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C3EAF" w14:textId="77777777" w:rsidR="000B049A" w:rsidRDefault="00190A70">
      <w:pPr>
        <w:spacing w:after="0" w:line="259" w:lineRule="auto"/>
        <w:ind w:left="0" w:right="3" w:firstLine="0"/>
        <w:jc w:val="center"/>
      </w:pPr>
      <w:r>
        <w:rPr>
          <w:sz w:val="28"/>
        </w:rPr>
        <w:t xml:space="preserve">Carmel Dads Club Volleyball </w:t>
      </w:r>
    </w:p>
    <w:p w14:paraId="2F5D8509" w14:textId="0B1C586F" w:rsidR="000B049A" w:rsidRDefault="00190A70">
      <w:pPr>
        <w:spacing w:after="0" w:line="259" w:lineRule="auto"/>
        <w:ind w:left="0" w:right="4" w:firstLine="0"/>
        <w:jc w:val="center"/>
      </w:pPr>
      <w:r>
        <w:rPr>
          <w:b/>
          <w:sz w:val="24"/>
        </w:rPr>
        <w:t>Fall 202</w:t>
      </w:r>
      <w:r w:rsidR="00B660E1">
        <w:rPr>
          <w:b/>
          <w:sz w:val="24"/>
        </w:rPr>
        <w:t>6</w:t>
      </w:r>
      <w:r w:rsidR="004C7458">
        <w:rPr>
          <w:b/>
          <w:sz w:val="24"/>
        </w:rPr>
        <w:t xml:space="preserve"> / Spring 202</w:t>
      </w:r>
      <w:r w:rsidR="00B660E1">
        <w:rPr>
          <w:b/>
          <w:sz w:val="24"/>
        </w:rPr>
        <w:t>7</w:t>
      </w:r>
    </w:p>
    <w:p w14:paraId="31C56C5C" w14:textId="77777777" w:rsidR="000B049A" w:rsidRDefault="00190A70">
      <w:pPr>
        <w:spacing w:after="0" w:line="259" w:lineRule="auto"/>
        <w:ind w:left="62" w:firstLine="0"/>
        <w:jc w:val="center"/>
      </w:pPr>
      <w:r>
        <w:rPr>
          <w:b/>
          <w:sz w:val="24"/>
        </w:rPr>
        <w:t xml:space="preserve"> </w:t>
      </w:r>
    </w:p>
    <w:p w14:paraId="7DDAC0D6" w14:textId="77777777" w:rsidR="000B049A" w:rsidRDefault="00190A70">
      <w:pPr>
        <w:spacing w:after="0" w:line="259" w:lineRule="auto"/>
        <w:ind w:left="52" w:firstLine="0"/>
        <w:jc w:val="center"/>
      </w:pPr>
      <w:r>
        <w:rPr>
          <w:sz w:val="20"/>
        </w:rPr>
        <w:t xml:space="preserve"> </w:t>
      </w:r>
    </w:p>
    <w:p w14:paraId="4C24D384" w14:textId="77777777" w:rsidR="000B049A" w:rsidRDefault="00190A70">
      <w:pPr>
        <w:spacing w:after="0" w:line="259" w:lineRule="auto"/>
        <w:ind w:left="0" w:firstLine="0"/>
      </w:pPr>
      <w:r>
        <w:t xml:space="preserve"> </w:t>
      </w:r>
    </w:p>
    <w:p w14:paraId="3BD35FDF" w14:textId="77777777" w:rsidR="000B049A" w:rsidRDefault="00190A70">
      <w:pPr>
        <w:ind w:left="-5" w:right="1"/>
      </w:pPr>
      <w:r>
        <w:t xml:space="preserve">It is important to remember that this is a recreational league with its </w:t>
      </w:r>
      <w:r>
        <w:rPr>
          <w:b/>
        </w:rPr>
        <w:t xml:space="preserve">primary goals being fun, skill development and friendly competition for all its participants. </w:t>
      </w:r>
      <w:r>
        <w:t xml:space="preserve">To that end, we have adopted some </w:t>
      </w:r>
      <w:r>
        <w:rPr>
          <w:u w:val="single" w:color="000000"/>
        </w:rPr>
        <w:t>House</w:t>
      </w:r>
      <w:r>
        <w:t xml:space="preserve"> </w:t>
      </w:r>
      <w:r>
        <w:rPr>
          <w:u w:val="single" w:color="000000"/>
        </w:rPr>
        <w:t>Rules</w:t>
      </w:r>
      <w:r>
        <w:t xml:space="preserve"> to ensure equal participation and lively play.  Please note that not </w:t>
      </w:r>
      <w:proofErr w:type="gramStart"/>
      <w:r>
        <w:t>all of</w:t>
      </w:r>
      <w:proofErr w:type="gramEnd"/>
      <w:r>
        <w:t xml:space="preserve"> the rules of volleyball can be detailed here and </w:t>
      </w:r>
      <w:r>
        <w:rPr>
          <w:b/>
          <w:u w:val="single" w:color="000000"/>
        </w:rPr>
        <w:t>the decisions made by the referee are final</w:t>
      </w:r>
      <w:r>
        <w:t xml:space="preserve">.   </w:t>
      </w:r>
      <w:r>
        <w:rPr>
          <w:b/>
        </w:rPr>
        <w:t xml:space="preserve"> </w:t>
      </w:r>
    </w:p>
    <w:p w14:paraId="3711BD96" w14:textId="77777777" w:rsidR="000B049A" w:rsidRDefault="00190A70">
      <w:pPr>
        <w:spacing w:after="0" w:line="259" w:lineRule="auto"/>
        <w:ind w:left="0" w:firstLine="0"/>
      </w:pPr>
      <w:r>
        <w:t xml:space="preserve"> </w:t>
      </w:r>
    </w:p>
    <w:p w14:paraId="3EA2F996" w14:textId="77777777" w:rsidR="000B049A" w:rsidRDefault="00190A70">
      <w:pPr>
        <w:pStyle w:val="Heading1"/>
      </w:pPr>
      <w:r>
        <w:t>Dimensions</w:t>
      </w:r>
      <w:r>
        <w:rPr>
          <w:u w:val="none"/>
          <w:shd w:val="clear" w:color="auto" w:fill="auto"/>
        </w:rPr>
        <w:t xml:space="preserve"> </w:t>
      </w:r>
    </w:p>
    <w:p w14:paraId="0D4DBE05" w14:textId="77777777" w:rsidR="000B049A" w:rsidRDefault="00190A70">
      <w:pPr>
        <w:spacing w:after="0" w:line="259" w:lineRule="auto"/>
        <w:ind w:left="0" w:firstLine="0"/>
      </w:pPr>
      <w:r>
        <w:t xml:space="preserve"> </w:t>
      </w:r>
    </w:p>
    <w:p w14:paraId="7A7F8713" w14:textId="77777777" w:rsidR="000B049A" w:rsidRDefault="00190A70">
      <w:pPr>
        <w:ind w:left="-5" w:right="1"/>
      </w:pPr>
      <w:r>
        <w:t xml:space="preserve">Court Size: Standard 30 ft. by 60 ft.  </w:t>
      </w:r>
    </w:p>
    <w:p w14:paraId="096DEC20" w14:textId="77777777" w:rsidR="000B049A" w:rsidRDefault="00190A70">
      <w:pPr>
        <w:spacing w:after="0" w:line="259" w:lineRule="auto"/>
        <w:ind w:left="0" w:firstLine="0"/>
      </w:pPr>
      <w:r>
        <w:rPr>
          <w:b/>
        </w:rPr>
        <w:t xml:space="preserve"> </w:t>
      </w:r>
    </w:p>
    <w:p w14:paraId="590843CB" w14:textId="77777777" w:rsidR="000B049A" w:rsidRDefault="00190A70">
      <w:pPr>
        <w:spacing w:after="0" w:line="241" w:lineRule="auto"/>
        <w:ind w:left="0" w:firstLine="0"/>
      </w:pPr>
      <w:r>
        <w:rPr>
          <w:b/>
        </w:rPr>
        <w:t>Net Height:</w:t>
      </w:r>
      <w:r>
        <w:t xml:space="preserve"> </w:t>
      </w:r>
      <w:r>
        <w:rPr>
          <w:i/>
        </w:rPr>
        <w:t>(All heights are approximate and may vary slightly based on the specific net system available at the facility)</w:t>
      </w:r>
      <w:r>
        <w:rPr>
          <w:i/>
          <w:sz w:val="20"/>
        </w:rPr>
        <w:t xml:space="preserve"> </w:t>
      </w:r>
    </w:p>
    <w:p w14:paraId="2D1D971E" w14:textId="77777777" w:rsidR="000B049A" w:rsidRDefault="00190A70">
      <w:pPr>
        <w:spacing w:after="0" w:line="259" w:lineRule="auto"/>
        <w:ind w:left="721" w:firstLine="0"/>
      </w:pPr>
      <w:r>
        <w:t xml:space="preserve"> </w:t>
      </w:r>
    </w:p>
    <w:p w14:paraId="633B219A" w14:textId="77777777" w:rsidR="000B049A" w:rsidRDefault="00190A70">
      <w:pPr>
        <w:spacing w:after="1" w:line="259" w:lineRule="auto"/>
        <w:ind w:left="716"/>
      </w:pPr>
      <w:r>
        <w:rPr>
          <w:b/>
          <w:sz w:val="24"/>
        </w:rPr>
        <w:t>3</w:t>
      </w:r>
      <w:r>
        <w:rPr>
          <w:b/>
          <w:sz w:val="24"/>
          <w:vertAlign w:val="superscript"/>
        </w:rPr>
        <w:t>rd</w:t>
      </w:r>
      <w:r>
        <w:rPr>
          <w:b/>
          <w:sz w:val="24"/>
        </w:rPr>
        <w:t>-4</w:t>
      </w:r>
      <w:proofErr w:type="gramStart"/>
      <w:r>
        <w:rPr>
          <w:b/>
          <w:sz w:val="24"/>
          <w:vertAlign w:val="superscript"/>
        </w:rPr>
        <w:t>th</w:t>
      </w:r>
      <w:r>
        <w:rPr>
          <w:b/>
          <w:sz w:val="24"/>
        </w:rPr>
        <w:t xml:space="preserve"> </w:t>
      </w:r>
      <w:r>
        <w:rPr>
          <w:sz w:val="24"/>
        </w:rPr>
        <w:t xml:space="preserve"> -</w:t>
      </w:r>
      <w:proofErr w:type="gramEnd"/>
      <w:r>
        <w:rPr>
          <w:sz w:val="24"/>
        </w:rPr>
        <w:t xml:space="preserve"> 6 ft. 7 in. </w:t>
      </w:r>
      <w:r>
        <w:rPr>
          <w:b/>
          <w:sz w:val="24"/>
        </w:rPr>
        <w:t xml:space="preserve"> </w:t>
      </w:r>
    </w:p>
    <w:p w14:paraId="6E850AA0" w14:textId="77777777" w:rsidR="000B049A" w:rsidRDefault="00190A70">
      <w:pPr>
        <w:spacing w:after="1" w:line="259" w:lineRule="auto"/>
        <w:ind w:left="716"/>
      </w:pPr>
      <w:r>
        <w:rPr>
          <w:b/>
          <w:sz w:val="24"/>
        </w:rPr>
        <w:t>5</w:t>
      </w:r>
      <w:r>
        <w:rPr>
          <w:b/>
          <w:sz w:val="24"/>
          <w:vertAlign w:val="superscript"/>
        </w:rPr>
        <w:t>th</w:t>
      </w:r>
      <w:r>
        <w:rPr>
          <w:b/>
          <w:sz w:val="24"/>
        </w:rPr>
        <w:t>-6</w:t>
      </w:r>
      <w:proofErr w:type="gramStart"/>
      <w:r>
        <w:rPr>
          <w:b/>
          <w:sz w:val="24"/>
          <w:vertAlign w:val="superscript"/>
        </w:rPr>
        <w:t>th</w:t>
      </w:r>
      <w:r>
        <w:rPr>
          <w:b/>
          <w:sz w:val="24"/>
        </w:rPr>
        <w:t xml:space="preserve"> </w:t>
      </w:r>
      <w:r>
        <w:rPr>
          <w:sz w:val="24"/>
        </w:rPr>
        <w:t xml:space="preserve"> -</w:t>
      </w:r>
      <w:proofErr w:type="gramEnd"/>
      <w:r>
        <w:rPr>
          <w:sz w:val="24"/>
        </w:rPr>
        <w:t xml:space="preserve"> 7 ft.  </w:t>
      </w:r>
    </w:p>
    <w:p w14:paraId="00F59BBB" w14:textId="77777777" w:rsidR="000B049A" w:rsidRDefault="00190A70">
      <w:pPr>
        <w:spacing w:after="0" w:line="259" w:lineRule="auto"/>
        <w:ind w:left="721" w:firstLine="0"/>
      </w:pPr>
      <w:r>
        <w:rPr>
          <w:b/>
          <w:sz w:val="24"/>
        </w:rPr>
        <w:t>7</w:t>
      </w:r>
      <w:r>
        <w:rPr>
          <w:b/>
          <w:sz w:val="24"/>
          <w:vertAlign w:val="superscript"/>
        </w:rPr>
        <w:t>th</w:t>
      </w:r>
      <w:r>
        <w:rPr>
          <w:b/>
          <w:sz w:val="24"/>
        </w:rPr>
        <w:t xml:space="preserve"> - 8th – </w:t>
      </w:r>
      <w:r>
        <w:rPr>
          <w:sz w:val="24"/>
        </w:rPr>
        <w:t>7 ft. 4</w:t>
      </w:r>
      <w:r>
        <w:rPr>
          <w:b/>
          <w:sz w:val="24"/>
        </w:rPr>
        <w:t xml:space="preserve"> </w:t>
      </w:r>
    </w:p>
    <w:p w14:paraId="6964154B" w14:textId="77777777" w:rsidR="000B049A" w:rsidRDefault="00190A70">
      <w:pPr>
        <w:spacing w:after="1" w:line="259" w:lineRule="auto"/>
        <w:ind w:left="716"/>
      </w:pPr>
      <w:r>
        <w:rPr>
          <w:b/>
          <w:sz w:val="24"/>
        </w:rPr>
        <w:t>9- 12</w:t>
      </w:r>
      <w:proofErr w:type="gramStart"/>
      <w:r>
        <w:rPr>
          <w:b/>
          <w:sz w:val="24"/>
          <w:vertAlign w:val="superscript"/>
        </w:rPr>
        <w:t>th</w:t>
      </w:r>
      <w:r>
        <w:rPr>
          <w:b/>
          <w:sz w:val="24"/>
        </w:rPr>
        <w:t xml:space="preserve">  </w:t>
      </w:r>
      <w:r>
        <w:rPr>
          <w:sz w:val="24"/>
        </w:rPr>
        <w:t>–</w:t>
      </w:r>
      <w:proofErr w:type="gramEnd"/>
      <w:r>
        <w:rPr>
          <w:sz w:val="24"/>
        </w:rPr>
        <w:t xml:space="preserve"> 7 ft. 4  </w:t>
      </w:r>
    </w:p>
    <w:p w14:paraId="3F91DF93" w14:textId="77777777" w:rsidR="000B049A" w:rsidRDefault="00190A70">
      <w:pPr>
        <w:spacing w:after="0" w:line="259" w:lineRule="auto"/>
        <w:ind w:left="721" w:firstLine="0"/>
      </w:pPr>
      <w:r>
        <w:rPr>
          <w:i/>
          <w:sz w:val="20"/>
        </w:rPr>
        <w:t xml:space="preserve"> </w:t>
      </w:r>
    </w:p>
    <w:p w14:paraId="5A3ADCF9" w14:textId="77777777" w:rsidR="000B049A" w:rsidRDefault="00190A70">
      <w:pPr>
        <w:ind w:left="706" w:right="2557" w:hanging="721"/>
      </w:pPr>
      <w:r>
        <w:rPr>
          <w:b/>
        </w:rPr>
        <w:t>Ball</w:t>
      </w:r>
      <w:proofErr w:type="gramStart"/>
      <w:r>
        <w:t>:  Ball</w:t>
      </w:r>
      <w:proofErr w:type="gramEnd"/>
      <w:r>
        <w:t xml:space="preserve"> is inflated to 4.3-4.6 pounds per square inch of air pressure.   </w:t>
      </w:r>
      <w:r>
        <w:rPr>
          <w:b/>
        </w:rPr>
        <w:t>3</w:t>
      </w:r>
      <w:r>
        <w:rPr>
          <w:b/>
          <w:vertAlign w:val="superscript"/>
        </w:rPr>
        <w:t>rd</w:t>
      </w:r>
      <w:r>
        <w:rPr>
          <w:b/>
        </w:rPr>
        <w:t>-4</w:t>
      </w:r>
      <w:proofErr w:type="gramStart"/>
      <w:r>
        <w:rPr>
          <w:b/>
          <w:vertAlign w:val="superscript"/>
        </w:rPr>
        <w:t>th</w:t>
      </w:r>
      <w:r>
        <w:rPr>
          <w:b/>
        </w:rPr>
        <w:t xml:space="preserve">  and</w:t>
      </w:r>
      <w:proofErr w:type="gramEnd"/>
      <w:r>
        <w:rPr>
          <w:b/>
        </w:rPr>
        <w:t xml:space="preserve"> 5</w:t>
      </w:r>
      <w:r>
        <w:rPr>
          <w:b/>
          <w:vertAlign w:val="superscript"/>
        </w:rPr>
        <w:t>th</w:t>
      </w:r>
      <w:r>
        <w:rPr>
          <w:b/>
        </w:rPr>
        <w:t>-6</w:t>
      </w:r>
      <w:r>
        <w:rPr>
          <w:b/>
          <w:vertAlign w:val="superscript"/>
        </w:rPr>
        <w:t>th</w:t>
      </w:r>
      <w:r>
        <w:rPr>
          <w:b/>
        </w:rPr>
        <w:t xml:space="preserve"> </w:t>
      </w:r>
      <w:r>
        <w:t xml:space="preserve">– </w:t>
      </w:r>
      <w:proofErr w:type="spellStart"/>
      <w:r>
        <w:t>Tachikara</w:t>
      </w:r>
      <w:proofErr w:type="spellEnd"/>
      <w:r>
        <w:t xml:space="preserve"> Volley-Lite or Molten lite </w:t>
      </w:r>
    </w:p>
    <w:p w14:paraId="1F3C1CBE" w14:textId="77777777" w:rsidR="000B049A" w:rsidRDefault="00190A70">
      <w:pPr>
        <w:ind w:left="731" w:right="1"/>
      </w:pPr>
      <w:r>
        <w:rPr>
          <w:b/>
        </w:rPr>
        <w:t>7-8</w:t>
      </w:r>
      <w:r>
        <w:rPr>
          <w:b/>
          <w:vertAlign w:val="superscript"/>
        </w:rPr>
        <w:t>th</w:t>
      </w:r>
      <w:r>
        <w:rPr>
          <w:b/>
        </w:rPr>
        <w:t xml:space="preserve"> and 9-12</w:t>
      </w:r>
      <w:proofErr w:type="gramStart"/>
      <w:r>
        <w:rPr>
          <w:b/>
          <w:vertAlign w:val="superscript"/>
        </w:rPr>
        <w:t>th</w:t>
      </w:r>
      <w:r>
        <w:rPr>
          <w:b/>
        </w:rPr>
        <w:t xml:space="preserve"> </w:t>
      </w:r>
      <w:r>
        <w:t xml:space="preserve"> –</w:t>
      </w:r>
      <w:proofErr w:type="gramEnd"/>
      <w:r>
        <w:t xml:space="preserve"> </w:t>
      </w:r>
      <w:proofErr w:type="spellStart"/>
      <w:r>
        <w:t>Tachikara</w:t>
      </w:r>
      <w:proofErr w:type="spellEnd"/>
      <w:r>
        <w:t xml:space="preserve"> </w:t>
      </w:r>
      <w:r>
        <w:rPr>
          <w:b/>
        </w:rPr>
        <w:t>Regulation</w:t>
      </w:r>
      <w:r>
        <w:t xml:space="preserve"> or Molten Regulation </w:t>
      </w:r>
    </w:p>
    <w:p w14:paraId="60276828" w14:textId="77777777" w:rsidR="000B049A" w:rsidRDefault="00190A70">
      <w:pPr>
        <w:spacing w:after="0" w:line="259" w:lineRule="auto"/>
        <w:ind w:left="0" w:firstLine="0"/>
      </w:pPr>
      <w:r>
        <w:t xml:space="preserve"> </w:t>
      </w:r>
    </w:p>
    <w:p w14:paraId="62D3BD24" w14:textId="77777777" w:rsidR="000B049A" w:rsidRDefault="00190A70">
      <w:pPr>
        <w:spacing w:after="0" w:line="260" w:lineRule="auto"/>
        <w:ind w:left="-5"/>
      </w:pPr>
      <w:r>
        <w:rPr>
          <w:b/>
        </w:rPr>
        <w:t>Service Line</w:t>
      </w:r>
      <w:r>
        <w:t xml:space="preserve">:   </w:t>
      </w:r>
    </w:p>
    <w:p w14:paraId="700BFC85" w14:textId="77777777" w:rsidR="000B049A" w:rsidRDefault="00190A70">
      <w:pPr>
        <w:spacing w:after="0" w:line="259" w:lineRule="auto"/>
        <w:ind w:left="0" w:firstLine="0"/>
      </w:pPr>
      <w:r>
        <w:t xml:space="preserve"> </w:t>
      </w:r>
    </w:p>
    <w:p w14:paraId="16E3707B" w14:textId="77777777" w:rsidR="000B049A" w:rsidRDefault="00190A70">
      <w:pPr>
        <w:spacing w:after="0" w:line="260" w:lineRule="auto"/>
        <w:ind w:left="731"/>
      </w:pPr>
      <w:r>
        <w:rPr>
          <w:b/>
        </w:rPr>
        <w:t>3</w:t>
      </w:r>
      <w:r>
        <w:rPr>
          <w:b/>
          <w:vertAlign w:val="superscript"/>
        </w:rPr>
        <w:t>rd</w:t>
      </w:r>
      <w:r>
        <w:rPr>
          <w:b/>
        </w:rPr>
        <w:t>-4</w:t>
      </w:r>
      <w:r>
        <w:rPr>
          <w:b/>
          <w:vertAlign w:val="superscript"/>
        </w:rPr>
        <w:t>th</w:t>
      </w:r>
      <w:r>
        <w:rPr>
          <w:b/>
        </w:rPr>
        <w:t xml:space="preserve"> </w:t>
      </w:r>
      <w:proofErr w:type="gramStart"/>
      <w:r>
        <w:rPr>
          <w:b/>
        </w:rPr>
        <w:t>grade</w:t>
      </w:r>
      <w:r>
        <w:t xml:space="preserve">  -</w:t>
      </w:r>
      <w:proofErr w:type="gramEnd"/>
      <w:r>
        <w:t xml:space="preserve"> </w:t>
      </w:r>
      <w:r>
        <w:rPr>
          <w:b/>
        </w:rPr>
        <w:t>20 ft (approx. free throw line)</w:t>
      </w:r>
      <w:r>
        <w:rPr>
          <w:b/>
          <w:color w:val="FF0000"/>
        </w:rPr>
        <w:t xml:space="preserve"> </w:t>
      </w:r>
    </w:p>
    <w:p w14:paraId="2E5EE365" w14:textId="77777777" w:rsidR="000B049A" w:rsidRDefault="00190A70">
      <w:pPr>
        <w:spacing w:after="0" w:line="260" w:lineRule="auto"/>
        <w:ind w:left="731"/>
      </w:pPr>
      <w:r>
        <w:rPr>
          <w:b/>
        </w:rPr>
        <w:t>5</w:t>
      </w:r>
      <w:r>
        <w:rPr>
          <w:b/>
          <w:vertAlign w:val="superscript"/>
        </w:rPr>
        <w:t>th</w:t>
      </w:r>
      <w:r>
        <w:rPr>
          <w:b/>
        </w:rPr>
        <w:t>-6</w:t>
      </w:r>
      <w:r>
        <w:rPr>
          <w:b/>
          <w:vertAlign w:val="superscript"/>
        </w:rPr>
        <w:t>th</w:t>
      </w:r>
      <w:r>
        <w:rPr>
          <w:b/>
        </w:rPr>
        <w:t xml:space="preserve"> grade – allowed a “step-in” – (must start behind service line) </w:t>
      </w:r>
    </w:p>
    <w:p w14:paraId="094662D3" w14:textId="77777777" w:rsidR="000B049A" w:rsidRDefault="00190A70">
      <w:pPr>
        <w:spacing w:after="0" w:line="260" w:lineRule="auto"/>
        <w:ind w:left="731"/>
      </w:pPr>
      <w:r>
        <w:rPr>
          <w:b/>
        </w:rPr>
        <w:t>7</w:t>
      </w:r>
      <w:r>
        <w:rPr>
          <w:b/>
          <w:vertAlign w:val="superscript"/>
        </w:rPr>
        <w:t>th</w:t>
      </w:r>
      <w:r>
        <w:rPr>
          <w:b/>
        </w:rPr>
        <w:t xml:space="preserve"> -8</w:t>
      </w:r>
      <w:r>
        <w:rPr>
          <w:b/>
          <w:vertAlign w:val="superscript"/>
        </w:rPr>
        <w:t>th</w:t>
      </w:r>
      <w:r>
        <w:rPr>
          <w:b/>
        </w:rPr>
        <w:t xml:space="preserve"> grade and 9-12 </w:t>
      </w:r>
      <w:proofErr w:type="gramStart"/>
      <w:r>
        <w:rPr>
          <w:b/>
        </w:rPr>
        <w:t>grades</w:t>
      </w:r>
      <w:r>
        <w:t xml:space="preserve">  -</w:t>
      </w:r>
      <w:proofErr w:type="gramEnd"/>
      <w:r>
        <w:t xml:space="preserve"> </w:t>
      </w:r>
      <w:r>
        <w:rPr>
          <w:b/>
        </w:rPr>
        <w:t xml:space="preserve">30 ft. (Regular serving rules - foot faults counted) </w:t>
      </w:r>
    </w:p>
    <w:p w14:paraId="6C49F6EA" w14:textId="77777777" w:rsidR="000B049A" w:rsidRDefault="00190A70">
      <w:pPr>
        <w:spacing w:after="0" w:line="259" w:lineRule="auto"/>
        <w:ind w:left="721" w:firstLine="0"/>
      </w:pPr>
      <w:r>
        <w:t xml:space="preserve"> </w:t>
      </w:r>
    </w:p>
    <w:p w14:paraId="6C926D09" w14:textId="77777777" w:rsidR="000B049A" w:rsidRDefault="00190A70">
      <w:pPr>
        <w:spacing w:after="0" w:line="259" w:lineRule="auto"/>
        <w:ind w:left="0" w:firstLine="0"/>
      </w:pPr>
      <w:r>
        <w:t xml:space="preserve"> </w:t>
      </w:r>
    </w:p>
    <w:p w14:paraId="486DE030" w14:textId="77777777" w:rsidR="000B049A" w:rsidRDefault="00190A70">
      <w:pPr>
        <w:pStyle w:val="Heading1"/>
        <w:ind w:right="6"/>
      </w:pPr>
      <w:r>
        <w:t>Game Preparation and Scoring</w:t>
      </w:r>
      <w:r>
        <w:rPr>
          <w:u w:val="none"/>
          <w:shd w:val="clear" w:color="auto" w:fill="auto"/>
        </w:rPr>
        <w:t xml:space="preserve"> </w:t>
      </w:r>
    </w:p>
    <w:p w14:paraId="3A3E7D43" w14:textId="77777777" w:rsidR="000B049A" w:rsidRDefault="00190A70">
      <w:pPr>
        <w:spacing w:after="0" w:line="259" w:lineRule="auto"/>
        <w:ind w:left="0" w:firstLine="0"/>
      </w:pPr>
      <w:r>
        <w:t xml:space="preserve"> </w:t>
      </w:r>
    </w:p>
    <w:p w14:paraId="0A58356E" w14:textId="77777777" w:rsidR="000B049A" w:rsidRDefault="00190A70">
      <w:pPr>
        <w:spacing w:after="1" w:line="239" w:lineRule="auto"/>
        <w:ind w:left="536" w:right="-15" w:hanging="551"/>
        <w:jc w:val="both"/>
      </w:pPr>
      <w:r>
        <w:t xml:space="preserve"> Please report to your court NO LATER than 10 minutes prior to game time. If a coach/team has not reported to the court when the referee calls for captains, the team has 10 minutes to check in or the game will be called by the referee from the original game start time</w:t>
      </w:r>
      <w:r>
        <w:rPr>
          <w:sz w:val="20"/>
        </w:rPr>
        <w:t>.</w:t>
      </w:r>
      <w:r>
        <w:t xml:space="preserve"> </w:t>
      </w:r>
    </w:p>
    <w:p w14:paraId="75067860" w14:textId="77777777" w:rsidR="000B049A" w:rsidRDefault="00190A70">
      <w:pPr>
        <w:spacing w:after="0" w:line="259" w:lineRule="auto"/>
        <w:ind w:left="0" w:firstLine="0"/>
      </w:pPr>
      <w:r>
        <w:t xml:space="preserve"> </w:t>
      </w:r>
    </w:p>
    <w:p w14:paraId="1444FCA7" w14:textId="77777777" w:rsidR="000B049A" w:rsidRDefault="00190A70">
      <w:pPr>
        <w:spacing w:after="0" w:line="260" w:lineRule="auto"/>
        <w:ind w:left="-5"/>
      </w:pPr>
      <w:r>
        <w:rPr>
          <w:b/>
        </w:rPr>
        <w:t>Match time will be divided as follows</w:t>
      </w:r>
      <w:r>
        <w:t xml:space="preserve">: </w:t>
      </w:r>
    </w:p>
    <w:p w14:paraId="359D5D39" w14:textId="77777777" w:rsidR="000B049A" w:rsidRDefault="00190A70">
      <w:pPr>
        <w:ind w:left="731" w:right="1"/>
      </w:pPr>
      <w:r>
        <w:t>Fall/Spring Season Warm-up (</w:t>
      </w:r>
      <w:r>
        <w:rPr>
          <w:b/>
        </w:rPr>
        <w:t>dependent on team arrival</w:t>
      </w:r>
      <w:r>
        <w:t xml:space="preserve">) – 2 min. (Suggested: 1 minute of passing; 1 minute of serving) Once whistle blows – get teams on court.  </w:t>
      </w:r>
    </w:p>
    <w:p w14:paraId="710E2347" w14:textId="77777777" w:rsidR="000B049A" w:rsidRDefault="00190A70">
      <w:pPr>
        <w:spacing w:after="0" w:line="259" w:lineRule="auto"/>
        <w:ind w:left="721" w:firstLine="0"/>
      </w:pPr>
      <w:r>
        <w:t xml:space="preserve"> </w:t>
      </w:r>
    </w:p>
    <w:p w14:paraId="466C5740" w14:textId="77777777" w:rsidR="000B049A" w:rsidRDefault="00190A70">
      <w:pPr>
        <w:ind w:left="731" w:right="1"/>
      </w:pPr>
      <w:r>
        <w:rPr>
          <w:b/>
          <w:u w:val="single" w:color="000000"/>
          <w:shd w:val="clear" w:color="auto" w:fill="FFFF00"/>
        </w:rPr>
        <w:t>45 MAX</w:t>
      </w:r>
      <w:r>
        <w:t xml:space="preserve"> playing time </w:t>
      </w:r>
    </w:p>
    <w:p w14:paraId="455C00DA" w14:textId="77777777" w:rsidR="000B049A" w:rsidRDefault="00190A70">
      <w:pPr>
        <w:spacing w:after="0" w:line="259" w:lineRule="auto"/>
        <w:ind w:left="721" w:firstLine="0"/>
      </w:pPr>
      <w:r>
        <w:t xml:space="preserve"> </w:t>
      </w:r>
    </w:p>
    <w:p w14:paraId="7599736C" w14:textId="77777777" w:rsidR="000B049A" w:rsidRDefault="00190A70">
      <w:pPr>
        <w:tabs>
          <w:tab w:val="center" w:pos="721"/>
          <w:tab w:val="center" w:pos="2341"/>
        </w:tabs>
        <w:ind w:left="0" w:firstLine="0"/>
      </w:pPr>
      <w:r>
        <w:rPr>
          <w:rFonts w:ascii="Calibri" w:eastAsia="Calibri" w:hAnsi="Calibri" w:cs="Calibri"/>
        </w:rPr>
        <w:tab/>
      </w:r>
      <w:r>
        <w:t xml:space="preserve"> </w:t>
      </w:r>
      <w:r>
        <w:tab/>
        <w:t xml:space="preserve">Game 1 – Play to 25 </w:t>
      </w:r>
    </w:p>
    <w:p w14:paraId="1AEDFA56" w14:textId="77777777" w:rsidR="000B049A" w:rsidRDefault="00190A70">
      <w:pPr>
        <w:tabs>
          <w:tab w:val="center" w:pos="721"/>
          <w:tab w:val="center" w:pos="2341"/>
        </w:tabs>
        <w:ind w:left="0" w:firstLine="0"/>
      </w:pPr>
      <w:r>
        <w:rPr>
          <w:rFonts w:ascii="Calibri" w:eastAsia="Calibri" w:hAnsi="Calibri" w:cs="Calibri"/>
        </w:rPr>
        <w:tab/>
      </w:r>
      <w:r>
        <w:t xml:space="preserve"> </w:t>
      </w:r>
      <w:r>
        <w:tab/>
        <w:t xml:space="preserve">Game 2 – Play to 25 </w:t>
      </w:r>
    </w:p>
    <w:p w14:paraId="36A971B6" w14:textId="77777777" w:rsidR="000B049A" w:rsidRDefault="00190A70">
      <w:pPr>
        <w:tabs>
          <w:tab w:val="center" w:pos="721"/>
          <w:tab w:val="center" w:pos="2849"/>
        </w:tabs>
        <w:spacing w:after="1674"/>
        <w:ind w:left="0" w:firstLine="0"/>
      </w:pPr>
      <w:r>
        <w:rPr>
          <w:rFonts w:ascii="Calibri" w:eastAsia="Calibri" w:hAnsi="Calibri" w:cs="Calibri"/>
        </w:rPr>
        <w:tab/>
      </w:r>
      <w:r>
        <w:t xml:space="preserve"> </w:t>
      </w:r>
      <w:r>
        <w:tab/>
        <w:t xml:space="preserve">Game 3 – Play to 15 (if needed)  </w:t>
      </w:r>
    </w:p>
    <w:p w14:paraId="1D7C1D00" w14:textId="77777777" w:rsidR="000B049A" w:rsidRDefault="00190A70">
      <w:pPr>
        <w:spacing w:after="27" w:line="259" w:lineRule="auto"/>
        <w:ind w:left="-30" w:right="-31" w:firstLine="0"/>
      </w:pPr>
      <w:r>
        <w:rPr>
          <w:rFonts w:ascii="Calibri" w:eastAsia="Calibri" w:hAnsi="Calibri" w:cs="Calibri"/>
          <w:noProof/>
        </w:rPr>
        <w:lastRenderedPageBreak/>
        <mc:AlternateContent>
          <mc:Choice Requires="wpg">
            <w:drawing>
              <wp:inline distT="0" distB="0" distL="0" distR="0" wp14:anchorId="1B2B3975" wp14:editId="6447F720">
                <wp:extent cx="6168391" cy="6350"/>
                <wp:effectExtent l="0" t="0" r="0" b="0"/>
                <wp:docPr id="8286" name="Group 8286"/>
                <wp:cNvGraphicFramePr/>
                <a:graphic xmlns:a="http://schemas.openxmlformats.org/drawingml/2006/main">
                  <a:graphicData uri="http://schemas.microsoft.com/office/word/2010/wordprocessingGroup">
                    <wpg:wgp>
                      <wpg:cNvGrpSpPr/>
                      <wpg:grpSpPr>
                        <a:xfrm>
                          <a:off x="0" y="0"/>
                          <a:ext cx="6168391" cy="6350"/>
                          <a:chOff x="0" y="0"/>
                          <a:chExt cx="6168391" cy="6350"/>
                        </a:xfrm>
                      </wpg:grpSpPr>
                      <wps:wsp>
                        <wps:cNvPr id="10295" name="Shape 10295"/>
                        <wps:cNvSpPr/>
                        <wps:spPr>
                          <a:xfrm>
                            <a:off x="0" y="0"/>
                            <a:ext cx="6168391" cy="9144"/>
                          </a:xfrm>
                          <a:custGeom>
                            <a:avLst/>
                            <a:gdLst/>
                            <a:ahLst/>
                            <a:cxnLst/>
                            <a:rect l="0" t="0" r="0" b="0"/>
                            <a:pathLst>
                              <a:path w="6168391" h="9144">
                                <a:moveTo>
                                  <a:pt x="0" y="0"/>
                                </a:moveTo>
                                <a:lnTo>
                                  <a:pt x="6168391" y="0"/>
                                </a:lnTo>
                                <a:lnTo>
                                  <a:pt x="61683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86" style="width:485.7pt;height:0.5pt;mso-position-horizontal-relative:char;mso-position-vertical-relative:line" coordsize="61683,63">
                <v:shape id="Shape 10296" style="position:absolute;width:61683;height:91;left:0;top:0;" coordsize="6168391,9144" path="m0,0l6168391,0l6168391,9144l0,9144l0,0">
                  <v:stroke weight="0pt" endcap="flat" joinstyle="miter" miterlimit="10" on="false" color="#000000" opacity="0"/>
                  <v:fill on="true" color="#000000"/>
                </v:shape>
              </v:group>
            </w:pict>
          </mc:Fallback>
        </mc:AlternateContent>
      </w:r>
    </w:p>
    <w:p w14:paraId="3D714039" w14:textId="46DE3CF6" w:rsidR="000B049A" w:rsidRDefault="00190A70">
      <w:pPr>
        <w:tabs>
          <w:tab w:val="center" w:pos="4322"/>
          <w:tab w:val="center" w:pos="8176"/>
        </w:tabs>
        <w:spacing w:after="0" w:line="259" w:lineRule="auto"/>
        <w:ind w:left="0" w:firstLine="0"/>
      </w:pPr>
      <w:r>
        <w:rPr>
          <w:b/>
          <w:i/>
          <w:sz w:val="20"/>
        </w:rPr>
        <w:t xml:space="preserve">Last Updated: </w:t>
      </w:r>
      <w:r w:rsidR="004C7458">
        <w:rPr>
          <w:b/>
          <w:i/>
          <w:sz w:val="20"/>
        </w:rPr>
        <w:t>August</w:t>
      </w:r>
      <w:r>
        <w:rPr>
          <w:b/>
          <w:i/>
          <w:sz w:val="20"/>
        </w:rPr>
        <w:t xml:space="preserve"> 202</w:t>
      </w:r>
      <w:r w:rsidR="00B660E1">
        <w:rPr>
          <w:b/>
          <w:i/>
          <w:sz w:val="20"/>
        </w:rPr>
        <w:t>6</w:t>
      </w:r>
      <w:r>
        <w:rPr>
          <w:b/>
          <w:i/>
          <w:sz w:val="20"/>
        </w:rPr>
        <w:tab/>
        <w:t xml:space="preserve"> </w:t>
      </w:r>
      <w:r>
        <w:rPr>
          <w:b/>
          <w:i/>
          <w:sz w:val="20"/>
        </w:rPr>
        <w:tab/>
        <w:t xml:space="preserve">Page 1 of 5 </w:t>
      </w:r>
    </w:p>
    <w:p w14:paraId="3CB99F87" w14:textId="77777777" w:rsidR="000B049A" w:rsidRDefault="00190A70">
      <w:pPr>
        <w:spacing w:after="50" w:line="259" w:lineRule="auto"/>
        <w:ind w:left="0" w:firstLine="0"/>
      </w:pPr>
      <w:r>
        <w:t xml:space="preserve"> </w:t>
      </w:r>
    </w:p>
    <w:p w14:paraId="3829C932" w14:textId="77777777" w:rsidR="000B049A" w:rsidRDefault="00190A70">
      <w:pPr>
        <w:spacing w:after="0" w:line="259" w:lineRule="auto"/>
        <w:ind w:left="724"/>
        <w:jc w:val="center"/>
      </w:pPr>
      <w:r>
        <w:rPr>
          <w:b/>
          <w:sz w:val="24"/>
          <w:u w:val="single" w:color="000000"/>
        </w:rPr>
        <w:t xml:space="preserve">Game Preparation and Scoring </w:t>
      </w:r>
      <w:proofErr w:type="spellStart"/>
      <w:r>
        <w:rPr>
          <w:b/>
          <w:sz w:val="24"/>
          <w:u w:val="single" w:color="000000"/>
        </w:rPr>
        <w:t>con’t</w:t>
      </w:r>
      <w:proofErr w:type="spellEnd"/>
      <w:r>
        <w:rPr>
          <w:b/>
          <w:sz w:val="24"/>
          <w:u w:val="single" w:color="000000"/>
        </w:rPr>
        <w:t>.</w:t>
      </w:r>
      <w:r>
        <w:rPr>
          <w:b/>
          <w:sz w:val="24"/>
        </w:rPr>
        <w:t xml:space="preserve"> </w:t>
      </w:r>
    </w:p>
    <w:p w14:paraId="3618641F" w14:textId="77777777" w:rsidR="000B049A" w:rsidRDefault="00190A70">
      <w:pPr>
        <w:spacing w:after="0" w:line="259" w:lineRule="auto"/>
        <w:ind w:left="782" w:firstLine="0"/>
        <w:jc w:val="center"/>
      </w:pPr>
      <w:r>
        <w:rPr>
          <w:sz w:val="24"/>
        </w:rPr>
        <w:t xml:space="preserve"> </w:t>
      </w:r>
    </w:p>
    <w:p w14:paraId="60C5D4BF" w14:textId="77777777" w:rsidR="000B049A" w:rsidRDefault="00190A70">
      <w:pPr>
        <w:ind w:left="-5" w:right="1"/>
      </w:pPr>
      <w:r>
        <w:t xml:space="preserve">The referee will call </w:t>
      </w:r>
      <w:proofErr w:type="gramStart"/>
      <w:r>
        <w:t>a captain</w:t>
      </w:r>
      <w:proofErr w:type="gramEnd"/>
      <w:r>
        <w:t xml:space="preserve"> and coach together for a pregame conference and coin toss. The team listed first on the schedule is the home team. The home team will call the toss, which is the first team listed in the schedule. The winner of the coin toss will choose to serve/receive or </w:t>
      </w:r>
      <w:proofErr w:type="gramStart"/>
      <w:r>
        <w:t>playing</w:t>
      </w:r>
      <w:proofErr w:type="gramEnd"/>
      <w:r>
        <w:t xml:space="preserve"> court.    </w:t>
      </w:r>
      <w:r>
        <w:rPr>
          <w:b/>
        </w:rPr>
        <w:t xml:space="preserve"> </w:t>
      </w:r>
    </w:p>
    <w:p w14:paraId="207F9B46" w14:textId="77777777" w:rsidR="000B049A" w:rsidRDefault="00190A70">
      <w:pPr>
        <w:spacing w:after="0" w:line="259" w:lineRule="auto"/>
        <w:ind w:left="0" w:firstLine="0"/>
      </w:pPr>
      <w:r>
        <w:t xml:space="preserve"> </w:t>
      </w:r>
    </w:p>
    <w:p w14:paraId="5A7497E2" w14:textId="77777777" w:rsidR="000B049A" w:rsidRDefault="00190A70">
      <w:pPr>
        <w:ind w:left="-5" w:right="1"/>
      </w:pPr>
      <w:r>
        <w:t xml:space="preserve">Each team must provide one volunteer to assist with line judging.  </w:t>
      </w:r>
      <w:r>
        <w:rPr>
          <w:b/>
          <w:shd w:val="clear" w:color="auto" w:fill="FFFF00"/>
        </w:rPr>
        <w:t>No siblings or other children are to be</w:t>
      </w:r>
      <w:r>
        <w:rPr>
          <w:b/>
        </w:rPr>
        <w:t xml:space="preserve"> </w:t>
      </w:r>
      <w:r>
        <w:rPr>
          <w:b/>
          <w:shd w:val="clear" w:color="auto" w:fill="FFFF00"/>
        </w:rPr>
        <w:t>near a line judge when a game is in progress.</w:t>
      </w:r>
      <w:r>
        <w:t xml:space="preserve"> The referee has the right to remove a line judge at </w:t>
      </w:r>
      <w:proofErr w:type="spellStart"/>
      <w:r>
        <w:t>anytime</w:t>
      </w:r>
      <w:proofErr w:type="spellEnd"/>
      <w:r>
        <w:t xml:space="preserve"> for not paying attention to the game, disruption, or inability to perform the duties. </w:t>
      </w:r>
    </w:p>
    <w:p w14:paraId="45F38F92" w14:textId="77777777" w:rsidR="000B049A" w:rsidRDefault="00190A70">
      <w:pPr>
        <w:spacing w:after="0" w:line="259" w:lineRule="auto"/>
        <w:ind w:left="0" w:firstLine="0"/>
      </w:pPr>
      <w:r>
        <w:t xml:space="preserve"> </w:t>
      </w:r>
    </w:p>
    <w:p w14:paraId="2BD79F0B" w14:textId="77777777" w:rsidR="000B049A" w:rsidRDefault="00190A70">
      <w:pPr>
        <w:ind w:left="-5" w:right="1"/>
      </w:pPr>
      <w:r>
        <w:t>Each Match consists of 2 sets/games with a potential 3</w:t>
      </w:r>
      <w:r>
        <w:rPr>
          <w:vertAlign w:val="superscript"/>
        </w:rPr>
        <w:t>rd</w:t>
      </w:r>
      <w:r>
        <w:t xml:space="preserve"> set/game if needed. The First team to 25 points in each set/game using the “Rally Scoring” method (side-outs result in a point for the non-serving team, except as noted in Service Rules for the maximum points per server) wins the set. The team must win by 2 points to win the set/game.  The only exception to this rule is if the referee calls the match due to a time limit. The team that is ahead at the time the match is called wins that game and the match is scored appropriately.  </w:t>
      </w:r>
    </w:p>
    <w:p w14:paraId="09FD3C05" w14:textId="77777777" w:rsidR="000B049A" w:rsidRDefault="00190A70">
      <w:pPr>
        <w:spacing w:after="0" w:line="259" w:lineRule="auto"/>
        <w:ind w:left="0" w:firstLine="0"/>
      </w:pPr>
      <w:r>
        <w:t xml:space="preserve"> </w:t>
      </w:r>
    </w:p>
    <w:p w14:paraId="52F4492F" w14:textId="77777777" w:rsidR="000B049A" w:rsidRDefault="00190A70">
      <w:pPr>
        <w:ind w:left="-5" w:right="1"/>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37E06B41" wp14:editId="377F7448">
                <wp:simplePos x="0" y="0"/>
                <wp:positionH relativeFrom="column">
                  <wp:posOffset>0</wp:posOffset>
                </wp:positionH>
                <wp:positionV relativeFrom="paragraph">
                  <wp:posOffset>318084</wp:posOffset>
                </wp:positionV>
                <wp:extent cx="5943029" cy="482917"/>
                <wp:effectExtent l="0" t="0" r="0" b="0"/>
                <wp:wrapNone/>
                <wp:docPr id="8738" name="Group 8738"/>
                <wp:cNvGraphicFramePr/>
                <a:graphic xmlns:a="http://schemas.openxmlformats.org/drawingml/2006/main">
                  <a:graphicData uri="http://schemas.microsoft.com/office/word/2010/wordprocessingGroup">
                    <wpg:wgp>
                      <wpg:cNvGrpSpPr/>
                      <wpg:grpSpPr>
                        <a:xfrm>
                          <a:off x="0" y="0"/>
                          <a:ext cx="5943029" cy="482917"/>
                          <a:chOff x="0" y="0"/>
                          <a:chExt cx="5943029" cy="482917"/>
                        </a:xfrm>
                      </wpg:grpSpPr>
                      <wps:wsp>
                        <wps:cNvPr id="10297" name="Shape 10297"/>
                        <wps:cNvSpPr/>
                        <wps:spPr>
                          <a:xfrm>
                            <a:off x="3459163" y="0"/>
                            <a:ext cx="2483866" cy="159067"/>
                          </a:xfrm>
                          <a:custGeom>
                            <a:avLst/>
                            <a:gdLst/>
                            <a:ahLst/>
                            <a:cxnLst/>
                            <a:rect l="0" t="0" r="0" b="0"/>
                            <a:pathLst>
                              <a:path w="2483866" h="159067">
                                <a:moveTo>
                                  <a:pt x="0" y="0"/>
                                </a:moveTo>
                                <a:lnTo>
                                  <a:pt x="2483866" y="0"/>
                                </a:lnTo>
                                <a:lnTo>
                                  <a:pt x="2483866" y="159067"/>
                                </a:lnTo>
                                <a:lnTo>
                                  <a:pt x="0" y="15906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0298" name="Shape 10298"/>
                        <wps:cNvSpPr/>
                        <wps:spPr>
                          <a:xfrm>
                            <a:off x="0" y="159067"/>
                            <a:ext cx="1229360" cy="161925"/>
                          </a:xfrm>
                          <a:custGeom>
                            <a:avLst/>
                            <a:gdLst/>
                            <a:ahLst/>
                            <a:cxnLst/>
                            <a:rect l="0" t="0" r="0" b="0"/>
                            <a:pathLst>
                              <a:path w="1229360" h="161925">
                                <a:moveTo>
                                  <a:pt x="0" y="0"/>
                                </a:moveTo>
                                <a:lnTo>
                                  <a:pt x="1229360" y="0"/>
                                </a:lnTo>
                                <a:lnTo>
                                  <a:pt x="1229360" y="161925"/>
                                </a:lnTo>
                                <a:lnTo>
                                  <a:pt x="0" y="16192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0299" name="Shape 10299"/>
                        <wps:cNvSpPr/>
                        <wps:spPr>
                          <a:xfrm>
                            <a:off x="1264349" y="159067"/>
                            <a:ext cx="4624705" cy="161925"/>
                          </a:xfrm>
                          <a:custGeom>
                            <a:avLst/>
                            <a:gdLst/>
                            <a:ahLst/>
                            <a:cxnLst/>
                            <a:rect l="0" t="0" r="0" b="0"/>
                            <a:pathLst>
                              <a:path w="4624705" h="161925">
                                <a:moveTo>
                                  <a:pt x="0" y="0"/>
                                </a:moveTo>
                                <a:lnTo>
                                  <a:pt x="4624705" y="0"/>
                                </a:lnTo>
                                <a:lnTo>
                                  <a:pt x="4624705" y="161925"/>
                                </a:lnTo>
                                <a:lnTo>
                                  <a:pt x="0" y="16192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0300" name="Shape 10300"/>
                        <wps:cNvSpPr/>
                        <wps:spPr>
                          <a:xfrm>
                            <a:off x="0" y="320992"/>
                            <a:ext cx="1416685" cy="161925"/>
                          </a:xfrm>
                          <a:custGeom>
                            <a:avLst/>
                            <a:gdLst/>
                            <a:ahLst/>
                            <a:cxnLst/>
                            <a:rect l="0" t="0" r="0" b="0"/>
                            <a:pathLst>
                              <a:path w="1416685" h="161925">
                                <a:moveTo>
                                  <a:pt x="0" y="0"/>
                                </a:moveTo>
                                <a:lnTo>
                                  <a:pt x="1416685" y="0"/>
                                </a:lnTo>
                                <a:lnTo>
                                  <a:pt x="1416685" y="161925"/>
                                </a:lnTo>
                                <a:lnTo>
                                  <a:pt x="0" y="16192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8738" style="width:467.955pt;height:38.025pt;position:absolute;z-index:-2147483578;mso-position-horizontal-relative:text;mso-position-horizontal:absolute;margin-left:0pt;mso-position-vertical-relative:text;margin-top:25.046pt;" coordsize="59430,4829">
                <v:shape id="Shape 10301" style="position:absolute;width:24838;height:1590;left:34591;top:0;" coordsize="2483866,159067" path="m0,0l2483866,0l2483866,159067l0,159067l0,0">
                  <v:stroke weight="0pt" endcap="flat" joinstyle="miter" miterlimit="10" on="false" color="#000000" opacity="0"/>
                  <v:fill on="true" color="#ffff00"/>
                </v:shape>
                <v:shape id="Shape 10302" style="position:absolute;width:12293;height:1619;left:0;top:1590;" coordsize="1229360,161925" path="m0,0l1229360,0l1229360,161925l0,161925l0,0">
                  <v:stroke weight="0pt" endcap="flat" joinstyle="miter" miterlimit="10" on="false" color="#000000" opacity="0"/>
                  <v:fill on="true" color="#ffff00"/>
                </v:shape>
                <v:shape id="Shape 10303" style="position:absolute;width:46247;height:1619;left:12643;top:1590;" coordsize="4624705,161925" path="m0,0l4624705,0l4624705,161925l0,161925l0,0">
                  <v:stroke weight="0pt" endcap="flat" joinstyle="miter" miterlimit="10" on="false" color="#000000" opacity="0"/>
                  <v:fill on="true" color="#ffff00"/>
                </v:shape>
                <v:shape id="Shape 10304" style="position:absolute;width:14166;height:1619;left:0;top:3209;" coordsize="1416685,161925" path="m0,0l1416685,0l1416685,161925l0,161925l0,0">
                  <v:stroke weight="0pt" endcap="flat" joinstyle="miter" miterlimit="10" on="false" color="#000000" opacity="0"/>
                  <v:fill on="true" color="#ffff00"/>
                </v:shape>
              </v:group>
            </w:pict>
          </mc:Fallback>
        </mc:AlternateContent>
      </w:r>
      <w:r>
        <w:t xml:space="preserve"> </w:t>
      </w:r>
      <w:r>
        <w:tab/>
      </w:r>
      <w:r>
        <w:rPr>
          <w:b/>
        </w:rPr>
        <w:t>In simple terms</w:t>
      </w:r>
      <w:r>
        <w:t xml:space="preserve">: The team that wins 2 out of 3 sets/games wins the match. In case of a split after </w:t>
      </w:r>
      <w:proofErr w:type="gramStart"/>
      <w:r>
        <w:t xml:space="preserve">2  </w:t>
      </w:r>
      <w:r>
        <w:tab/>
      </w:r>
      <w:proofErr w:type="gramEnd"/>
      <w:r>
        <w:t xml:space="preserve">games, a third game will be played using rally scoring to 15 with no cap. However, time limit </w:t>
      </w:r>
      <w:proofErr w:type="gramStart"/>
      <w:r>
        <w:t xml:space="preserve">in  </w:t>
      </w:r>
      <w:r>
        <w:tab/>
      </w:r>
      <w:proofErr w:type="gramEnd"/>
      <w:r>
        <w:t xml:space="preserve">match play applies and could be used during game 3. To ensure all matches start on time, </w:t>
      </w:r>
      <w:proofErr w:type="gramStart"/>
      <w:r>
        <w:t xml:space="preserve">matches  </w:t>
      </w:r>
      <w:r>
        <w:tab/>
      </w:r>
      <w:proofErr w:type="gramEnd"/>
      <w:r>
        <w:t xml:space="preserve">will be timed. If the time limit is exceeded, the referee will call the match and the team leading </w:t>
      </w:r>
      <w:proofErr w:type="gramStart"/>
      <w:r>
        <w:t xml:space="preserve">is  </w:t>
      </w:r>
      <w:r>
        <w:tab/>
      </w:r>
      <w:proofErr w:type="gramEnd"/>
      <w:r>
        <w:t>awarded the win.</w:t>
      </w:r>
      <w:r>
        <w:rPr>
          <w:b/>
        </w:rPr>
        <w:t xml:space="preserve"> </w:t>
      </w:r>
    </w:p>
    <w:p w14:paraId="00A860DA" w14:textId="77777777" w:rsidR="000B049A" w:rsidRDefault="00190A70">
      <w:pPr>
        <w:spacing w:after="0" w:line="259" w:lineRule="auto"/>
        <w:ind w:left="62" w:firstLine="0"/>
        <w:jc w:val="center"/>
      </w:pPr>
      <w:r>
        <w:rPr>
          <w:b/>
          <w:sz w:val="24"/>
        </w:rPr>
        <w:t xml:space="preserve"> </w:t>
      </w:r>
    </w:p>
    <w:p w14:paraId="56983754" w14:textId="77777777" w:rsidR="000B049A" w:rsidRDefault="00190A70">
      <w:pPr>
        <w:pStyle w:val="Heading1"/>
        <w:ind w:right="8"/>
      </w:pPr>
      <w:r>
        <w:t>Player Equipment and Uniforms</w:t>
      </w:r>
      <w:r>
        <w:rPr>
          <w:u w:val="none"/>
          <w:shd w:val="clear" w:color="auto" w:fill="auto"/>
        </w:rPr>
        <w:t xml:space="preserve"> </w:t>
      </w:r>
    </w:p>
    <w:p w14:paraId="288F6AD5" w14:textId="77777777" w:rsidR="000B049A" w:rsidRDefault="00190A70">
      <w:pPr>
        <w:spacing w:after="0" w:line="259" w:lineRule="auto"/>
        <w:ind w:left="62" w:firstLine="0"/>
        <w:jc w:val="center"/>
      </w:pPr>
      <w:r>
        <w:rPr>
          <w:b/>
          <w:sz w:val="24"/>
        </w:rPr>
        <w:t xml:space="preserve"> </w:t>
      </w:r>
    </w:p>
    <w:p w14:paraId="2102401A" w14:textId="77777777" w:rsidR="000B049A" w:rsidRDefault="00190A70">
      <w:pPr>
        <w:ind w:left="-5" w:right="1"/>
      </w:pPr>
      <w:r>
        <w:t xml:space="preserve">All players on a team shall wear like-colored uniforms issued by the league with numbers on the front and back. The uniform also includes </w:t>
      </w:r>
      <w:r>
        <w:rPr>
          <w:b/>
        </w:rPr>
        <w:t>black compression shorts/athletic shorts which must be worn by</w:t>
      </w:r>
      <w:r>
        <w:t xml:space="preserve"> all female players during match play (</w:t>
      </w:r>
      <w:r>
        <w:rPr>
          <w:u w:val="single" w:color="000000"/>
          <w:shd w:val="clear" w:color="auto" w:fill="FFFF00"/>
        </w:rPr>
        <w:t>Jean shorts are not permitted</w:t>
      </w:r>
      <w:r>
        <w:t xml:space="preserve">). </w:t>
      </w:r>
      <w:r>
        <w:rPr>
          <w:u w:val="single" w:color="000000"/>
        </w:rPr>
        <w:t>Kneepads are recommended but not</w:t>
      </w:r>
      <w:r>
        <w:t xml:space="preserve"> </w:t>
      </w:r>
      <w:r>
        <w:rPr>
          <w:u w:val="single" w:color="000000"/>
        </w:rPr>
        <w:t>required for play.</w:t>
      </w:r>
      <w:r>
        <w:t xml:space="preserve">  </w:t>
      </w:r>
      <w:r>
        <w:rPr>
          <w:color w:val="FF0000"/>
        </w:rPr>
        <w:t xml:space="preserve"> </w:t>
      </w:r>
    </w:p>
    <w:p w14:paraId="6E61ED4D" w14:textId="77777777" w:rsidR="000B049A" w:rsidRDefault="00190A70">
      <w:pPr>
        <w:spacing w:after="0" w:line="259" w:lineRule="auto"/>
        <w:ind w:left="0" w:firstLine="0"/>
      </w:pPr>
      <w:r>
        <w:t xml:space="preserve"> </w:t>
      </w:r>
    </w:p>
    <w:p w14:paraId="3DD9843B" w14:textId="77777777" w:rsidR="000B049A" w:rsidRDefault="00190A70">
      <w:pPr>
        <w:ind w:left="-5" w:right="1"/>
      </w:pPr>
      <w:r>
        <w:t xml:space="preserve">Players shall not wear jewelry (including </w:t>
      </w:r>
      <w:proofErr w:type="spellStart"/>
      <w:r>
        <w:t>prematch</w:t>
      </w:r>
      <w:proofErr w:type="spellEnd"/>
      <w:r>
        <w:t xml:space="preserve"> warm-ups). Religious and medical alert medals are not considered jewelry and must be worn under the uniform. No </w:t>
      </w:r>
      <w:proofErr w:type="gramStart"/>
      <w:r>
        <w:t>dangly</w:t>
      </w:r>
      <w:proofErr w:type="gramEnd"/>
      <w:r>
        <w:t xml:space="preserve"> earrings allowed! </w:t>
      </w:r>
    </w:p>
    <w:p w14:paraId="5CB29C94" w14:textId="77777777" w:rsidR="000B049A" w:rsidRDefault="00190A70">
      <w:pPr>
        <w:spacing w:after="0" w:line="259" w:lineRule="auto"/>
        <w:ind w:left="0" w:firstLine="0"/>
      </w:pPr>
      <w:r>
        <w:t xml:space="preserve"> </w:t>
      </w:r>
    </w:p>
    <w:p w14:paraId="4B2DCF1A" w14:textId="77777777" w:rsidR="000B049A" w:rsidRDefault="00190A70">
      <w:pPr>
        <w:ind w:left="-5" w:right="1"/>
      </w:pPr>
      <w:r>
        <w:t xml:space="preserve">No player may wear a guard, cast, or hard brace on the finger, hand, wrist or forearm. </w:t>
      </w:r>
    </w:p>
    <w:p w14:paraId="376F0385" w14:textId="77777777" w:rsidR="000B049A" w:rsidRDefault="00190A70">
      <w:pPr>
        <w:spacing w:after="0" w:line="259" w:lineRule="auto"/>
        <w:ind w:left="0" w:firstLine="0"/>
      </w:pPr>
      <w:r>
        <w:t xml:space="preserve"> </w:t>
      </w:r>
    </w:p>
    <w:p w14:paraId="38E6CE72" w14:textId="77777777" w:rsidR="000B049A" w:rsidRDefault="00190A70">
      <w:pPr>
        <w:ind w:left="-5" w:right="1"/>
      </w:pPr>
      <w:proofErr w:type="gramStart"/>
      <w:r>
        <w:t>Supports</w:t>
      </w:r>
      <w:proofErr w:type="gramEnd"/>
      <w:r>
        <w:t xml:space="preserve"> &amp; braces are allowed </w:t>
      </w:r>
      <w:proofErr w:type="gramStart"/>
      <w:r>
        <w:t>on</w:t>
      </w:r>
      <w:proofErr w:type="gramEnd"/>
      <w:r>
        <w:t xml:space="preserve"> other parts of the body. </w:t>
      </w:r>
    </w:p>
    <w:p w14:paraId="098AD00C" w14:textId="77777777" w:rsidR="000B049A" w:rsidRDefault="00190A70">
      <w:pPr>
        <w:spacing w:after="0" w:line="259" w:lineRule="auto"/>
        <w:ind w:left="0" w:firstLine="0"/>
      </w:pPr>
      <w:r>
        <w:t xml:space="preserve"> </w:t>
      </w:r>
    </w:p>
    <w:p w14:paraId="2D5C0DAA" w14:textId="77777777" w:rsidR="000B049A" w:rsidRDefault="00190A70">
      <w:pPr>
        <w:ind w:left="-5" w:right="1"/>
      </w:pPr>
      <w:r>
        <w:t xml:space="preserve">Hair devices are to be made of soft material and be worn to control the hair and not more than 2 inches wide.    </w:t>
      </w:r>
    </w:p>
    <w:p w14:paraId="3F84FA2A" w14:textId="77777777" w:rsidR="000B049A" w:rsidRDefault="00190A70">
      <w:pPr>
        <w:spacing w:after="0" w:line="259" w:lineRule="auto"/>
        <w:ind w:left="0" w:firstLine="0"/>
      </w:pPr>
      <w:r>
        <w:t xml:space="preserve"> </w:t>
      </w:r>
    </w:p>
    <w:p w14:paraId="6B7DFB11" w14:textId="77777777" w:rsidR="000B049A" w:rsidRDefault="00190A70">
      <w:pPr>
        <w:pStyle w:val="Heading1"/>
        <w:ind w:right="7"/>
      </w:pPr>
      <w:r>
        <w:t>Player Positions</w:t>
      </w:r>
      <w:r>
        <w:rPr>
          <w:u w:val="none"/>
          <w:shd w:val="clear" w:color="auto" w:fill="auto"/>
        </w:rPr>
        <w:t xml:space="preserve"> </w:t>
      </w:r>
    </w:p>
    <w:p w14:paraId="5B15A4E6" w14:textId="77777777" w:rsidR="000B049A" w:rsidRDefault="00190A70">
      <w:pPr>
        <w:spacing w:after="0" w:line="259" w:lineRule="auto"/>
        <w:ind w:left="0" w:firstLine="0"/>
      </w:pPr>
      <w:r>
        <w:t xml:space="preserve"> </w:t>
      </w:r>
    </w:p>
    <w:p w14:paraId="6863F0C8" w14:textId="77777777" w:rsidR="000B049A" w:rsidRDefault="00190A70">
      <w:pPr>
        <w:ind w:left="-5" w:right="1"/>
      </w:pPr>
      <w:r>
        <w:t xml:space="preserve">Only six (6) players may participate in any point.  Four (4) or five (5) may play if no other team members are available. </w:t>
      </w:r>
      <w:r>
        <w:rPr>
          <w:shd w:val="clear" w:color="auto" w:fill="FFFF00"/>
        </w:rPr>
        <w:t xml:space="preserve">Having </w:t>
      </w:r>
      <w:r>
        <w:rPr>
          <w:u w:val="single" w:color="000000"/>
          <w:shd w:val="clear" w:color="auto" w:fill="FFFF00"/>
        </w:rPr>
        <w:t>less than</w:t>
      </w:r>
      <w:r>
        <w:rPr>
          <w:shd w:val="clear" w:color="auto" w:fill="FFFF00"/>
        </w:rPr>
        <w:t xml:space="preserve"> four (4) players constitutes a </w:t>
      </w:r>
      <w:proofErr w:type="gramStart"/>
      <w:r>
        <w:rPr>
          <w:shd w:val="clear" w:color="auto" w:fill="FFFF00"/>
        </w:rPr>
        <w:t>forfeit</w:t>
      </w:r>
      <w:proofErr w:type="gramEnd"/>
      <w:r>
        <w:rPr>
          <w:shd w:val="clear" w:color="auto" w:fill="FFFF00"/>
        </w:rPr>
        <w:t xml:space="preserve"> and the match will not begin.</w:t>
      </w:r>
      <w:r>
        <w:t xml:space="preserve"> </w:t>
      </w:r>
    </w:p>
    <w:p w14:paraId="5D1911B4" w14:textId="77777777" w:rsidR="000B049A" w:rsidRDefault="00190A70">
      <w:pPr>
        <w:spacing w:after="0" w:line="259" w:lineRule="auto"/>
        <w:ind w:left="0" w:firstLine="0"/>
      </w:pPr>
      <w:r>
        <w:t xml:space="preserve"> </w:t>
      </w:r>
    </w:p>
    <w:p w14:paraId="25C9198F" w14:textId="77777777" w:rsidR="000B049A" w:rsidRDefault="00190A70">
      <w:pPr>
        <w:ind w:left="-5" w:right="1"/>
      </w:pPr>
      <w:r>
        <w:t>To ensure equal participation, all players in grades 3</w:t>
      </w:r>
      <w:r>
        <w:rPr>
          <w:vertAlign w:val="superscript"/>
        </w:rPr>
        <w:t xml:space="preserve">rd </w:t>
      </w:r>
      <w:r>
        <w:t>– 4</w:t>
      </w:r>
      <w:proofErr w:type="gramStart"/>
      <w:r>
        <w:rPr>
          <w:vertAlign w:val="superscript"/>
        </w:rPr>
        <w:t>th</w:t>
      </w:r>
      <w:r>
        <w:t xml:space="preserve">  and</w:t>
      </w:r>
      <w:proofErr w:type="gramEnd"/>
      <w:r>
        <w:t xml:space="preserve"> 5</w:t>
      </w:r>
      <w:r>
        <w:rPr>
          <w:vertAlign w:val="superscript"/>
        </w:rPr>
        <w:t>th</w:t>
      </w:r>
      <w:r>
        <w:t>-6</w:t>
      </w:r>
      <w:r>
        <w:rPr>
          <w:vertAlign w:val="superscript"/>
        </w:rPr>
        <w:t>th</w:t>
      </w:r>
      <w:r>
        <w:t xml:space="preserve"> grade will “rotate in”. The referee will maintain the service order to track first and second serves. This order must remain constant unless another player becomes available or a player retires. Insertion of the players “rotating in” must occur only at the left front position</w:t>
      </w:r>
      <w:r>
        <w:rPr>
          <w:color w:val="FF0000"/>
        </w:rPr>
        <w:t xml:space="preserve">. </w:t>
      </w:r>
      <w:r>
        <w:t>Players in 7</w:t>
      </w:r>
      <w:r>
        <w:rPr>
          <w:vertAlign w:val="superscript"/>
        </w:rPr>
        <w:t>th</w:t>
      </w:r>
      <w:r>
        <w:t xml:space="preserve"> – 8</w:t>
      </w:r>
      <w:r>
        <w:rPr>
          <w:vertAlign w:val="superscript"/>
        </w:rPr>
        <w:t>th</w:t>
      </w:r>
      <w:r>
        <w:t xml:space="preserve"> and 9</w:t>
      </w:r>
      <w:r>
        <w:rPr>
          <w:vertAlign w:val="superscript"/>
        </w:rPr>
        <w:t>th</w:t>
      </w:r>
      <w:r>
        <w:t xml:space="preserve"> -12</w:t>
      </w:r>
      <w:r>
        <w:rPr>
          <w:vertAlign w:val="superscript"/>
        </w:rPr>
        <w:t>th</w:t>
      </w:r>
      <w:r>
        <w:t xml:space="preserve"> grade can utilize the “rotating in” method or can utilize the “sub in” method to learn how the actual rotations work.  It will be the </w:t>
      </w:r>
      <w:proofErr w:type="gramStart"/>
      <w:r>
        <w:rPr>
          <w:b/>
          <w:u w:val="single" w:color="000000"/>
          <w:shd w:val="clear" w:color="auto" w:fill="FFFF00"/>
        </w:rPr>
        <w:t>coaches</w:t>
      </w:r>
      <w:proofErr w:type="gramEnd"/>
      <w:r>
        <w:rPr>
          <w:b/>
          <w:u w:val="single" w:color="000000"/>
        </w:rPr>
        <w:t xml:space="preserve"> </w:t>
      </w:r>
      <w:r>
        <w:t xml:space="preserve">choice. </w:t>
      </w:r>
    </w:p>
    <w:p w14:paraId="2EE63D65" w14:textId="77777777" w:rsidR="000B049A" w:rsidRDefault="00190A70">
      <w:pPr>
        <w:spacing w:after="0" w:line="259" w:lineRule="auto"/>
        <w:ind w:left="0" w:firstLine="0"/>
      </w:pPr>
      <w:r>
        <w:t xml:space="preserve"> </w:t>
      </w:r>
    </w:p>
    <w:p w14:paraId="51CE193E" w14:textId="77777777" w:rsidR="000B049A" w:rsidRDefault="00190A70">
      <w:pPr>
        <w:ind w:left="-5" w:right="1"/>
      </w:pPr>
      <w:r>
        <w:lastRenderedPageBreak/>
        <w:t xml:space="preserve">Players arriving after the start of the game may </w:t>
      </w:r>
      <w:r>
        <w:rPr>
          <w:u w:val="single" w:color="000000"/>
        </w:rPr>
        <w:t>only be inserted at the service position</w:t>
      </w:r>
      <w:r>
        <w:t xml:space="preserve"> and at the end of the line-up and must wait until their position comes up to serve.  If the service position has been passed prior to player arriving for the start of the game, the player must wait until the start of the next game </w:t>
      </w:r>
      <w:proofErr w:type="gramStart"/>
      <w:r>
        <w:t>in order to</w:t>
      </w:r>
      <w:proofErr w:type="gramEnd"/>
      <w:r>
        <w:t xml:space="preserve"> be placed </w:t>
      </w:r>
      <w:proofErr w:type="gramStart"/>
      <w:r>
        <w:t>in</w:t>
      </w:r>
      <w:proofErr w:type="gramEnd"/>
      <w:r>
        <w:t xml:space="preserve"> </w:t>
      </w:r>
      <w:proofErr w:type="gramStart"/>
      <w:r>
        <w:t>that the</w:t>
      </w:r>
      <w:proofErr w:type="gramEnd"/>
      <w:r>
        <w:t xml:space="preserve"> end of the lineup.  Players arriving after the start of the game must wait for a side-out by either team before entering the game. </w:t>
      </w:r>
    </w:p>
    <w:p w14:paraId="6AAB3949" w14:textId="77777777" w:rsidR="000B049A" w:rsidRDefault="00190A70">
      <w:pPr>
        <w:ind w:left="-5" w:right="1"/>
      </w:pPr>
      <w:r>
        <w:t xml:space="preserve">. </w:t>
      </w:r>
    </w:p>
    <w:p w14:paraId="45C19696" w14:textId="77777777" w:rsidR="000B049A" w:rsidRDefault="00190A70">
      <w:pPr>
        <w:spacing w:after="0" w:line="259" w:lineRule="auto"/>
        <w:ind w:left="0" w:firstLine="0"/>
      </w:pPr>
      <w:r>
        <w:t xml:space="preserve"> </w:t>
      </w:r>
    </w:p>
    <w:p w14:paraId="2EBAD601" w14:textId="77777777" w:rsidR="000B049A" w:rsidRDefault="00190A70">
      <w:pPr>
        <w:spacing w:after="0" w:line="259" w:lineRule="auto"/>
        <w:ind w:left="724" w:right="725"/>
        <w:jc w:val="center"/>
      </w:pPr>
      <w:r>
        <w:rPr>
          <w:b/>
          <w:sz w:val="24"/>
          <w:u w:val="single" w:color="000000"/>
        </w:rPr>
        <w:t>General Rules During Play</w:t>
      </w:r>
      <w:r>
        <w:rPr>
          <w:b/>
          <w:sz w:val="24"/>
        </w:rPr>
        <w:t xml:space="preserve"> </w:t>
      </w:r>
    </w:p>
    <w:p w14:paraId="50B0B237" w14:textId="77777777" w:rsidR="000B049A" w:rsidRDefault="00190A70">
      <w:pPr>
        <w:spacing w:after="0" w:line="259" w:lineRule="auto"/>
        <w:ind w:left="0" w:firstLine="0"/>
      </w:pPr>
      <w:r>
        <w:t xml:space="preserve"> </w:t>
      </w:r>
    </w:p>
    <w:p w14:paraId="25B1B742" w14:textId="77777777" w:rsidR="000B049A" w:rsidRDefault="00190A70">
      <w:pPr>
        <w:pStyle w:val="Heading2"/>
        <w:ind w:left="16" w:right="10"/>
      </w:pPr>
      <w:r>
        <w:t>Court Protocol</w:t>
      </w:r>
      <w:r>
        <w:rPr>
          <w:u w:val="none"/>
          <w:shd w:val="clear" w:color="auto" w:fill="auto"/>
        </w:rPr>
        <w:t xml:space="preserve">  </w:t>
      </w:r>
    </w:p>
    <w:p w14:paraId="2DD01933" w14:textId="77777777" w:rsidR="000B049A" w:rsidRDefault="00190A70">
      <w:pPr>
        <w:spacing w:after="0" w:line="259" w:lineRule="auto"/>
        <w:ind w:left="57" w:firstLine="0"/>
        <w:jc w:val="center"/>
      </w:pPr>
      <w:r>
        <w:rPr>
          <w:b/>
        </w:rPr>
        <w:t xml:space="preserve"> </w:t>
      </w:r>
    </w:p>
    <w:p w14:paraId="2363722D" w14:textId="77777777" w:rsidR="000B049A" w:rsidRDefault="00190A70">
      <w:pPr>
        <w:ind w:left="-5" w:right="1"/>
      </w:pPr>
      <w:r>
        <w:t xml:space="preserve">Each team must place their starting lineup on the court at the start of the match. </w:t>
      </w:r>
    </w:p>
    <w:p w14:paraId="391FE81D" w14:textId="77777777" w:rsidR="000B049A" w:rsidRDefault="00190A70">
      <w:pPr>
        <w:spacing w:after="0" w:line="259" w:lineRule="auto"/>
        <w:ind w:left="0" w:firstLine="0"/>
      </w:pPr>
      <w:r>
        <w:t xml:space="preserve"> </w:t>
      </w:r>
    </w:p>
    <w:p w14:paraId="18186A1E" w14:textId="77777777" w:rsidR="000B049A" w:rsidRDefault="00190A70">
      <w:pPr>
        <w:spacing w:after="31"/>
        <w:ind w:left="-5" w:right="1"/>
      </w:pPr>
      <w:r>
        <w:t xml:space="preserve">At the end of the match, the teams should line up on their respective end lines, and at the referee’s whistle proceed counterclockwise to the net and across the net and shake the opponent’s hands under the net.  </w:t>
      </w:r>
    </w:p>
    <w:p w14:paraId="7BABC29B" w14:textId="77777777" w:rsidR="000B049A" w:rsidRDefault="00190A70">
      <w:pPr>
        <w:spacing w:after="0" w:line="259" w:lineRule="auto"/>
        <w:ind w:left="721" w:firstLine="0"/>
      </w:pPr>
      <w:r>
        <w:t xml:space="preserve"> </w:t>
      </w:r>
    </w:p>
    <w:p w14:paraId="0755BFFB" w14:textId="77777777" w:rsidR="000B049A" w:rsidRDefault="00190A70">
      <w:pPr>
        <w:pStyle w:val="Heading2"/>
        <w:ind w:left="16" w:right="6"/>
      </w:pPr>
      <w:r>
        <w:t>Contacting the Ball</w:t>
      </w:r>
      <w:r>
        <w:rPr>
          <w:u w:val="none"/>
          <w:shd w:val="clear" w:color="auto" w:fill="auto"/>
        </w:rPr>
        <w:t xml:space="preserve"> </w:t>
      </w:r>
    </w:p>
    <w:p w14:paraId="7FB2A379" w14:textId="77777777" w:rsidR="000B049A" w:rsidRDefault="00190A70">
      <w:pPr>
        <w:spacing w:after="19" w:line="259" w:lineRule="auto"/>
        <w:ind w:left="0" w:firstLine="0"/>
      </w:pPr>
      <w:r>
        <w:rPr>
          <w:b/>
        </w:rPr>
        <w:t xml:space="preserve"> </w:t>
      </w:r>
    </w:p>
    <w:p w14:paraId="03364801" w14:textId="77777777" w:rsidR="000B049A" w:rsidRDefault="00190A70">
      <w:pPr>
        <w:ind w:left="-5" w:right="1"/>
      </w:pPr>
      <w:r>
        <w:t xml:space="preserve">Each Team is allowed a maximum of three (3) successive hits to return the ball to the opponent’s area. </w:t>
      </w:r>
    </w:p>
    <w:p w14:paraId="54750955" w14:textId="77777777" w:rsidR="000B049A" w:rsidRDefault="00190A70">
      <w:pPr>
        <w:spacing w:after="0" w:line="259" w:lineRule="auto"/>
        <w:ind w:left="0" w:firstLine="0"/>
      </w:pPr>
      <w:r>
        <w:t xml:space="preserve"> </w:t>
      </w:r>
    </w:p>
    <w:p w14:paraId="28F3D9D9" w14:textId="77777777" w:rsidR="000B049A" w:rsidRDefault="00190A70">
      <w:pPr>
        <w:spacing w:after="31"/>
        <w:ind w:left="-5" w:right="1"/>
      </w:pPr>
      <w:r>
        <w:t xml:space="preserve">The ball may touch any part of the body above the waist and may contact any number of body parts if it does so simultaneously. </w:t>
      </w:r>
      <w:proofErr w:type="gramStart"/>
      <w:r>
        <w:t>A contact</w:t>
      </w:r>
      <w:proofErr w:type="gramEnd"/>
      <w:r>
        <w:t xml:space="preserve"> with the player’s loose hair is not considered a contact. </w:t>
      </w:r>
    </w:p>
    <w:p w14:paraId="2DF92DC1" w14:textId="77777777" w:rsidR="000B049A" w:rsidRDefault="00190A70">
      <w:pPr>
        <w:spacing w:after="0" w:line="259" w:lineRule="auto"/>
        <w:ind w:left="0" w:firstLine="0"/>
      </w:pPr>
      <w:r>
        <w:rPr>
          <w:sz w:val="20"/>
        </w:rPr>
        <w:t xml:space="preserve"> </w:t>
      </w:r>
    </w:p>
    <w:p w14:paraId="4B5D095F" w14:textId="77777777" w:rsidR="000B049A" w:rsidRDefault="00190A70">
      <w:pPr>
        <w:ind w:left="-5" w:right="1"/>
      </w:pPr>
      <w:r>
        <w:t xml:space="preserve">If two (2) teammates physically contact the ball simultaneously, it is considered one touch. </w:t>
      </w:r>
    </w:p>
    <w:p w14:paraId="4B3D6D8F" w14:textId="77777777" w:rsidR="000B049A" w:rsidRDefault="00190A70">
      <w:pPr>
        <w:spacing w:after="0" w:line="259" w:lineRule="auto"/>
        <w:ind w:left="0" w:firstLine="0"/>
      </w:pPr>
      <w:r>
        <w:t xml:space="preserve"> </w:t>
      </w:r>
    </w:p>
    <w:p w14:paraId="0EA0DDF2" w14:textId="77777777" w:rsidR="000B049A" w:rsidRDefault="00190A70">
      <w:pPr>
        <w:ind w:left="-5" w:right="1"/>
      </w:pPr>
      <w:r>
        <w:t xml:space="preserve">When the ball comes to rest momentarily in the hand(s) or arms of a player, it is considered held and therefore a foul. This is a judgment call on the part of the referee and should NOT be questioned.   </w:t>
      </w:r>
    </w:p>
    <w:p w14:paraId="4C6F3BF8" w14:textId="77777777" w:rsidR="000B049A" w:rsidRDefault="00190A70">
      <w:pPr>
        <w:spacing w:after="0" w:line="259" w:lineRule="auto"/>
        <w:ind w:left="0" w:firstLine="0"/>
      </w:pPr>
      <w:r>
        <w:t xml:space="preserve"> </w:t>
      </w:r>
    </w:p>
    <w:p w14:paraId="625C75A1" w14:textId="77777777" w:rsidR="000B049A" w:rsidRDefault="00190A70">
      <w:pPr>
        <w:ind w:left="-5" w:right="1"/>
      </w:pPr>
      <w:r>
        <w:t>Except for the blocker, “double contact</w:t>
      </w:r>
      <w:r>
        <w:rPr>
          <w:b/>
        </w:rPr>
        <w:t>”</w:t>
      </w:r>
      <w:r>
        <w:t xml:space="preserve"> is when one player hits the ball more than once with no other person touching the ball between these contacts. This too results in a foul. </w:t>
      </w:r>
    </w:p>
    <w:p w14:paraId="101987D8" w14:textId="77777777" w:rsidR="000B049A" w:rsidRDefault="00190A70">
      <w:pPr>
        <w:spacing w:after="0" w:line="259" w:lineRule="auto"/>
        <w:ind w:left="0" w:firstLine="0"/>
      </w:pPr>
      <w:r>
        <w:t xml:space="preserve"> </w:t>
      </w:r>
    </w:p>
    <w:p w14:paraId="3E7D2197" w14:textId="77777777" w:rsidR="000B049A" w:rsidRDefault="00190A70">
      <w:pPr>
        <w:spacing w:after="274"/>
        <w:ind w:left="-5" w:right="1"/>
      </w:pPr>
      <w:r>
        <w:t xml:space="preserve">A player may not contact any part of the net including net cables or net antennas. It is not a foul when a player’s hair touches the net, or the force of a ball hit by an opponent pushes the net or net cables into the player. </w:t>
      </w:r>
    </w:p>
    <w:p w14:paraId="617E7991" w14:textId="77777777" w:rsidR="000B049A" w:rsidRDefault="00190A70">
      <w:pPr>
        <w:spacing w:after="293"/>
        <w:ind w:left="-5" w:right="1"/>
      </w:pPr>
      <w:r>
        <w:t xml:space="preserve">Players are to receive a serve via a forearm pass "bump" or a set. In the 9-12 league, legal ball contact must be maintained. </w:t>
      </w:r>
    </w:p>
    <w:p w14:paraId="4C0A961A" w14:textId="77777777" w:rsidR="000B049A" w:rsidRDefault="00190A70">
      <w:pPr>
        <w:pStyle w:val="Heading1"/>
        <w:ind w:right="8"/>
      </w:pPr>
      <w:proofErr w:type="gramStart"/>
      <w:r>
        <w:t>Serve</w:t>
      </w:r>
      <w:proofErr w:type="gramEnd"/>
      <w:r>
        <w:t xml:space="preserve"> and Service Rules</w:t>
      </w:r>
      <w:r>
        <w:rPr>
          <w:u w:val="none"/>
          <w:shd w:val="clear" w:color="auto" w:fill="auto"/>
        </w:rPr>
        <w:t xml:space="preserve"> </w:t>
      </w:r>
    </w:p>
    <w:p w14:paraId="4D2D48E6" w14:textId="77777777" w:rsidR="000B049A" w:rsidRDefault="00190A70">
      <w:pPr>
        <w:spacing w:after="0" w:line="259" w:lineRule="auto"/>
        <w:ind w:left="0" w:firstLine="0"/>
      </w:pPr>
      <w:r>
        <w:rPr>
          <w:sz w:val="20"/>
        </w:rPr>
        <w:t xml:space="preserve"> </w:t>
      </w:r>
    </w:p>
    <w:p w14:paraId="5D527725" w14:textId="77777777" w:rsidR="000B049A" w:rsidRDefault="00190A70">
      <w:pPr>
        <w:spacing w:after="1" w:line="239" w:lineRule="auto"/>
        <w:ind w:left="-15" w:right="227" w:firstLine="0"/>
        <w:jc w:val="both"/>
      </w:pPr>
      <w:r>
        <w:t xml:space="preserve">Service Errors and Forgiveness: The server shall hit the ball with one hand. The server may serve from any position within the back line; however, must not touch the end line </w:t>
      </w:r>
      <w:proofErr w:type="gramStart"/>
      <w:r>
        <w:t>with the exception of</w:t>
      </w:r>
      <w:proofErr w:type="gramEnd"/>
      <w:r>
        <w:t xml:space="preserve"> the following forgiveness rules: </w:t>
      </w:r>
    </w:p>
    <w:p w14:paraId="3FB1AD3E" w14:textId="77777777" w:rsidR="000B049A" w:rsidRDefault="00190A70">
      <w:pPr>
        <w:spacing w:after="0" w:line="259" w:lineRule="auto"/>
        <w:ind w:left="0" w:firstLine="0"/>
      </w:pPr>
      <w:r>
        <w:t xml:space="preserve"> </w:t>
      </w:r>
    </w:p>
    <w:p w14:paraId="1E500575" w14:textId="77777777" w:rsidR="000B049A" w:rsidRDefault="00190A70">
      <w:pPr>
        <w:spacing w:after="24" w:line="259" w:lineRule="auto"/>
        <w:ind w:left="721" w:firstLine="0"/>
      </w:pPr>
      <w:r>
        <w:rPr>
          <w:b/>
          <w:u w:val="single" w:color="000000"/>
        </w:rPr>
        <w:t>3</w:t>
      </w:r>
      <w:r>
        <w:rPr>
          <w:b/>
          <w:vertAlign w:val="superscript"/>
        </w:rPr>
        <w:t>rd</w:t>
      </w:r>
      <w:r>
        <w:rPr>
          <w:b/>
          <w:u w:val="single" w:color="000000"/>
        </w:rPr>
        <w:t>- 4</w:t>
      </w:r>
      <w:r>
        <w:rPr>
          <w:b/>
          <w:vertAlign w:val="superscript"/>
        </w:rPr>
        <w:t>th</w:t>
      </w:r>
      <w:r>
        <w:rPr>
          <w:u w:val="single" w:color="000000"/>
        </w:rPr>
        <w:t xml:space="preserve"> </w:t>
      </w:r>
      <w:r>
        <w:rPr>
          <w:b/>
          <w:u w:val="single" w:color="000000"/>
        </w:rPr>
        <w:t>and 5</w:t>
      </w:r>
      <w:r>
        <w:rPr>
          <w:b/>
          <w:vertAlign w:val="superscript"/>
        </w:rPr>
        <w:t xml:space="preserve">th </w:t>
      </w:r>
      <w:r>
        <w:rPr>
          <w:b/>
          <w:u w:val="single" w:color="000000"/>
        </w:rPr>
        <w:t>- 6</w:t>
      </w:r>
      <w:r>
        <w:rPr>
          <w:b/>
          <w:vertAlign w:val="superscript"/>
        </w:rPr>
        <w:t xml:space="preserve">th </w:t>
      </w:r>
      <w:r>
        <w:rPr>
          <w:b/>
          <w:u w:val="single" w:color="000000"/>
        </w:rPr>
        <w:t>grade</w:t>
      </w:r>
      <w:r>
        <w:rPr>
          <w:b/>
        </w:rPr>
        <w:t xml:space="preserve"> </w:t>
      </w:r>
      <w:r>
        <w:t xml:space="preserve">– </w:t>
      </w:r>
      <w:r>
        <w:rPr>
          <w:b/>
        </w:rPr>
        <w:t xml:space="preserve">  </w:t>
      </w:r>
    </w:p>
    <w:p w14:paraId="7EEE1C7C" w14:textId="77777777" w:rsidR="000B049A" w:rsidRDefault="00190A70">
      <w:pPr>
        <w:ind w:left="731" w:right="1"/>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2F9CB590" wp14:editId="29EE3320">
                <wp:simplePos x="0" y="0"/>
                <wp:positionH relativeFrom="column">
                  <wp:posOffset>457518</wp:posOffset>
                </wp:positionH>
                <wp:positionV relativeFrom="paragraph">
                  <wp:posOffset>-2527</wp:posOffset>
                </wp:positionV>
                <wp:extent cx="5596573" cy="320675"/>
                <wp:effectExtent l="0" t="0" r="0" b="0"/>
                <wp:wrapNone/>
                <wp:docPr id="8825" name="Group 8825"/>
                <wp:cNvGraphicFramePr/>
                <a:graphic xmlns:a="http://schemas.openxmlformats.org/drawingml/2006/main">
                  <a:graphicData uri="http://schemas.microsoft.com/office/word/2010/wordprocessingGroup">
                    <wpg:wgp>
                      <wpg:cNvGrpSpPr/>
                      <wpg:grpSpPr>
                        <a:xfrm>
                          <a:off x="0" y="0"/>
                          <a:ext cx="5596573" cy="320675"/>
                          <a:chOff x="0" y="0"/>
                          <a:chExt cx="5596573" cy="320675"/>
                        </a:xfrm>
                      </wpg:grpSpPr>
                      <wps:wsp>
                        <wps:cNvPr id="10305" name="Shape 10305"/>
                        <wps:cNvSpPr/>
                        <wps:spPr>
                          <a:xfrm>
                            <a:off x="0" y="0"/>
                            <a:ext cx="5542661" cy="158750"/>
                          </a:xfrm>
                          <a:custGeom>
                            <a:avLst/>
                            <a:gdLst/>
                            <a:ahLst/>
                            <a:cxnLst/>
                            <a:rect l="0" t="0" r="0" b="0"/>
                            <a:pathLst>
                              <a:path w="5542661" h="158750">
                                <a:moveTo>
                                  <a:pt x="0" y="0"/>
                                </a:moveTo>
                                <a:lnTo>
                                  <a:pt x="5542661" y="0"/>
                                </a:lnTo>
                                <a:lnTo>
                                  <a:pt x="5542661" y="158750"/>
                                </a:lnTo>
                                <a:lnTo>
                                  <a:pt x="0" y="15875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10306" name="Shape 10306"/>
                        <wps:cNvSpPr/>
                        <wps:spPr>
                          <a:xfrm>
                            <a:off x="4799331" y="158750"/>
                            <a:ext cx="797243" cy="161925"/>
                          </a:xfrm>
                          <a:custGeom>
                            <a:avLst/>
                            <a:gdLst/>
                            <a:ahLst/>
                            <a:cxnLst/>
                            <a:rect l="0" t="0" r="0" b="0"/>
                            <a:pathLst>
                              <a:path w="797243" h="161925">
                                <a:moveTo>
                                  <a:pt x="0" y="0"/>
                                </a:moveTo>
                                <a:lnTo>
                                  <a:pt x="797243" y="0"/>
                                </a:lnTo>
                                <a:lnTo>
                                  <a:pt x="797243" y="161925"/>
                                </a:lnTo>
                                <a:lnTo>
                                  <a:pt x="0" y="16192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8825" style="width:440.675pt;height:25.25pt;position:absolute;z-index:-2147483538;mso-position-horizontal-relative:text;mso-position-horizontal:absolute;margin-left:36.025pt;mso-position-vertical-relative:text;margin-top:-0.199036pt;" coordsize="55965,3206">
                <v:shape id="Shape 10307" style="position:absolute;width:55426;height:1587;left:0;top:0;" coordsize="5542661,158750" path="m0,0l5542661,0l5542661,158750l0,158750l0,0">
                  <v:stroke weight="0pt" endcap="flat" joinstyle="miter" miterlimit="10" on="false" color="#000000" opacity="0"/>
                  <v:fill on="true" color="#ffff00"/>
                </v:shape>
                <v:shape id="Shape 10308" style="position:absolute;width:7972;height:1619;left:47993;top:1587;" coordsize="797243,161925" path="m0,0l797243,0l797243,161925l0,161925l0,0">
                  <v:stroke weight="0pt" endcap="flat" joinstyle="miter" miterlimit="10" on="false" color="#000000" opacity="0"/>
                  <v:fill on="true" color="#ffff00"/>
                </v:shape>
              </v:group>
            </w:pict>
          </mc:Fallback>
        </mc:AlternateContent>
      </w:r>
      <w:r>
        <w:t>The server will be allowed one forgiven service error (on an overhand attempt)</w:t>
      </w:r>
      <w:r>
        <w:rPr>
          <w:u w:val="single" w:color="000000"/>
        </w:rPr>
        <w:t xml:space="preserve"> in the first rotation!</w:t>
      </w:r>
      <w:r>
        <w:t xml:space="preserve"> This will be in effect for the entire season for 3-4 and 5-6 - including the tournament. </w:t>
      </w:r>
      <w:r>
        <w:rPr>
          <w:u w:val="single" w:color="000000"/>
        </w:rPr>
        <w:t>NO SECOND</w:t>
      </w:r>
      <w:r>
        <w:t xml:space="preserve"> </w:t>
      </w:r>
    </w:p>
    <w:p w14:paraId="0FC7D017" w14:textId="77777777" w:rsidR="000B049A" w:rsidRDefault="00190A70">
      <w:pPr>
        <w:spacing w:after="0" w:line="259" w:lineRule="auto"/>
        <w:ind w:left="721" w:firstLine="0"/>
      </w:pPr>
      <w:r>
        <w:rPr>
          <w:u w:val="single" w:color="000000"/>
          <w:shd w:val="clear" w:color="auto" w:fill="FFFF00"/>
        </w:rPr>
        <w:t>SERVES ON AN UNDERHAND ATTEMPT.</w:t>
      </w:r>
      <w:r>
        <w:t xml:space="preserve"> </w:t>
      </w:r>
    </w:p>
    <w:p w14:paraId="7F86AC63" w14:textId="77777777" w:rsidR="000B049A" w:rsidRDefault="00190A70">
      <w:pPr>
        <w:spacing w:after="0" w:line="259" w:lineRule="auto"/>
        <w:ind w:left="721" w:firstLine="0"/>
      </w:pPr>
      <w:r>
        <w:t xml:space="preserve">  </w:t>
      </w:r>
    </w:p>
    <w:p w14:paraId="6C904E58" w14:textId="77777777" w:rsidR="000B049A" w:rsidRDefault="00190A70">
      <w:pPr>
        <w:numPr>
          <w:ilvl w:val="0"/>
          <w:numId w:val="1"/>
        </w:numPr>
        <w:ind w:right="1"/>
      </w:pPr>
      <w:r>
        <w:lastRenderedPageBreak/>
        <w:t xml:space="preserve">Rationale: we want to encourage all girls to begin serving overhand </w:t>
      </w:r>
      <w:r>
        <w:rPr>
          <w:b/>
          <w:shd w:val="clear" w:color="auto" w:fill="FFFF00"/>
        </w:rPr>
        <w:t>BUT</w:t>
      </w:r>
      <w:r>
        <w:t xml:space="preserve"> that is a choice! If the overhand serve is not even close, please have them just serve underhand and work on the overhand in practice. </w:t>
      </w:r>
    </w:p>
    <w:p w14:paraId="771A73E3" w14:textId="77777777" w:rsidR="000B049A" w:rsidRDefault="00190A70">
      <w:pPr>
        <w:spacing w:after="0" w:line="259" w:lineRule="auto"/>
        <w:ind w:left="721" w:firstLine="0"/>
      </w:pPr>
      <w:r>
        <w:t xml:space="preserve"> </w:t>
      </w:r>
    </w:p>
    <w:p w14:paraId="4CDCB749" w14:textId="77777777" w:rsidR="000B049A" w:rsidRDefault="00190A70">
      <w:pPr>
        <w:numPr>
          <w:ilvl w:val="0"/>
          <w:numId w:val="1"/>
        </w:numPr>
        <w:ind w:right="1"/>
      </w:pPr>
      <w:r>
        <w:t xml:space="preserve">Players must start behind the designated service </w:t>
      </w:r>
      <w:proofErr w:type="gramStart"/>
      <w:r>
        <w:t>line, and</w:t>
      </w:r>
      <w:proofErr w:type="gramEnd"/>
      <w:r>
        <w:t xml:space="preserve"> may step over for the first 3 matches of the season. Coaches are encouraged to keep their players behind the lines, as they progress through the season. </w:t>
      </w:r>
    </w:p>
    <w:p w14:paraId="4A70540B" w14:textId="77777777" w:rsidR="000B049A" w:rsidRDefault="00190A70">
      <w:pPr>
        <w:spacing w:after="0" w:line="259" w:lineRule="auto"/>
        <w:ind w:left="1351" w:firstLine="0"/>
      </w:pPr>
      <w:r>
        <w:t xml:space="preserve"> </w:t>
      </w:r>
    </w:p>
    <w:p w14:paraId="525512BF" w14:textId="77777777" w:rsidR="000B049A" w:rsidRDefault="00190A70">
      <w:pPr>
        <w:spacing w:after="119" w:line="259" w:lineRule="auto"/>
        <w:ind w:left="721" w:firstLine="0"/>
      </w:pPr>
      <w:r>
        <w:rPr>
          <w:b/>
          <w:u w:val="single" w:color="000000"/>
        </w:rPr>
        <w:t>7-8</w:t>
      </w:r>
      <w:r>
        <w:rPr>
          <w:b/>
          <w:vertAlign w:val="superscript"/>
        </w:rPr>
        <w:t>th</w:t>
      </w:r>
      <w:r>
        <w:rPr>
          <w:b/>
          <w:u w:val="single" w:color="000000"/>
        </w:rPr>
        <w:t xml:space="preserve"> and 9-12</w:t>
      </w:r>
      <w:r>
        <w:rPr>
          <w:b/>
          <w:vertAlign w:val="superscript"/>
        </w:rPr>
        <w:t>th</w:t>
      </w:r>
      <w:r>
        <w:rPr>
          <w:b/>
          <w:u w:val="single" w:color="000000"/>
        </w:rPr>
        <w:t xml:space="preserve"> grade</w:t>
      </w:r>
      <w:r>
        <w:rPr>
          <w:b/>
        </w:rPr>
        <w:t xml:space="preserve"> </w:t>
      </w:r>
      <w:r>
        <w:t xml:space="preserve">– All serves count.  </w:t>
      </w:r>
      <w:r>
        <w:rPr>
          <w:b/>
          <w:u w:val="single" w:color="000000"/>
          <w:shd w:val="clear" w:color="auto" w:fill="FFFF00"/>
        </w:rPr>
        <w:t>NO FORGIVEN SERVICE ERRORS</w:t>
      </w:r>
      <w:r>
        <w:rPr>
          <w:color w:val="FF0000"/>
        </w:rPr>
        <w:t xml:space="preserve"> </w:t>
      </w:r>
    </w:p>
    <w:p w14:paraId="24BD00AE" w14:textId="77777777" w:rsidR="000B049A" w:rsidRDefault="00190A70">
      <w:pPr>
        <w:spacing w:after="0" w:line="259" w:lineRule="auto"/>
        <w:ind w:left="0" w:firstLine="0"/>
      </w:pPr>
      <w:r>
        <w:rPr>
          <w:sz w:val="36"/>
        </w:rPr>
        <w:t xml:space="preserve"> </w:t>
      </w:r>
    </w:p>
    <w:p w14:paraId="01CFDE25" w14:textId="77777777" w:rsidR="000B049A" w:rsidRDefault="00190A70">
      <w:pPr>
        <w:pStyle w:val="Heading1"/>
        <w:ind w:left="1" w:right="0" w:firstLine="0"/>
      </w:pPr>
      <w:r>
        <w:rPr>
          <w:sz w:val="36"/>
          <w:u w:val="none"/>
        </w:rPr>
        <w:t>NEW RULE FOR 3-4 and continuing rule for 5-6</w:t>
      </w:r>
      <w:r>
        <w:rPr>
          <w:sz w:val="36"/>
          <w:u w:val="none"/>
          <w:shd w:val="clear" w:color="auto" w:fill="auto"/>
        </w:rPr>
        <w:t xml:space="preserve"> </w:t>
      </w:r>
    </w:p>
    <w:p w14:paraId="1E89D722" w14:textId="77777777" w:rsidR="000B049A" w:rsidRDefault="00190A70">
      <w:pPr>
        <w:spacing w:after="0" w:line="259" w:lineRule="auto"/>
        <w:ind w:left="0" w:firstLine="0"/>
      </w:pPr>
      <w:r>
        <w:rPr>
          <w:b/>
        </w:rPr>
        <w:t xml:space="preserve"> </w:t>
      </w:r>
    </w:p>
    <w:tbl>
      <w:tblPr>
        <w:tblStyle w:val="TableGrid"/>
        <w:tblW w:w="9519" w:type="dxa"/>
        <w:tblInd w:w="0" w:type="dxa"/>
        <w:tblCellMar>
          <w:top w:w="4" w:type="dxa"/>
        </w:tblCellMar>
        <w:tblLook w:val="04A0" w:firstRow="1" w:lastRow="0" w:firstColumn="1" w:lastColumn="0" w:noHBand="0" w:noVBand="1"/>
      </w:tblPr>
      <w:tblGrid>
        <w:gridCol w:w="6723"/>
        <w:gridCol w:w="1058"/>
        <w:gridCol w:w="1338"/>
        <w:gridCol w:w="400"/>
      </w:tblGrid>
      <w:tr w:rsidR="000B049A" w14:paraId="3DD3C382" w14:textId="77777777">
        <w:trPr>
          <w:trHeight w:val="250"/>
        </w:trPr>
        <w:tc>
          <w:tcPr>
            <w:tcW w:w="9519" w:type="dxa"/>
            <w:gridSpan w:val="4"/>
            <w:tcBorders>
              <w:top w:val="nil"/>
              <w:left w:val="nil"/>
              <w:bottom w:val="nil"/>
              <w:right w:val="nil"/>
            </w:tcBorders>
            <w:shd w:val="clear" w:color="auto" w:fill="FFFF00"/>
          </w:tcPr>
          <w:p w14:paraId="290EF4D8" w14:textId="77777777" w:rsidR="000B049A" w:rsidRDefault="00190A70">
            <w:pPr>
              <w:spacing w:after="0" w:line="259" w:lineRule="auto"/>
              <w:ind w:left="0" w:firstLine="0"/>
              <w:jc w:val="both"/>
            </w:pPr>
            <w:r>
              <w:rPr>
                <w:b/>
              </w:rPr>
              <w:t xml:space="preserve">If your OVERHAND/UNDERHAND serve goes OVER the net but out (out of bounds), that is a SIDE </w:t>
            </w:r>
          </w:p>
        </w:tc>
      </w:tr>
      <w:tr w:rsidR="000B049A" w14:paraId="5F588AD7" w14:textId="77777777">
        <w:trPr>
          <w:trHeight w:val="255"/>
        </w:trPr>
        <w:tc>
          <w:tcPr>
            <w:tcW w:w="7781" w:type="dxa"/>
            <w:gridSpan w:val="2"/>
            <w:tcBorders>
              <w:top w:val="nil"/>
              <w:left w:val="nil"/>
              <w:bottom w:val="nil"/>
              <w:right w:val="nil"/>
            </w:tcBorders>
            <w:shd w:val="clear" w:color="auto" w:fill="FFFF00"/>
          </w:tcPr>
          <w:p w14:paraId="00001F2F" w14:textId="77777777" w:rsidR="000B049A" w:rsidRDefault="00190A70">
            <w:pPr>
              <w:spacing w:after="0" w:line="259" w:lineRule="auto"/>
              <w:ind w:left="0" w:firstLine="0"/>
              <w:jc w:val="both"/>
            </w:pPr>
            <w:r>
              <w:rPr>
                <w:b/>
              </w:rPr>
              <w:t xml:space="preserve">OUT and will not receive a second serve!!! That is considered a successful attempt. </w:t>
            </w:r>
          </w:p>
        </w:tc>
        <w:tc>
          <w:tcPr>
            <w:tcW w:w="1338" w:type="dxa"/>
            <w:tcBorders>
              <w:top w:val="nil"/>
              <w:left w:val="nil"/>
              <w:bottom w:val="nil"/>
              <w:right w:val="nil"/>
            </w:tcBorders>
            <w:shd w:val="clear" w:color="auto" w:fill="FFFF00"/>
          </w:tcPr>
          <w:p w14:paraId="1FB8F018" w14:textId="77777777" w:rsidR="000B049A" w:rsidRDefault="00190A70">
            <w:pPr>
              <w:spacing w:after="0" w:line="259" w:lineRule="auto"/>
              <w:ind w:left="27" w:firstLine="0"/>
              <w:jc w:val="both"/>
            </w:pPr>
            <w:r>
              <w:rPr>
                <w:b/>
              </w:rPr>
              <w:t>Forgiveness is</w:t>
            </w:r>
          </w:p>
        </w:tc>
        <w:tc>
          <w:tcPr>
            <w:tcW w:w="400" w:type="dxa"/>
            <w:vMerge w:val="restart"/>
            <w:tcBorders>
              <w:top w:val="nil"/>
              <w:left w:val="nil"/>
              <w:bottom w:val="nil"/>
              <w:right w:val="nil"/>
            </w:tcBorders>
          </w:tcPr>
          <w:p w14:paraId="14DF8E08" w14:textId="77777777" w:rsidR="000B049A" w:rsidRDefault="00190A70">
            <w:pPr>
              <w:spacing w:after="0" w:line="259" w:lineRule="auto"/>
              <w:ind w:left="0" w:firstLine="0"/>
            </w:pPr>
            <w:r>
              <w:rPr>
                <w:b/>
              </w:rPr>
              <w:t xml:space="preserve"> </w:t>
            </w:r>
          </w:p>
        </w:tc>
      </w:tr>
      <w:tr w:rsidR="000B049A" w14:paraId="7E1FA6EB" w14:textId="77777777">
        <w:trPr>
          <w:trHeight w:val="250"/>
        </w:trPr>
        <w:tc>
          <w:tcPr>
            <w:tcW w:w="6723" w:type="dxa"/>
            <w:tcBorders>
              <w:top w:val="nil"/>
              <w:left w:val="nil"/>
              <w:bottom w:val="nil"/>
              <w:right w:val="nil"/>
            </w:tcBorders>
            <w:shd w:val="clear" w:color="auto" w:fill="FFFF00"/>
          </w:tcPr>
          <w:p w14:paraId="62D35450" w14:textId="77777777" w:rsidR="000B049A" w:rsidRDefault="00190A70">
            <w:pPr>
              <w:spacing w:after="0" w:line="259" w:lineRule="auto"/>
              <w:ind w:left="0" w:firstLine="0"/>
              <w:jc w:val="both"/>
            </w:pPr>
            <w:r>
              <w:rPr>
                <w:b/>
              </w:rPr>
              <w:t>meant to encourage players who are yet to master their overhand serve.</w:t>
            </w:r>
          </w:p>
        </w:tc>
        <w:tc>
          <w:tcPr>
            <w:tcW w:w="2396" w:type="dxa"/>
            <w:gridSpan w:val="2"/>
            <w:tcBorders>
              <w:top w:val="nil"/>
              <w:left w:val="nil"/>
              <w:bottom w:val="nil"/>
              <w:right w:val="nil"/>
            </w:tcBorders>
          </w:tcPr>
          <w:p w14:paraId="605664B7" w14:textId="77777777" w:rsidR="000B049A" w:rsidRDefault="00190A70">
            <w:pPr>
              <w:spacing w:after="0" w:line="259" w:lineRule="auto"/>
              <w:ind w:left="0" w:firstLine="0"/>
            </w:pPr>
            <w:r>
              <w:rPr>
                <w:b/>
              </w:rPr>
              <w:t xml:space="preserve"> </w:t>
            </w:r>
          </w:p>
        </w:tc>
        <w:tc>
          <w:tcPr>
            <w:tcW w:w="0" w:type="auto"/>
            <w:vMerge/>
            <w:tcBorders>
              <w:top w:val="nil"/>
              <w:left w:val="nil"/>
              <w:bottom w:val="nil"/>
              <w:right w:val="nil"/>
            </w:tcBorders>
          </w:tcPr>
          <w:p w14:paraId="6D62B0A5" w14:textId="77777777" w:rsidR="000B049A" w:rsidRDefault="000B049A">
            <w:pPr>
              <w:spacing w:after="160" w:line="259" w:lineRule="auto"/>
              <w:ind w:left="0" w:firstLine="0"/>
            </w:pPr>
          </w:p>
        </w:tc>
      </w:tr>
    </w:tbl>
    <w:p w14:paraId="1F5384AD" w14:textId="77777777" w:rsidR="000B049A" w:rsidRDefault="00190A70">
      <w:pPr>
        <w:spacing w:after="0" w:line="259" w:lineRule="auto"/>
        <w:ind w:left="0" w:firstLine="0"/>
      </w:pPr>
      <w:r>
        <w:rPr>
          <w:b/>
        </w:rPr>
        <w:t xml:space="preserve"> </w:t>
      </w:r>
    </w:p>
    <w:p w14:paraId="6215ABB3" w14:textId="77777777" w:rsidR="000B049A" w:rsidRDefault="00190A70">
      <w:pPr>
        <w:ind w:left="-5" w:right="1"/>
      </w:pPr>
      <w:r>
        <w:t xml:space="preserve">The server will be allowed (5) seconds to serve following the </w:t>
      </w:r>
      <w:proofErr w:type="gramStart"/>
      <w:r>
        <w:t>referees</w:t>
      </w:r>
      <w:proofErr w:type="gramEnd"/>
      <w:r>
        <w:t xml:space="preserve"> whistle. One re-toss per point will be allowed</w:t>
      </w:r>
      <w:r>
        <w:rPr>
          <w:b/>
        </w:rPr>
        <w:t xml:space="preserve">. </w:t>
      </w:r>
      <w:r>
        <w:t xml:space="preserve"> </w:t>
      </w:r>
    </w:p>
    <w:p w14:paraId="7468DD79" w14:textId="77777777" w:rsidR="000B049A" w:rsidRDefault="00190A70">
      <w:pPr>
        <w:spacing w:after="0" w:line="259" w:lineRule="auto"/>
        <w:ind w:left="0" w:firstLine="0"/>
      </w:pPr>
      <w:r>
        <w:t xml:space="preserve"> </w:t>
      </w:r>
    </w:p>
    <w:p w14:paraId="760556ED" w14:textId="77777777" w:rsidR="000B049A" w:rsidRDefault="00190A70">
      <w:pPr>
        <w:ind w:left="-5" w:right="1"/>
      </w:pPr>
      <w:r>
        <w:t xml:space="preserve">Each server will be allowed a maximum of five (5) points per service rotation. Teams should adhere to the following rules after a server has scored 5 points.  </w:t>
      </w:r>
    </w:p>
    <w:p w14:paraId="45E4B88F" w14:textId="77777777" w:rsidR="000B049A" w:rsidRDefault="00190A70">
      <w:pPr>
        <w:spacing w:after="0" w:line="259" w:lineRule="auto"/>
        <w:ind w:left="0" w:firstLine="0"/>
      </w:pPr>
      <w:r>
        <w:t xml:space="preserve"> </w:t>
      </w:r>
    </w:p>
    <w:p w14:paraId="72892687" w14:textId="77777777" w:rsidR="000B049A" w:rsidRDefault="00190A70">
      <w:pPr>
        <w:ind w:left="2072" w:right="1" w:hanging="1351"/>
      </w:pPr>
      <w:r>
        <w:rPr>
          <w:b/>
        </w:rPr>
        <w:t>3</w:t>
      </w:r>
      <w:r>
        <w:rPr>
          <w:b/>
          <w:vertAlign w:val="superscript"/>
        </w:rPr>
        <w:t>rd</w:t>
      </w:r>
      <w:r>
        <w:rPr>
          <w:b/>
        </w:rPr>
        <w:t>-4</w:t>
      </w:r>
      <w:r>
        <w:rPr>
          <w:b/>
          <w:vertAlign w:val="superscript"/>
        </w:rPr>
        <w:t>th</w:t>
      </w:r>
      <w:r>
        <w:rPr>
          <w:b/>
        </w:rPr>
        <w:t xml:space="preserve"> grade,</w:t>
      </w:r>
      <w:r>
        <w:t xml:space="preserve"> there will be a side-out, but </w:t>
      </w:r>
      <w:r>
        <w:rPr>
          <w:b/>
          <w:u w:val="single" w:color="000000"/>
          <w:shd w:val="clear" w:color="auto" w:fill="FFFF00"/>
        </w:rPr>
        <w:t>NO</w:t>
      </w:r>
      <w:r>
        <w:t xml:space="preserve"> rally scoring point will be given to the opposing team on this type of service rotation.   </w:t>
      </w:r>
    </w:p>
    <w:p w14:paraId="12980E6B" w14:textId="77777777" w:rsidR="000B049A" w:rsidRDefault="00190A70">
      <w:pPr>
        <w:spacing w:after="0" w:line="259" w:lineRule="auto"/>
        <w:ind w:left="721" w:firstLine="0"/>
      </w:pPr>
      <w:r>
        <w:t xml:space="preserve"> </w:t>
      </w:r>
    </w:p>
    <w:p w14:paraId="6E6DDEA2" w14:textId="77777777" w:rsidR="000B049A" w:rsidRDefault="00190A70">
      <w:pPr>
        <w:spacing w:after="14" w:line="259" w:lineRule="auto"/>
        <w:ind w:left="0" w:right="53" w:firstLine="0"/>
        <w:jc w:val="right"/>
      </w:pPr>
      <w:r>
        <w:rPr>
          <w:b/>
        </w:rPr>
        <w:t>5</w:t>
      </w:r>
      <w:r>
        <w:rPr>
          <w:b/>
          <w:vertAlign w:val="superscript"/>
        </w:rPr>
        <w:t>th</w:t>
      </w:r>
      <w:r>
        <w:rPr>
          <w:b/>
        </w:rPr>
        <w:t>-6</w:t>
      </w:r>
      <w:r>
        <w:rPr>
          <w:b/>
          <w:vertAlign w:val="superscript"/>
        </w:rPr>
        <w:t>th</w:t>
      </w:r>
      <w:r>
        <w:rPr>
          <w:b/>
        </w:rPr>
        <w:t>, 7</w:t>
      </w:r>
      <w:r>
        <w:rPr>
          <w:b/>
          <w:vertAlign w:val="superscript"/>
        </w:rPr>
        <w:t>th</w:t>
      </w:r>
      <w:r>
        <w:rPr>
          <w:b/>
        </w:rPr>
        <w:t>-8</w:t>
      </w:r>
      <w:r>
        <w:rPr>
          <w:b/>
          <w:vertAlign w:val="superscript"/>
        </w:rPr>
        <w:t>th</w:t>
      </w:r>
      <w:r>
        <w:rPr>
          <w:b/>
        </w:rPr>
        <w:t xml:space="preserve"> and 9</w:t>
      </w:r>
      <w:r>
        <w:rPr>
          <w:b/>
          <w:vertAlign w:val="superscript"/>
        </w:rPr>
        <w:t>th</w:t>
      </w:r>
      <w:r>
        <w:rPr>
          <w:b/>
        </w:rPr>
        <w:t>-12</w:t>
      </w:r>
      <w:proofErr w:type="gramStart"/>
      <w:r>
        <w:rPr>
          <w:b/>
          <w:vertAlign w:val="superscript"/>
        </w:rPr>
        <w:t>th</w:t>
      </w:r>
      <w:r>
        <w:rPr>
          <w:b/>
        </w:rPr>
        <w:t xml:space="preserve"> </w:t>
      </w:r>
      <w:r>
        <w:t xml:space="preserve"> </w:t>
      </w:r>
      <w:r>
        <w:rPr>
          <w:b/>
        </w:rPr>
        <w:t>grade</w:t>
      </w:r>
      <w:proofErr w:type="gramEnd"/>
      <w:r>
        <w:rPr>
          <w:b/>
        </w:rPr>
        <w:t xml:space="preserve"> </w:t>
      </w:r>
      <w:r>
        <w:t xml:space="preserve">- serving team will rotate and the same team will continue serving. </w:t>
      </w:r>
    </w:p>
    <w:p w14:paraId="0802DCCC" w14:textId="77777777" w:rsidR="000B049A" w:rsidRDefault="00190A70">
      <w:pPr>
        <w:spacing w:after="0" w:line="259" w:lineRule="auto"/>
        <w:ind w:left="0" w:firstLine="0"/>
      </w:pPr>
      <w:r>
        <w:t xml:space="preserve"> </w:t>
      </w:r>
    </w:p>
    <w:p w14:paraId="70DD3FF8" w14:textId="77777777" w:rsidR="000B049A" w:rsidRDefault="00190A70">
      <w:pPr>
        <w:ind w:left="-5" w:right="1"/>
      </w:pPr>
      <w:r>
        <w:t>Service rotation will continue in subsequent games with the next server in the line-up</w:t>
      </w:r>
      <w:r>
        <w:rPr>
          <w:b/>
        </w:rPr>
        <w:t xml:space="preserve">.  </w:t>
      </w:r>
    </w:p>
    <w:p w14:paraId="72EC0055" w14:textId="77777777" w:rsidR="000B049A" w:rsidRDefault="00190A70">
      <w:pPr>
        <w:spacing w:after="0" w:line="260" w:lineRule="auto"/>
        <w:ind w:left="706" w:hanging="721"/>
      </w:pPr>
      <w:r>
        <w:rPr>
          <w:b/>
          <w:shd w:val="clear" w:color="auto" w:fill="FFFF00"/>
        </w:rPr>
        <w:t>Exception</w:t>
      </w:r>
      <w:proofErr w:type="gramStart"/>
      <w:r>
        <w:rPr>
          <w:b/>
          <w:shd w:val="clear" w:color="auto" w:fill="FFFF00"/>
        </w:rPr>
        <w:t>:  7</w:t>
      </w:r>
      <w:r>
        <w:rPr>
          <w:b/>
          <w:shd w:val="clear" w:color="auto" w:fill="FFFF00"/>
          <w:vertAlign w:val="superscript"/>
        </w:rPr>
        <w:t>th</w:t>
      </w:r>
      <w:proofErr w:type="gramEnd"/>
      <w:r>
        <w:rPr>
          <w:b/>
          <w:shd w:val="clear" w:color="auto" w:fill="FFFF00"/>
        </w:rPr>
        <w:t xml:space="preserve"> - 8</w:t>
      </w:r>
      <w:r>
        <w:rPr>
          <w:b/>
          <w:shd w:val="clear" w:color="auto" w:fill="FFFF00"/>
          <w:vertAlign w:val="superscript"/>
        </w:rPr>
        <w:t>th</w:t>
      </w:r>
      <w:r>
        <w:rPr>
          <w:b/>
          <w:shd w:val="clear" w:color="auto" w:fill="FFFF00"/>
        </w:rPr>
        <w:t xml:space="preserve"> and 9</w:t>
      </w:r>
      <w:r>
        <w:rPr>
          <w:b/>
          <w:shd w:val="clear" w:color="auto" w:fill="FFFF00"/>
          <w:vertAlign w:val="superscript"/>
        </w:rPr>
        <w:t>th</w:t>
      </w:r>
      <w:r>
        <w:rPr>
          <w:b/>
          <w:shd w:val="clear" w:color="auto" w:fill="FFFF00"/>
        </w:rPr>
        <w:t xml:space="preserve"> -12</w:t>
      </w:r>
      <w:r>
        <w:rPr>
          <w:b/>
          <w:shd w:val="clear" w:color="auto" w:fill="FFFF00"/>
          <w:vertAlign w:val="superscript"/>
        </w:rPr>
        <w:t>th</w:t>
      </w:r>
      <w:r>
        <w:rPr>
          <w:b/>
          <w:shd w:val="clear" w:color="auto" w:fill="FFFF00"/>
        </w:rPr>
        <w:t xml:space="preserve"> grade</w:t>
      </w:r>
      <w:r>
        <w:rPr>
          <w:b/>
        </w:rPr>
        <w:t xml:space="preserve"> - If the match goes into a 3</w:t>
      </w:r>
      <w:r>
        <w:rPr>
          <w:b/>
          <w:vertAlign w:val="superscript"/>
        </w:rPr>
        <w:t>rd</w:t>
      </w:r>
      <w:r>
        <w:rPr>
          <w:b/>
        </w:rPr>
        <w:t xml:space="preserve"> game, the teams may wish to reset their line-up to the original 1</w:t>
      </w:r>
      <w:r>
        <w:rPr>
          <w:b/>
          <w:vertAlign w:val="superscript"/>
        </w:rPr>
        <w:t>st</w:t>
      </w:r>
      <w:r>
        <w:rPr>
          <w:b/>
        </w:rPr>
        <w:t xml:space="preserve"> game line up. This can only occur in the 3</w:t>
      </w:r>
      <w:r>
        <w:rPr>
          <w:b/>
          <w:vertAlign w:val="superscript"/>
        </w:rPr>
        <w:t>rd</w:t>
      </w:r>
      <w:r>
        <w:rPr>
          <w:b/>
        </w:rPr>
        <w:t xml:space="preserve"> game and only </w:t>
      </w:r>
      <w:proofErr w:type="gramStart"/>
      <w:r>
        <w:rPr>
          <w:b/>
        </w:rPr>
        <w:t>to</w:t>
      </w:r>
      <w:proofErr w:type="gramEnd"/>
      <w:r>
        <w:rPr>
          <w:b/>
        </w:rPr>
        <w:t xml:space="preserve"> the original game line-up given to the referee. </w:t>
      </w:r>
    </w:p>
    <w:p w14:paraId="62D5A4CD" w14:textId="77777777" w:rsidR="000B049A" w:rsidRDefault="00190A70">
      <w:pPr>
        <w:spacing w:after="0" w:line="259" w:lineRule="auto"/>
        <w:ind w:left="0" w:firstLine="0"/>
      </w:pPr>
      <w:r>
        <w:rPr>
          <w:sz w:val="20"/>
        </w:rPr>
        <w:t xml:space="preserve"> </w:t>
      </w:r>
    </w:p>
    <w:p w14:paraId="39204A47" w14:textId="77777777" w:rsidR="000B049A" w:rsidRDefault="00190A70">
      <w:pPr>
        <w:pStyle w:val="Heading2"/>
        <w:ind w:left="16" w:right="10"/>
      </w:pPr>
      <w:r>
        <w:t>Blocking – Net Play</w:t>
      </w:r>
      <w:r>
        <w:rPr>
          <w:u w:val="none"/>
          <w:shd w:val="clear" w:color="auto" w:fill="auto"/>
        </w:rPr>
        <w:t xml:space="preserve">  </w:t>
      </w:r>
    </w:p>
    <w:p w14:paraId="26CE5EA9" w14:textId="77777777" w:rsidR="000B049A" w:rsidRDefault="00190A70">
      <w:pPr>
        <w:spacing w:after="0" w:line="259" w:lineRule="auto"/>
        <w:ind w:left="0" w:firstLine="0"/>
      </w:pPr>
      <w:r>
        <w:rPr>
          <w:sz w:val="20"/>
        </w:rPr>
        <w:t xml:space="preserve"> </w:t>
      </w:r>
    </w:p>
    <w:p w14:paraId="56123D34" w14:textId="77777777" w:rsidR="000B049A" w:rsidRDefault="00190A70">
      <w:pPr>
        <w:ind w:left="-5" w:right="1"/>
      </w:pPr>
      <w:r>
        <w:t xml:space="preserve">Blocking a served ball is </w:t>
      </w:r>
      <w:r>
        <w:rPr>
          <w:u w:val="single" w:color="000000"/>
          <w:shd w:val="clear" w:color="auto" w:fill="FFFF00"/>
        </w:rPr>
        <w:t>not permitted</w:t>
      </w:r>
      <w:r>
        <w:t xml:space="preserve">.  </w:t>
      </w:r>
    </w:p>
    <w:p w14:paraId="14C2DC7E" w14:textId="77777777" w:rsidR="000B049A" w:rsidRDefault="00190A70">
      <w:pPr>
        <w:spacing w:after="0" w:line="259" w:lineRule="auto"/>
        <w:ind w:left="0" w:firstLine="0"/>
      </w:pPr>
      <w:r>
        <w:t xml:space="preserve"> </w:t>
      </w:r>
    </w:p>
    <w:p w14:paraId="12919722" w14:textId="77777777" w:rsidR="000B049A" w:rsidRDefault="00190A70">
      <w:pPr>
        <w:spacing w:after="33"/>
        <w:ind w:left="-5" w:right="1"/>
      </w:pPr>
      <w:r>
        <w:t xml:space="preserve">If the first touch is a block at the net, that touch does not count as one of the three (3) hits. </w:t>
      </w:r>
    </w:p>
    <w:p w14:paraId="765FA028" w14:textId="77777777" w:rsidR="000B049A" w:rsidRDefault="00190A70">
      <w:pPr>
        <w:ind w:left="-5" w:right="1"/>
      </w:pPr>
      <w:r>
        <w:t xml:space="preserve">Blocking a ball, which is entirely on the opponent’s side of the net, is permitted when the opposing team </w:t>
      </w:r>
      <w:r>
        <w:rPr>
          <w:u w:val="single" w:color="000000"/>
        </w:rPr>
        <w:t>has</w:t>
      </w:r>
      <w:r>
        <w:t xml:space="preserve"> </w:t>
      </w:r>
      <w:r>
        <w:rPr>
          <w:u w:val="single" w:color="000000"/>
        </w:rPr>
        <w:t>had</w:t>
      </w:r>
      <w:r>
        <w:t xml:space="preserve"> an opportunity to complete its attack.  </w:t>
      </w:r>
    </w:p>
    <w:p w14:paraId="4D901032" w14:textId="77777777" w:rsidR="000B049A" w:rsidRDefault="00190A70">
      <w:pPr>
        <w:spacing w:after="0" w:line="259" w:lineRule="auto"/>
        <w:ind w:left="57" w:firstLine="0"/>
        <w:jc w:val="center"/>
      </w:pPr>
      <w:r>
        <w:rPr>
          <w:b/>
        </w:rPr>
        <w:t xml:space="preserve"> </w:t>
      </w:r>
    </w:p>
    <w:p w14:paraId="2ACA3D22" w14:textId="77777777" w:rsidR="000B049A" w:rsidRDefault="00190A70">
      <w:pPr>
        <w:pStyle w:val="Heading2"/>
        <w:ind w:left="16" w:right="4"/>
      </w:pPr>
      <w:r>
        <w:t>Player actions</w:t>
      </w:r>
      <w:r>
        <w:rPr>
          <w:u w:val="none"/>
          <w:shd w:val="clear" w:color="auto" w:fill="auto"/>
        </w:rPr>
        <w:t xml:space="preserve"> </w:t>
      </w:r>
    </w:p>
    <w:p w14:paraId="2B981B91" w14:textId="77777777" w:rsidR="000B049A" w:rsidRDefault="00190A70">
      <w:pPr>
        <w:spacing w:after="0" w:line="259" w:lineRule="auto"/>
        <w:ind w:left="0" w:firstLine="0"/>
      </w:pPr>
      <w:r>
        <w:t xml:space="preserve"> </w:t>
      </w:r>
    </w:p>
    <w:p w14:paraId="056657D4" w14:textId="77777777" w:rsidR="000B049A" w:rsidRDefault="00190A70">
      <w:pPr>
        <w:numPr>
          <w:ilvl w:val="0"/>
          <w:numId w:val="2"/>
        </w:numPr>
        <w:ind w:right="1" w:hanging="361"/>
      </w:pPr>
      <w:r>
        <w:t xml:space="preserve">A player may touch the floor across the centerline with one or both feet/hands provided a part of the foot/feet or hand(s) remains on or above the centerline or they do not interfere with the game.  </w:t>
      </w:r>
    </w:p>
    <w:p w14:paraId="424424CD" w14:textId="77777777" w:rsidR="000B049A" w:rsidRDefault="00190A70">
      <w:pPr>
        <w:spacing w:after="0" w:line="259" w:lineRule="auto"/>
        <w:ind w:left="0" w:firstLine="0"/>
      </w:pPr>
      <w:r>
        <w:t xml:space="preserve"> </w:t>
      </w:r>
    </w:p>
    <w:p w14:paraId="4B449C92" w14:textId="77777777" w:rsidR="000B049A" w:rsidRDefault="00190A70">
      <w:pPr>
        <w:numPr>
          <w:ilvl w:val="0"/>
          <w:numId w:val="2"/>
        </w:numPr>
        <w:ind w:right="1" w:hanging="361"/>
      </w:pPr>
      <w:r>
        <w:t xml:space="preserve">A player may cross the vertical plane of the net </w:t>
      </w:r>
      <w:proofErr w:type="gramStart"/>
      <w:r>
        <w:t>as long as</w:t>
      </w:r>
      <w:proofErr w:type="gramEnd"/>
      <w:r>
        <w:t xml:space="preserve"> there is no interference with an opponent. </w:t>
      </w:r>
    </w:p>
    <w:p w14:paraId="22376D8D" w14:textId="77777777" w:rsidR="000B049A" w:rsidRDefault="00190A70">
      <w:pPr>
        <w:spacing w:after="0" w:line="259" w:lineRule="auto"/>
        <w:ind w:left="0" w:firstLine="0"/>
      </w:pPr>
      <w:r>
        <w:t xml:space="preserve"> </w:t>
      </w:r>
    </w:p>
    <w:p w14:paraId="43726BE6" w14:textId="77777777" w:rsidR="000B049A" w:rsidRDefault="00190A70">
      <w:pPr>
        <w:numPr>
          <w:ilvl w:val="0"/>
          <w:numId w:val="2"/>
        </w:numPr>
        <w:ind w:right="1" w:hanging="361"/>
      </w:pPr>
      <w:r>
        <w:t xml:space="preserve">The ball remains in play if it touches the legal portion of the net in play.  </w:t>
      </w:r>
    </w:p>
    <w:p w14:paraId="17A240CE" w14:textId="77777777" w:rsidR="000B049A" w:rsidRDefault="00190A70">
      <w:pPr>
        <w:spacing w:after="41" w:line="259" w:lineRule="auto"/>
        <w:ind w:left="0" w:firstLine="0"/>
      </w:pPr>
      <w:r>
        <w:t xml:space="preserve"> </w:t>
      </w:r>
    </w:p>
    <w:p w14:paraId="469CE80A" w14:textId="77777777" w:rsidR="000B049A" w:rsidRDefault="00190A70">
      <w:pPr>
        <w:numPr>
          <w:ilvl w:val="0"/>
          <w:numId w:val="2"/>
        </w:numPr>
        <w:ind w:right="1" w:hanging="361"/>
      </w:pPr>
      <w:r>
        <w:lastRenderedPageBreak/>
        <w:t xml:space="preserve">“Sets” may not be interfered with. Blockers may reach over the net to block the ball only if the opponents have hit the ball so it </w:t>
      </w:r>
      <w:proofErr w:type="gramStart"/>
      <w:r>
        <w:t>will, or</w:t>
      </w:r>
      <w:proofErr w:type="gramEnd"/>
      <w:r>
        <w:t xml:space="preserve"> must go over the net if not blocked. </w:t>
      </w:r>
    </w:p>
    <w:p w14:paraId="0C7EB33C" w14:textId="77777777" w:rsidR="000B049A" w:rsidRDefault="00190A70">
      <w:pPr>
        <w:spacing w:after="0" w:line="259" w:lineRule="auto"/>
        <w:ind w:left="0" w:firstLine="0"/>
      </w:pPr>
      <w:r>
        <w:t xml:space="preserve"> </w:t>
      </w:r>
    </w:p>
    <w:p w14:paraId="73AEB1FA" w14:textId="77777777" w:rsidR="000B049A" w:rsidRDefault="00190A70">
      <w:pPr>
        <w:numPr>
          <w:ilvl w:val="0"/>
          <w:numId w:val="2"/>
        </w:numPr>
        <w:ind w:right="1" w:hanging="361"/>
      </w:pPr>
      <w:r>
        <w:t xml:space="preserve">The hands may legally pass over the net after a spike follow-through, </w:t>
      </w:r>
      <w:proofErr w:type="gramStart"/>
      <w:r>
        <w:t>so as to</w:t>
      </w:r>
      <w:proofErr w:type="gramEnd"/>
      <w:r>
        <w:t xml:space="preserve"> not touch the net. </w:t>
      </w:r>
    </w:p>
    <w:p w14:paraId="0FEEB1F8" w14:textId="77777777" w:rsidR="000B049A" w:rsidRDefault="00190A70">
      <w:pPr>
        <w:spacing w:after="41" w:line="259" w:lineRule="auto"/>
        <w:ind w:left="0" w:firstLine="0"/>
      </w:pPr>
      <w:r>
        <w:t xml:space="preserve"> </w:t>
      </w:r>
    </w:p>
    <w:p w14:paraId="532E2B2B" w14:textId="77777777" w:rsidR="000B049A" w:rsidRDefault="00190A70">
      <w:pPr>
        <w:numPr>
          <w:ilvl w:val="0"/>
          <w:numId w:val="2"/>
        </w:numPr>
        <w:ind w:right="1" w:hanging="361"/>
      </w:pPr>
      <w:r>
        <w:t xml:space="preserve">A player may not spike (attack) the ball until part of the ball is on that player’s side of the net.  </w:t>
      </w:r>
    </w:p>
    <w:p w14:paraId="2D3AF3AE" w14:textId="77777777" w:rsidR="000B049A" w:rsidRDefault="00190A70">
      <w:pPr>
        <w:spacing w:after="0" w:line="259" w:lineRule="auto"/>
        <w:ind w:left="0" w:firstLine="0"/>
      </w:pPr>
      <w:r>
        <w:t xml:space="preserve"> </w:t>
      </w:r>
    </w:p>
    <w:p w14:paraId="49A312A2" w14:textId="77777777" w:rsidR="000B049A" w:rsidRDefault="00190A70">
      <w:pPr>
        <w:numPr>
          <w:ilvl w:val="0"/>
          <w:numId w:val="2"/>
        </w:numPr>
        <w:ind w:right="1" w:hanging="361"/>
      </w:pPr>
      <w:r>
        <w:t xml:space="preserve">Only </w:t>
      </w:r>
      <w:proofErr w:type="gramStart"/>
      <w:r>
        <w:t>front line</w:t>
      </w:r>
      <w:proofErr w:type="gramEnd"/>
      <w:r>
        <w:t xml:space="preserve"> players, as identified by the current rotation, may jump to block or spike the ball at the net (inside the 10 ft. line). Back row players may jump to spike only from behind the 10ft.</w:t>
      </w:r>
      <w:proofErr w:type="gramStart"/>
      <w:r>
        <w:t>line, or</w:t>
      </w:r>
      <w:proofErr w:type="gramEnd"/>
      <w:r>
        <w:t xml:space="preserve"> hit with feet on the ground if in front of the 10 ft. line. </w:t>
      </w:r>
    </w:p>
    <w:p w14:paraId="100EA214" w14:textId="77777777" w:rsidR="000B049A" w:rsidRDefault="00190A70">
      <w:pPr>
        <w:spacing w:after="0" w:line="259" w:lineRule="auto"/>
        <w:ind w:left="0" w:firstLine="0"/>
      </w:pPr>
      <w:r>
        <w:t xml:space="preserve"> </w:t>
      </w:r>
    </w:p>
    <w:p w14:paraId="1C6C88D9" w14:textId="77777777" w:rsidR="000B049A" w:rsidRDefault="00190A70">
      <w:pPr>
        <w:numPr>
          <w:ilvl w:val="0"/>
          <w:numId w:val="2"/>
        </w:numPr>
        <w:spacing w:after="0" w:line="244" w:lineRule="auto"/>
        <w:ind w:right="1" w:hanging="361"/>
      </w:pPr>
      <w:r>
        <w:t xml:space="preserve">A player may leave the court to play a ball. (Further explanation: </w:t>
      </w:r>
      <w:r>
        <w:rPr>
          <w:color w:val="FF0000"/>
        </w:rPr>
        <w:t xml:space="preserve">Some courts allow a pursuit ball so that they learn to continue to hustle after the ball. It just means that they can chase down the ball past the imaginary extension </w:t>
      </w:r>
      <w:proofErr w:type="gramStart"/>
      <w:r>
        <w:rPr>
          <w:color w:val="FF0000"/>
        </w:rPr>
        <w:t>as long as</w:t>
      </w:r>
      <w:proofErr w:type="gramEnd"/>
      <w:r>
        <w:rPr>
          <w:color w:val="FF0000"/>
        </w:rPr>
        <w:t xml:space="preserve"> it comes back outside the antenna back to their side for 2</w:t>
      </w:r>
      <w:r>
        <w:rPr>
          <w:color w:val="FF0000"/>
          <w:vertAlign w:val="superscript"/>
        </w:rPr>
        <w:t>nd</w:t>
      </w:r>
      <w:r>
        <w:rPr>
          <w:color w:val="FF0000"/>
        </w:rPr>
        <w:t xml:space="preserve"> or 3</w:t>
      </w:r>
      <w:r>
        <w:rPr>
          <w:color w:val="FF0000"/>
          <w:vertAlign w:val="superscript"/>
        </w:rPr>
        <w:t>rd</w:t>
      </w:r>
      <w:r>
        <w:rPr>
          <w:color w:val="FF0000"/>
        </w:rPr>
        <w:t xml:space="preserve"> hit.)  </w:t>
      </w:r>
    </w:p>
    <w:p w14:paraId="0ACAAD6C" w14:textId="77777777" w:rsidR="000B049A" w:rsidRDefault="00190A70">
      <w:pPr>
        <w:spacing w:after="0" w:line="259" w:lineRule="auto"/>
        <w:ind w:left="0" w:firstLine="0"/>
      </w:pPr>
      <w:r>
        <w:t xml:space="preserve"> </w:t>
      </w:r>
    </w:p>
    <w:p w14:paraId="1C6BD1BE" w14:textId="77777777" w:rsidR="000B049A" w:rsidRDefault="00190A70">
      <w:pPr>
        <w:numPr>
          <w:ilvl w:val="0"/>
          <w:numId w:val="2"/>
        </w:numPr>
        <w:ind w:right="1" w:hanging="361"/>
      </w:pPr>
      <w:r>
        <w:t xml:space="preserve">Screening opposing players </w:t>
      </w:r>
      <w:r>
        <w:rPr>
          <w:u w:val="single" w:color="000000"/>
        </w:rPr>
        <w:t>is not allowed</w:t>
      </w:r>
      <w:r>
        <w:t xml:space="preserve"> and will result in a side out. A screen is when a group of two or more teammates stand close together, and the ball is served over them. </w:t>
      </w:r>
    </w:p>
    <w:p w14:paraId="6F5A20C4" w14:textId="77777777" w:rsidR="000B049A" w:rsidRDefault="00190A70">
      <w:pPr>
        <w:spacing w:after="0" w:line="259" w:lineRule="auto"/>
        <w:ind w:left="0" w:firstLine="0"/>
      </w:pPr>
      <w:r>
        <w:t xml:space="preserve"> </w:t>
      </w:r>
      <w:r>
        <w:tab/>
        <w:t xml:space="preserve"> </w:t>
      </w:r>
      <w:r>
        <w:tab/>
        <w:t xml:space="preserve"> </w:t>
      </w:r>
      <w:r>
        <w:tab/>
        <w:t xml:space="preserve"> </w:t>
      </w:r>
    </w:p>
    <w:p w14:paraId="6FA7E8A0" w14:textId="77777777" w:rsidR="000B049A" w:rsidRDefault="00190A70">
      <w:pPr>
        <w:pStyle w:val="Heading2"/>
        <w:ind w:left="16" w:right="0"/>
      </w:pPr>
      <w:proofErr w:type="gramStart"/>
      <w:r>
        <w:t>Replay</w:t>
      </w:r>
      <w:proofErr w:type="gramEnd"/>
      <w:r>
        <w:rPr>
          <w:u w:val="none"/>
          <w:shd w:val="clear" w:color="auto" w:fill="auto"/>
        </w:rPr>
        <w:t xml:space="preserve"> </w:t>
      </w:r>
    </w:p>
    <w:p w14:paraId="179431D9" w14:textId="77777777" w:rsidR="000B049A" w:rsidRDefault="00190A70">
      <w:pPr>
        <w:spacing w:after="0" w:line="259" w:lineRule="auto"/>
        <w:ind w:left="0" w:firstLine="0"/>
      </w:pPr>
      <w:r>
        <w:t xml:space="preserve"> </w:t>
      </w:r>
    </w:p>
    <w:p w14:paraId="2B48FEB7" w14:textId="77777777" w:rsidR="000B049A" w:rsidRDefault="00190A70">
      <w:pPr>
        <w:spacing w:after="38"/>
        <w:ind w:left="-5" w:right="1"/>
      </w:pPr>
      <w:r>
        <w:t xml:space="preserve">A replay is the act of putting the ball in play without </w:t>
      </w:r>
      <w:proofErr w:type="gramStart"/>
      <w:r>
        <w:t>awarding</w:t>
      </w:r>
      <w:proofErr w:type="gramEnd"/>
      <w:r>
        <w:t xml:space="preserve"> a point or side-out and without a rotation for the serve. A </w:t>
      </w:r>
      <w:proofErr w:type="gramStart"/>
      <w:r>
        <w:t>replay</w:t>
      </w:r>
      <w:proofErr w:type="gramEnd"/>
      <w:r>
        <w:t xml:space="preserve"> may be declared by the referee when:  </w:t>
      </w:r>
    </w:p>
    <w:p w14:paraId="2A6084C1" w14:textId="77777777" w:rsidR="000B049A" w:rsidRDefault="00190A70">
      <w:pPr>
        <w:numPr>
          <w:ilvl w:val="0"/>
          <w:numId w:val="3"/>
        </w:numPr>
        <w:spacing w:after="30"/>
        <w:ind w:right="1" w:firstLine="0"/>
      </w:pPr>
      <w:r>
        <w:t xml:space="preserve">An official’s mistaken whistle interrupts play; </w:t>
      </w:r>
    </w:p>
    <w:p w14:paraId="53D1A486" w14:textId="77777777" w:rsidR="000B049A" w:rsidRDefault="00190A70">
      <w:pPr>
        <w:numPr>
          <w:ilvl w:val="0"/>
          <w:numId w:val="3"/>
        </w:numPr>
        <w:ind w:right="1" w:firstLine="0"/>
      </w:pPr>
      <w:r>
        <w:t xml:space="preserve">A player unintentionally serves the ball prior to the referee’s signal to serve; </w:t>
      </w:r>
    </w:p>
    <w:p w14:paraId="2CA17C4D" w14:textId="77777777" w:rsidR="000B049A" w:rsidRDefault="00190A70">
      <w:pPr>
        <w:numPr>
          <w:ilvl w:val="0"/>
          <w:numId w:val="3"/>
        </w:numPr>
        <w:spacing w:after="36"/>
        <w:ind w:right="1" w:firstLine="0"/>
      </w:pPr>
      <w:r>
        <w:t xml:space="preserve">There is a double foul during a live ball; </w:t>
      </w:r>
    </w:p>
    <w:p w14:paraId="4A2A64B9" w14:textId="77777777" w:rsidR="000B049A" w:rsidRDefault="00190A70">
      <w:pPr>
        <w:numPr>
          <w:ilvl w:val="0"/>
          <w:numId w:val="3"/>
        </w:numPr>
        <w:spacing w:after="26" w:line="235" w:lineRule="auto"/>
        <w:ind w:right="1" w:firstLine="0"/>
      </w:pPr>
      <w:r>
        <w:t xml:space="preserve">A player’s legitimate effort to legally play the ball, in the judgment of the official, is affected by a ball hitting a basketball goal, a ball rolling onto the court, or a player has been injured. etc. </w:t>
      </w:r>
    </w:p>
    <w:p w14:paraId="5766E360" w14:textId="77777777" w:rsidR="000B049A" w:rsidRDefault="00190A70">
      <w:pPr>
        <w:spacing w:after="0" w:line="259" w:lineRule="auto"/>
        <w:ind w:left="0" w:firstLine="0"/>
      </w:pPr>
      <w:r>
        <w:rPr>
          <w:b/>
          <w:sz w:val="24"/>
        </w:rPr>
        <w:t xml:space="preserve"> </w:t>
      </w:r>
    </w:p>
    <w:p w14:paraId="212DAF5F" w14:textId="77777777" w:rsidR="000B049A" w:rsidRDefault="00190A70">
      <w:pPr>
        <w:pStyle w:val="Heading2"/>
        <w:ind w:right="4"/>
      </w:pPr>
      <w:r>
        <w:rPr>
          <w:sz w:val="24"/>
        </w:rPr>
        <w:t>Tournament</w:t>
      </w:r>
      <w:r>
        <w:rPr>
          <w:sz w:val="24"/>
          <w:u w:val="none"/>
          <w:shd w:val="clear" w:color="auto" w:fill="auto"/>
        </w:rPr>
        <w:t xml:space="preserve"> </w:t>
      </w:r>
    </w:p>
    <w:p w14:paraId="70AD8CA7" w14:textId="77777777" w:rsidR="000B049A" w:rsidRDefault="00190A70">
      <w:pPr>
        <w:spacing w:after="0" w:line="259" w:lineRule="auto"/>
        <w:ind w:left="0" w:firstLine="0"/>
      </w:pPr>
      <w:r>
        <w:t xml:space="preserve"> </w:t>
      </w:r>
    </w:p>
    <w:p w14:paraId="4CF9C4E6" w14:textId="77777777" w:rsidR="000B049A" w:rsidRDefault="00190A70">
      <w:pPr>
        <w:ind w:left="2076" w:right="1324" w:hanging="180"/>
      </w:pPr>
      <w:r>
        <w:t xml:space="preserve">Tournament play is held at the end of the FALL SEASON ONLY.  </w:t>
      </w:r>
      <w:r>
        <w:rPr>
          <w:b/>
          <w:sz w:val="28"/>
          <w:shd w:val="clear" w:color="auto" w:fill="FFFF00"/>
        </w:rPr>
        <w:t>The spring season does not hold a tournament</w:t>
      </w:r>
      <w:r>
        <w:rPr>
          <w:b/>
        </w:rPr>
        <w:t xml:space="preserve"> </w:t>
      </w:r>
    </w:p>
    <w:p w14:paraId="25038A7E" w14:textId="77777777" w:rsidR="000B049A" w:rsidRDefault="00190A70">
      <w:pPr>
        <w:spacing w:after="0" w:line="259" w:lineRule="auto"/>
        <w:ind w:left="0" w:firstLine="0"/>
      </w:pPr>
      <w:r>
        <w:t xml:space="preserve"> </w:t>
      </w:r>
    </w:p>
    <w:p w14:paraId="13E4BC92" w14:textId="77777777" w:rsidR="000B049A" w:rsidRDefault="00190A70">
      <w:pPr>
        <w:ind w:left="-5" w:right="1"/>
      </w:pPr>
      <w:r>
        <w:t xml:space="preserve">Tournament Seeding Criteria: </w:t>
      </w:r>
    </w:p>
    <w:p w14:paraId="4922FABD" w14:textId="77777777" w:rsidR="000B049A" w:rsidRDefault="00190A70">
      <w:pPr>
        <w:ind w:left="731" w:right="1"/>
      </w:pPr>
      <w:r>
        <w:t>1</w:t>
      </w:r>
      <w:r>
        <w:rPr>
          <w:vertAlign w:val="superscript"/>
        </w:rPr>
        <w:t>st</w:t>
      </w:r>
      <w:r>
        <w:t xml:space="preserve"> - Match Score – Won/Loss Percentage </w:t>
      </w:r>
    </w:p>
    <w:p w14:paraId="5DFA0C5C" w14:textId="77777777" w:rsidR="000B049A" w:rsidRDefault="00190A70">
      <w:pPr>
        <w:ind w:left="731" w:right="1"/>
      </w:pPr>
      <w:r>
        <w:t>2</w:t>
      </w:r>
      <w:r>
        <w:rPr>
          <w:vertAlign w:val="superscript"/>
        </w:rPr>
        <w:t>nd</w:t>
      </w:r>
      <w:r>
        <w:t xml:space="preserve"> - Game Score – won/Loss Percentage </w:t>
      </w:r>
    </w:p>
    <w:p w14:paraId="5CB90E3F" w14:textId="77777777" w:rsidR="000B049A" w:rsidRDefault="00190A70">
      <w:pPr>
        <w:ind w:left="731" w:right="1"/>
      </w:pPr>
      <w:r>
        <w:t>3</w:t>
      </w:r>
      <w:r>
        <w:rPr>
          <w:vertAlign w:val="superscript"/>
        </w:rPr>
        <w:t>rd</w:t>
      </w:r>
      <w:r>
        <w:t xml:space="preserve"> - Head-to-Head Competition (if decisive) </w:t>
      </w:r>
    </w:p>
    <w:p w14:paraId="42646526" w14:textId="77777777" w:rsidR="000B049A" w:rsidRDefault="00190A70">
      <w:pPr>
        <w:ind w:left="731" w:right="1"/>
      </w:pPr>
      <w:r>
        <w:t>4</w:t>
      </w:r>
      <w:r>
        <w:rPr>
          <w:vertAlign w:val="superscript"/>
        </w:rPr>
        <w:t>th</w:t>
      </w:r>
      <w:r>
        <w:t xml:space="preserve"> - Total Points – For/Against Percentage </w:t>
      </w:r>
    </w:p>
    <w:p w14:paraId="2089299D" w14:textId="77777777" w:rsidR="000B049A" w:rsidRDefault="00190A70">
      <w:pPr>
        <w:ind w:left="-5" w:right="1"/>
      </w:pPr>
      <w:r>
        <w:t xml:space="preserve">The tournament playing rules will be the same as the regular season.     </w:t>
      </w:r>
    </w:p>
    <w:p w14:paraId="490E3876" w14:textId="77777777" w:rsidR="000B049A" w:rsidRDefault="00190A70">
      <w:pPr>
        <w:spacing w:after="0" w:line="259" w:lineRule="auto"/>
        <w:ind w:left="57" w:firstLine="0"/>
        <w:jc w:val="center"/>
      </w:pPr>
      <w:r>
        <w:rPr>
          <w:b/>
        </w:rPr>
        <w:t xml:space="preserve"> </w:t>
      </w:r>
    </w:p>
    <w:p w14:paraId="4198EB32" w14:textId="77777777" w:rsidR="000B049A" w:rsidRDefault="00190A70">
      <w:pPr>
        <w:pStyle w:val="Heading2"/>
        <w:ind w:right="7"/>
      </w:pPr>
      <w:r>
        <w:rPr>
          <w:sz w:val="24"/>
        </w:rPr>
        <w:t>Rules for Coaches</w:t>
      </w:r>
      <w:r>
        <w:rPr>
          <w:sz w:val="24"/>
          <w:u w:val="none"/>
          <w:shd w:val="clear" w:color="auto" w:fill="auto"/>
        </w:rPr>
        <w:t xml:space="preserve"> </w:t>
      </w:r>
    </w:p>
    <w:p w14:paraId="2283BF52" w14:textId="77777777" w:rsidR="000B049A" w:rsidRDefault="00190A70">
      <w:pPr>
        <w:spacing w:after="0" w:line="259" w:lineRule="auto"/>
        <w:ind w:left="0" w:firstLine="0"/>
      </w:pPr>
      <w:r>
        <w:t xml:space="preserve"> </w:t>
      </w:r>
    </w:p>
    <w:p w14:paraId="334F84AE" w14:textId="77777777" w:rsidR="000B049A" w:rsidRDefault="00190A70">
      <w:pPr>
        <w:ind w:left="-5" w:right="1"/>
      </w:pPr>
      <w:r>
        <w:t xml:space="preserve">Coaches must be off the court during play. </w:t>
      </w:r>
    </w:p>
    <w:p w14:paraId="0CA1E387" w14:textId="77777777" w:rsidR="000B049A" w:rsidRDefault="00190A70">
      <w:pPr>
        <w:spacing w:after="0" w:line="259" w:lineRule="auto"/>
        <w:ind w:left="0" w:firstLine="0"/>
      </w:pPr>
      <w:r>
        <w:rPr>
          <w:b/>
          <w:sz w:val="24"/>
          <w:shd w:val="clear" w:color="auto" w:fill="FFFF00"/>
        </w:rPr>
        <w:t>Coaches must treat the referee and other CDC officials and commissioners with respect</w:t>
      </w:r>
      <w:r>
        <w:rPr>
          <w:b/>
          <w:sz w:val="24"/>
        </w:rPr>
        <w:t xml:space="preserve">. </w:t>
      </w:r>
    </w:p>
    <w:p w14:paraId="39A25D21" w14:textId="77777777" w:rsidR="000B049A" w:rsidRDefault="00190A70">
      <w:pPr>
        <w:spacing w:after="0" w:line="259" w:lineRule="auto"/>
        <w:ind w:left="0" w:firstLine="0"/>
      </w:pPr>
      <w:r>
        <w:t xml:space="preserve"> </w:t>
      </w:r>
    </w:p>
    <w:p w14:paraId="24DB7F7A" w14:textId="77777777" w:rsidR="000B049A" w:rsidRDefault="00190A70">
      <w:pPr>
        <w:numPr>
          <w:ilvl w:val="0"/>
          <w:numId w:val="4"/>
        </w:numPr>
        <w:ind w:right="1" w:hanging="361"/>
      </w:pPr>
      <w:r>
        <w:t xml:space="preserve">Coaches must encourage all players to participate in games. </w:t>
      </w:r>
    </w:p>
    <w:p w14:paraId="13B61F8C" w14:textId="77777777" w:rsidR="000B049A" w:rsidRDefault="00190A70">
      <w:pPr>
        <w:numPr>
          <w:ilvl w:val="0"/>
          <w:numId w:val="4"/>
        </w:numPr>
        <w:ind w:right="1" w:hanging="361"/>
      </w:pPr>
      <w:r>
        <w:t xml:space="preserve">Each coach and team is responsible for picking up the trash and water bottles around the court after each match played.  </w:t>
      </w:r>
    </w:p>
    <w:p w14:paraId="4CE5087D" w14:textId="77777777" w:rsidR="000B049A" w:rsidRDefault="00190A70">
      <w:pPr>
        <w:numPr>
          <w:ilvl w:val="0"/>
          <w:numId w:val="4"/>
        </w:numPr>
        <w:ind w:right="1" w:hanging="361"/>
      </w:pPr>
      <w:r>
        <w:lastRenderedPageBreak/>
        <w:t xml:space="preserve">Coaches are always to have </w:t>
      </w:r>
      <w:proofErr w:type="gramStart"/>
      <w:r>
        <w:t>at-least</w:t>
      </w:r>
      <w:proofErr w:type="gramEnd"/>
      <w:r>
        <w:t xml:space="preserve"> one other adult present at all functions and should never be the only adult with the team.  If they are </w:t>
      </w:r>
      <w:proofErr w:type="gramStart"/>
      <w:r>
        <w:t>the only adult</w:t>
      </w:r>
      <w:proofErr w:type="gramEnd"/>
      <w:r>
        <w:t xml:space="preserve">, then all parents are to be called immediately and practice canceled.    </w:t>
      </w:r>
    </w:p>
    <w:p w14:paraId="098379F5" w14:textId="77777777" w:rsidR="000B049A" w:rsidRDefault="00190A70">
      <w:pPr>
        <w:spacing w:after="0" w:line="259" w:lineRule="auto"/>
        <w:ind w:left="0" w:firstLine="0"/>
      </w:pPr>
      <w:r>
        <w:rPr>
          <w:sz w:val="20"/>
        </w:rPr>
        <w:t xml:space="preserve"> </w:t>
      </w:r>
    </w:p>
    <w:p w14:paraId="13EA579D" w14:textId="77777777" w:rsidR="000B049A" w:rsidRDefault="00190A70">
      <w:pPr>
        <w:pStyle w:val="Heading3"/>
        <w:ind w:left="16" w:right="7"/>
      </w:pPr>
      <w:r>
        <w:t>Conduct</w:t>
      </w:r>
      <w:r>
        <w:rPr>
          <w:u w:val="none"/>
          <w:shd w:val="clear" w:color="auto" w:fill="auto"/>
        </w:rPr>
        <w:t xml:space="preserve"> </w:t>
      </w:r>
    </w:p>
    <w:p w14:paraId="202FF0F0" w14:textId="77777777" w:rsidR="000B049A" w:rsidRDefault="00190A70">
      <w:pPr>
        <w:spacing w:after="0" w:line="259" w:lineRule="auto"/>
        <w:ind w:left="57" w:firstLine="0"/>
        <w:jc w:val="center"/>
      </w:pPr>
      <w:r>
        <w:rPr>
          <w:b/>
        </w:rPr>
        <w:t xml:space="preserve"> </w:t>
      </w:r>
    </w:p>
    <w:p w14:paraId="6A3AE4ED" w14:textId="77777777" w:rsidR="000B049A" w:rsidRDefault="00190A70">
      <w:pPr>
        <w:ind w:left="-5" w:right="1"/>
      </w:pPr>
      <w:r>
        <w:rPr>
          <w:b/>
          <w:u w:val="single" w:color="000000"/>
        </w:rPr>
        <w:t>Reminder</w:t>
      </w:r>
      <w:proofErr w:type="gramStart"/>
      <w:r>
        <w:rPr>
          <w:b/>
          <w:u w:val="single" w:color="000000"/>
        </w:rPr>
        <w:t xml:space="preserve">:  </w:t>
      </w:r>
      <w:r>
        <w:t>Each</w:t>
      </w:r>
      <w:proofErr w:type="gramEnd"/>
      <w:r>
        <w:t xml:space="preserve"> coach and player should be familiar with the CDC Code of Conduct and go over that </w:t>
      </w:r>
      <w:proofErr w:type="gramStart"/>
      <w:r>
        <w:t>at</w:t>
      </w:r>
      <w:proofErr w:type="gramEnd"/>
      <w:r>
        <w:t xml:space="preserve"> the first week of practice.   </w:t>
      </w:r>
    </w:p>
    <w:p w14:paraId="706D4BB6" w14:textId="77777777" w:rsidR="000B049A" w:rsidRDefault="00190A70">
      <w:pPr>
        <w:spacing w:after="0" w:line="259" w:lineRule="auto"/>
        <w:ind w:left="0" w:firstLine="0"/>
      </w:pPr>
      <w:r>
        <w:rPr>
          <w:sz w:val="20"/>
        </w:rPr>
        <w:t xml:space="preserve"> </w:t>
      </w:r>
    </w:p>
    <w:p w14:paraId="2BFE695F" w14:textId="77777777" w:rsidR="000B049A" w:rsidRDefault="00190A70">
      <w:pPr>
        <w:ind w:left="-5" w:right="1"/>
      </w:pPr>
      <w:r>
        <w:t xml:space="preserve">No player, coach and/or team attendant shall act in an unsportsmanlike manner while on or near the court before, during or between games. The commissioner will have the sole discretion to remove any person from the premises. </w:t>
      </w:r>
    </w:p>
    <w:p w14:paraId="5A1D3CD9" w14:textId="77777777" w:rsidR="000B049A" w:rsidRDefault="00190A70">
      <w:pPr>
        <w:spacing w:after="0" w:line="259" w:lineRule="auto"/>
        <w:ind w:left="0" w:firstLine="0"/>
      </w:pPr>
      <w:r>
        <w:t xml:space="preserve"> </w:t>
      </w:r>
    </w:p>
    <w:p w14:paraId="2EB43AC8" w14:textId="77777777" w:rsidR="000B049A" w:rsidRDefault="00190A70">
      <w:pPr>
        <w:ind w:left="-5" w:right="1"/>
      </w:pPr>
      <w:r>
        <w:t xml:space="preserve">All Coaches and Asst. Coaches must read and be familiar with the CDC Volleyball rules and be informed of the policies and philosophies of Carmel Dads Club. Furthermore, all Coaches &amp; Asst. Coaches must have completed a background check and have this on file with the CDC office. </w:t>
      </w:r>
    </w:p>
    <w:p w14:paraId="533FDE5A" w14:textId="77777777" w:rsidR="000B049A" w:rsidRDefault="00190A70">
      <w:pPr>
        <w:ind w:left="-5" w:right="1"/>
      </w:pPr>
      <w:r>
        <w:t>.</w:t>
      </w:r>
      <w:r>
        <w:rPr>
          <w:b/>
        </w:rPr>
        <w:t xml:space="preserve">   </w:t>
      </w:r>
    </w:p>
    <w:p w14:paraId="5441F86A" w14:textId="77777777" w:rsidR="000B049A" w:rsidRDefault="00190A70">
      <w:pPr>
        <w:spacing w:after="0" w:line="259" w:lineRule="auto"/>
        <w:ind w:left="0" w:firstLine="0"/>
      </w:pPr>
      <w:r>
        <w:t xml:space="preserve"> </w:t>
      </w:r>
    </w:p>
    <w:p w14:paraId="01E3CC8F" w14:textId="77777777" w:rsidR="000B049A" w:rsidRDefault="00190A70">
      <w:pPr>
        <w:spacing w:after="0" w:line="259" w:lineRule="auto"/>
        <w:ind w:left="0" w:firstLine="0"/>
      </w:pPr>
      <w:r>
        <w:t xml:space="preserve"> </w:t>
      </w:r>
    </w:p>
    <w:sectPr w:rsidR="000B049A">
      <w:footerReference w:type="even" r:id="rId7"/>
      <w:footerReference w:type="default" r:id="rId8"/>
      <w:footerReference w:type="first" r:id="rId9"/>
      <w:pgSz w:w="12240" w:h="15840"/>
      <w:pgMar w:top="585" w:right="1292" w:bottom="717" w:left="129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D43DC" w14:textId="77777777" w:rsidR="009C1B08" w:rsidRDefault="009C1B08">
      <w:pPr>
        <w:spacing w:after="0" w:line="240" w:lineRule="auto"/>
      </w:pPr>
      <w:r>
        <w:separator/>
      </w:r>
    </w:p>
  </w:endnote>
  <w:endnote w:type="continuationSeparator" w:id="0">
    <w:p w14:paraId="12426C2E" w14:textId="77777777" w:rsidR="009C1B08" w:rsidRDefault="009C1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143C" w14:textId="77777777" w:rsidR="000B049A" w:rsidRDefault="00190A70">
    <w:pPr>
      <w:tabs>
        <w:tab w:val="center" w:pos="4319"/>
      </w:tabs>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D2FACAB" wp14:editId="2900271D">
              <wp:simplePos x="0" y="0"/>
              <wp:positionH relativeFrom="page">
                <wp:posOffset>803593</wp:posOffset>
              </wp:positionH>
              <wp:positionV relativeFrom="page">
                <wp:posOffset>9292907</wp:posOffset>
              </wp:positionV>
              <wp:extent cx="6168391" cy="6350"/>
              <wp:effectExtent l="0" t="0" r="0" b="0"/>
              <wp:wrapSquare wrapText="bothSides"/>
              <wp:docPr id="10011" name="Group 10011"/>
              <wp:cNvGraphicFramePr/>
              <a:graphic xmlns:a="http://schemas.openxmlformats.org/drawingml/2006/main">
                <a:graphicData uri="http://schemas.microsoft.com/office/word/2010/wordprocessingGroup">
                  <wpg:wgp>
                    <wpg:cNvGrpSpPr/>
                    <wpg:grpSpPr>
                      <a:xfrm>
                        <a:off x="0" y="0"/>
                        <a:ext cx="6168391" cy="6350"/>
                        <a:chOff x="0" y="0"/>
                        <a:chExt cx="6168391" cy="6350"/>
                      </a:xfrm>
                    </wpg:grpSpPr>
                    <wps:wsp>
                      <wps:cNvPr id="10315" name="Shape 10315"/>
                      <wps:cNvSpPr/>
                      <wps:spPr>
                        <a:xfrm>
                          <a:off x="0" y="0"/>
                          <a:ext cx="6168391" cy="9144"/>
                        </a:xfrm>
                        <a:custGeom>
                          <a:avLst/>
                          <a:gdLst/>
                          <a:ahLst/>
                          <a:cxnLst/>
                          <a:rect l="0" t="0" r="0" b="0"/>
                          <a:pathLst>
                            <a:path w="6168391" h="9144">
                              <a:moveTo>
                                <a:pt x="0" y="0"/>
                              </a:moveTo>
                              <a:lnTo>
                                <a:pt x="6168391" y="0"/>
                              </a:lnTo>
                              <a:lnTo>
                                <a:pt x="61683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011" style="width:485.7pt;height:0.5pt;position:absolute;mso-position-horizontal-relative:page;mso-position-horizontal:absolute;margin-left:63.275pt;mso-position-vertical-relative:page;margin-top:731.725pt;" coordsize="61683,63">
              <v:shape id="Shape 10316" style="position:absolute;width:61683;height:91;left:0;top:0;" coordsize="6168391,9144" path="m0,0l6168391,0l6168391,9144l0,9144l0,0">
                <v:stroke weight="0pt" endcap="flat" joinstyle="miter" miterlimit="10" on="false" color="#000000" opacity="0"/>
                <v:fill on="true" color="#000000"/>
              </v:shape>
              <w10:wrap type="square"/>
            </v:group>
          </w:pict>
        </mc:Fallback>
      </mc:AlternateContent>
    </w:r>
    <w:r>
      <w:rPr>
        <w:b/>
        <w:i/>
        <w:sz w:val="20"/>
      </w:rPr>
      <w:t xml:space="preserve"> </w:t>
    </w:r>
    <w:r>
      <w:rPr>
        <w:b/>
        <w:i/>
        <w:sz w:val="20"/>
      </w:rPr>
      <w:tab/>
      <w:t xml:space="preserve">Page </w:t>
    </w:r>
    <w:r>
      <w:fldChar w:fldCharType="begin"/>
    </w:r>
    <w:r>
      <w:instrText xml:space="preserve"> PAGE   \* MERGEFORMAT </w:instrText>
    </w:r>
    <w:r>
      <w:fldChar w:fldCharType="separate"/>
    </w:r>
    <w:r>
      <w:rPr>
        <w:b/>
        <w:i/>
        <w:sz w:val="20"/>
      </w:rPr>
      <w:t>2</w:t>
    </w:r>
    <w:r>
      <w:rPr>
        <w:b/>
        <w:i/>
        <w:sz w:val="20"/>
      </w:rPr>
      <w:fldChar w:fldCharType="end"/>
    </w:r>
    <w:r>
      <w:rPr>
        <w:b/>
        <w:i/>
        <w:sz w:val="20"/>
      </w:rPr>
      <w:t xml:space="preserve"> of </w:t>
    </w:r>
    <w:fldSimple w:instr=" NUMPAGES   \* MERGEFORMAT ">
      <w:r>
        <w:rPr>
          <w:b/>
          <w:i/>
          <w:sz w:val="20"/>
        </w:rPr>
        <w:t>5</w:t>
      </w:r>
    </w:fldSimple>
    <w:r>
      <w:rPr>
        <w:b/>
        <w:i/>
        <w:sz w:val="20"/>
      </w:rPr>
      <w:t xml:space="preserve"> </w:t>
    </w:r>
  </w:p>
  <w:p w14:paraId="66750EAC" w14:textId="77777777" w:rsidR="000B049A" w:rsidRDefault="00190A70">
    <w:pPr>
      <w:spacing w:after="0" w:line="259" w:lineRule="auto"/>
      <w:ind w:left="0"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07C6" w14:textId="77777777" w:rsidR="000B049A" w:rsidRDefault="00190A70">
    <w:pPr>
      <w:tabs>
        <w:tab w:val="center" w:pos="4319"/>
      </w:tabs>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5E95B48" wp14:editId="645F812B">
              <wp:simplePos x="0" y="0"/>
              <wp:positionH relativeFrom="page">
                <wp:posOffset>803593</wp:posOffset>
              </wp:positionH>
              <wp:positionV relativeFrom="page">
                <wp:posOffset>9292907</wp:posOffset>
              </wp:positionV>
              <wp:extent cx="6168391" cy="6350"/>
              <wp:effectExtent l="0" t="0" r="0" b="0"/>
              <wp:wrapSquare wrapText="bothSides"/>
              <wp:docPr id="9993" name="Group 9993"/>
              <wp:cNvGraphicFramePr/>
              <a:graphic xmlns:a="http://schemas.openxmlformats.org/drawingml/2006/main">
                <a:graphicData uri="http://schemas.microsoft.com/office/word/2010/wordprocessingGroup">
                  <wpg:wgp>
                    <wpg:cNvGrpSpPr/>
                    <wpg:grpSpPr>
                      <a:xfrm>
                        <a:off x="0" y="0"/>
                        <a:ext cx="6168391" cy="6350"/>
                        <a:chOff x="0" y="0"/>
                        <a:chExt cx="6168391" cy="6350"/>
                      </a:xfrm>
                    </wpg:grpSpPr>
                    <wps:wsp>
                      <wps:cNvPr id="10313" name="Shape 10313"/>
                      <wps:cNvSpPr/>
                      <wps:spPr>
                        <a:xfrm>
                          <a:off x="0" y="0"/>
                          <a:ext cx="6168391" cy="9144"/>
                        </a:xfrm>
                        <a:custGeom>
                          <a:avLst/>
                          <a:gdLst/>
                          <a:ahLst/>
                          <a:cxnLst/>
                          <a:rect l="0" t="0" r="0" b="0"/>
                          <a:pathLst>
                            <a:path w="6168391" h="9144">
                              <a:moveTo>
                                <a:pt x="0" y="0"/>
                              </a:moveTo>
                              <a:lnTo>
                                <a:pt x="6168391" y="0"/>
                              </a:lnTo>
                              <a:lnTo>
                                <a:pt x="61683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993" style="width:485.7pt;height:0.5pt;position:absolute;mso-position-horizontal-relative:page;mso-position-horizontal:absolute;margin-left:63.275pt;mso-position-vertical-relative:page;margin-top:731.725pt;" coordsize="61683,63">
              <v:shape id="Shape 10314" style="position:absolute;width:61683;height:91;left:0;top:0;" coordsize="6168391,9144" path="m0,0l6168391,0l6168391,9144l0,9144l0,0">
                <v:stroke weight="0pt" endcap="flat" joinstyle="miter" miterlimit="10" on="false" color="#000000" opacity="0"/>
                <v:fill on="true" color="#000000"/>
              </v:shape>
              <w10:wrap type="square"/>
            </v:group>
          </w:pict>
        </mc:Fallback>
      </mc:AlternateContent>
    </w:r>
    <w:r>
      <w:rPr>
        <w:b/>
        <w:i/>
        <w:sz w:val="20"/>
      </w:rPr>
      <w:t xml:space="preserve"> </w:t>
    </w:r>
    <w:r>
      <w:rPr>
        <w:b/>
        <w:i/>
        <w:sz w:val="20"/>
      </w:rPr>
      <w:tab/>
      <w:t xml:space="preserve">Page </w:t>
    </w:r>
    <w:r>
      <w:fldChar w:fldCharType="begin"/>
    </w:r>
    <w:r>
      <w:instrText xml:space="preserve"> PAGE   \* MERGEFORMAT </w:instrText>
    </w:r>
    <w:r>
      <w:fldChar w:fldCharType="separate"/>
    </w:r>
    <w:r>
      <w:rPr>
        <w:b/>
        <w:i/>
        <w:sz w:val="20"/>
      </w:rPr>
      <w:t>2</w:t>
    </w:r>
    <w:r>
      <w:rPr>
        <w:b/>
        <w:i/>
        <w:sz w:val="20"/>
      </w:rPr>
      <w:fldChar w:fldCharType="end"/>
    </w:r>
    <w:r>
      <w:rPr>
        <w:b/>
        <w:i/>
        <w:sz w:val="20"/>
      </w:rPr>
      <w:t xml:space="preserve"> of </w:t>
    </w:r>
    <w:fldSimple w:instr=" NUMPAGES   \* MERGEFORMAT ">
      <w:r>
        <w:rPr>
          <w:b/>
          <w:i/>
          <w:sz w:val="20"/>
        </w:rPr>
        <w:t>5</w:t>
      </w:r>
    </w:fldSimple>
    <w:r>
      <w:rPr>
        <w:b/>
        <w:i/>
        <w:sz w:val="20"/>
      </w:rPr>
      <w:t xml:space="preserve"> </w:t>
    </w:r>
  </w:p>
  <w:p w14:paraId="04D4EAB6" w14:textId="77777777" w:rsidR="000B049A" w:rsidRDefault="00190A70">
    <w:pPr>
      <w:spacing w:after="0" w:line="259" w:lineRule="auto"/>
      <w:ind w:left="0"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0817" w14:textId="77777777" w:rsidR="000B049A" w:rsidRDefault="000B049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A69F4" w14:textId="77777777" w:rsidR="009C1B08" w:rsidRDefault="009C1B08">
      <w:pPr>
        <w:spacing w:after="0" w:line="240" w:lineRule="auto"/>
      </w:pPr>
      <w:r>
        <w:separator/>
      </w:r>
    </w:p>
  </w:footnote>
  <w:footnote w:type="continuationSeparator" w:id="0">
    <w:p w14:paraId="1E6B8755" w14:textId="77777777" w:rsidR="009C1B08" w:rsidRDefault="009C1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2DC"/>
    <w:multiLevelType w:val="hybridMultilevel"/>
    <w:tmpl w:val="6310D776"/>
    <w:lvl w:ilvl="0" w:tplc="8A5EC3E8">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1AAE2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C436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2C69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4825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EEFB8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4496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FCC91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646E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6DE6D42"/>
    <w:multiLevelType w:val="hybridMultilevel"/>
    <w:tmpl w:val="76EE1ACC"/>
    <w:lvl w:ilvl="0" w:tplc="5B82FAD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AA01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26822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FEC0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F2D4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8E870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180B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C2DE7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9A51E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E0E34AF"/>
    <w:multiLevelType w:val="hybridMultilevel"/>
    <w:tmpl w:val="25605338"/>
    <w:lvl w:ilvl="0" w:tplc="07A6E0E2">
      <w:start w:val="1"/>
      <w:numFmt w:val="bullet"/>
      <w:lvlText w:val="*"/>
      <w:lvlJc w:val="left"/>
      <w:pPr>
        <w:ind w:left="7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245A0A">
      <w:start w:val="1"/>
      <w:numFmt w:val="bullet"/>
      <w:lvlText w:val="o"/>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80B9EE">
      <w:start w:val="1"/>
      <w:numFmt w:val="bullet"/>
      <w:lvlText w:val="▪"/>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265AB2">
      <w:start w:val="1"/>
      <w:numFmt w:val="bullet"/>
      <w:lvlText w:val="•"/>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34A0BE">
      <w:start w:val="1"/>
      <w:numFmt w:val="bullet"/>
      <w:lvlText w:val="o"/>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6A117A">
      <w:start w:val="1"/>
      <w:numFmt w:val="bullet"/>
      <w:lvlText w:val="▪"/>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5AC4D6">
      <w:start w:val="1"/>
      <w:numFmt w:val="bullet"/>
      <w:lvlText w:val="•"/>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24F37E">
      <w:start w:val="1"/>
      <w:numFmt w:val="bullet"/>
      <w:lvlText w:val="o"/>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2C0E9E">
      <w:start w:val="1"/>
      <w:numFmt w:val="bullet"/>
      <w:lvlText w:val="▪"/>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7CE353E"/>
    <w:multiLevelType w:val="hybridMultilevel"/>
    <w:tmpl w:val="9D7E64DC"/>
    <w:lvl w:ilvl="0" w:tplc="D44E55E2">
      <w:start w:val="1"/>
      <w:numFmt w:val="lowerLetter"/>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56F222">
      <w:start w:val="1"/>
      <w:numFmt w:val="lowerLetter"/>
      <w:lvlText w:val="%2"/>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484904">
      <w:start w:val="1"/>
      <w:numFmt w:val="lowerRoman"/>
      <w:lvlText w:val="%3"/>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0438FA">
      <w:start w:val="1"/>
      <w:numFmt w:val="decimal"/>
      <w:lvlText w:val="%4"/>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461134">
      <w:start w:val="1"/>
      <w:numFmt w:val="lowerLetter"/>
      <w:lvlText w:val="%5"/>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5E7650">
      <w:start w:val="1"/>
      <w:numFmt w:val="lowerRoman"/>
      <w:lvlText w:val="%6"/>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28B108">
      <w:start w:val="1"/>
      <w:numFmt w:val="decimal"/>
      <w:lvlText w:val="%7"/>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02A0AA">
      <w:start w:val="1"/>
      <w:numFmt w:val="lowerLetter"/>
      <w:lvlText w:val="%8"/>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EE424E">
      <w:start w:val="1"/>
      <w:numFmt w:val="lowerRoman"/>
      <w:lvlText w:val="%9"/>
      <w:lvlJc w:val="left"/>
      <w:pPr>
        <w:ind w:left="6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92342312">
    <w:abstractNumId w:val="2"/>
  </w:num>
  <w:num w:numId="2" w16cid:durableId="1299802686">
    <w:abstractNumId w:val="1"/>
  </w:num>
  <w:num w:numId="3" w16cid:durableId="1826165371">
    <w:abstractNumId w:val="3"/>
  </w:num>
  <w:num w:numId="4" w16cid:durableId="108996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49A"/>
    <w:rsid w:val="000B049A"/>
    <w:rsid w:val="00146022"/>
    <w:rsid w:val="00190A70"/>
    <w:rsid w:val="004C7458"/>
    <w:rsid w:val="00947E18"/>
    <w:rsid w:val="009C1B08"/>
    <w:rsid w:val="00B66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648CC"/>
  <w15:docId w15:val="{70FD6C55-3D17-4201-9840-5937535D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47" w:lineRule="auto"/>
      <w:ind w:left="10"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0" w:right="1" w:hanging="10"/>
      <w:jc w:val="center"/>
      <w:outlineLvl w:val="0"/>
    </w:pPr>
    <w:rPr>
      <w:rFonts w:ascii="Times New Roman" w:eastAsia="Times New Roman" w:hAnsi="Times New Roman" w:cs="Times New Roman"/>
      <w:b/>
      <w:color w:val="000000"/>
      <w:u w:val="single" w:color="000000"/>
      <w:shd w:val="clear" w:color="auto" w:fill="FFFF00"/>
    </w:rPr>
  </w:style>
  <w:style w:type="paragraph" w:styleId="Heading2">
    <w:name w:val="heading 2"/>
    <w:next w:val="Normal"/>
    <w:link w:val="Heading2Char"/>
    <w:uiPriority w:val="9"/>
    <w:unhideWhenUsed/>
    <w:qFormat/>
    <w:pPr>
      <w:keepNext/>
      <w:keepLines/>
      <w:spacing w:after="0" w:line="259" w:lineRule="auto"/>
      <w:ind w:left="10" w:right="3" w:hanging="10"/>
      <w:jc w:val="center"/>
      <w:outlineLvl w:val="1"/>
    </w:pPr>
    <w:rPr>
      <w:rFonts w:ascii="Times New Roman" w:eastAsia="Times New Roman" w:hAnsi="Times New Roman" w:cs="Times New Roman"/>
      <w:b/>
      <w:color w:val="000000"/>
      <w:sz w:val="22"/>
      <w:u w:val="single" w:color="000000"/>
      <w:shd w:val="clear" w:color="auto" w:fill="FFFF00"/>
    </w:rPr>
  </w:style>
  <w:style w:type="paragraph" w:styleId="Heading3">
    <w:name w:val="heading 3"/>
    <w:next w:val="Normal"/>
    <w:link w:val="Heading3Char"/>
    <w:uiPriority w:val="9"/>
    <w:unhideWhenUsed/>
    <w:qFormat/>
    <w:pPr>
      <w:keepNext/>
      <w:keepLines/>
      <w:spacing w:after="0" w:line="259" w:lineRule="auto"/>
      <w:ind w:left="10" w:right="3" w:hanging="10"/>
      <w:jc w:val="center"/>
      <w:outlineLvl w:val="2"/>
    </w:pPr>
    <w:rPr>
      <w:rFonts w:ascii="Times New Roman" w:eastAsia="Times New Roman" w:hAnsi="Times New Roman" w:cs="Times New Roman"/>
      <w:b/>
      <w:color w:val="000000"/>
      <w:sz w:val="22"/>
      <w:u w:val="single" w:color="000000"/>
      <w:shd w:val="clear" w:color="auto" w:fill="FFFF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u w:val="single" w:color="000000"/>
      <w:shd w:val="clear" w:color="auto" w:fill="FFFF00"/>
    </w:rPr>
  </w:style>
  <w:style w:type="character" w:customStyle="1" w:styleId="Heading3Char">
    <w:name w:val="Heading 3 Char"/>
    <w:link w:val="Heading3"/>
    <w:rPr>
      <w:rFonts w:ascii="Times New Roman" w:eastAsia="Times New Roman" w:hAnsi="Times New Roman" w:cs="Times New Roman"/>
      <w:b/>
      <w:color w:val="000000"/>
      <w:sz w:val="22"/>
      <w:u w:val="single" w:color="000000"/>
      <w:shd w:val="clear" w:color="auto" w:fill="FFFF00"/>
    </w:rPr>
  </w:style>
  <w:style w:type="character" w:customStyle="1" w:styleId="Heading1Char">
    <w:name w:val="Heading 1 Char"/>
    <w:link w:val="Heading1"/>
    <w:rPr>
      <w:rFonts w:ascii="Times New Roman" w:eastAsia="Times New Roman" w:hAnsi="Times New Roman" w:cs="Times New Roman"/>
      <w:b/>
      <w:color w:val="000000"/>
      <w:sz w:val="24"/>
      <w:u w:val="single" w:color="00000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1994</Words>
  <Characters>11368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Carmel Dads Club Volleyball</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Carmel Dads Club Volleyball</dc:title>
  <dc:subject/>
  <dc:creator>Brian Lohss</dc:creator>
  <cp:keywords/>
  <cp:lastModifiedBy>Bennett Munds</cp:lastModifiedBy>
  <cp:revision>3</cp:revision>
  <cp:lastPrinted>2025-08-28T15:43:00Z</cp:lastPrinted>
  <dcterms:created xsi:type="dcterms:W3CDTF">2025-08-28T15:55:00Z</dcterms:created>
  <dcterms:modified xsi:type="dcterms:W3CDTF">2026-07-29T15:11:00Z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e65ab52d-e398-470d-8acf-9cbd22da89a2</vt:lpwstr>
  </property>
</Properties>
</file>