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2C5CA" w14:textId="77777777" w:rsidR="004F60A5" w:rsidRDefault="004F60A5" w:rsidP="004F60A5">
      <w:pPr>
        <w:pStyle w:val="Heading1"/>
        <w:spacing w:line="341" w:lineRule="exact"/>
        <w:ind w:left="720" w:right="1" w:firstLine="0"/>
        <w:jc w:val="center"/>
      </w:pPr>
      <w:bookmarkStart w:id="0" w:name="Instructions_for_Customizing_the"/>
      <w:bookmarkEnd w:id="0"/>
      <w:r>
        <w:t>Instructions</w:t>
      </w:r>
      <w:r>
        <w:rPr>
          <w:spacing w:val="-7"/>
        </w:rPr>
        <w:t xml:space="preserve"> </w:t>
      </w:r>
      <w:r>
        <w:t>for</w:t>
      </w:r>
      <w:r>
        <w:rPr>
          <w:spacing w:val="-6"/>
        </w:rPr>
        <w:t xml:space="preserve"> </w:t>
      </w:r>
      <w:r>
        <w:t>Customizing</w:t>
      </w:r>
      <w:r>
        <w:rPr>
          <w:spacing w:val="-8"/>
        </w:rPr>
        <w:t xml:space="preserve"> </w:t>
      </w:r>
      <w:r>
        <w:rPr>
          <w:spacing w:val="-5"/>
        </w:rPr>
        <w:t>the</w:t>
      </w:r>
    </w:p>
    <w:p w14:paraId="5EDAA43B" w14:textId="77777777" w:rsidR="004F60A5" w:rsidRDefault="004F60A5" w:rsidP="004F60A5">
      <w:pPr>
        <w:spacing w:line="341" w:lineRule="exact"/>
        <w:ind w:left="721" w:right="1"/>
        <w:jc w:val="center"/>
        <w:rPr>
          <w:b/>
          <w:sz w:val="28"/>
        </w:rPr>
      </w:pPr>
      <w:bookmarkStart w:id="1" w:name="INDOT_Model_PROCUREMENT_POLICIES_AND_PRO"/>
      <w:bookmarkEnd w:id="1"/>
      <w:r>
        <w:rPr>
          <w:b/>
          <w:sz w:val="28"/>
        </w:rPr>
        <w:t>INDOT</w:t>
      </w:r>
      <w:r>
        <w:rPr>
          <w:b/>
          <w:spacing w:val="-9"/>
          <w:sz w:val="28"/>
        </w:rPr>
        <w:t xml:space="preserve"> </w:t>
      </w:r>
      <w:r>
        <w:rPr>
          <w:b/>
          <w:sz w:val="28"/>
        </w:rPr>
        <w:t>Model</w:t>
      </w:r>
      <w:r>
        <w:rPr>
          <w:b/>
          <w:spacing w:val="-6"/>
          <w:sz w:val="28"/>
        </w:rPr>
        <w:t xml:space="preserve"> </w:t>
      </w:r>
      <w:r>
        <w:rPr>
          <w:b/>
          <w:sz w:val="28"/>
        </w:rPr>
        <w:t>PROCUREMENT</w:t>
      </w:r>
      <w:r>
        <w:rPr>
          <w:b/>
          <w:spacing w:val="-7"/>
          <w:sz w:val="28"/>
        </w:rPr>
        <w:t xml:space="preserve"> </w:t>
      </w:r>
      <w:r>
        <w:rPr>
          <w:b/>
          <w:sz w:val="28"/>
        </w:rPr>
        <w:t>POLICIES</w:t>
      </w:r>
      <w:r>
        <w:rPr>
          <w:b/>
          <w:spacing w:val="-7"/>
          <w:sz w:val="28"/>
        </w:rPr>
        <w:t xml:space="preserve"> </w:t>
      </w:r>
      <w:r>
        <w:rPr>
          <w:b/>
          <w:sz w:val="28"/>
        </w:rPr>
        <w:t>AND</w:t>
      </w:r>
      <w:r>
        <w:rPr>
          <w:b/>
          <w:spacing w:val="-6"/>
          <w:sz w:val="28"/>
        </w:rPr>
        <w:t xml:space="preserve"> </w:t>
      </w:r>
      <w:r>
        <w:rPr>
          <w:b/>
          <w:sz w:val="28"/>
        </w:rPr>
        <w:t>PROCEDURES</w:t>
      </w:r>
      <w:r>
        <w:rPr>
          <w:b/>
          <w:spacing w:val="-7"/>
          <w:sz w:val="28"/>
        </w:rPr>
        <w:t xml:space="preserve"> </w:t>
      </w:r>
      <w:r>
        <w:rPr>
          <w:b/>
          <w:spacing w:val="-2"/>
          <w:sz w:val="28"/>
        </w:rPr>
        <w:t>MANUAL</w:t>
      </w:r>
    </w:p>
    <w:p w14:paraId="04DB6113" w14:textId="6574ECB2" w:rsidR="004F60A5" w:rsidRPr="00C961CB" w:rsidRDefault="004F60A5" w:rsidP="004F60A5">
      <w:pPr>
        <w:pStyle w:val="NormalWeb"/>
        <w:rPr>
          <w:rFonts w:asciiTheme="minorHAnsi" w:hAnsiTheme="minorHAnsi" w:cstheme="minorHAnsi"/>
          <w:sz w:val="22"/>
          <w:szCs w:val="22"/>
        </w:rPr>
      </w:pPr>
      <w:r w:rsidRPr="00C961CB">
        <w:rPr>
          <w:rFonts w:asciiTheme="minorHAnsi" w:hAnsiTheme="minorHAnsi" w:cstheme="minorHAnsi"/>
          <w:sz w:val="22"/>
          <w:szCs w:val="22"/>
        </w:rPr>
        <w:t>Procurements involving Federal Transit Administration (FTA) financial assistance are subject to applicable Federal</w:t>
      </w:r>
      <w:r>
        <w:rPr>
          <w:rFonts w:asciiTheme="minorHAnsi" w:hAnsiTheme="minorHAnsi" w:cstheme="minorHAnsi"/>
          <w:sz w:val="22"/>
          <w:szCs w:val="22"/>
        </w:rPr>
        <w:t>,</w:t>
      </w:r>
      <w:r w:rsidRPr="00C961CB">
        <w:rPr>
          <w:rFonts w:asciiTheme="minorHAnsi" w:hAnsiTheme="minorHAnsi" w:cstheme="minorHAnsi"/>
          <w:sz w:val="22"/>
          <w:szCs w:val="22"/>
        </w:rPr>
        <w:t xml:space="preserve"> State, Indiana Department of Transportation (INDOT), and local requirements. INDOT's Office of Transit has developed this Model Procurement Policies and Procedures Manual to assist transit subrecipients in establishing and maintaining written procurement procedures for procurements involving FTA financial assistance administered by INDOT.</w:t>
      </w:r>
    </w:p>
    <w:p w14:paraId="6F27D01E" w14:textId="77777777" w:rsidR="004F60A5" w:rsidRPr="00C961CB" w:rsidRDefault="004F60A5" w:rsidP="004F60A5">
      <w:pPr>
        <w:pStyle w:val="NormalWeb"/>
        <w:rPr>
          <w:rFonts w:asciiTheme="minorHAnsi" w:hAnsiTheme="minorHAnsi" w:cstheme="minorHAnsi"/>
          <w:sz w:val="22"/>
          <w:szCs w:val="22"/>
        </w:rPr>
      </w:pPr>
      <w:r w:rsidRPr="00C961CB">
        <w:rPr>
          <w:rFonts w:asciiTheme="minorHAnsi" w:hAnsiTheme="minorHAnsi" w:cstheme="minorHAnsi"/>
          <w:sz w:val="22"/>
          <w:szCs w:val="22"/>
        </w:rPr>
        <w:t>This model manual is intended to provide a framework for compliant procurement practices and should be customized to reflect the subrecipient's organizational structure, procurement authority, applicable thresholds, and local policies and procedures. Each subrecipient remains responsible for ensuring that its procurements comply with all applicable Federal, State, INDOT, and local requirements.</w:t>
      </w:r>
    </w:p>
    <w:p w14:paraId="65681445" w14:textId="77777777" w:rsidR="004F60A5" w:rsidRDefault="004F60A5" w:rsidP="004F60A5">
      <w:pPr>
        <w:pStyle w:val="NormalWeb"/>
      </w:pPr>
      <w:r w:rsidRPr="00C961CB">
        <w:rPr>
          <w:rFonts w:asciiTheme="minorHAnsi" w:hAnsiTheme="minorHAnsi" w:cstheme="minorHAnsi"/>
          <w:sz w:val="22"/>
          <w:szCs w:val="22"/>
        </w:rPr>
        <w:t>Subrecipients should not modify the model manual in a manner that conflicts with applicable Federal or INDOT requirements. When State or local requirements are more restrictive than applicable Federal requirements, the more restrictive requirement generally applies. Questions regarding applicability or potential conflicts should be submitted to INDOT for guidance before proceeding with the procurement</w:t>
      </w:r>
      <w:r>
        <w:t>.</w:t>
      </w:r>
    </w:p>
    <w:p w14:paraId="64DE8131" w14:textId="77777777" w:rsidR="004F60A5" w:rsidRDefault="004F60A5" w:rsidP="00A25F85">
      <w:pPr>
        <w:pStyle w:val="Heading2"/>
      </w:pPr>
      <w:r>
        <w:t>Instructions</w:t>
      </w:r>
    </w:p>
    <w:p w14:paraId="470F24BE" w14:textId="77777777" w:rsidR="004F60A5" w:rsidRPr="00B26ADA" w:rsidRDefault="004F60A5" w:rsidP="004F60A5">
      <w:pPr>
        <w:pStyle w:val="NormalWeb"/>
        <w:ind w:left="360"/>
        <w:rPr>
          <w:rFonts w:asciiTheme="minorHAnsi" w:hAnsiTheme="minorHAnsi" w:cstheme="minorHAnsi"/>
          <w:sz w:val="22"/>
          <w:szCs w:val="22"/>
        </w:rPr>
      </w:pPr>
      <w:r w:rsidRPr="00B26ADA">
        <w:rPr>
          <w:rStyle w:val="Strong"/>
          <w:rFonts w:asciiTheme="minorHAnsi" w:hAnsiTheme="minorHAnsi" w:cstheme="minorHAnsi"/>
          <w:sz w:val="22"/>
          <w:szCs w:val="22"/>
        </w:rPr>
        <w:t>1. Save and identify the agency-specific manual.</w:t>
      </w:r>
      <w:r w:rsidRPr="00B26ADA">
        <w:rPr>
          <w:rFonts w:asciiTheme="minorHAnsi" w:hAnsiTheme="minorHAnsi" w:cstheme="minorHAnsi"/>
          <w:sz w:val="22"/>
          <w:szCs w:val="22"/>
        </w:rPr>
        <w:br/>
        <w:t>Save a working copy of the model manual using the subrecipient's legal name and the date of adoption or revision.</w:t>
      </w:r>
    </w:p>
    <w:p w14:paraId="2B01751A" w14:textId="6AF52604" w:rsidR="004F60A5" w:rsidRPr="00B26ADA" w:rsidRDefault="004F60A5" w:rsidP="004F60A5">
      <w:pPr>
        <w:pStyle w:val="NormalWeb"/>
        <w:ind w:left="360"/>
        <w:rPr>
          <w:rFonts w:asciiTheme="minorHAnsi" w:hAnsiTheme="minorHAnsi" w:cstheme="minorHAnsi"/>
          <w:sz w:val="22"/>
          <w:szCs w:val="22"/>
        </w:rPr>
      </w:pPr>
      <w:r w:rsidRPr="00B26ADA">
        <w:rPr>
          <w:rStyle w:val="Strong"/>
          <w:rFonts w:asciiTheme="minorHAnsi" w:hAnsiTheme="minorHAnsi" w:cstheme="minorHAnsi"/>
          <w:sz w:val="22"/>
          <w:szCs w:val="22"/>
        </w:rPr>
        <w:t>2. Complete all customizable fields.</w:t>
      </w:r>
      <w:r w:rsidRPr="00B26ADA">
        <w:rPr>
          <w:rFonts w:asciiTheme="minorHAnsi" w:hAnsiTheme="minorHAnsi" w:cstheme="minorHAnsi"/>
          <w:sz w:val="22"/>
          <w:szCs w:val="22"/>
        </w:rPr>
        <w:br/>
        <w:t xml:space="preserve">Replace all </w:t>
      </w:r>
      <w:r w:rsidRPr="004F60A5">
        <w:rPr>
          <w:rFonts w:asciiTheme="minorHAnsi" w:hAnsiTheme="minorHAnsi" w:cstheme="minorHAnsi"/>
          <w:sz w:val="22"/>
          <w:szCs w:val="22"/>
          <w:highlight w:val="yellow"/>
        </w:rPr>
        <w:t>(Bracketed)</w:t>
      </w:r>
      <w:r w:rsidRPr="00B26ADA">
        <w:rPr>
          <w:rFonts w:asciiTheme="minorHAnsi" w:hAnsiTheme="minorHAnsi" w:cstheme="minorHAnsi"/>
          <w:sz w:val="22"/>
          <w:szCs w:val="22"/>
        </w:rPr>
        <w:t xml:space="preserve"> or designated template fields throughout the document with agency-specific information. Do not leave template fields or instructional text in the final adopted manual.</w:t>
      </w:r>
    </w:p>
    <w:p w14:paraId="71F62562" w14:textId="044ADAC7" w:rsidR="004F60A5" w:rsidRPr="00B26ADA" w:rsidRDefault="004F60A5" w:rsidP="004F60A5">
      <w:pPr>
        <w:pStyle w:val="NormalWeb"/>
        <w:ind w:left="360"/>
        <w:rPr>
          <w:rFonts w:asciiTheme="minorHAnsi" w:hAnsiTheme="minorHAnsi" w:cstheme="minorHAnsi"/>
          <w:sz w:val="22"/>
          <w:szCs w:val="22"/>
        </w:rPr>
      </w:pPr>
      <w:r w:rsidRPr="00B26ADA">
        <w:rPr>
          <w:rStyle w:val="Strong"/>
          <w:rFonts w:asciiTheme="minorHAnsi" w:hAnsiTheme="minorHAnsi" w:cstheme="minorHAnsi"/>
          <w:sz w:val="22"/>
          <w:szCs w:val="22"/>
        </w:rPr>
        <w:t>3. Identify the organization.</w:t>
      </w:r>
      <w:r w:rsidRPr="00B26ADA">
        <w:rPr>
          <w:rFonts w:asciiTheme="minorHAnsi" w:hAnsiTheme="minorHAnsi" w:cstheme="minorHAnsi"/>
          <w:sz w:val="22"/>
          <w:szCs w:val="22"/>
        </w:rPr>
        <w:br/>
        <w:t xml:space="preserve">Replace </w:t>
      </w:r>
      <w:r w:rsidRPr="004F60A5">
        <w:rPr>
          <w:rFonts w:asciiTheme="minorHAnsi" w:hAnsiTheme="minorHAnsi" w:cstheme="minorHAnsi"/>
          <w:sz w:val="22"/>
          <w:szCs w:val="22"/>
          <w:highlight w:val="yellow"/>
        </w:rPr>
        <w:t>(</w:t>
      </w:r>
      <w:r w:rsidRPr="004F60A5">
        <w:rPr>
          <w:rStyle w:val="HTMLCode"/>
          <w:rFonts w:asciiTheme="minorHAnsi" w:hAnsiTheme="minorHAnsi" w:cstheme="minorHAnsi"/>
          <w:sz w:val="22"/>
          <w:szCs w:val="22"/>
          <w:highlight w:val="yellow"/>
        </w:rPr>
        <w:t>SUBRECIPIENT_NAME)</w:t>
      </w:r>
      <w:r>
        <w:rPr>
          <w:rStyle w:val="HTMLCode"/>
          <w:rFonts w:asciiTheme="minorHAnsi" w:hAnsiTheme="minorHAnsi" w:cstheme="minorHAnsi"/>
          <w:sz w:val="22"/>
          <w:szCs w:val="22"/>
        </w:rPr>
        <w:t xml:space="preserve"> </w:t>
      </w:r>
      <w:r w:rsidRPr="00B26ADA">
        <w:rPr>
          <w:rFonts w:asciiTheme="minorHAnsi" w:hAnsiTheme="minorHAnsi" w:cstheme="minorHAnsi"/>
          <w:sz w:val="22"/>
          <w:szCs w:val="22"/>
        </w:rPr>
        <w:t xml:space="preserve">with the legal entity that has the financial assistance agreement with INDOT and is responsible for the procurement. Replace </w:t>
      </w:r>
      <w:r w:rsidRPr="004F60A5">
        <w:rPr>
          <w:rFonts w:asciiTheme="minorHAnsi" w:hAnsiTheme="minorHAnsi" w:cstheme="minorHAnsi"/>
          <w:sz w:val="22"/>
          <w:szCs w:val="22"/>
          <w:highlight w:val="yellow"/>
        </w:rPr>
        <w:t>(Transit Program Name)</w:t>
      </w:r>
      <w:r w:rsidRPr="00B26ADA">
        <w:rPr>
          <w:rFonts w:asciiTheme="minorHAnsi" w:hAnsiTheme="minorHAnsi" w:cstheme="minorHAnsi"/>
          <w:sz w:val="22"/>
          <w:szCs w:val="22"/>
        </w:rPr>
        <w:t>, where applicable, with the operating name of the transit system.</w:t>
      </w:r>
    </w:p>
    <w:p w14:paraId="0B05109F" w14:textId="77777777" w:rsidR="004F60A5" w:rsidRDefault="004F60A5" w:rsidP="004F60A5">
      <w:pPr>
        <w:pStyle w:val="NormalWeb"/>
        <w:ind w:left="360"/>
        <w:rPr>
          <w:rFonts w:asciiTheme="minorHAnsi" w:hAnsiTheme="minorHAnsi" w:cstheme="minorHAnsi"/>
          <w:sz w:val="22"/>
          <w:szCs w:val="22"/>
        </w:rPr>
      </w:pPr>
      <w:r w:rsidRPr="00B26ADA">
        <w:rPr>
          <w:rStyle w:val="Strong"/>
          <w:rFonts w:asciiTheme="minorHAnsi" w:hAnsiTheme="minorHAnsi" w:cstheme="minorHAnsi"/>
          <w:sz w:val="22"/>
          <w:szCs w:val="22"/>
        </w:rPr>
        <w:t>4. Establish the effective date and revision history.</w:t>
      </w:r>
      <w:r w:rsidRPr="00B26ADA">
        <w:rPr>
          <w:rFonts w:asciiTheme="minorHAnsi" w:hAnsiTheme="minorHAnsi" w:cstheme="minorHAnsi"/>
          <w:sz w:val="22"/>
          <w:szCs w:val="22"/>
        </w:rPr>
        <w:br/>
        <w:t>Identify the effective date of the policy and maintain a revision date or revision history whenever the policy is subsequently amended.</w:t>
      </w:r>
    </w:p>
    <w:p w14:paraId="5C5B6C84" w14:textId="77777777" w:rsidR="004F60A5" w:rsidRPr="00F148B0" w:rsidRDefault="004F60A5" w:rsidP="004F60A5">
      <w:pPr>
        <w:pStyle w:val="NormalWeb"/>
        <w:ind w:left="360"/>
        <w:rPr>
          <w:rFonts w:asciiTheme="minorHAnsi" w:hAnsiTheme="minorHAnsi" w:cstheme="minorHAnsi"/>
          <w:sz w:val="22"/>
          <w:szCs w:val="22"/>
        </w:rPr>
      </w:pPr>
      <w:proofErr w:type="gramStart"/>
      <w:r w:rsidRPr="00F148B0">
        <w:rPr>
          <w:rStyle w:val="Strong"/>
          <w:rFonts w:asciiTheme="minorHAnsi" w:hAnsiTheme="minorHAnsi" w:cstheme="minorHAnsi"/>
          <w:sz w:val="22"/>
          <w:szCs w:val="22"/>
        </w:rPr>
        <w:t>5.</w:t>
      </w:r>
      <w:r>
        <w:rPr>
          <w:rStyle w:val="Strong"/>
          <w:rFonts w:asciiTheme="minorHAnsi" w:hAnsiTheme="minorHAnsi" w:cstheme="minorHAnsi"/>
          <w:sz w:val="22"/>
          <w:szCs w:val="22"/>
        </w:rPr>
        <w:t xml:space="preserve"> </w:t>
      </w:r>
      <w:r w:rsidRPr="00F148B0">
        <w:rPr>
          <w:rStyle w:val="HTMLCode"/>
          <w:rFonts w:asciiTheme="minorHAnsi" w:hAnsiTheme="minorHAnsi" w:cstheme="minorHAnsi"/>
          <w:b/>
          <w:bCs/>
          <w:sz w:val="22"/>
          <w:szCs w:val="22"/>
        </w:rPr>
        <w:t>«</w:t>
      </w:r>
      <w:proofErr w:type="spellStart"/>
      <w:proofErr w:type="gramEnd"/>
      <w:r w:rsidRPr="00F148B0">
        <w:rPr>
          <w:rStyle w:val="HTMLCode"/>
          <w:rFonts w:asciiTheme="minorHAnsi" w:hAnsiTheme="minorHAnsi" w:cstheme="minorHAnsi"/>
          <w:b/>
          <w:bCs/>
          <w:sz w:val="22"/>
          <w:szCs w:val="22"/>
        </w:rPr>
        <w:t>Entity_</w:t>
      </w:r>
      <w:proofErr w:type="gramStart"/>
      <w:r w:rsidRPr="00F148B0">
        <w:rPr>
          <w:rStyle w:val="HTMLCode"/>
          <w:rFonts w:asciiTheme="minorHAnsi" w:hAnsiTheme="minorHAnsi" w:cstheme="minorHAnsi"/>
          <w:b/>
          <w:bCs/>
          <w:sz w:val="22"/>
          <w:szCs w:val="22"/>
        </w:rPr>
        <w:t>Type</w:t>
      </w:r>
      <w:proofErr w:type="spellEnd"/>
      <w:r w:rsidRPr="00F148B0">
        <w:rPr>
          <w:rStyle w:val="HTMLCode"/>
          <w:rFonts w:asciiTheme="minorHAnsi" w:hAnsiTheme="minorHAnsi" w:cstheme="minorHAnsi"/>
          <w:b/>
          <w:bCs/>
          <w:sz w:val="22"/>
          <w:szCs w:val="22"/>
        </w:rPr>
        <w:t>»</w:t>
      </w:r>
      <w:r>
        <w:rPr>
          <w:rStyle w:val="HTMLCode"/>
          <w:rFonts w:asciiTheme="minorHAnsi" w:hAnsiTheme="minorHAnsi" w:cstheme="minorHAnsi"/>
          <w:b/>
          <w:bCs/>
          <w:sz w:val="22"/>
          <w:szCs w:val="22"/>
        </w:rPr>
        <w:t xml:space="preserve"> </w:t>
      </w:r>
      <w:r>
        <w:rPr>
          <w:rFonts w:asciiTheme="minorHAnsi" w:hAnsiTheme="minorHAnsi" w:cstheme="minorHAnsi"/>
          <w:sz w:val="22"/>
          <w:szCs w:val="22"/>
        </w:rPr>
        <w:t>-</w:t>
      </w:r>
      <w:proofErr w:type="gramEnd"/>
      <w:r>
        <w:rPr>
          <w:rFonts w:asciiTheme="minorHAnsi" w:hAnsiTheme="minorHAnsi" w:cstheme="minorHAnsi"/>
          <w:sz w:val="22"/>
          <w:szCs w:val="22"/>
        </w:rPr>
        <w:t xml:space="preserve"> </w:t>
      </w:r>
      <w:r w:rsidRPr="00F148B0">
        <w:rPr>
          <w:rFonts w:asciiTheme="minorHAnsi" w:hAnsiTheme="minorHAnsi" w:cstheme="minorHAnsi"/>
          <w:sz w:val="22"/>
          <w:szCs w:val="22"/>
        </w:rPr>
        <w:t>Identify the type of legal entity responsible for the transit program, such as a city, county, regional transportation authority, or private nonprofit organization.</w:t>
      </w:r>
    </w:p>
    <w:p w14:paraId="3A5EEC1B" w14:textId="77777777" w:rsidR="004F60A5" w:rsidRPr="00F148B0" w:rsidRDefault="004F60A5" w:rsidP="004F60A5">
      <w:pPr>
        <w:pStyle w:val="NormalWeb"/>
        <w:ind w:left="360"/>
        <w:rPr>
          <w:rFonts w:asciiTheme="minorHAnsi" w:hAnsiTheme="minorHAnsi" w:cstheme="minorHAnsi"/>
          <w:sz w:val="22"/>
          <w:szCs w:val="22"/>
        </w:rPr>
      </w:pPr>
      <w:proofErr w:type="gramStart"/>
      <w:r w:rsidRPr="00F148B0">
        <w:rPr>
          <w:rStyle w:val="Strong"/>
          <w:rFonts w:asciiTheme="minorHAnsi" w:hAnsiTheme="minorHAnsi" w:cstheme="minorHAnsi"/>
          <w:sz w:val="22"/>
          <w:szCs w:val="22"/>
        </w:rPr>
        <w:t>6.</w:t>
      </w:r>
      <w:r>
        <w:rPr>
          <w:rStyle w:val="Strong"/>
          <w:rFonts w:asciiTheme="minorHAnsi" w:hAnsiTheme="minorHAnsi" w:cstheme="minorHAnsi"/>
          <w:sz w:val="22"/>
          <w:szCs w:val="22"/>
        </w:rPr>
        <w:t xml:space="preserve"> </w:t>
      </w:r>
      <w:r w:rsidRPr="00F148B0">
        <w:rPr>
          <w:rStyle w:val="HTMLCode"/>
          <w:rFonts w:asciiTheme="minorHAnsi" w:hAnsiTheme="minorHAnsi" w:cstheme="minorHAnsi"/>
          <w:b/>
          <w:bCs/>
          <w:sz w:val="22"/>
          <w:szCs w:val="22"/>
        </w:rPr>
        <w:t>«</w:t>
      </w:r>
      <w:proofErr w:type="spellStart"/>
      <w:proofErr w:type="gramEnd"/>
      <w:r w:rsidRPr="00F148B0">
        <w:rPr>
          <w:rStyle w:val="HTMLCode"/>
          <w:rFonts w:asciiTheme="minorHAnsi" w:hAnsiTheme="minorHAnsi" w:cstheme="minorHAnsi"/>
          <w:b/>
          <w:bCs/>
          <w:sz w:val="22"/>
          <w:szCs w:val="22"/>
        </w:rPr>
        <w:t>Designated_</w:t>
      </w:r>
      <w:proofErr w:type="gramStart"/>
      <w:r w:rsidRPr="00F148B0">
        <w:rPr>
          <w:rStyle w:val="HTMLCode"/>
          <w:rFonts w:asciiTheme="minorHAnsi" w:hAnsiTheme="minorHAnsi" w:cstheme="minorHAnsi"/>
          <w:b/>
          <w:bCs/>
          <w:sz w:val="22"/>
          <w:szCs w:val="22"/>
        </w:rPr>
        <w:t>Official</w:t>
      </w:r>
      <w:proofErr w:type="spellEnd"/>
      <w:r w:rsidRPr="00F148B0">
        <w:rPr>
          <w:rStyle w:val="HTMLCode"/>
          <w:rFonts w:asciiTheme="minorHAnsi" w:hAnsiTheme="minorHAnsi" w:cstheme="minorHAnsi"/>
          <w:b/>
          <w:bCs/>
          <w:sz w:val="22"/>
          <w:szCs w:val="22"/>
        </w:rPr>
        <w:t>»</w:t>
      </w:r>
      <w:r>
        <w:rPr>
          <w:rStyle w:val="HTMLCode"/>
          <w:rFonts w:asciiTheme="minorHAnsi" w:hAnsiTheme="minorHAnsi" w:cstheme="minorHAnsi"/>
          <w:b/>
          <w:bCs/>
          <w:sz w:val="22"/>
          <w:szCs w:val="22"/>
        </w:rPr>
        <w:t xml:space="preserve"> </w:t>
      </w:r>
      <w:r>
        <w:rPr>
          <w:rFonts w:asciiTheme="minorHAnsi" w:hAnsiTheme="minorHAnsi" w:cstheme="minorHAnsi"/>
          <w:sz w:val="22"/>
          <w:szCs w:val="22"/>
        </w:rPr>
        <w:t>-</w:t>
      </w:r>
      <w:proofErr w:type="gramEnd"/>
      <w:r w:rsidRPr="00F148B0">
        <w:rPr>
          <w:rFonts w:asciiTheme="minorHAnsi" w:hAnsiTheme="minorHAnsi" w:cstheme="minorHAnsi"/>
          <w:sz w:val="22"/>
          <w:szCs w:val="22"/>
        </w:rPr>
        <w:t xml:space="preserve"> Identify the individual authorized to address procurement matters when the Procurement Officer has an actual or apparent conflict of interest or is otherwise unable to act.</w:t>
      </w:r>
    </w:p>
    <w:p w14:paraId="66948DB7" w14:textId="722BC1E9" w:rsidR="004F60A5" w:rsidRPr="00F148B0" w:rsidRDefault="004F60A5" w:rsidP="004F60A5">
      <w:pPr>
        <w:pStyle w:val="NormalWeb"/>
        <w:ind w:left="360"/>
        <w:rPr>
          <w:rFonts w:asciiTheme="minorHAnsi" w:hAnsiTheme="minorHAnsi" w:cstheme="minorHAnsi"/>
          <w:sz w:val="22"/>
          <w:szCs w:val="22"/>
        </w:rPr>
      </w:pPr>
      <w:r w:rsidRPr="00F148B0">
        <w:rPr>
          <w:rStyle w:val="Strong"/>
          <w:rFonts w:asciiTheme="minorHAnsi" w:hAnsiTheme="minorHAnsi" w:cstheme="minorHAnsi"/>
          <w:sz w:val="22"/>
          <w:szCs w:val="22"/>
        </w:rPr>
        <w:t>7</w:t>
      </w:r>
      <w:r w:rsidRPr="004F60A5">
        <w:rPr>
          <w:rStyle w:val="Strong"/>
          <w:rFonts w:asciiTheme="minorHAnsi" w:hAnsiTheme="minorHAnsi" w:cstheme="minorHAnsi"/>
          <w:sz w:val="22"/>
          <w:szCs w:val="22"/>
          <w:highlight w:val="yellow"/>
        </w:rPr>
        <w:t>.</w:t>
      </w:r>
      <w:r>
        <w:rPr>
          <w:rStyle w:val="Strong"/>
          <w:rFonts w:asciiTheme="minorHAnsi" w:hAnsiTheme="minorHAnsi" w:cstheme="minorHAnsi"/>
          <w:sz w:val="22"/>
          <w:szCs w:val="22"/>
          <w:highlight w:val="yellow"/>
        </w:rPr>
        <w:t xml:space="preserve"> </w:t>
      </w:r>
      <w:r w:rsidRPr="004F60A5">
        <w:rPr>
          <w:rStyle w:val="HTMLCode"/>
          <w:rFonts w:asciiTheme="minorHAnsi" w:hAnsiTheme="minorHAnsi" w:cstheme="minorHAnsi"/>
          <w:b/>
          <w:bCs/>
          <w:sz w:val="22"/>
          <w:szCs w:val="22"/>
          <w:highlight w:val="yellow"/>
        </w:rPr>
        <w:t>(</w:t>
      </w:r>
      <w:proofErr w:type="spellStart"/>
      <w:r w:rsidRPr="004F60A5">
        <w:rPr>
          <w:rStyle w:val="HTMLCode"/>
          <w:rFonts w:asciiTheme="minorHAnsi" w:hAnsiTheme="minorHAnsi" w:cstheme="minorHAnsi"/>
          <w:b/>
          <w:bCs/>
          <w:sz w:val="22"/>
          <w:szCs w:val="22"/>
          <w:highlight w:val="yellow"/>
        </w:rPr>
        <w:t>Procurement_Officer</w:t>
      </w:r>
      <w:proofErr w:type="spellEnd"/>
      <w:r w:rsidRPr="004F60A5">
        <w:rPr>
          <w:rStyle w:val="HTMLCode"/>
          <w:rFonts w:asciiTheme="minorHAnsi" w:hAnsiTheme="minorHAnsi" w:cstheme="minorHAnsi"/>
          <w:b/>
          <w:bCs/>
          <w:sz w:val="22"/>
          <w:szCs w:val="22"/>
          <w:highlight w:val="yellow"/>
        </w:rPr>
        <w:t>)</w:t>
      </w:r>
      <w:r>
        <w:rPr>
          <w:rStyle w:val="HTMLCode"/>
          <w:rFonts w:asciiTheme="minorHAnsi" w:hAnsiTheme="minorHAnsi" w:cstheme="minorHAnsi"/>
          <w:b/>
          <w:bCs/>
          <w:sz w:val="22"/>
          <w:szCs w:val="22"/>
        </w:rPr>
        <w:t xml:space="preserve"> </w:t>
      </w:r>
      <w:r>
        <w:rPr>
          <w:rFonts w:asciiTheme="minorHAnsi" w:hAnsiTheme="minorHAnsi" w:cstheme="minorHAnsi"/>
          <w:sz w:val="22"/>
          <w:szCs w:val="22"/>
        </w:rPr>
        <w:t>-</w:t>
      </w:r>
      <w:r w:rsidRPr="00F148B0">
        <w:rPr>
          <w:rFonts w:asciiTheme="minorHAnsi" w:hAnsiTheme="minorHAnsi" w:cstheme="minorHAnsi"/>
          <w:sz w:val="22"/>
          <w:szCs w:val="22"/>
        </w:rPr>
        <w:t xml:space="preserve"> Identify the position responsible for administering the agency's procurement process and ensuring compliance with the procedures established in this manual.</w:t>
      </w:r>
    </w:p>
    <w:p w14:paraId="6C0D9160" w14:textId="70CC89D8" w:rsidR="004F60A5" w:rsidRPr="00F148B0" w:rsidRDefault="004F60A5" w:rsidP="004F60A5">
      <w:pPr>
        <w:pStyle w:val="NormalWeb"/>
        <w:ind w:left="360"/>
        <w:rPr>
          <w:rFonts w:asciiTheme="minorHAnsi" w:hAnsiTheme="minorHAnsi" w:cstheme="minorHAnsi"/>
          <w:sz w:val="22"/>
          <w:szCs w:val="22"/>
        </w:rPr>
      </w:pPr>
      <w:r w:rsidRPr="00F148B0">
        <w:rPr>
          <w:rStyle w:val="Strong"/>
          <w:rFonts w:asciiTheme="minorHAnsi" w:hAnsiTheme="minorHAnsi" w:cstheme="minorHAnsi"/>
          <w:sz w:val="22"/>
          <w:szCs w:val="22"/>
        </w:rPr>
        <w:lastRenderedPageBreak/>
        <w:t>8.</w:t>
      </w:r>
      <w:r>
        <w:rPr>
          <w:rStyle w:val="Strong"/>
          <w:rFonts w:asciiTheme="minorHAnsi" w:hAnsiTheme="minorHAnsi" w:cstheme="minorHAnsi"/>
          <w:sz w:val="22"/>
          <w:szCs w:val="22"/>
        </w:rPr>
        <w:t xml:space="preserve"> </w:t>
      </w:r>
      <w:r w:rsidRPr="004F60A5">
        <w:rPr>
          <w:rStyle w:val="Strong"/>
          <w:rFonts w:asciiTheme="minorHAnsi" w:hAnsiTheme="minorHAnsi" w:cstheme="minorHAnsi"/>
          <w:sz w:val="22"/>
          <w:szCs w:val="22"/>
          <w:highlight w:val="yellow"/>
        </w:rPr>
        <w:t>(</w:t>
      </w:r>
      <w:proofErr w:type="spellStart"/>
      <w:r w:rsidRPr="004F60A5">
        <w:rPr>
          <w:rStyle w:val="HTMLCode"/>
          <w:rFonts w:asciiTheme="minorHAnsi" w:hAnsiTheme="minorHAnsi" w:cstheme="minorHAnsi"/>
          <w:b/>
          <w:bCs/>
          <w:sz w:val="22"/>
          <w:szCs w:val="22"/>
          <w:highlight w:val="yellow"/>
        </w:rPr>
        <w:t>Legal_Counsel</w:t>
      </w:r>
      <w:proofErr w:type="spellEnd"/>
      <w:r w:rsidRPr="004F60A5">
        <w:rPr>
          <w:rStyle w:val="HTMLCode"/>
          <w:rFonts w:asciiTheme="minorHAnsi" w:hAnsiTheme="minorHAnsi" w:cstheme="minorHAnsi"/>
          <w:b/>
          <w:bCs/>
          <w:sz w:val="22"/>
          <w:szCs w:val="22"/>
          <w:highlight w:val="yellow"/>
        </w:rPr>
        <w:t>)</w:t>
      </w:r>
      <w:r w:rsidRPr="00F148B0">
        <w:rPr>
          <w:rFonts w:asciiTheme="minorHAnsi" w:hAnsiTheme="minorHAnsi" w:cstheme="minorHAnsi"/>
          <w:sz w:val="22"/>
          <w:szCs w:val="22"/>
        </w:rPr>
        <w:t xml:space="preserve"> </w:t>
      </w:r>
      <w:r>
        <w:rPr>
          <w:rFonts w:asciiTheme="minorHAnsi" w:hAnsiTheme="minorHAnsi" w:cstheme="minorHAnsi"/>
          <w:sz w:val="22"/>
          <w:szCs w:val="22"/>
        </w:rPr>
        <w:t>-</w:t>
      </w:r>
      <w:r w:rsidRPr="00F148B0">
        <w:rPr>
          <w:rFonts w:asciiTheme="minorHAnsi" w:hAnsiTheme="minorHAnsi" w:cstheme="minorHAnsi"/>
          <w:sz w:val="22"/>
          <w:szCs w:val="22"/>
        </w:rPr>
        <w:t xml:space="preserve"> Identify the individual or office responsible for providing legal advice concerning procurement matters, including protests, disputes, conflicts of interest, and contract matters, as applicable.</w:t>
      </w:r>
    </w:p>
    <w:p w14:paraId="0BE4BDFC" w14:textId="77777777" w:rsidR="004F60A5" w:rsidRPr="002F7289" w:rsidRDefault="004F60A5" w:rsidP="004F60A5">
      <w:pPr>
        <w:pStyle w:val="NormalWeb"/>
        <w:ind w:left="360"/>
        <w:rPr>
          <w:rFonts w:asciiTheme="minorHAnsi" w:hAnsiTheme="minorHAnsi" w:cstheme="minorHAnsi"/>
          <w:sz w:val="22"/>
          <w:szCs w:val="22"/>
        </w:rPr>
      </w:pPr>
      <w:r w:rsidRPr="002F7289">
        <w:rPr>
          <w:rStyle w:val="Strong"/>
          <w:rFonts w:asciiTheme="minorHAnsi" w:hAnsiTheme="minorHAnsi" w:cstheme="minorHAnsi"/>
          <w:sz w:val="22"/>
          <w:szCs w:val="22"/>
        </w:rPr>
        <w:t>9. Procurement Thresholds and Approval Authority</w:t>
      </w:r>
      <w:r w:rsidRPr="002F7289">
        <w:rPr>
          <w:rFonts w:asciiTheme="minorHAnsi" w:hAnsiTheme="minorHAnsi" w:cstheme="minorHAnsi"/>
          <w:sz w:val="22"/>
          <w:szCs w:val="22"/>
        </w:rPr>
        <w:t xml:space="preserve"> </w:t>
      </w:r>
      <w:r>
        <w:rPr>
          <w:rFonts w:asciiTheme="minorHAnsi" w:hAnsiTheme="minorHAnsi" w:cstheme="minorHAnsi"/>
          <w:sz w:val="22"/>
          <w:szCs w:val="22"/>
        </w:rPr>
        <w:t xml:space="preserve">- </w:t>
      </w:r>
      <w:r w:rsidRPr="002F7289">
        <w:rPr>
          <w:rFonts w:asciiTheme="minorHAnsi" w:hAnsiTheme="minorHAnsi" w:cstheme="minorHAnsi"/>
          <w:sz w:val="22"/>
          <w:szCs w:val="22"/>
        </w:rPr>
        <w:t>Complete the Procurement Threshold and Approval Authority Table using thresholds that comply with applicable Federal, State, INDOT, and local requirements. An agency may establish thresholds that are more restrictive than applicable Federal thresholds.</w:t>
      </w:r>
    </w:p>
    <w:p w14:paraId="615928F0" w14:textId="77777777" w:rsidR="004F60A5" w:rsidRPr="002F7289" w:rsidRDefault="004F60A5" w:rsidP="004F60A5">
      <w:pPr>
        <w:pStyle w:val="NormalWeb"/>
        <w:ind w:left="360"/>
        <w:rPr>
          <w:rFonts w:asciiTheme="minorHAnsi" w:hAnsiTheme="minorHAnsi" w:cstheme="minorHAnsi"/>
          <w:sz w:val="22"/>
          <w:szCs w:val="22"/>
        </w:rPr>
      </w:pPr>
      <w:r w:rsidRPr="002F7289">
        <w:rPr>
          <w:rStyle w:val="Strong"/>
          <w:rFonts w:asciiTheme="minorHAnsi" w:hAnsiTheme="minorHAnsi" w:cstheme="minorHAnsi"/>
          <w:sz w:val="22"/>
          <w:szCs w:val="22"/>
        </w:rPr>
        <w:t>10. Micro-Purchase Threshold</w:t>
      </w:r>
      <w:r w:rsidRPr="002F7289">
        <w:rPr>
          <w:rFonts w:asciiTheme="minorHAnsi" w:hAnsiTheme="minorHAnsi" w:cstheme="minorHAnsi"/>
          <w:sz w:val="22"/>
          <w:szCs w:val="22"/>
        </w:rPr>
        <w:t xml:space="preserve"> </w:t>
      </w:r>
      <w:r>
        <w:rPr>
          <w:rFonts w:asciiTheme="minorHAnsi" w:hAnsiTheme="minorHAnsi" w:cstheme="minorHAnsi"/>
          <w:sz w:val="22"/>
          <w:szCs w:val="22"/>
        </w:rPr>
        <w:t>-</w:t>
      </w:r>
      <w:r w:rsidRPr="002F7289">
        <w:rPr>
          <w:rFonts w:asciiTheme="minorHAnsi" w:hAnsiTheme="minorHAnsi" w:cstheme="minorHAnsi"/>
          <w:sz w:val="22"/>
          <w:szCs w:val="22"/>
        </w:rPr>
        <w:t xml:space="preserve"> Identify the agency's adopted micro-purchase threshold. If the agency establishes a micro-purchase threshold above the Federal micro-purchase threshold, ensure that all applicable requirements for establishing and documenting that threshold have been satisfied.</w:t>
      </w:r>
    </w:p>
    <w:p w14:paraId="34846876" w14:textId="77777777" w:rsidR="004F60A5" w:rsidRPr="002F7289" w:rsidRDefault="004F60A5" w:rsidP="004F60A5">
      <w:pPr>
        <w:pStyle w:val="NormalWeb"/>
        <w:ind w:left="360"/>
        <w:rPr>
          <w:rFonts w:asciiTheme="minorHAnsi" w:hAnsiTheme="minorHAnsi" w:cstheme="minorHAnsi"/>
          <w:sz w:val="22"/>
          <w:szCs w:val="22"/>
        </w:rPr>
      </w:pPr>
      <w:r w:rsidRPr="002F7289">
        <w:rPr>
          <w:rStyle w:val="Strong"/>
          <w:rFonts w:asciiTheme="minorHAnsi" w:hAnsiTheme="minorHAnsi" w:cstheme="minorHAnsi"/>
          <w:sz w:val="22"/>
          <w:szCs w:val="22"/>
        </w:rPr>
        <w:t>11. Small Purchase Threshold</w:t>
      </w:r>
      <w:r w:rsidRPr="002F7289">
        <w:rPr>
          <w:rFonts w:asciiTheme="minorHAnsi" w:hAnsiTheme="minorHAnsi" w:cstheme="minorHAnsi"/>
          <w:sz w:val="22"/>
          <w:szCs w:val="22"/>
        </w:rPr>
        <w:t xml:space="preserve"> </w:t>
      </w:r>
      <w:r>
        <w:rPr>
          <w:rFonts w:asciiTheme="minorHAnsi" w:hAnsiTheme="minorHAnsi" w:cstheme="minorHAnsi"/>
          <w:sz w:val="22"/>
          <w:szCs w:val="22"/>
        </w:rPr>
        <w:t>-</w:t>
      </w:r>
      <w:r w:rsidRPr="002F7289">
        <w:rPr>
          <w:rFonts w:asciiTheme="minorHAnsi" w:hAnsiTheme="minorHAnsi" w:cstheme="minorHAnsi"/>
          <w:sz w:val="22"/>
          <w:szCs w:val="22"/>
        </w:rPr>
        <w:t xml:space="preserve"> Identify the maximum dollar amount for which the agency may use its small purchase procedures.</w:t>
      </w:r>
    </w:p>
    <w:p w14:paraId="56A85893" w14:textId="77777777" w:rsidR="004F60A5" w:rsidRPr="002F7289" w:rsidRDefault="004F60A5" w:rsidP="004F60A5">
      <w:pPr>
        <w:pStyle w:val="NormalWeb"/>
        <w:ind w:left="360"/>
        <w:rPr>
          <w:rFonts w:asciiTheme="minorHAnsi" w:hAnsiTheme="minorHAnsi" w:cstheme="minorHAnsi"/>
          <w:sz w:val="22"/>
          <w:szCs w:val="22"/>
        </w:rPr>
      </w:pPr>
      <w:r w:rsidRPr="002F7289">
        <w:rPr>
          <w:rStyle w:val="Strong"/>
          <w:rFonts w:asciiTheme="minorHAnsi" w:hAnsiTheme="minorHAnsi" w:cstheme="minorHAnsi"/>
          <w:sz w:val="22"/>
          <w:szCs w:val="22"/>
        </w:rPr>
        <w:t>12. Formal Procurement Threshold</w:t>
      </w:r>
      <w:r w:rsidRPr="002F7289">
        <w:rPr>
          <w:rFonts w:asciiTheme="minorHAnsi" w:hAnsiTheme="minorHAnsi" w:cstheme="minorHAnsi"/>
          <w:sz w:val="22"/>
          <w:szCs w:val="22"/>
        </w:rPr>
        <w:t xml:space="preserve"> </w:t>
      </w:r>
      <w:r>
        <w:rPr>
          <w:rFonts w:asciiTheme="minorHAnsi" w:hAnsiTheme="minorHAnsi" w:cstheme="minorHAnsi"/>
          <w:sz w:val="22"/>
          <w:szCs w:val="22"/>
        </w:rPr>
        <w:t>-</w:t>
      </w:r>
      <w:r w:rsidRPr="002F7289">
        <w:rPr>
          <w:rFonts w:asciiTheme="minorHAnsi" w:hAnsiTheme="minorHAnsi" w:cstheme="minorHAnsi"/>
          <w:sz w:val="22"/>
          <w:szCs w:val="22"/>
        </w:rPr>
        <w:t xml:space="preserve"> Identify the dollar level at which the agency requires formal procurement procedures, consistent with applicable requirements.</w:t>
      </w:r>
    </w:p>
    <w:p w14:paraId="135AD3D9" w14:textId="77777777" w:rsidR="004F60A5" w:rsidRPr="002F7289" w:rsidRDefault="004F60A5" w:rsidP="004F60A5">
      <w:pPr>
        <w:pStyle w:val="NormalWeb"/>
        <w:ind w:left="360"/>
        <w:rPr>
          <w:rFonts w:asciiTheme="minorHAnsi" w:hAnsiTheme="minorHAnsi" w:cstheme="minorHAnsi"/>
          <w:sz w:val="22"/>
          <w:szCs w:val="22"/>
        </w:rPr>
      </w:pPr>
      <w:r w:rsidRPr="002F7289">
        <w:rPr>
          <w:rStyle w:val="Strong"/>
          <w:rFonts w:asciiTheme="minorHAnsi" w:hAnsiTheme="minorHAnsi" w:cstheme="minorHAnsi"/>
          <w:sz w:val="22"/>
          <w:szCs w:val="22"/>
        </w:rPr>
        <w:t>13. Approval Authorities</w:t>
      </w:r>
      <w:r w:rsidRPr="002F7289">
        <w:rPr>
          <w:rFonts w:asciiTheme="minorHAnsi" w:hAnsiTheme="minorHAnsi" w:cstheme="minorHAnsi"/>
          <w:sz w:val="22"/>
          <w:szCs w:val="22"/>
        </w:rPr>
        <w:t xml:space="preserve"> </w:t>
      </w:r>
      <w:r>
        <w:rPr>
          <w:rFonts w:asciiTheme="minorHAnsi" w:hAnsiTheme="minorHAnsi" w:cstheme="minorHAnsi"/>
          <w:sz w:val="22"/>
          <w:szCs w:val="22"/>
        </w:rPr>
        <w:t>-</w:t>
      </w:r>
      <w:r w:rsidRPr="002F7289">
        <w:rPr>
          <w:rFonts w:asciiTheme="minorHAnsi" w:hAnsiTheme="minorHAnsi" w:cstheme="minorHAnsi"/>
          <w:sz w:val="22"/>
          <w:szCs w:val="22"/>
        </w:rPr>
        <w:t xml:space="preserve"> Identify the position(s) authorized to approve purchases at each procurement level. Approval authorities should be consistent with the agency's governing documents, fiscal controls, and delegation of authority.</w:t>
      </w:r>
    </w:p>
    <w:p w14:paraId="1E7DFA82" w14:textId="77777777" w:rsidR="004F60A5" w:rsidRDefault="004F60A5" w:rsidP="004F60A5">
      <w:pPr>
        <w:pStyle w:val="NormalWeb"/>
        <w:ind w:left="360"/>
        <w:rPr>
          <w:rFonts w:asciiTheme="minorHAnsi" w:hAnsiTheme="minorHAnsi" w:cstheme="minorHAnsi"/>
          <w:sz w:val="22"/>
          <w:szCs w:val="22"/>
        </w:rPr>
      </w:pPr>
      <w:r w:rsidRPr="002F7289">
        <w:rPr>
          <w:rStyle w:val="Strong"/>
          <w:rFonts w:asciiTheme="minorHAnsi" w:hAnsiTheme="minorHAnsi" w:cstheme="minorHAnsi"/>
          <w:sz w:val="22"/>
          <w:szCs w:val="22"/>
        </w:rPr>
        <w:t>14. Noncompetitive Procurement Authority</w:t>
      </w:r>
      <w:r w:rsidRPr="002F7289">
        <w:rPr>
          <w:rFonts w:asciiTheme="minorHAnsi" w:hAnsiTheme="minorHAnsi" w:cstheme="minorHAnsi"/>
          <w:sz w:val="22"/>
          <w:szCs w:val="22"/>
        </w:rPr>
        <w:t xml:space="preserve"> </w:t>
      </w:r>
      <w:r>
        <w:rPr>
          <w:rFonts w:asciiTheme="minorHAnsi" w:hAnsiTheme="minorHAnsi" w:cstheme="minorHAnsi"/>
          <w:sz w:val="22"/>
          <w:szCs w:val="22"/>
        </w:rPr>
        <w:t>-</w:t>
      </w:r>
      <w:r w:rsidRPr="002F7289">
        <w:rPr>
          <w:rFonts w:asciiTheme="minorHAnsi" w:hAnsiTheme="minorHAnsi" w:cstheme="minorHAnsi"/>
          <w:sz w:val="22"/>
          <w:szCs w:val="22"/>
        </w:rPr>
        <w:t xml:space="preserve"> Identify the individual or governing body authorized to approve noncompetitive procurements, subject to any required INDOT review or approval.</w:t>
      </w:r>
    </w:p>
    <w:p w14:paraId="62001C6D" w14:textId="77777777" w:rsidR="004F60A5" w:rsidRDefault="004F60A5" w:rsidP="004F60A5">
      <w:pPr>
        <w:pStyle w:val="NormalWeb"/>
        <w:spacing w:after="0" w:afterAutospacing="0"/>
        <w:ind w:left="360"/>
        <w:rPr>
          <w:rFonts w:asciiTheme="minorHAnsi" w:hAnsiTheme="minorHAnsi" w:cstheme="minorHAnsi"/>
          <w:sz w:val="22"/>
          <w:szCs w:val="22"/>
        </w:rPr>
      </w:pPr>
      <w:r w:rsidRPr="005A4431">
        <w:rPr>
          <w:rFonts w:asciiTheme="minorHAnsi" w:hAnsiTheme="minorHAnsi" w:cstheme="minorHAnsi"/>
          <w:b/>
          <w:bCs/>
          <w:sz w:val="22"/>
          <w:szCs w:val="22"/>
        </w:rPr>
        <w:t>Table 1.</w:t>
      </w:r>
      <w:r>
        <w:rPr>
          <w:rFonts w:asciiTheme="minorHAnsi" w:hAnsiTheme="minorHAnsi" w:cstheme="minorHAnsi"/>
          <w:sz w:val="22"/>
          <w:szCs w:val="22"/>
        </w:rPr>
        <w:t xml:space="preserve"> Procurement Threshold and Approval Authority Table</w:t>
      </w:r>
    </w:p>
    <w:tbl>
      <w:tblPr>
        <w:tblW w:w="0" w:type="auto"/>
        <w:tblCellSpacing w:w="15"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10"/>
        <w:gridCol w:w="2592"/>
        <w:gridCol w:w="1918"/>
        <w:gridCol w:w="2443"/>
      </w:tblGrid>
      <w:tr w:rsidR="004F60A5" w:rsidRPr="005A1B18" w14:paraId="6A057F07" w14:textId="77777777" w:rsidTr="00C37CA1">
        <w:trPr>
          <w:tblHeader/>
          <w:tblCellSpacing w:w="15" w:type="dxa"/>
        </w:trPr>
        <w:tc>
          <w:tcPr>
            <w:tcW w:w="2565" w:type="dxa"/>
            <w:vAlign w:val="center"/>
            <w:hideMark/>
          </w:tcPr>
          <w:p w14:paraId="394F5B36" w14:textId="77777777" w:rsidR="004F60A5" w:rsidRPr="0053313F" w:rsidRDefault="004F60A5" w:rsidP="00C37CA1">
            <w:pPr>
              <w:jc w:val="center"/>
              <w:rPr>
                <w:b/>
                <w:bCs/>
                <w:sz w:val="20"/>
                <w:szCs w:val="20"/>
              </w:rPr>
            </w:pPr>
            <w:r w:rsidRPr="0053313F">
              <w:rPr>
                <w:b/>
                <w:bCs/>
                <w:sz w:val="20"/>
                <w:szCs w:val="20"/>
              </w:rPr>
              <w:t>Procurement Level</w:t>
            </w:r>
          </w:p>
        </w:tc>
        <w:tc>
          <w:tcPr>
            <w:tcW w:w="2562" w:type="dxa"/>
            <w:vAlign w:val="center"/>
            <w:hideMark/>
          </w:tcPr>
          <w:p w14:paraId="346B09C0" w14:textId="77777777" w:rsidR="004F60A5" w:rsidRPr="0053313F" w:rsidRDefault="004F60A5" w:rsidP="00C37CA1">
            <w:pPr>
              <w:jc w:val="center"/>
              <w:rPr>
                <w:b/>
                <w:bCs/>
                <w:sz w:val="20"/>
                <w:szCs w:val="20"/>
              </w:rPr>
            </w:pPr>
            <w:r w:rsidRPr="0053313F">
              <w:rPr>
                <w:b/>
                <w:bCs/>
                <w:sz w:val="20"/>
                <w:szCs w:val="20"/>
              </w:rPr>
              <w:t>Agency Threshold</w:t>
            </w:r>
          </w:p>
        </w:tc>
        <w:tc>
          <w:tcPr>
            <w:tcW w:w="1888" w:type="dxa"/>
            <w:vAlign w:val="center"/>
            <w:hideMark/>
          </w:tcPr>
          <w:p w14:paraId="0961CA25" w14:textId="77777777" w:rsidR="004F60A5" w:rsidRPr="0053313F" w:rsidRDefault="004F60A5" w:rsidP="00C37CA1">
            <w:pPr>
              <w:jc w:val="center"/>
              <w:rPr>
                <w:b/>
                <w:bCs/>
                <w:sz w:val="20"/>
                <w:szCs w:val="20"/>
              </w:rPr>
            </w:pPr>
            <w:r w:rsidRPr="0053313F">
              <w:rPr>
                <w:b/>
                <w:bCs/>
                <w:sz w:val="20"/>
                <w:szCs w:val="20"/>
              </w:rPr>
              <w:t>Required Competition</w:t>
            </w:r>
          </w:p>
        </w:tc>
        <w:tc>
          <w:tcPr>
            <w:tcW w:w="2398" w:type="dxa"/>
            <w:vAlign w:val="center"/>
            <w:hideMark/>
          </w:tcPr>
          <w:p w14:paraId="0794942F" w14:textId="77777777" w:rsidR="004F60A5" w:rsidRPr="0053313F" w:rsidRDefault="004F60A5" w:rsidP="00C37CA1">
            <w:pPr>
              <w:jc w:val="center"/>
              <w:rPr>
                <w:b/>
                <w:bCs/>
                <w:sz w:val="20"/>
                <w:szCs w:val="20"/>
              </w:rPr>
            </w:pPr>
            <w:r w:rsidRPr="0053313F">
              <w:rPr>
                <w:b/>
                <w:bCs/>
                <w:sz w:val="20"/>
                <w:szCs w:val="20"/>
              </w:rPr>
              <w:t>Approval Authority</w:t>
            </w:r>
          </w:p>
        </w:tc>
      </w:tr>
      <w:tr w:rsidR="004F60A5" w:rsidRPr="005A1B18" w14:paraId="2AF1E8B8" w14:textId="77777777" w:rsidTr="00C37CA1">
        <w:trPr>
          <w:tblCellSpacing w:w="15" w:type="dxa"/>
        </w:trPr>
        <w:tc>
          <w:tcPr>
            <w:tcW w:w="2565" w:type="dxa"/>
            <w:vAlign w:val="center"/>
            <w:hideMark/>
          </w:tcPr>
          <w:p w14:paraId="6FE712F8" w14:textId="77777777" w:rsidR="004F60A5" w:rsidRPr="0053313F" w:rsidRDefault="004F60A5" w:rsidP="00C37CA1">
            <w:pPr>
              <w:rPr>
                <w:sz w:val="20"/>
                <w:szCs w:val="20"/>
              </w:rPr>
            </w:pPr>
            <w:r w:rsidRPr="0053313F">
              <w:rPr>
                <w:sz w:val="20"/>
                <w:szCs w:val="20"/>
              </w:rPr>
              <w:t>Micro-Purchase</w:t>
            </w:r>
          </w:p>
        </w:tc>
        <w:tc>
          <w:tcPr>
            <w:tcW w:w="2562" w:type="dxa"/>
            <w:vAlign w:val="center"/>
            <w:hideMark/>
          </w:tcPr>
          <w:p w14:paraId="0ECFB5B9" w14:textId="77777777" w:rsidR="004F60A5" w:rsidRPr="0053313F" w:rsidRDefault="004F60A5" w:rsidP="00C37CA1">
            <w:pPr>
              <w:jc w:val="right"/>
              <w:rPr>
                <w:sz w:val="20"/>
                <w:szCs w:val="20"/>
              </w:rPr>
            </w:pPr>
            <w:r w:rsidRPr="0053313F">
              <w:rPr>
                <w:sz w:val="20"/>
                <w:szCs w:val="20"/>
              </w:rPr>
              <w:t>«</w:t>
            </w:r>
            <w:proofErr w:type="spellStart"/>
            <w:r w:rsidRPr="0053313F">
              <w:rPr>
                <w:sz w:val="20"/>
                <w:szCs w:val="20"/>
              </w:rPr>
              <w:t>Micro_Purchase_Threshold</w:t>
            </w:r>
            <w:proofErr w:type="spellEnd"/>
            <w:r w:rsidRPr="0053313F">
              <w:rPr>
                <w:sz w:val="20"/>
                <w:szCs w:val="20"/>
              </w:rPr>
              <w:t>»</w:t>
            </w:r>
          </w:p>
        </w:tc>
        <w:tc>
          <w:tcPr>
            <w:tcW w:w="1888" w:type="dxa"/>
            <w:vAlign w:val="center"/>
            <w:hideMark/>
          </w:tcPr>
          <w:p w14:paraId="517B36F9" w14:textId="77777777" w:rsidR="004F60A5" w:rsidRPr="0053313F" w:rsidRDefault="004F60A5" w:rsidP="00C37CA1">
            <w:pPr>
              <w:rPr>
                <w:sz w:val="20"/>
                <w:szCs w:val="20"/>
              </w:rPr>
            </w:pPr>
            <w:r w:rsidRPr="0053313F">
              <w:rPr>
                <w:sz w:val="20"/>
                <w:szCs w:val="20"/>
              </w:rPr>
              <w:t>See Section 5</w:t>
            </w:r>
          </w:p>
        </w:tc>
        <w:tc>
          <w:tcPr>
            <w:tcW w:w="2398" w:type="dxa"/>
            <w:vAlign w:val="center"/>
            <w:hideMark/>
          </w:tcPr>
          <w:p w14:paraId="7EF8D435" w14:textId="77777777" w:rsidR="004F60A5" w:rsidRPr="0053313F" w:rsidRDefault="004F60A5" w:rsidP="00C37CA1">
            <w:pPr>
              <w:rPr>
                <w:sz w:val="20"/>
                <w:szCs w:val="20"/>
              </w:rPr>
            </w:pPr>
            <w:r w:rsidRPr="0053313F">
              <w:rPr>
                <w:sz w:val="20"/>
                <w:szCs w:val="20"/>
              </w:rPr>
              <w:t>«</w:t>
            </w:r>
            <w:proofErr w:type="spellStart"/>
            <w:r w:rsidRPr="0053313F">
              <w:rPr>
                <w:sz w:val="20"/>
                <w:szCs w:val="20"/>
              </w:rPr>
              <w:t>Micro_Approval</w:t>
            </w:r>
            <w:proofErr w:type="spellEnd"/>
            <w:r w:rsidRPr="0053313F">
              <w:rPr>
                <w:sz w:val="20"/>
                <w:szCs w:val="20"/>
              </w:rPr>
              <w:t>»</w:t>
            </w:r>
          </w:p>
        </w:tc>
      </w:tr>
      <w:tr w:rsidR="004F60A5" w:rsidRPr="005A1B18" w14:paraId="4CDC8798" w14:textId="77777777" w:rsidTr="00C37CA1">
        <w:trPr>
          <w:tblCellSpacing w:w="15" w:type="dxa"/>
        </w:trPr>
        <w:tc>
          <w:tcPr>
            <w:tcW w:w="2565" w:type="dxa"/>
            <w:vAlign w:val="center"/>
            <w:hideMark/>
          </w:tcPr>
          <w:p w14:paraId="1D79B13D" w14:textId="77777777" w:rsidR="004F60A5" w:rsidRPr="0053313F" w:rsidRDefault="004F60A5" w:rsidP="00C37CA1">
            <w:pPr>
              <w:rPr>
                <w:sz w:val="20"/>
                <w:szCs w:val="20"/>
              </w:rPr>
            </w:pPr>
            <w:r w:rsidRPr="0053313F">
              <w:rPr>
                <w:sz w:val="20"/>
                <w:szCs w:val="20"/>
              </w:rPr>
              <w:t>Small Purchase</w:t>
            </w:r>
          </w:p>
        </w:tc>
        <w:tc>
          <w:tcPr>
            <w:tcW w:w="2562" w:type="dxa"/>
            <w:vAlign w:val="center"/>
            <w:hideMark/>
          </w:tcPr>
          <w:p w14:paraId="60913532" w14:textId="77777777" w:rsidR="004F60A5" w:rsidRPr="0053313F" w:rsidRDefault="004F60A5" w:rsidP="00C37CA1">
            <w:pPr>
              <w:jc w:val="right"/>
              <w:rPr>
                <w:sz w:val="20"/>
                <w:szCs w:val="20"/>
              </w:rPr>
            </w:pPr>
            <w:r w:rsidRPr="0053313F">
              <w:rPr>
                <w:sz w:val="20"/>
                <w:szCs w:val="20"/>
              </w:rPr>
              <w:t>«</w:t>
            </w:r>
            <w:proofErr w:type="spellStart"/>
            <w:r w:rsidRPr="0053313F">
              <w:rPr>
                <w:sz w:val="20"/>
                <w:szCs w:val="20"/>
              </w:rPr>
              <w:t>Small_Purchase_Threshold</w:t>
            </w:r>
            <w:proofErr w:type="spellEnd"/>
            <w:r w:rsidRPr="0053313F">
              <w:rPr>
                <w:sz w:val="20"/>
                <w:szCs w:val="20"/>
              </w:rPr>
              <w:t>»</w:t>
            </w:r>
          </w:p>
        </w:tc>
        <w:tc>
          <w:tcPr>
            <w:tcW w:w="1888" w:type="dxa"/>
            <w:vAlign w:val="center"/>
            <w:hideMark/>
          </w:tcPr>
          <w:p w14:paraId="3DB2964E" w14:textId="77777777" w:rsidR="004F60A5" w:rsidRPr="0053313F" w:rsidRDefault="004F60A5" w:rsidP="00C37CA1">
            <w:pPr>
              <w:rPr>
                <w:sz w:val="20"/>
                <w:szCs w:val="20"/>
              </w:rPr>
            </w:pPr>
            <w:r w:rsidRPr="0053313F">
              <w:rPr>
                <w:sz w:val="20"/>
                <w:szCs w:val="20"/>
              </w:rPr>
              <w:t>See Section 5</w:t>
            </w:r>
          </w:p>
        </w:tc>
        <w:tc>
          <w:tcPr>
            <w:tcW w:w="2398" w:type="dxa"/>
            <w:vAlign w:val="center"/>
            <w:hideMark/>
          </w:tcPr>
          <w:p w14:paraId="073D11B2" w14:textId="77777777" w:rsidR="004F60A5" w:rsidRPr="0053313F" w:rsidRDefault="004F60A5" w:rsidP="00C37CA1">
            <w:pPr>
              <w:rPr>
                <w:sz w:val="20"/>
                <w:szCs w:val="20"/>
              </w:rPr>
            </w:pPr>
            <w:r w:rsidRPr="0053313F">
              <w:rPr>
                <w:sz w:val="20"/>
                <w:szCs w:val="20"/>
              </w:rPr>
              <w:t>«</w:t>
            </w:r>
            <w:proofErr w:type="spellStart"/>
            <w:r w:rsidRPr="0053313F">
              <w:rPr>
                <w:sz w:val="20"/>
                <w:szCs w:val="20"/>
              </w:rPr>
              <w:t>Small_Approval</w:t>
            </w:r>
            <w:proofErr w:type="spellEnd"/>
            <w:r w:rsidRPr="0053313F">
              <w:rPr>
                <w:sz w:val="20"/>
                <w:szCs w:val="20"/>
              </w:rPr>
              <w:t>»</w:t>
            </w:r>
          </w:p>
        </w:tc>
      </w:tr>
      <w:tr w:rsidR="004F60A5" w:rsidRPr="005A1B18" w14:paraId="2219B842" w14:textId="77777777" w:rsidTr="00C37CA1">
        <w:trPr>
          <w:tblCellSpacing w:w="15" w:type="dxa"/>
        </w:trPr>
        <w:tc>
          <w:tcPr>
            <w:tcW w:w="2565" w:type="dxa"/>
            <w:vAlign w:val="center"/>
            <w:hideMark/>
          </w:tcPr>
          <w:p w14:paraId="434AB952" w14:textId="77777777" w:rsidR="004F60A5" w:rsidRPr="0053313F" w:rsidRDefault="004F60A5" w:rsidP="00C37CA1">
            <w:pPr>
              <w:rPr>
                <w:sz w:val="20"/>
                <w:szCs w:val="20"/>
              </w:rPr>
            </w:pPr>
            <w:r w:rsidRPr="0053313F">
              <w:rPr>
                <w:sz w:val="20"/>
                <w:szCs w:val="20"/>
              </w:rPr>
              <w:t>Formal Procurement</w:t>
            </w:r>
          </w:p>
        </w:tc>
        <w:tc>
          <w:tcPr>
            <w:tcW w:w="2562" w:type="dxa"/>
            <w:vAlign w:val="center"/>
            <w:hideMark/>
          </w:tcPr>
          <w:p w14:paraId="24B4563B" w14:textId="77777777" w:rsidR="004F60A5" w:rsidRPr="0053313F" w:rsidRDefault="004F60A5" w:rsidP="00C37CA1">
            <w:pPr>
              <w:jc w:val="right"/>
              <w:rPr>
                <w:sz w:val="20"/>
                <w:szCs w:val="20"/>
              </w:rPr>
            </w:pPr>
            <w:r w:rsidRPr="0053313F">
              <w:rPr>
                <w:sz w:val="20"/>
                <w:szCs w:val="20"/>
              </w:rPr>
              <w:t>Above «</w:t>
            </w:r>
            <w:proofErr w:type="spellStart"/>
            <w:r w:rsidRPr="0053313F">
              <w:rPr>
                <w:sz w:val="20"/>
                <w:szCs w:val="20"/>
              </w:rPr>
              <w:t>Small_Purchase_Threshold</w:t>
            </w:r>
            <w:proofErr w:type="spellEnd"/>
            <w:r w:rsidRPr="0053313F">
              <w:rPr>
                <w:sz w:val="20"/>
                <w:szCs w:val="20"/>
              </w:rPr>
              <w:t>»</w:t>
            </w:r>
          </w:p>
        </w:tc>
        <w:tc>
          <w:tcPr>
            <w:tcW w:w="1888" w:type="dxa"/>
            <w:vAlign w:val="center"/>
            <w:hideMark/>
          </w:tcPr>
          <w:p w14:paraId="355CEE4D" w14:textId="77777777" w:rsidR="004F60A5" w:rsidRPr="0053313F" w:rsidRDefault="004F60A5" w:rsidP="00C37CA1">
            <w:pPr>
              <w:rPr>
                <w:sz w:val="20"/>
                <w:szCs w:val="20"/>
              </w:rPr>
            </w:pPr>
            <w:r w:rsidRPr="0053313F">
              <w:rPr>
                <w:sz w:val="20"/>
                <w:szCs w:val="20"/>
              </w:rPr>
              <w:t>See Section 5</w:t>
            </w:r>
          </w:p>
        </w:tc>
        <w:tc>
          <w:tcPr>
            <w:tcW w:w="2398" w:type="dxa"/>
            <w:vAlign w:val="center"/>
            <w:hideMark/>
          </w:tcPr>
          <w:p w14:paraId="492EC3C8" w14:textId="77777777" w:rsidR="004F60A5" w:rsidRPr="0053313F" w:rsidRDefault="004F60A5" w:rsidP="00C37CA1">
            <w:pPr>
              <w:rPr>
                <w:sz w:val="20"/>
                <w:szCs w:val="20"/>
              </w:rPr>
            </w:pPr>
            <w:r w:rsidRPr="0053313F">
              <w:rPr>
                <w:sz w:val="20"/>
                <w:szCs w:val="20"/>
              </w:rPr>
              <w:t>«</w:t>
            </w:r>
            <w:proofErr w:type="spellStart"/>
            <w:r w:rsidRPr="0053313F">
              <w:rPr>
                <w:sz w:val="20"/>
                <w:szCs w:val="20"/>
              </w:rPr>
              <w:t>Formal_Approval</w:t>
            </w:r>
            <w:proofErr w:type="spellEnd"/>
            <w:r w:rsidRPr="0053313F">
              <w:rPr>
                <w:sz w:val="20"/>
                <w:szCs w:val="20"/>
              </w:rPr>
              <w:t>»</w:t>
            </w:r>
          </w:p>
        </w:tc>
      </w:tr>
      <w:tr w:rsidR="004F60A5" w:rsidRPr="005A1B18" w14:paraId="719AA025" w14:textId="77777777" w:rsidTr="00C37CA1">
        <w:trPr>
          <w:tblCellSpacing w:w="15" w:type="dxa"/>
        </w:trPr>
        <w:tc>
          <w:tcPr>
            <w:tcW w:w="2565" w:type="dxa"/>
            <w:vAlign w:val="center"/>
            <w:hideMark/>
          </w:tcPr>
          <w:p w14:paraId="4FBE8555" w14:textId="77777777" w:rsidR="004F60A5" w:rsidRPr="0053313F" w:rsidRDefault="004F60A5" w:rsidP="00C37CA1">
            <w:pPr>
              <w:rPr>
                <w:sz w:val="20"/>
                <w:szCs w:val="20"/>
              </w:rPr>
            </w:pPr>
            <w:r w:rsidRPr="0053313F">
              <w:rPr>
                <w:sz w:val="20"/>
                <w:szCs w:val="20"/>
              </w:rPr>
              <w:t>Noncompetitive Procurement</w:t>
            </w:r>
          </w:p>
        </w:tc>
        <w:tc>
          <w:tcPr>
            <w:tcW w:w="2562" w:type="dxa"/>
            <w:vAlign w:val="center"/>
            <w:hideMark/>
          </w:tcPr>
          <w:p w14:paraId="5B0DE10C" w14:textId="77777777" w:rsidR="004F60A5" w:rsidRPr="0053313F" w:rsidRDefault="004F60A5" w:rsidP="00C37CA1">
            <w:pPr>
              <w:jc w:val="right"/>
              <w:rPr>
                <w:sz w:val="20"/>
                <w:szCs w:val="20"/>
              </w:rPr>
            </w:pPr>
            <w:r w:rsidRPr="0053313F">
              <w:rPr>
                <w:sz w:val="20"/>
                <w:szCs w:val="20"/>
              </w:rPr>
              <w:t>As permitted by Section 5</w:t>
            </w:r>
          </w:p>
        </w:tc>
        <w:tc>
          <w:tcPr>
            <w:tcW w:w="1888" w:type="dxa"/>
            <w:vAlign w:val="center"/>
            <w:hideMark/>
          </w:tcPr>
          <w:p w14:paraId="3E7F7B07" w14:textId="77777777" w:rsidR="004F60A5" w:rsidRPr="0053313F" w:rsidRDefault="004F60A5" w:rsidP="00C37CA1">
            <w:pPr>
              <w:rPr>
                <w:sz w:val="20"/>
                <w:szCs w:val="20"/>
              </w:rPr>
            </w:pPr>
            <w:r w:rsidRPr="0053313F">
              <w:rPr>
                <w:sz w:val="20"/>
                <w:szCs w:val="20"/>
              </w:rPr>
              <w:t>See Section 5</w:t>
            </w:r>
          </w:p>
        </w:tc>
        <w:tc>
          <w:tcPr>
            <w:tcW w:w="2398" w:type="dxa"/>
            <w:vAlign w:val="center"/>
            <w:hideMark/>
          </w:tcPr>
          <w:p w14:paraId="3B9F8413" w14:textId="77777777" w:rsidR="004F60A5" w:rsidRPr="0053313F" w:rsidRDefault="004F60A5" w:rsidP="00C37CA1">
            <w:pPr>
              <w:rPr>
                <w:sz w:val="20"/>
                <w:szCs w:val="20"/>
              </w:rPr>
            </w:pPr>
            <w:r w:rsidRPr="0053313F">
              <w:rPr>
                <w:sz w:val="20"/>
                <w:szCs w:val="20"/>
              </w:rPr>
              <w:t>«</w:t>
            </w:r>
            <w:proofErr w:type="spellStart"/>
            <w:r w:rsidRPr="0053313F">
              <w:rPr>
                <w:sz w:val="20"/>
                <w:szCs w:val="20"/>
              </w:rPr>
              <w:t>Noncompetitive_Approval</w:t>
            </w:r>
            <w:proofErr w:type="spellEnd"/>
            <w:r w:rsidRPr="0053313F">
              <w:rPr>
                <w:sz w:val="20"/>
                <w:szCs w:val="20"/>
              </w:rPr>
              <w:t>»</w:t>
            </w:r>
          </w:p>
        </w:tc>
      </w:tr>
    </w:tbl>
    <w:p w14:paraId="53FEA413" w14:textId="77777777" w:rsidR="004F60A5" w:rsidRPr="00641F92" w:rsidRDefault="004F60A5" w:rsidP="00A25F85">
      <w:pPr>
        <w:pStyle w:val="Heading2"/>
        <w:numPr>
          <w:ilvl w:val="0"/>
          <w:numId w:val="0"/>
        </w:numPr>
        <w:ind w:left="360"/>
      </w:pPr>
      <w:r w:rsidRPr="00641F92">
        <w:rPr>
          <w:rStyle w:val="Strong"/>
          <w:b/>
          <w:bCs/>
        </w:rPr>
        <w:t>15. Finalize the Manual</w:t>
      </w:r>
      <w:r w:rsidRPr="00641F92">
        <w:t xml:space="preserve"> </w:t>
      </w:r>
      <w:r>
        <w:t xml:space="preserve">- </w:t>
      </w:r>
      <w:r w:rsidRPr="00641F92">
        <w:t>After completing all agency-specific fields and revisions, remove all instructional text, update the Table of Contents and page references, review the document for unresolved template fields, and obtain approval from the appropriate governing body or authorized official</w:t>
      </w:r>
      <w:r>
        <w:t>.</w:t>
      </w:r>
    </w:p>
    <w:p w14:paraId="6AE957D3" w14:textId="77777777" w:rsidR="004F60A5" w:rsidRDefault="004F60A5" w:rsidP="004F60A5">
      <w:pPr>
        <w:pStyle w:val="BodyText"/>
        <w:spacing w:before="2"/>
        <w:rPr>
          <w:b/>
        </w:rPr>
      </w:pPr>
    </w:p>
    <w:p w14:paraId="14DB1B36" w14:textId="77777777" w:rsidR="004F60A5" w:rsidRDefault="004F60A5" w:rsidP="004F60A5">
      <w:pPr>
        <w:pStyle w:val="BodyText"/>
        <w:spacing w:before="2"/>
        <w:ind w:left="360"/>
        <w:rPr>
          <w:b/>
        </w:rPr>
      </w:pPr>
      <w:r>
        <w:rPr>
          <w:rStyle w:val="Strong"/>
        </w:rPr>
        <w:t>16. Maintain the Manual</w:t>
      </w:r>
      <w:r>
        <w:t xml:space="preserve"> - Review the Procurement Policies and Procedures Manual periodically and revise it as necessary to reflect changes in Federal, State, INDOT, or local requirements and agency practices. Material revisions should be approved in accordance with the agency's established policy approval process.</w:t>
      </w:r>
    </w:p>
    <w:p w14:paraId="34AFAD47" w14:textId="77777777" w:rsidR="004F60A5" w:rsidRDefault="004F60A5" w:rsidP="004F60A5">
      <w:pPr>
        <w:pStyle w:val="BodyText"/>
        <w:spacing w:before="2"/>
        <w:rPr>
          <w:b/>
        </w:rPr>
      </w:pPr>
    </w:p>
    <w:p w14:paraId="52973B48" w14:textId="77777777" w:rsidR="004F60A5" w:rsidRDefault="004F60A5" w:rsidP="004F60A5">
      <w:pPr>
        <w:pStyle w:val="ListParagraph"/>
        <w:spacing w:line="264" w:lineRule="auto"/>
        <w:sectPr w:rsidR="004F60A5" w:rsidSect="004F60A5">
          <w:headerReference w:type="even" r:id="rId8"/>
          <w:headerReference w:type="default" r:id="rId9"/>
          <w:footerReference w:type="even" r:id="rId10"/>
          <w:footerReference w:type="default" r:id="rId11"/>
          <w:headerReference w:type="first" r:id="rId12"/>
          <w:footerReference w:type="first" r:id="rId13"/>
          <w:pgSz w:w="12240" w:h="15840"/>
          <w:pgMar w:top="1420" w:right="1080" w:bottom="280" w:left="1080" w:header="720" w:footer="720" w:gutter="0"/>
          <w:cols w:space="720"/>
        </w:sectPr>
      </w:pPr>
    </w:p>
    <w:p w14:paraId="3DC0BD4C" w14:textId="77777777" w:rsidR="00165AB4" w:rsidRDefault="00165AB4" w:rsidP="00165AB4">
      <w:pPr>
        <w:jc w:val="center"/>
      </w:pPr>
    </w:p>
    <w:p w14:paraId="54C9931D" w14:textId="77777777" w:rsidR="00165AB4" w:rsidRDefault="00165AB4" w:rsidP="00165AB4">
      <w:pPr>
        <w:jc w:val="center"/>
      </w:pPr>
    </w:p>
    <w:p w14:paraId="12493EBE" w14:textId="77777777" w:rsidR="00165AB4" w:rsidRDefault="00165AB4" w:rsidP="00165AB4">
      <w:pPr>
        <w:jc w:val="center"/>
      </w:pPr>
    </w:p>
    <w:p w14:paraId="485FED97" w14:textId="77777777" w:rsidR="00165AB4" w:rsidRDefault="00165AB4" w:rsidP="00165AB4">
      <w:pPr>
        <w:jc w:val="center"/>
      </w:pPr>
    </w:p>
    <w:p w14:paraId="34DDF4EA" w14:textId="77777777" w:rsidR="00165AB4" w:rsidRDefault="00165AB4" w:rsidP="00165AB4">
      <w:pPr>
        <w:jc w:val="center"/>
      </w:pPr>
    </w:p>
    <w:p w14:paraId="2429CACA" w14:textId="77777777" w:rsidR="004F60A5" w:rsidRDefault="004F60A5" w:rsidP="004F60A5">
      <w:pPr>
        <w:spacing w:line="439" w:lineRule="exact"/>
        <w:ind w:left="720" w:right="721"/>
        <w:jc w:val="center"/>
        <w:rPr>
          <w:b/>
          <w:sz w:val="36"/>
        </w:rPr>
      </w:pPr>
      <w:r>
        <w:rPr>
          <w:b/>
          <w:spacing w:val="-2"/>
          <w:sz w:val="36"/>
        </w:rPr>
        <w:t>«SUBRECIPIENT_NAME»</w:t>
      </w:r>
    </w:p>
    <w:p w14:paraId="725573A8" w14:textId="77777777" w:rsidR="004F60A5" w:rsidRDefault="004F60A5" w:rsidP="004F60A5">
      <w:pPr>
        <w:ind w:left="720" w:right="719"/>
        <w:jc w:val="center"/>
        <w:rPr>
          <w:b/>
          <w:sz w:val="36"/>
        </w:rPr>
      </w:pPr>
      <w:r>
        <w:rPr>
          <w:b/>
          <w:spacing w:val="-2"/>
          <w:sz w:val="36"/>
        </w:rPr>
        <w:t>«DBA_</w:t>
      </w:r>
      <w:proofErr w:type="gramStart"/>
      <w:r>
        <w:rPr>
          <w:b/>
          <w:spacing w:val="-2"/>
          <w:sz w:val="36"/>
        </w:rPr>
        <w:t xml:space="preserve">NAME» </w:t>
      </w:r>
      <w:r w:rsidRPr="000A333B">
        <w:rPr>
          <w:bCs/>
          <w:spacing w:val="-2"/>
          <w:sz w:val="36"/>
        </w:rPr>
        <w:t>(</w:t>
      </w:r>
      <w:proofErr w:type="gramEnd"/>
      <w:r w:rsidRPr="000A333B">
        <w:rPr>
          <w:bCs/>
          <w:spacing w:val="-2"/>
          <w:sz w:val="36"/>
        </w:rPr>
        <w:t>if applicable)</w:t>
      </w:r>
    </w:p>
    <w:p w14:paraId="5342F0C9" w14:textId="77777777" w:rsidR="004F60A5" w:rsidRDefault="004F60A5" w:rsidP="004F60A5">
      <w:pPr>
        <w:spacing w:before="2"/>
        <w:ind w:left="720" w:right="720"/>
        <w:jc w:val="center"/>
        <w:rPr>
          <w:b/>
          <w:spacing w:val="-2"/>
          <w:sz w:val="36"/>
        </w:rPr>
      </w:pPr>
      <w:r>
        <w:rPr>
          <w:b/>
          <w:sz w:val="36"/>
        </w:rPr>
        <w:t>PROCUREMENT</w:t>
      </w:r>
      <w:r>
        <w:rPr>
          <w:b/>
          <w:spacing w:val="-5"/>
          <w:sz w:val="36"/>
        </w:rPr>
        <w:t xml:space="preserve"> POLICIES AND PROCEDURES </w:t>
      </w:r>
      <w:r>
        <w:rPr>
          <w:b/>
          <w:spacing w:val="-2"/>
          <w:sz w:val="36"/>
        </w:rPr>
        <w:t>MANUAL</w:t>
      </w:r>
    </w:p>
    <w:p w14:paraId="4A1C397E" w14:textId="77777777" w:rsidR="004F60A5" w:rsidRDefault="004F60A5" w:rsidP="004F60A5">
      <w:pPr>
        <w:spacing w:before="2"/>
        <w:ind w:left="720" w:right="720"/>
        <w:jc w:val="center"/>
        <w:rPr>
          <w:b/>
          <w:spacing w:val="-2"/>
          <w:sz w:val="28"/>
          <w:szCs w:val="28"/>
        </w:rPr>
      </w:pPr>
      <w:r>
        <w:rPr>
          <w:b/>
          <w:spacing w:val="-2"/>
          <w:sz w:val="28"/>
          <w:szCs w:val="28"/>
        </w:rPr>
        <w:t>Based on the Indiana Department of Transportation</w:t>
      </w:r>
    </w:p>
    <w:p w14:paraId="37D674E2" w14:textId="77777777" w:rsidR="004F60A5" w:rsidRDefault="004F60A5" w:rsidP="004F60A5">
      <w:pPr>
        <w:spacing w:before="2"/>
        <w:ind w:left="720" w:right="720"/>
        <w:jc w:val="center"/>
        <w:rPr>
          <w:b/>
          <w:spacing w:val="-2"/>
          <w:sz w:val="28"/>
          <w:szCs w:val="28"/>
        </w:rPr>
      </w:pPr>
      <w:r>
        <w:rPr>
          <w:b/>
          <w:spacing w:val="-2"/>
          <w:sz w:val="28"/>
          <w:szCs w:val="28"/>
        </w:rPr>
        <w:t>Office of Transit Model Procurement Manual</w:t>
      </w:r>
    </w:p>
    <w:p w14:paraId="394EE156" w14:textId="77777777" w:rsidR="004F60A5" w:rsidRPr="006B42E2" w:rsidRDefault="004F60A5" w:rsidP="004F60A5">
      <w:pPr>
        <w:spacing w:before="2"/>
        <w:ind w:left="720" w:right="720"/>
        <w:jc w:val="center"/>
        <w:rPr>
          <w:b/>
          <w:spacing w:val="-2"/>
          <w:sz w:val="28"/>
          <w:szCs w:val="28"/>
        </w:rPr>
      </w:pPr>
      <w:r>
        <w:rPr>
          <w:b/>
          <w:spacing w:val="-2"/>
          <w:sz w:val="28"/>
          <w:szCs w:val="28"/>
        </w:rPr>
        <w:t xml:space="preserve">Effective </w:t>
      </w:r>
      <w:proofErr w:type="gramStart"/>
      <w:r>
        <w:rPr>
          <w:b/>
          <w:spacing w:val="-2"/>
          <w:sz w:val="28"/>
          <w:szCs w:val="28"/>
        </w:rPr>
        <w:t xml:space="preserve">Date: </w:t>
      </w:r>
      <w:r w:rsidRPr="00AD5403">
        <w:rPr>
          <w:b/>
          <w:spacing w:val="-2"/>
          <w:sz w:val="28"/>
          <w:szCs w:val="28"/>
        </w:rPr>
        <w:t>«</w:t>
      </w:r>
      <w:proofErr w:type="spellStart"/>
      <w:proofErr w:type="gramEnd"/>
      <w:r w:rsidRPr="00AD5403">
        <w:rPr>
          <w:b/>
          <w:spacing w:val="-2"/>
          <w:sz w:val="28"/>
          <w:szCs w:val="28"/>
        </w:rPr>
        <w:t>Effective_Date</w:t>
      </w:r>
      <w:proofErr w:type="spellEnd"/>
      <w:r w:rsidRPr="00AD5403">
        <w:rPr>
          <w:b/>
          <w:spacing w:val="-2"/>
          <w:sz w:val="28"/>
          <w:szCs w:val="28"/>
        </w:rPr>
        <w:t>»</w:t>
      </w:r>
    </w:p>
    <w:p w14:paraId="222774EA" w14:textId="77777777" w:rsidR="004F60A5" w:rsidRPr="00AD5403" w:rsidRDefault="004F60A5" w:rsidP="004F60A5">
      <w:pPr>
        <w:spacing w:before="2"/>
        <w:ind w:left="720" w:right="720"/>
        <w:jc w:val="center"/>
        <w:rPr>
          <w:b/>
          <w:spacing w:val="-2"/>
          <w:sz w:val="28"/>
          <w:szCs w:val="28"/>
        </w:rPr>
      </w:pPr>
      <w:r>
        <w:rPr>
          <w:b/>
          <w:spacing w:val="-2"/>
          <w:sz w:val="28"/>
          <w:szCs w:val="28"/>
        </w:rPr>
        <w:t xml:space="preserve">Last </w:t>
      </w:r>
      <w:proofErr w:type="gramStart"/>
      <w:r>
        <w:rPr>
          <w:b/>
          <w:spacing w:val="-2"/>
          <w:sz w:val="28"/>
          <w:szCs w:val="28"/>
        </w:rPr>
        <w:t xml:space="preserve">Revised: </w:t>
      </w:r>
      <w:r w:rsidRPr="00AD5403">
        <w:rPr>
          <w:b/>
          <w:spacing w:val="-2"/>
          <w:sz w:val="28"/>
          <w:szCs w:val="28"/>
        </w:rPr>
        <w:t>«</w:t>
      </w:r>
      <w:proofErr w:type="spellStart"/>
      <w:proofErr w:type="gramEnd"/>
      <w:r w:rsidRPr="00AD5403">
        <w:rPr>
          <w:b/>
          <w:spacing w:val="-2"/>
          <w:sz w:val="28"/>
          <w:szCs w:val="28"/>
        </w:rPr>
        <w:t>Revision_Date</w:t>
      </w:r>
      <w:proofErr w:type="spellEnd"/>
      <w:r w:rsidRPr="00AD5403">
        <w:rPr>
          <w:b/>
          <w:spacing w:val="-2"/>
          <w:sz w:val="28"/>
          <w:szCs w:val="28"/>
        </w:rPr>
        <w:t>»</w:t>
      </w:r>
    </w:p>
    <w:p w14:paraId="5EBCF239" w14:textId="77777777" w:rsidR="004F60A5" w:rsidRPr="00DA5458" w:rsidRDefault="004F60A5" w:rsidP="004F60A5">
      <w:pPr>
        <w:spacing w:before="2"/>
        <w:ind w:left="720" w:right="720"/>
        <w:jc w:val="center"/>
        <w:rPr>
          <w:b/>
          <w:spacing w:val="-2"/>
          <w:sz w:val="28"/>
          <w:szCs w:val="28"/>
        </w:rPr>
      </w:pPr>
      <w:r>
        <w:rPr>
          <w:b/>
          <w:spacing w:val="-2"/>
          <w:sz w:val="28"/>
          <w:szCs w:val="28"/>
        </w:rPr>
        <w:t xml:space="preserve">Approved </w:t>
      </w:r>
      <w:proofErr w:type="gramStart"/>
      <w:r>
        <w:rPr>
          <w:b/>
          <w:spacing w:val="-2"/>
          <w:sz w:val="28"/>
          <w:szCs w:val="28"/>
        </w:rPr>
        <w:t xml:space="preserve">by: </w:t>
      </w:r>
      <w:r w:rsidRPr="00AD5403">
        <w:rPr>
          <w:b/>
          <w:spacing w:val="-2"/>
          <w:sz w:val="28"/>
          <w:szCs w:val="28"/>
        </w:rPr>
        <w:t>«</w:t>
      </w:r>
      <w:proofErr w:type="spellStart"/>
      <w:proofErr w:type="gramEnd"/>
      <w:r>
        <w:rPr>
          <w:b/>
          <w:spacing w:val="-2"/>
          <w:sz w:val="28"/>
          <w:szCs w:val="28"/>
        </w:rPr>
        <w:t>Governing_Body_or_Authorized_Official</w:t>
      </w:r>
      <w:proofErr w:type="spellEnd"/>
      <w:r w:rsidRPr="00CA0337">
        <w:rPr>
          <w:b/>
          <w:spacing w:val="-2"/>
          <w:sz w:val="28"/>
          <w:szCs w:val="28"/>
        </w:rPr>
        <w:t>»</w:t>
      </w:r>
    </w:p>
    <w:p w14:paraId="11A55DE9" w14:textId="77777777" w:rsidR="004F60A5" w:rsidRDefault="004F60A5" w:rsidP="004F60A5">
      <w:pPr>
        <w:pStyle w:val="BodyText"/>
        <w:rPr>
          <w:b/>
          <w:sz w:val="36"/>
        </w:rPr>
      </w:pPr>
    </w:p>
    <w:p w14:paraId="3CF84504" w14:textId="77777777" w:rsidR="00950834" w:rsidRDefault="00950834" w:rsidP="00E54524">
      <w:pPr>
        <w:pStyle w:val="BodyText"/>
      </w:pPr>
    </w:p>
    <w:p w14:paraId="1B7C7A08" w14:textId="77777777" w:rsidR="00950834" w:rsidRDefault="00950834" w:rsidP="00E54524">
      <w:pPr>
        <w:pStyle w:val="BodyText"/>
      </w:pPr>
    </w:p>
    <w:p w14:paraId="116234A4" w14:textId="77777777" w:rsidR="00950834" w:rsidRDefault="00950834" w:rsidP="00E54524">
      <w:pPr>
        <w:pStyle w:val="BodyText"/>
      </w:pPr>
    </w:p>
    <w:p w14:paraId="7F8A1FBC" w14:textId="77777777" w:rsidR="00950834" w:rsidRDefault="00950834" w:rsidP="00E54524">
      <w:pPr>
        <w:pStyle w:val="BodyText"/>
      </w:pPr>
    </w:p>
    <w:p w14:paraId="70F07D49" w14:textId="77777777" w:rsidR="00950834" w:rsidRDefault="00950834" w:rsidP="00E54524">
      <w:pPr>
        <w:pStyle w:val="BodyText"/>
      </w:pPr>
    </w:p>
    <w:p w14:paraId="55033B73" w14:textId="77777777" w:rsidR="00950834" w:rsidRDefault="00950834" w:rsidP="00E54524">
      <w:pPr>
        <w:pStyle w:val="BodyText"/>
      </w:pPr>
    </w:p>
    <w:p w14:paraId="780C9433" w14:textId="77777777" w:rsidR="00950834" w:rsidRDefault="00950834" w:rsidP="00E54524">
      <w:pPr>
        <w:pStyle w:val="Title"/>
      </w:pPr>
      <w:r>
        <w:t>&lt;Agency Logo&gt;</w:t>
      </w:r>
    </w:p>
    <w:p w14:paraId="159E582C" w14:textId="77777777" w:rsidR="00950834" w:rsidRDefault="00950834" w:rsidP="00E54524">
      <w:pPr>
        <w:pStyle w:val="BodyText"/>
      </w:pPr>
    </w:p>
    <w:p w14:paraId="76A95C55" w14:textId="77777777" w:rsidR="00950834" w:rsidRDefault="00950834" w:rsidP="004F60A5">
      <w:pPr>
        <w:jc w:val="center"/>
      </w:pPr>
      <w:r>
        <w:t>«</w:t>
      </w:r>
      <w:proofErr w:type="spellStart"/>
      <w:r>
        <w:t>Policy_Date</w:t>
      </w:r>
      <w:proofErr w:type="spellEnd"/>
      <w:r>
        <w:t>»</w:t>
      </w:r>
    </w:p>
    <w:p w14:paraId="37F84476" w14:textId="77777777" w:rsidR="008712BB" w:rsidRPr="0052700F" w:rsidRDefault="008712BB" w:rsidP="00E54524"/>
    <w:p w14:paraId="4A672C00" w14:textId="77777777" w:rsidR="008712BB" w:rsidRPr="0052700F" w:rsidRDefault="008712BB" w:rsidP="00E54524"/>
    <w:p w14:paraId="730FD144" w14:textId="77777777" w:rsidR="00E632D9" w:rsidRPr="0052700F" w:rsidRDefault="00E632D9" w:rsidP="00E54524"/>
    <w:p w14:paraId="40DC12AB" w14:textId="17A0F564" w:rsidR="008B27C8" w:rsidRDefault="008B27C8" w:rsidP="00E54524">
      <w:r>
        <w:br w:type="page"/>
      </w:r>
    </w:p>
    <w:p w14:paraId="14F2C809" w14:textId="77777777" w:rsidR="007B72C1" w:rsidRPr="0052700F" w:rsidRDefault="007B72C1" w:rsidP="00E54524">
      <w:pPr>
        <w:sectPr w:rsidR="007B72C1" w:rsidRPr="0052700F">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pPr>
    </w:p>
    <w:p w14:paraId="55C4F26D" w14:textId="77777777" w:rsidR="00E632D9" w:rsidRPr="0052700F" w:rsidRDefault="00E632D9" w:rsidP="00E54524">
      <w:r w:rsidRPr="0052700F">
        <w:lastRenderedPageBreak/>
        <w:t>Table of Contents</w:t>
      </w:r>
    </w:p>
    <w:p w14:paraId="7F95244C" w14:textId="77777777" w:rsidR="00E632D9" w:rsidRPr="0052700F" w:rsidRDefault="00E632D9" w:rsidP="00E54524"/>
    <w:sdt>
      <w:sdtPr>
        <w:rPr>
          <w:rFonts w:eastAsia="Calibri"/>
          <w:b w:val="0"/>
          <w:noProof w:val="0"/>
        </w:rPr>
        <w:id w:val="-286578210"/>
        <w:docPartObj>
          <w:docPartGallery w:val="Table of Contents"/>
          <w:docPartUnique/>
        </w:docPartObj>
      </w:sdtPr>
      <w:sdtEndPr>
        <w:rPr>
          <w:rFonts w:eastAsia="Times New Roman"/>
        </w:rPr>
      </w:sdtEndPr>
      <w:sdtContent>
        <w:p w14:paraId="042A519F" w14:textId="53156709" w:rsidR="004F60A5" w:rsidRDefault="004F60A5">
          <w:pPr>
            <w:pStyle w:val="TOC1"/>
            <w:rPr>
              <w:rFonts w:eastAsiaTheme="minorEastAsia" w:cstheme="minorBidi"/>
              <w:b w:val="0"/>
              <w:kern w:val="2"/>
              <w:sz w:val="24"/>
              <w:szCs w:val="24"/>
              <w14:ligatures w14:val="standardContextual"/>
            </w:rPr>
          </w:pPr>
          <w:r>
            <w:rPr>
              <w:b w:val="0"/>
            </w:rPr>
            <w:fldChar w:fldCharType="begin"/>
          </w:r>
          <w:r>
            <w:rPr>
              <w:b w:val="0"/>
            </w:rPr>
            <w:instrText xml:space="preserve"> TOC \o "1-3" \h \z \u </w:instrText>
          </w:r>
          <w:r>
            <w:rPr>
              <w:b w:val="0"/>
            </w:rPr>
            <w:fldChar w:fldCharType="separate"/>
          </w:r>
          <w:hyperlink w:anchor="_Toc242224363" w:history="1">
            <w:r w:rsidRPr="0004100A">
              <w:rPr>
                <w:rStyle w:val="Hyperlink"/>
              </w:rPr>
              <w:t>1.</w:t>
            </w:r>
            <w:r>
              <w:rPr>
                <w:rFonts w:eastAsiaTheme="minorEastAsia" w:cstheme="minorBidi"/>
                <w:b w:val="0"/>
                <w:kern w:val="2"/>
                <w:sz w:val="24"/>
                <w:szCs w:val="24"/>
                <w14:ligatures w14:val="standardContextual"/>
              </w:rPr>
              <w:tab/>
            </w:r>
            <w:r w:rsidRPr="0004100A">
              <w:rPr>
                <w:rStyle w:val="Hyperlink"/>
              </w:rPr>
              <w:t>INTRODUCTION</w:t>
            </w:r>
            <w:r>
              <w:rPr>
                <w:webHidden/>
              </w:rPr>
              <w:tab/>
            </w:r>
            <w:r>
              <w:rPr>
                <w:webHidden/>
              </w:rPr>
              <w:fldChar w:fldCharType="begin"/>
            </w:r>
            <w:r>
              <w:rPr>
                <w:webHidden/>
              </w:rPr>
              <w:instrText xml:space="preserve"> PAGEREF _Toc242224363 \h </w:instrText>
            </w:r>
            <w:r>
              <w:rPr>
                <w:webHidden/>
              </w:rPr>
            </w:r>
            <w:r>
              <w:rPr>
                <w:webHidden/>
              </w:rPr>
              <w:fldChar w:fldCharType="separate"/>
            </w:r>
            <w:r w:rsidR="00A25F85">
              <w:rPr>
                <w:webHidden/>
              </w:rPr>
              <w:t>1</w:t>
            </w:r>
            <w:r>
              <w:rPr>
                <w:webHidden/>
              </w:rPr>
              <w:fldChar w:fldCharType="end"/>
            </w:r>
          </w:hyperlink>
        </w:p>
        <w:p w14:paraId="6689FB34" w14:textId="5BE35B2B" w:rsidR="004F60A5" w:rsidRDefault="004F60A5">
          <w:pPr>
            <w:pStyle w:val="TOC2"/>
            <w:rPr>
              <w:rFonts w:eastAsiaTheme="minorEastAsia" w:cstheme="minorBidi"/>
              <w:noProof/>
              <w:kern w:val="2"/>
              <w:sz w:val="24"/>
              <w:szCs w:val="24"/>
              <w14:ligatures w14:val="standardContextual"/>
            </w:rPr>
          </w:pPr>
          <w:hyperlink w:anchor="_Toc242224364" w:history="1">
            <w:r w:rsidRPr="0004100A">
              <w:rPr>
                <w:rStyle w:val="Hyperlink"/>
                <w:noProof/>
              </w:rPr>
              <w:t>1.1.</w:t>
            </w:r>
            <w:r>
              <w:rPr>
                <w:rFonts w:eastAsiaTheme="minorEastAsia" w:cstheme="minorBidi"/>
                <w:noProof/>
                <w:kern w:val="2"/>
                <w:sz w:val="24"/>
                <w:szCs w:val="24"/>
                <w14:ligatures w14:val="standardContextual"/>
              </w:rPr>
              <w:tab/>
            </w:r>
            <w:r w:rsidRPr="0004100A">
              <w:rPr>
                <w:rStyle w:val="Hyperlink"/>
                <w:noProof/>
              </w:rPr>
              <w:t>Purpose</w:t>
            </w:r>
            <w:r>
              <w:rPr>
                <w:noProof/>
                <w:webHidden/>
              </w:rPr>
              <w:tab/>
            </w:r>
            <w:r>
              <w:rPr>
                <w:noProof/>
                <w:webHidden/>
              </w:rPr>
              <w:fldChar w:fldCharType="begin"/>
            </w:r>
            <w:r>
              <w:rPr>
                <w:noProof/>
                <w:webHidden/>
              </w:rPr>
              <w:instrText xml:space="preserve"> PAGEREF _Toc242224364 \h </w:instrText>
            </w:r>
            <w:r>
              <w:rPr>
                <w:noProof/>
                <w:webHidden/>
              </w:rPr>
            </w:r>
            <w:r>
              <w:rPr>
                <w:noProof/>
                <w:webHidden/>
              </w:rPr>
              <w:fldChar w:fldCharType="separate"/>
            </w:r>
            <w:r w:rsidR="00A25F85">
              <w:rPr>
                <w:noProof/>
                <w:webHidden/>
              </w:rPr>
              <w:t>1</w:t>
            </w:r>
            <w:r>
              <w:rPr>
                <w:noProof/>
                <w:webHidden/>
              </w:rPr>
              <w:fldChar w:fldCharType="end"/>
            </w:r>
          </w:hyperlink>
        </w:p>
        <w:p w14:paraId="5676EDCE" w14:textId="32EB92EE" w:rsidR="004F60A5" w:rsidRDefault="004F60A5">
          <w:pPr>
            <w:pStyle w:val="TOC2"/>
            <w:rPr>
              <w:rFonts w:eastAsiaTheme="minorEastAsia" w:cstheme="minorBidi"/>
              <w:noProof/>
              <w:kern w:val="2"/>
              <w:sz w:val="24"/>
              <w:szCs w:val="24"/>
              <w14:ligatures w14:val="standardContextual"/>
            </w:rPr>
          </w:pPr>
          <w:hyperlink w:anchor="_Toc242224365" w:history="1">
            <w:r w:rsidRPr="0004100A">
              <w:rPr>
                <w:rStyle w:val="Hyperlink"/>
                <w:noProof/>
              </w:rPr>
              <w:t>1.2.</w:t>
            </w:r>
            <w:r>
              <w:rPr>
                <w:rFonts w:eastAsiaTheme="minorEastAsia" w:cstheme="minorBidi"/>
                <w:noProof/>
                <w:kern w:val="2"/>
                <w:sz w:val="24"/>
                <w:szCs w:val="24"/>
                <w14:ligatures w14:val="standardContextual"/>
              </w:rPr>
              <w:tab/>
            </w:r>
            <w:r w:rsidRPr="0004100A">
              <w:rPr>
                <w:rStyle w:val="Hyperlink"/>
                <w:noProof/>
              </w:rPr>
              <w:t>Governing Documents</w:t>
            </w:r>
            <w:r>
              <w:rPr>
                <w:noProof/>
                <w:webHidden/>
              </w:rPr>
              <w:tab/>
            </w:r>
            <w:r>
              <w:rPr>
                <w:noProof/>
                <w:webHidden/>
              </w:rPr>
              <w:fldChar w:fldCharType="begin"/>
            </w:r>
            <w:r>
              <w:rPr>
                <w:noProof/>
                <w:webHidden/>
              </w:rPr>
              <w:instrText xml:space="preserve"> PAGEREF _Toc242224365 \h </w:instrText>
            </w:r>
            <w:r>
              <w:rPr>
                <w:noProof/>
                <w:webHidden/>
              </w:rPr>
            </w:r>
            <w:r>
              <w:rPr>
                <w:noProof/>
                <w:webHidden/>
              </w:rPr>
              <w:fldChar w:fldCharType="separate"/>
            </w:r>
            <w:r w:rsidR="00A25F85">
              <w:rPr>
                <w:noProof/>
                <w:webHidden/>
              </w:rPr>
              <w:t>1</w:t>
            </w:r>
            <w:r>
              <w:rPr>
                <w:noProof/>
                <w:webHidden/>
              </w:rPr>
              <w:fldChar w:fldCharType="end"/>
            </w:r>
          </w:hyperlink>
        </w:p>
        <w:p w14:paraId="2B8DD19A" w14:textId="7F193F4B" w:rsidR="004F60A5" w:rsidRDefault="004F60A5">
          <w:pPr>
            <w:pStyle w:val="TOC2"/>
            <w:rPr>
              <w:rFonts w:eastAsiaTheme="minorEastAsia" w:cstheme="minorBidi"/>
              <w:noProof/>
              <w:kern w:val="2"/>
              <w:sz w:val="24"/>
              <w:szCs w:val="24"/>
              <w14:ligatures w14:val="standardContextual"/>
            </w:rPr>
          </w:pPr>
          <w:hyperlink w:anchor="_Toc242224366" w:history="1">
            <w:r w:rsidRPr="0004100A">
              <w:rPr>
                <w:rStyle w:val="Hyperlink"/>
                <w:noProof/>
              </w:rPr>
              <w:t>1.3.</w:t>
            </w:r>
            <w:r>
              <w:rPr>
                <w:rFonts w:eastAsiaTheme="minorEastAsia" w:cstheme="minorBidi"/>
                <w:noProof/>
                <w:kern w:val="2"/>
                <w:sz w:val="24"/>
                <w:szCs w:val="24"/>
                <w14:ligatures w14:val="standardContextual"/>
              </w:rPr>
              <w:tab/>
            </w:r>
            <w:r w:rsidRPr="0004100A">
              <w:rPr>
                <w:rStyle w:val="Hyperlink"/>
                <w:noProof/>
              </w:rPr>
              <w:t>Applicability</w:t>
            </w:r>
            <w:r>
              <w:rPr>
                <w:noProof/>
                <w:webHidden/>
              </w:rPr>
              <w:tab/>
            </w:r>
            <w:r>
              <w:rPr>
                <w:noProof/>
                <w:webHidden/>
              </w:rPr>
              <w:fldChar w:fldCharType="begin"/>
            </w:r>
            <w:r>
              <w:rPr>
                <w:noProof/>
                <w:webHidden/>
              </w:rPr>
              <w:instrText xml:space="preserve"> PAGEREF _Toc242224366 \h </w:instrText>
            </w:r>
            <w:r>
              <w:rPr>
                <w:noProof/>
                <w:webHidden/>
              </w:rPr>
            </w:r>
            <w:r>
              <w:rPr>
                <w:noProof/>
                <w:webHidden/>
              </w:rPr>
              <w:fldChar w:fldCharType="separate"/>
            </w:r>
            <w:r w:rsidR="00A25F85">
              <w:rPr>
                <w:noProof/>
                <w:webHidden/>
              </w:rPr>
              <w:t>1</w:t>
            </w:r>
            <w:r>
              <w:rPr>
                <w:noProof/>
                <w:webHidden/>
              </w:rPr>
              <w:fldChar w:fldCharType="end"/>
            </w:r>
          </w:hyperlink>
        </w:p>
        <w:p w14:paraId="7AAECBA5" w14:textId="7AC89386" w:rsidR="004F60A5" w:rsidRDefault="004F60A5">
          <w:pPr>
            <w:pStyle w:val="TOC2"/>
            <w:rPr>
              <w:rFonts w:eastAsiaTheme="minorEastAsia" w:cstheme="minorBidi"/>
              <w:noProof/>
              <w:kern w:val="2"/>
              <w:sz w:val="24"/>
              <w:szCs w:val="24"/>
              <w14:ligatures w14:val="standardContextual"/>
            </w:rPr>
          </w:pPr>
          <w:hyperlink w:anchor="_Toc242224367" w:history="1">
            <w:r w:rsidRPr="0004100A">
              <w:rPr>
                <w:rStyle w:val="Hyperlink"/>
                <w:noProof/>
              </w:rPr>
              <w:t>1.4.</w:t>
            </w:r>
            <w:r>
              <w:rPr>
                <w:rFonts w:eastAsiaTheme="minorEastAsia" w:cstheme="minorBidi"/>
                <w:noProof/>
                <w:kern w:val="2"/>
                <w:sz w:val="24"/>
                <w:szCs w:val="24"/>
                <w14:ligatures w14:val="standardContextual"/>
              </w:rPr>
              <w:tab/>
            </w:r>
            <w:r w:rsidRPr="0004100A">
              <w:rPr>
                <w:rStyle w:val="Hyperlink"/>
                <w:noProof/>
              </w:rPr>
              <w:t>Procurement Policy Goals</w:t>
            </w:r>
            <w:r>
              <w:rPr>
                <w:noProof/>
                <w:webHidden/>
              </w:rPr>
              <w:tab/>
            </w:r>
            <w:r>
              <w:rPr>
                <w:noProof/>
                <w:webHidden/>
              </w:rPr>
              <w:fldChar w:fldCharType="begin"/>
            </w:r>
            <w:r>
              <w:rPr>
                <w:noProof/>
                <w:webHidden/>
              </w:rPr>
              <w:instrText xml:space="preserve"> PAGEREF _Toc242224367 \h </w:instrText>
            </w:r>
            <w:r>
              <w:rPr>
                <w:noProof/>
                <w:webHidden/>
              </w:rPr>
            </w:r>
            <w:r>
              <w:rPr>
                <w:noProof/>
                <w:webHidden/>
              </w:rPr>
              <w:fldChar w:fldCharType="separate"/>
            </w:r>
            <w:r w:rsidR="00A25F85">
              <w:rPr>
                <w:noProof/>
                <w:webHidden/>
              </w:rPr>
              <w:t>2</w:t>
            </w:r>
            <w:r>
              <w:rPr>
                <w:noProof/>
                <w:webHidden/>
              </w:rPr>
              <w:fldChar w:fldCharType="end"/>
            </w:r>
          </w:hyperlink>
        </w:p>
        <w:p w14:paraId="1EC77CD1" w14:textId="0863FC78" w:rsidR="004F60A5" w:rsidRDefault="004F60A5">
          <w:pPr>
            <w:pStyle w:val="TOC2"/>
            <w:rPr>
              <w:rFonts w:eastAsiaTheme="minorEastAsia" w:cstheme="minorBidi"/>
              <w:noProof/>
              <w:kern w:val="2"/>
              <w:sz w:val="24"/>
              <w:szCs w:val="24"/>
              <w14:ligatures w14:val="standardContextual"/>
            </w:rPr>
          </w:pPr>
          <w:hyperlink w:anchor="_Toc242224368" w:history="1">
            <w:r w:rsidRPr="0004100A">
              <w:rPr>
                <w:rStyle w:val="Hyperlink"/>
                <w:noProof/>
              </w:rPr>
              <w:t>1.5.</w:t>
            </w:r>
            <w:r>
              <w:rPr>
                <w:rFonts w:eastAsiaTheme="minorEastAsia" w:cstheme="minorBidi"/>
                <w:noProof/>
                <w:kern w:val="2"/>
                <w:sz w:val="24"/>
                <w:szCs w:val="24"/>
                <w14:ligatures w14:val="standardContextual"/>
              </w:rPr>
              <w:tab/>
            </w:r>
            <w:r w:rsidRPr="0004100A">
              <w:rPr>
                <w:rStyle w:val="Hyperlink"/>
                <w:noProof/>
              </w:rPr>
              <w:t>Third-Party Contracting Capacity</w:t>
            </w:r>
            <w:r>
              <w:rPr>
                <w:noProof/>
                <w:webHidden/>
              </w:rPr>
              <w:tab/>
            </w:r>
            <w:r>
              <w:rPr>
                <w:noProof/>
                <w:webHidden/>
              </w:rPr>
              <w:fldChar w:fldCharType="begin"/>
            </w:r>
            <w:r>
              <w:rPr>
                <w:noProof/>
                <w:webHidden/>
              </w:rPr>
              <w:instrText xml:space="preserve"> PAGEREF _Toc242224368 \h </w:instrText>
            </w:r>
            <w:r>
              <w:rPr>
                <w:noProof/>
                <w:webHidden/>
              </w:rPr>
            </w:r>
            <w:r>
              <w:rPr>
                <w:noProof/>
                <w:webHidden/>
              </w:rPr>
              <w:fldChar w:fldCharType="separate"/>
            </w:r>
            <w:r w:rsidR="00A25F85">
              <w:rPr>
                <w:noProof/>
                <w:webHidden/>
              </w:rPr>
              <w:t>2</w:t>
            </w:r>
            <w:r>
              <w:rPr>
                <w:noProof/>
                <w:webHidden/>
              </w:rPr>
              <w:fldChar w:fldCharType="end"/>
            </w:r>
          </w:hyperlink>
        </w:p>
        <w:p w14:paraId="660C2BC6" w14:textId="7087DE84" w:rsidR="004F60A5" w:rsidRDefault="004F60A5">
          <w:pPr>
            <w:pStyle w:val="TOC2"/>
            <w:rPr>
              <w:rFonts w:eastAsiaTheme="minorEastAsia" w:cstheme="minorBidi"/>
              <w:noProof/>
              <w:kern w:val="2"/>
              <w:sz w:val="24"/>
              <w:szCs w:val="24"/>
              <w14:ligatures w14:val="standardContextual"/>
            </w:rPr>
          </w:pPr>
          <w:hyperlink w:anchor="_Toc242224369" w:history="1">
            <w:r w:rsidRPr="0004100A">
              <w:rPr>
                <w:rStyle w:val="Hyperlink"/>
                <w:noProof/>
              </w:rPr>
              <w:t>1.6.</w:t>
            </w:r>
            <w:r>
              <w:rPr>
                <w:rFonts w:eastAsiaTheme="minorEastAsia" w:cstheme="minorBidi"/>
                <w:noProof/>
                <w:kern w:val="2"/>
                <w:sz w:val="24"/>
                <w:szCs w:val="24"/>
                <w14:ligatures w14:val="standardContextual"/>
              </w:rPr>
              <w:tab/>
            </w:r>
            <w:r w:rsidRPr="0004100A">
              <w:rPr>
                <w:rStyle w:val="Hyperlink"/>
                <w:noProof/>
              </w:rPr>
              <w:t>Relationship to Other Subrecipient Policies</w:t>
            </w:r>
            <w:r>
              <w:rPr>
                <w:noProof/>
                <w:webHidden/>
              </w:rPr>
              <w:tab/>
            </w:r>
            <w:r>
              <w:rPr>
                <w:noProof/>
                <w:webHidden/>
              </w:rPr>
              <w:fldChar w:fldCharType="begin"/>
            </w:r>
            <w:r>
              <w:rPr>
                <w:noProof/>
                <w:webHidden/>
              </w:rPr>
              <w:instrText xml:space="preserve"> PAGEREF _Toc242224369 \h </w:instrText>
            </w:r>
            <w:r>
              <w:rPr>
                <w:noProof/>
                <w:webHidden/>
              </w:rPr>
            </w:r>
            <w:r>
              <w:rPr>
                <w:noProof/>
                <w:webHidden/>
              </w:rPr>
              <w:fldChar w:fldCharType="separate"/>
            </w:r>
            <w:r w:rsidR="00A25F85">
              <w:rPr>
                <w:noProof/>
                <w:webHidden/>
              </w:rPr>
              <w:t>3</w:t>
            </w:r>
            <w:r>
              <w:rPr>
                <w:noProof/>
                <w:webHidden/>
              </w:rPr>
              <w:fldChar w:fldCharType="end"/>
            </w:r>
          </w:hyperlink>
        </w:p>
        <w:p w14:paraId="7BF84090" w14:textId="1E1F5337" w:rsidR="004F60A5" w:rsidRDefault="004F60A5">
          <w:pPr>
            <w:pStyle w:val="TOC1"/>
            <w:rPr>
              <w:rFonts w:eastAsiaTheme="minorEastAsia" w:cstheme="minorBidi"/>
              <w:b w:val="0"/>
              <w:kern w:val="2"/>
              <w:sz w:val="24"/>
              <w:szCs w:val="24"/>
              <w14:ligatures w14:val="standardContextual"/>
            </w:rPr>
          </w:pPr>
          <w:hyperlink w:anchor="_Toc242224370" w:history="1">
            <w:r w:rsidRPr="0004100A">
              <w:rPr>
                <w:rStyle w:val="Hyperlink"/>
              </w:rPr>
              <w:t>2.</w:t>
            </w:r>
            <w:r>
              <w:rPr>
                <w:rFonts w:eastAsiaTheme="minorEastAsia" w:cstheme="minorBidi"/>
                <w:b w:val="0"/>
                <w:kern w:val="2"/>
                <w:sz w:val="24"/>
                <w:szCs w:val="24"/>
                <w14:ligatures w14:val="standardContextual"/>
              </w:rPr>
              <w:tab/>
            </w:r>
            <w:r w:rsidRPr="0004100A">
              <w:rPr>
                <w:rStyle w:val="Hyperlink"/>
              </w:rPr>
              <w:t>CODE OF ETHICS AND CONFLICT OF INTEREST POLICY</w:t>
            </w:r>
            <w:r>
              <w:rPr>
                <w:webHidden/>
              </w:rPr>
              <w:tab/>
            </w:r>
            <w:r>
              <w:rPr>
                <w:webHidden/>
              </w:rPr>
              <w:fldChar w:fldCharType="begin"/>
            </w:r>
            <w:r>
              <w:rPr>
                <w:webHidden/>
              </w:rPr>
              <w:instrText xml:space="preserve"> PAGEREF _Toc242224370 \h </w:instrText>
            </w:r>
            <w:r>
              <w:rPr>
                <w:webHidden/>
              </w:rPr>
            </w:r>
            <w:r>
              <w:rPr>
                <w:webHidden/>
              </w:rPr>
              <w:fldChar w:fldCharType="separate"/>
            </w:r>
            <w:r w:rsidR="00A25F85">
              <w:rPr>
                <w:webHidden/>
              </w:rPr>
              <w:t>4</w:t>
            </w:r>
            <w:r>
              <w:rPr>
                <w:webHidden/>
              </w:rPr>
              <w:fldChar w:fldCharType="end"/>
            </w:r>
          </w:hyperlink>
        </w:p>
        <w:p w14:paraId="7DD1DB41" w14:textId="40DDB7FF" w:rsidR="004F60A5" w:rsidRDefault="004F60A5">
          <w:pPr>
            <w:pStyle w:val="TOC2"/>
            <w:rPr>
              <w:rFonts w:eastAsiaTheme="minorEastAsia" w:cstheme="minorBidi"/>
              <w:noProof/>
              <w:kern w:val="2"/>
              <w:sz w:val="24"/>
              <w:szCs w:val="24"/>
              <w14:ligatures w14:val="standardContextual"/>
            </w:rPr>
          </w:pPr>
          <w:hyperlink w:anchor="_Toc242224371" w:history="1">
            <w:r w:rsidRPr="0004100A">
              <w:rPr>
                <w:rStyle w:val="Hyperlink"/>
                <w:noProof/>
              </w:rPr>
              <w:t>2.1.</w:t>
            </w:r>
            <w:r>
              <w:rPr>
                <w:rFonts w:eastAsiaTheme="minorEastAsia" w:cstheme="minorBidi"/>
                <w:noProof/>
                <w:kern w:val="2"/>
                <w:sz w:val="24"/>
                <w:szCs w:val="24"/>
                <w14:ligatures w14:val="standardContextual"/>
              </w:rPr>
              <w:tab/>
            </w:r>
            <w:r w:rsidRPr="0004100A">
              <w:rPr>
                <w:rStyle w:val="Hyperlink"/>
                <w:noProof/>
              </w:rPr>
              <w:t>Purpose</w:t>
            </w:r>
            <w:r>
              <w:rPr>
                <w:noProof/>
                <w:webHidden/>
              </w:rPr>
              <w:tab/>
            </w:r>
            <w:r>
              <w:rPr>
                <w:noProof/>
                <w:webHidden/>
              </w:rPr>
              <w:fldChar w:fldCharType="begin"/>
            </w:r>
            <w:r>
              <w:rPr>
                <w:noProof/>
                <w:webHidden/>
              </w:rPr>
              <w:instrText xml:space="preserve"> PAGEREF _Toc242224371 \h </w:instrText>
            </w:r>
            <w:r>
              <w:rPr>
                <w:noProof/>
                <w:webHidden/>
              </w:rPr>
            </w:r>
            <w:r>
              <w:rPr>
                <w:noProof/>
                <w:webHidden/>
              </w:rPr>
              <w:fldChar w:fldCharType="separate"/>
            </w:r>
            <w:r w:rsidR="00A25F85">
              <w:rPr>
                <w:noProof/>
                <w:webHidden/>
              </w:rPr>
              <w:t>4</w:t>
            </w:r>
            <w:r>
              <w:rPr>
                <w:noProof/>
                <w:webHidden/>
              </w:rPr>
              <w:fldChar w:fldCharType="end"/>
            </w:r>
          </w:hyperlink>
        </w:p>
        <w:p w14:paraId="76D5520F" w14:textId="373604C3" w:rsidR="004F60A5" w:rsidRDefault="004F60A5">
          <w:pPr>
            <w:pStyle w:val="TOC2"/>
            <w:rPr>
              <w:rFonts w:eastAsiaTheme="minorEastAsia" w:cstheme="minorBidi"/>
              <w:noProof/>
              <w:kern w:val="2"/>
              <w:sz w:val="24"/>
              <w:szCs w:val="24"/>
              <w14:ligatures w14:val="standardContextual"/>
            </w:rPr>
          </w:pPr>
          <w:hyperlink w:anchor="_Toc242224372" w:history="1">
            <w:r w:rsidRPr="0004100A">
              <w:rPr>
                <w:rStyle w:val="Hyperlink"/>
                <w:noProof/>
              </w:rPr>
              <w:t>2.2.</w:t>
            </w:r>
            <w:r>
              <w:rPr>
                <w:rFonts w:eastAsiaTheme="minorEastAsia" w:cstheme="minorBidi"/>
                <w:noProof/>
                <w:kern w:val="2"/>
                <w:sz w:val="24"/>
                <w:szCs w:val="24"/>
                <w14:ligatures w14:val="standardContextual"/>
              </w:rPr>
              <w:tab/>
            </w:r>
            <w:r w:rsidRPr="0004100A">
              <w:rPr>
                <w:rStyle w:val="Hyperlink"/>
                <w:noProof/>
              </w:rPr>
              <w:t>Definition of Key Terms</w:t>
            </w:r>
            <w:r>
              <w:rPr>
                <w:noProof/>
                <w:webHidden/>
              </w:rPr>
              <w:tab/>
            </w:r>
            <w:r>
              <w:rPr>
                <w:noProof/>
                <w:webHidden/>
              </w:rPr>
              <w:fldChar w:fldCharType="begin"/>
            </w:r>
            <w:r>
              <w:rPr>
                <w:noProof/>
                <w:webHidden/>
              </w:rPr>
              <w:instrText xml:space="preserve"> PAGEREF _Toc242224372 \h </w:instrText>
            </w:r>
            <w:r>
              <w:rPr>
                <w:noProof/>
                <w:webHidden/>
              </w:rPr>
            </w:r>
            <w:r>
              <w:rPr>
                <w:noProof/>
                <w:webHidden/>
              </w:rPr>
              <w:fldChar w:fldCharType="separate"/>
            </w:r>
            <w:r w:rsidR="00A25F85">
              <w:rPr>
                <w:noProof/>
                <w:webHidden/>
              </w:rPr>
              <w:t>4</w:t>
            </w:r>
            <w:r>
              <w:rPr>
                <w:noProof/>
                <w:webHidden/>
              </w:rPr>
              <w:fldChar w:fldCharType="end"/>
            </w:r>
          </w:hyperlink>
        </w:p>
        <w:p w14:paraId="70B9F69E" w14:textId="6D1CC287" w:rsidR="004F60A5" w:rsidRDefault="004F60A5">
          <w:pPr>
            <w:pStyle w:val="TOC2"/>
            <w:rPr>
              <w:rFonts w:eastAsiaTheme="minorEastAsia" w:cstheme="minorBidi"/>
              <w:noProof/>
              <w:kern w:val="2"/>
              <w:sz w:val="24"/>
              <w:szCs w:val="24"/>
              <w14:ligatures w14:val="standardContextual"/>
            </w:rPr>
          </w:pPr>
          <w:hyperlink w:anchor="_Toc242224373" w:history="1">
            <w:r w:rsidRPr="0004100A">
              <w:rPr>
                <w:rStyle w:val="Hyperlink"/>
                <w:noProof/>
              </w:rPr>
              <w:t>2.3.</w:t>
            </w:r>
            <w:r>
              <w:rPr>
                <w:rFonts w:eastAsiaTheme="minorEastAsia" w:cstheme="minorBidi"/>
                <w:noProof/>
                <w:kern w:val="2"/>
                <w:sz w:val="24"/>
                <w:szCs w:val="24"/>
                <w14:ligatures w14:val="standardContextual"/>
              </w:rPr>
              <w:tab/>
            </w:r>
            <w:r w:rsidRPr="0004100A">
              <w:rPr>
                <w:rStyle w:val="Hyperlink"/>
                <w:noProof/>
              </w:rPr>
              <w:t>Applicability</w:t>
            </w:r>
            <w:r>
              <w:rPr>
                <w:noProof/>
                <w:webHidden/>
              </w:rPr>
              <w:tab/>
            </w:r>
            <w:r>
              <w:rPr>
                <w:noProof/>
                <w:webHidden/>
              </w:rPr>
              <w:fldChar w:fldCharType="begin"/>
            </w:r>
            <w:r>
              <w:rPr>
                <w:noProof/>
                <w:webHidden/>
              </w:rPr>
              <w:instrText xml:space="preserve"> PAGEREF _Toc242224373 \h </w:instrText>
            </w:r>
            <w:r>
              <w:rPr>
                <w:noProof/>
                <w:webHidden/>
              </w:rPr>
            </w:r>
            <w:r>
              <w:rPr>
                <w:noProof/>
                <w:webHidden/>
              </w:rPr>
              <w:fldChar w:fldCharType="separate"/>
            </w:r>
            <w:r w:rsidR="00A25F85">
              <w:rPr>
                <w:noProof/>
                <w:webHidden/>
              </w:rPr>
              <w:t>4</w:t>
            </w:r>
            <w:r>
              <w:rPr>
                <w:noProof/>
                <w:webHidden/>
              </w:rPr>
              <w:fldChar w:fldCharType="end"/>
            </w:r>
          </w:hyperlink>
        </w:p>
        <w:p w14:paraId="2936FE44" w14:textId="09A4E478" w:rsidR="004F60A5" w:rsidRDefault="004F60A5">
          <w:pPr>
            <w:pStyle w:val="TOC2"/>
            <w:rPr>
              <w:rFonts w:eastAsiaTheme="minorEastAsia" w:cstheme="minorBidi"/>
              <w:noProof/>
              <w:kern w:val="2"/>
              <w:sz w:val="24"/>
              <w:szCs w:val="24"/>
              <w14:ligatures w14:val="standardContextual"/>
            </w:rPr>
          </w:pPr>
          <w:hyperlink w:anchor="_Toc242224374" w:history="1">
            <w:r w:rsidRPr="0004100A">
              <w:rPr>
                <w:rStyle w:val="Hyperlink"/>
                <w:noProof/>
              </w:rPr>
              <w:t>2.4.</w:t>
            </w:r>
            <w:r>
              <w:rPr>
                <w:rFonts w:eastAsiaTheme="minorEastAsia" w:cstheme="minorBidi"/>
                <w:noProof/>
                <w:kern w:val="2"/>
                <w:sz w:val="24"/>
                <w:szCs w:val="24"/>
                <w14:ligatures w14:val="standardContextual"/>
              </w:rPr>
              <w:tab/>
            </w:r>
            <w:r w:rsidRPr="0004100A">
              <w:rPr>
                <w:rStyle w:val="Hyperlink"/>
                <w:noProof/>
              </w:rPr>
              <w:t>Gifts</w:t>
            </w:r>
            <w:r>
              <w:rPr>
                <w:noProof/>
                <w:webHidden/>
              </w:rPr>
              <w:tab/>
            </w:r>
            <w:r>
              <w:rPr>
                <w:noProof/>
                <w:webHidden/>
              </w:rPr>
              <w:fldChar w:fldCharType="begin"/>
            </w:r>
            <w:r>
              <w:rPr>
                <w:noProof/>
                <w:webHidden/>
              </w:rPr>
              <w:instrText xml:space="preserve"> PAGEREF _Toc242224374 \h </w:instrText>
            </w:r>
            <w:r>
              <w:rPr>
                <w:noProof/>
                <w:webHidden/>
              </w:rPr>
            </w:r>
            <w:r>
              <w:rPr>
                <w:noProof/>
                <w:webHidden/>
              </w:rPr>
              <w:fldChar w:fldCharType="separate"/>
            </w:r>
            <w:r w:rsidR="00A25F85">
              <w:rPr>
                <w:noProof/>
                <w:webHidden/>
              </w:rPr>
              <w:t>5</w:t>
            </w:r>
            <w:r>
              <w:rPr>
                <w:noProof/>
                <w:webHidden/>
              </w:rPr>
              <w:fldChar w:fldCharType="end"/>
            </w:r>
          </w:hyperlink>
        </w:p>
        <w:p w14:paraId="3DC53BB6" w14:textId="6C7BCC69" w:rsidR="004F60A5" w:rsidRDefault="004F60A5">
          <w:pPr>
            <w:pStyle w:val="TOC2"/>
            <w:rPr>
              <w:rFonts w:eastAsiaTheme="minorEastAsia" w:cstheme="minorBidi"/>
              <w:noProof/>
              <w:kern w:val="2"/>
              <w:sz w:val="24"/>
              <w:szCs w:val="24"/>
              <w14:ligatures w14:val="standardContextual"/>
            </w:rPr>
          </w:pPr>
          <w:hyperlink w:anchor="_Toc242224375" w:history="1">
            <w:r w:rsidRPr="0004100A">
              <w:rPr>
                <w:rStyle w:val="Hyperlink"/>
                <w:noProof/>
              </w:rPr>
              <w:t>2.5.</w:t>
            </w:r>
            <w:r>
              <w:rPr>
                <w:rFonts w:eastAsiaTheme="minorEastAsia" w:cstheme="minorBidi"/>
                <w:noProof/>
                <w:kern w:val="2"/>
                <w:sz w:val="24"/>
                <w:szCs w:val="24"/>
                <w14:ligatures w14:val="standardContextual"/>
              </w:rPr>
              <w:tab/>
            </w:r>
            <w:r w:rsidRPr="0004100A">
              <w:rPr>
                <w:rStyle w:val="Hyperlink"/>
                <w:noProof/>
              </w:rPr>
              <w:t>Employee Conflicts of Interest</w:t>
            </w:r>
            <w:r>
              <w:rPr>
                <w:noProof/>
                <w:webHidden/>
              </w:rPr>
              <w:tab/>
            </w:r>
            <w:r>
              <w:rPr>
                <w:noProof/>
                <w:webHidden/>
              </w:rPr>
              <w:fldChar w:fldCharType="begin"/>
            </w:r>
            <w:r>
              <w:rPr>
                <w:noProof/>
                <w:webHidden/>
              </w:rPr>
              <w:instrText xml:space="preserve"> PAGEREF _Toc242224375 \h </w:instrText>
            </w:r>
            <w:r>
              <w:rPr>
                <w:noProof/>
                <w:webHidden/>
              </w:rPr>
            </w:r>
            <w:r>
              <w:rPr>
                <w:noProof/>
                <w:webHidden/>
              </w:rPr>
              <w:fldChar w:fldCharType="separate"/>
            </w:r>
            <w:r w:rsidR="00A25F85">
              <w:rPr>
                <w:noProof/>
                <w:webHidden/>
              </w:rPr>
              <w:t>5</w:t>
            </w:r>
            <w:r>
              <w:rPr>
                <w:noProof/>
                <w:webHidden/>
              </w:rPr>
              <w:fldChar w:fldCharType="end"/>
            </w:r>
          </w:hyperlink>
        </w:p>
        <w:p w14:paraId="52909A1F" w14:textId="7B172FFB"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376" w:history="1">
            <w:r w:rsidRPr="0004100A">
              <w:rPr>
                <w:rStyle w:val="Hyperlink"/>
                <w:noProof/>
              </w:rPr>
              <w:t>2.5.1.</w:t>
            </w:r>
            <w:r>
              <w:rPr>
                <w:rFonts w:eastAsiaTheme="minorEastAsia" w:cstheme="minorBidi"/>
                <w:noProof/>
                <w:kern w:val="2"/>
                <w:sz w:val="24"/>
                <w:szCs w:val="24"/>
                <w14:ligatures w14:val="standardContextual"/>
              </w:rPr>
              <w:tab/>
            </w:r>
            <w:r w:rsidRPr="0004100A">
              <w:rPr>
                <w:rStyle w:val="Hyperlink"/>
                <w:noProof/>
              </w:rPr>
              <w:t>Conflicts of Interest</w:t>
            </w:r>
            <w:r>
              <w:rPr>
                <w:noProof/>
                <w:webHidden/>
              </w:rPr>
              <w:tab/>
            </w:r>
            <w:r>
              <w:rPr>
                <w:noProof/>
                <w:webHidden/>
              </w:rPr>
              <w:fldChar w:fldCharType="begin"/>
            </w:r>
            <w:r>
              <w:rPr>
                <w:noProof/>
                <w:webHidden/>
              </w:rPr>
              <w:instrText xml:space="preserve"> PAGEREF _Toc242224376 \h </w:instrText>
            </w:r>
            <w:r>
              <w:rPr>
                <w:noProof/>
                <w:webHidden/>
              </w:rPr>
            </w:r>
            <w:r>
              <w:rPr>
                <w:noProof/>
                <w:webHidden/>
              </w:rPr>
              <w:fldChar w:fldCharType="separate"/>
            </w:r>
            <w:r w:rsidR="00A25F85">
              <w:rPr>
                <w:noProof/>
                <w:webHidden/>
              </w:rPr>
              <w:t>5</w:t>
            </w:r>
            <w:r>
              <w:rPr>
                <w:noProof/>
                <w:webHidden/>
              </w:rPr>
              <w:fldChar w:fldCharType="end"/>
            </w:r>
          </w:hyperlink>
        </w:p>
        <w:p w14:paraId="10756B69" w14:textId="52CAC243"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377" w:history="1">
            <w:r w:rsidRPr="0004100A">
              <w:rPr>
                <w:rStyle w:val="Hyperlink"/>
                <w:noProof/>
              </w:rPr>
              <w:t>2.5.2.</w:t>
            </w:r>
            <w:r>
              <w:rPr>
                <w:rFonts w:eastAsiaTheme="minorEastAsia" w:cstheme="minorBidi"/>
                <w:noProof/>
                <w:kern w:val="2"/>
                <w:sz w:val="24"/>
                <w:szCs w:val="24"/>
                <w14:ligatures w14:val="standardContextual"/>
              </w:rPr>
              <w:tab/>
            </w:r>
            <w:r w:rsidRPr="0004100A">
              <w:rPr>
                <w:rStyle w:val="Hyperlink"/>
                <w:noProof/>
              </w:rPr>
              <w:t>Discovery of Actual or Potential Conflict of Interest (Disclosure and Disqualification)</w:t>
            </w:r>
            <w:r>
              <w:rPr>
                <w:noProof/>
                <w:webHidden/>
              </w:rPr>
              <w:tab/>
            </w:r>
            <w:r>
              <w:rPr>
                <w:noProof/>
                <w:webHidden/>
              </w:rPr>
              <w:fldChar w:fldCharType="begin"/>
            </w:r>
            <w:r>
              <w:rPr>
                <w:noProof/>
                <w:webHidden/>
              </w:rPr>
              <w:instrText xml:space="preserve"> PAGEREF _Toc242224377 \h </w:instrText>
            </w:r>
            <w:r>
              <w:rPr>
                <w:noProof/>
                <w:webHidden/>
              </w:rPr>
            </w:r>
            <w:r>
              <w:rPr>
                <w:noProof/>
                <w:webHidden/>
              </w:rPr>
              <w:fldChar w:fldCharType="separate"/>
            </w:r>
            <w:r w:rsidR="00A25F85">
              <w:rPr>
                <w:noProof/>
                <w:webHidden/>
              </w:rPr>
              <w:t>5</w:t>
            </w:r>
            <w:r>
              <w:rPr>
                <w:noProof/>
                <w:webHidden/>
              </w:rPr>
              <w:fldChar w:fldCharType="end"/>
            </w:r>
          </w:hyperlink>
        </w:p>
        <w:p w14:paraId="03A64DF3" w14:textId="48F678E4"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378" w:history="1">
            <w:r w:rsidRPr="0004100A">
              <w:rPr>
                <w:rStyle w:val="Hyperlink"/>
                <w:noProof/>
              </w:rPr>
              <w:t>2.5.3.</w:t>
            </w:r>
            <w:r>
              <w:rPr>
                <w:rFonts w:eastAsiaTheme="minorEastAsia" w:cstheme="minorBidi"/>
                <w:noProof/>
                <w:kern w:val="2"/>
                <w:sz w:val="24"/>
                <w:szCs w:val="24"/>
                <w14:ligatures w14:val="standardContextual"/>
              </w:rPr>
              <w:tab/>
            </w:r>
            <w:r w:rsidRPr="0004100A">
              <w:rPr>
                <w:rStyle w:val="Hyperlink"/>
                <w:noProof/>
              </w:rPr>
              <w:t>Employee Disclosure Requirements</w:t>
            </w:r>
            <w:r>
              <w:rPr>
                <w:noProof/>
                <w:webHidden/>
              </w:rPr>
              <w:tab/>
            </w:r>
            <w:r>
              <w:rPr>
                <w:noProof/>
                <w:webHidden/>
              </w:rPr>
              <w:fldChar w:fldCharType="begin"/>
            </w:r>
            <w:r>
              <w:rPr>
                <w:noProof/>
                <w:webHidden/>
              </w:rPr>
              <w:instrText xml:space="preserve"> PAGEREF _Toc242224378 \h </w:instrText>
            </w:r>
            <w:r>
              <w:rPr>
                <w:noProof/>
                <w:webHidden/>
              </w:rPr>
            </w:r>
            <w:r>
              <w:rPr>
                <w:noProof/>
                <w:webHidden/>
              </w:rPr>
              <w:fldChar w:fldCharType="separate"/>
            </w:r>
            <w:r w:rsidR="00A25F85">
              <w:rPr>
                <w:noProof/>
                <w:webHidden/>
              </w:rPr>
              <w:t>5</w:t>
            </w:r>
            <w:r>
              <w:rPr>
                <w:noProof/>
                <w:webHidden/>
              </w:rPr>
              <w:fldChar w:fldCharType="end"/>
            </w:r>
          </w:hyperlink>
        </w:p>
        <w:p w14:paraId="1E091C9A" w14:textId="3E7077F9"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379" w:history="1">
            <w:r w:rsidRPr="0004100A">
              <w:rPr>
                <w:rStyle w:val="Hyperlink"/>
                <w:noProof/>
              </w:rPr>
              <w:t>2.5.4.</w:t>
            </w:r>
            <w:r>
              <w:rPr>
                <w:rFonts w:eastAsiaTheme="minorEastAsia" w:cstheme="minorBidi"/>
                <w:noProof/>
                <w:kern w:val="2"/>
                <w:sz w:val="24"/>
                <w:szCs w:val="24"/>
                <w14:ligatures w14:val="standardContextual"/>
              </w:rPr>
              <w:tab/>
            </w:r>
            <w:r w:rsidRPr="0004100A">
              <w:rPr>
                <w:rStyle w:val="Hyperlink"/>
                <w:noProof/>
              </w:rPr>
              <w:t>Confidential Information</w:t>
            </w:r>
            <w:r>
              <w:rPr>
                <w:noProof/>
                <w:webHidden/>
              </w:rPr>
              <w:tab/>
            </w:r>
            <w:r>
              <w:rPr>
                <w:noProof/>
                <w:webHidden/>
              </w:rPr>
              <w:fldChar w:fldCharType="begin"/>
            </w:r>
            <w:r>
              <w:rPr>
                <w:noProof/>
                <w:webHidden/>
              </w:rPr>
              <w:instrText xml:space="preserve"> PAGEREF _Toc242224379 \h </w:instrText>
            </w:r>
            <w:r>
              <w:rPr>
                <w:noProof/>
                <w:webHidden/>
              </w:rPr>
            </w:r>
            <w:r>
              <w:rPr>
                <w:noProof/>
                <w:webHidden/>
              </w:rPr>
              <w:fldChar w:fldCharType="separate"/>
            </w:r>
            <w:r w:rsidR="00A25F85">
              <w:rPr>
                <w:noProof/>
                <w:webHidden/>
              </w:rPr>
              <w:t>6</w:t>
            </w:r>
            <w:r>
              <w:rPr>
                <w:noProof/>
                <w:webHidden/>
              </w:rPr>
              <w:fldChar w:fldCharType="end"/>
            </w:r>
          </w:hyperlink>
        </w:p>
        <w:p w14:paraId="5E9AF1B2" w14:textId="4698FC10"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380" w:history="1">
            <w:r w:rsidRPr="0004100A">
              <w:rPr>
                <w:rStyle w:val="Hyperlink"/>
                <w:noProof/>
              </w:rPr>
              <w:t>2.5.5.</w:t>
            </w:r>
            <w:r>
              <w:rPr>
                <w:rFonts w:eastAsiaTheme="minorEastAsia" w:cstheme="minorBidi"/>
                <w:noProof/>
                <w:kern w:val="2"/>
                <w:sz w:val="24"/>
                <w:szCs w:val="24"/>
                <w14:ligatures w14:val="standardContextual"/>
              </w:rPr>
              <w:tab/>
            </w:r>
            <w:r w:rsidRPr="0004100A">
              <w:rPr>
                <w:rStyle w:val="Hyperlink"/>
                <w:noProof/>
              </w:rPr>
              <w:t>Solicitation Provision</w:t>
            </w:r>
            <w:r>
              <w:rPr>
                <w:noProof/>
                <w:webHidden/>
              </w:rPr>
              <w:tab/>
            </w:r>
            <w:r>
              <w:rPr>
                <w:noProof/>
                <w:webHidden/>
              </w:rPr>
              <w:fldChar w:fldCharType="begin"/>
            </w:r>
            <w:r>
              <w:rPr>
                <w:noProof/>
                <w:webHidden/>
              </w:rPr>
              <w:instrText xml:space="preserve"> PAGEREF _Toc242224380 \h </w:instrText>
            </w:r>
            <w:r>
              <w:rPr>
                <w:noProof/>
                <w:webHidden/>
              </w:rPr>
            </w:r>
            <w:r>
              <w:rPr>
                <w:noProof/>
                <w:webHidden/>
              </w:rPr>
              <w:fldChar w:fldCharType="separate"/>
            </w:r>
            <w:r w:rsidR="00A25F85">
              <w:rPr>
                <w:noProof/>
                <w:webHidden/>
              </w:rPr>
              <w:t>6</w:t>
            </w:r>
            <w:r>
              <w:rPr>
                <w:noProof/>
                <w:webHidden/>
              </w:rPr>
              <w:fldChar w:fldCharType="end"/>
            </w:r>
          </w:hyperlink>
        </w:p>
        <w:p w14:paraId="79372AE1" w14:textId="1A1935FA" w:rsidR="004F60A5" w:rsidRDefault="004F60A5">
          <w:pPr>
            <w:pStyle w:val="TOC2"/>
            <w:rPr>
              <w:rFonts w:eastAsiaTheme="minorEastAsia" w:cstheme="minorBidi"/>
              <w:noProof/>
              <w:kern w:val="2"/>
              <w:sz w:val="24"/>
              <w:szCs w:val="24"/>
              <w14:ligatures w14:val="standardContextual"/>
            </w:rPr>
          </w:pPr>
          <w:hyperlink w:anchor="_Toc242224381" w:history="1">
            <w:r w:rsidRPr="0004100A">
              <w:rPr>
                <w:rStyle w:val="Hyperlink"/>
                <w:noProof/>
              </w:rPr>
              <w:t>2.6.</w:t>
            </w:r>
            <w:r>
              <w:rPr>
                <w:rFonts w:eastAsiaTheme="minorEastAsia" w:cstheme="minorBidi"/>
                <w:noProof/>
                <w:kern w:val="2"/>
                <w:sz w:val="24"/>
                <w:szCs w:val="24"/>
                <w14:ligatures w14:val="standardContextual"/>
              </w:rPr>
              <w:tab/>
            </w:r>
            <w:r w:rsidRPr="0004100A">
              <w:rPr>
                <w:rStyle w:val="Hyperlink"/>
                <w:noProof/>
              </w:rPr>
              <w:t>Organizational Conflicts of Interest</w:t>
            </w:r>
            <w:r>
              <w:rPr>
                <w:noProof/>
                <w:webHidden/>
              </w:rPr>
              <w:tab/>
            </w:r>
            <w:r>
              <w:rPr>
                <w:noProof/>
                <w:webHidden/>
              </w:rPr>
              <w:fldChar w:fldCharType="begin"/>
            </w:r>
            <w:r>
              <w:rPr>
                <w:noProof/>
                <w:webHidden/>
              </w:rPr>
              <w:instrText xml:space="preserve"> PAGEREF _Toc242224381 \h </w:instrText>
            </w:r>
            <w:r>
              <w:rPr>
                <w:noProof/>
                <w:webHidden/>
              </w:rPr>
            </w:r>
            <w:r>
              <w:rPr>
                <w:noProof/>
                <w:webHidden/>
              </w:rPr>
              <w:fldChar w:fldCharType="separate"/>
            </w:r>
            <w:r w:rsidR="00A25F85">
              <w:rPr>
                <w:noProof/>
                <w:webHidden/>
              </w:rPr>
              <w:t>6</w:t>
            </w:r>
            <w:r>
              <w:rPr>
                <w:noProof/>
                <w:webHidden/>
              </w:rPr>
              <w:fldChar w:fldCharType="end"/>
            </w:r>
          </w:hyperlink>
        </w:p>
        <w:p w14:paraId="5474E52F" w14:textId="150B822E" w:rsidR="004F60A5" w:rsidRDefault="004F60A5">
          <w:pPr>
            <w:pStyle w:val="TOC1"/>
            <w:rPr>
              <w:rFonts w:eastAsiaTheme="minorEastAsia" w:cstheme="minorBidi"/>
              <w:b w:val="0"/>
              <w:kern w:val="2"/>
              <w:sz w:val="24"/>
              <w:szCs w:val="24"/>
              <w14:ligatures w14:val="standardContextual"/>
            </w:rPr>
          </w:pPr>
          <w:hyperlink w:anchor="_Toc242224382" w:history="1">
            <w:r w:rsidRPr="0004100A">
              <w:rPr>
                <w:rStyle w:val="Hyperlink"/>
              </w:rPr>
              <w:t>3.</w:t>
            </w:r>
            <w:r>
              <w:rPr>
                <w:rFonts w:eastAsiaTheme="minorEastAsia" w:cstheme="minorBidi"/>
                <w:b w:val="0"/>
                <w:kern w:val="2"/>
                <w:sz w:val="24"/>
                <w:szCs w:val="24"/>
                <w14:ligatures w14:val="standardContextual"/>
              </w:rPr>
              <w:tab/>
            </w:r>
            <w:r w:rsidRPr="0004100A">
              <w:rPr>
                <w:rStyle w:val="Hyperlink"/>
                <w:highlight w:val="yellow"/>
              </w:rPr>
              <w:t>(TRANSIT PROGRAM NAME)</w:t>
            </w:r>
            <w:r w:rsidRPr="0004100A">
              <w:rPr>
                <w:rStyle w:val="Hyperlink"/>
              </w:rPr>
              <w:t xml:space="preserve"> RESPONSIBILITIES UNDER FEDERAL LAW</w:t>
            </w:r>
            <w:r>
              <w:rPr>
                <w:webHidden/>
              </w:rPr>
              <w:tab/>
            </w:r>
            <w:r>
              <w:rPr>
                <w:webHidden/>
              </w:rPr>
              <w:fldChar w:fldCharType="begin"/>
            </w:r>
            <w:r>
              <w:rPr>
                <w:webHidden/>
              </w:rPr>
              <w:instrText xml:space="preserve"> PAGEREF _Toc242224382 \h </w:instrText>
            </w:r>
            <w:r>
              <w:rPr>
                <w:webHidden/>
              </w:rPr>
            </w:r>
            <w:r>
              <w:rPr>
                <w:webHidden/>
              </w:rPr>
              <w:fldChar w:fldCharType="separate"/>
            </w:r>
            <w:r w:rsidR="00A25F85">
              <w:rPr>
                <w:webHidden/>
              </w:rPr>
              <w:t>8</w:t>
            </w:r>
            <w:r>
              <w:rPr>
                <w:webHidden/>
              </w:rPr>
              <w:fldChar w:fldCharType="end"/>
            </w:r>
          </w:hyperlink>
        </w:p>
        <w:p w14:paraId="23892833" w14:textId="5C7A9078" w:rsidR="004F60A5" w:rsidRDefault="004F60A5">
          <w:pPr>
            <w:pStyle w:val="TOC2"/>
            <w:rPr>
              <w:rFonts w:eastAsiaTheme="minorEastAsia" w:cstheme="minorBidi"/>
              <w:noProof/>
              <w:kern w:val="2"/>
              <w:sz w:val="24"/>
              <w:szCs w:val="24"/>
              <w14:ligatures w14:val="standardContextual"/>
            </w:rPr>
          </w:pPr>
          <w:hyperlink w:anchor="_Toc242224383" w:history="1">
            <w:r w:rsidRPr="0004100A">
              <w:rPr>
                <w:rStyle w:val="Hyperlink"/>
                <w:noProof/>
              </w:rPr>
              <w:t>3.1.</w:t>
            </w:r>
            <w:r>
              <w:rPr>
                <w:rFonts w:eastAsiaTheme="minorEastAsia" w:cstheme="minorBidi"/>
                <w:noProof/>
                <w:kern w:val="2"/>
                <w:sz w:val="24"/>
                <w:szCs w:val="24"/>
                <w14:ligatures w14:val="standardContextual"/>
              </w:rPr>
              <w:tab/>
            </w:r>
            <w:r w:rsidRPr="0004100A">
              <w:rPr>
                <w:rStyle w:val="Hyperlink"/>
                <w:noProof/>
              </w:rPr>
              <w:t>Third-Party Contracting Capacity</w:t>
            </w:r>
            <w:r>
              <w:rPr>
                <w:noProof/>
                <w:webHidden/>
              </w:rPr>
              <w:tab/>
            </w:r>
            <w:r>
              <w:rPr>
                <w:noProof/>
                <w:webHidden/>
              </w:rPr>
              <w:fldChar w:fldCharType="begin"/>
            </w:r>
            <w:r>
              <w:rPr>
                <w:noProof/>
                <w:webHidden/>
              </w:rPr>
              <w:instrText xml:space="preserve"> PAGEREF _Toc242224383 \h </w:instrText>
            </w:r>
            <w:r>
              <w:rPr>
                <w:noProof/>
                <w:webHidden/>
              </w:rPr>
            </w:r>
            <w:r>
              <w:rPr>
                <w:noProof/>
                <w:webHidden/>
              </w:rPr>
              <w:fldChar w:fldCharType="separate"/>
            </w:r>
            <w:r w:rsidR="00A25F85">
              <w:rPr>
                <w:noProof/>
                <w:webHidden/>
              </w:rPr>
              <w:t>8</w:t>
            </w:r>
            <w:r>
              <w:rPr>
                <w:noProof/>
                <w:webHidden/>
              </w:rPr>
              <w:fldChar w:fldCharType="end"/>
            </w:r>
          </w:hyperlink>
        </w:p>
        <w:p w14:paraId="5FD7E41F" w14:textId="15F7B145" w:rsidR="004F60A5" w:rsidRDefault="004F60A5">
          <w:pPr>
            <w:pStyle w:val="TOC2"/>
            <w:rPr>
              <w:rFonts w:eastAsiaTheme="minorEastAsia" w:cstheme="minorBidi"/>
              <w:noProof/>
              <w:kern w:val="2"/>
              <w:sz w:val="24"/>
              <w:szCs w:val="24"/>
              <w14:ligatures w14:val="standardContextual"/>
            </w:rPr>
          </w:pPr>
          <w:hyperlink w:anchor="_Toc242224384" w:history="1">
            <w:r w:rsidRPr="0004100A">
              <w:rPr>
                <w:rStyle w:val="Hyperlink"/>
                <w:noProof/>
              </w:rPr>
              <w:t>3.2.</w:t>
            </w:r>
            <w:r>
              <w:rPr>
                <w:rFonts w:eastAsiaTheme="minorEastAsia" w:cstheme="minorBidi"/>
                <w:noProof/>
                <w:kern w:val="2"/>
                <w:sz w:val="24"/>
                <w:szCs w:val="24"/>
                <w14:ligatures w14:val="standardContextual"/>
              </w:rPr>
              <w:tab/>
            </w:r>
            <w:r w:rsidRPr="0004100A">
              <w:rPr>
                <w:rStyle w:val="Hyperlink"/>
                <w:noProof/>
              </w:rPr>
              <w:t>Contract Administration System</w:t>
            </w:r>
            <w:r>
              <w:rPr>
                <w:noProof/>
                <w:webHidden/>
              </w:rPr>
              <w:tab/>
            </w:r>
            <w:r>
              <w:rPr>
                <w:noProof/>
                <w:webHidden/>
              </w:rPr>
              <w:fldChar w:fldCharType="begin"/>
            </w:r>
            <w:r>
              <w:rPr>
                <w:noProof/>
                <w:webHidden/>
              </w:rPr>
              <w:instrText xml:space="preserve"> PAGEREF _Toc242224384 \h </w:instrText>
            </w:r>
            <w:r>
              <w:rPr>
                <w:noProof/>
                <w:webHidden/>
              </w:rPr>
            </w:r>
            <w:r>
              <w:rPr>
                <w:noProof/>
                <w:webHidden/>
              </w:rPr>
              <w:fldChar w:fldCharType="separate"/>
            </w:r>
            <w:r w:rsidR="00A25F85">
              <w:rPr>
                <w:noProof/>
                <w:webHidden/>
              </w:rPr>
              <w:t>8</w:t>
            </w:r>
            <w:r>
              <w:rPr>
                <w:noProof/>
                <w:webHidden/>
              </w:rPr>
              <w:fldChar w:fldCharType="end"/>
            </w:r>
          </w:hyperlink>
        </w:p>
        <w:p w14:paraId="785770EB" w14:textId="0A3FFFE1"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385" w:history="1">
            <w:r w:rsidRPr="0004100A">
              <w:rPr>
                <w:rStyle w:val="Hyperlink"/>
                <w:noProof/>
              </w:rPr>
              <w:t>3.2.1.</w:t>
            </w:r>
            <w:r>
              <w:rPr>
                <w:rFonts w:eastAsiaTheme="minorEastAsia" w:cstheme="minorBidi"/>
                <w:noProof/>
                <w:kern w:val="2"/>
                <w:sz w:val="24"/>
                <w:szCs w:val="24"/>
                <w14:ligatures w14:val="standardContextual"/>
              </w:rPr>
              <w:tab/>
            </w:r>
            <w:r w:rsidRPr="0004100A">
              <w:rPr>
                <w:rStyle w:val="Hyperlink"/>
                <w:noProof/>
              </w:rPr>
              <w:t>Written Procurement Procedures</w:t>
            </w:r>
            <w:r>
              <w:rPr>
                <w:noProof/>
                <w:webHidden/>
              </w:rPr>
              <w:tab/>
            </w:r>
            <w:r>
              <w:rPr>
                <w:noProof/>
                <w:webHidden/>
              </w:rPr>
              <w:fldChar w:fldCharType="begin"/>
            </w:r>
            <w:r>
              <w:rPr>
                <w:noProof/>
                <w:webHidden/>
              </w:rPr>
              <w:instrText xml:space="preserve"> PAGEREF _Toc242224385 \h </w:instrText>
            </w:r>
            <w:r>
              <w:rPr>
                <w:noProof/>
                <w:webHidden/>
              </w:rPr>
            </w:r>
            <w:r>
              <w:rPr>
                <w:noProof/>
                <w:webHidden/>
              </w:rPr>
              <w:fldChar w:fldCharType="separate"/>
            </w:r>
            <w:r w:rsidR="00A25F85">
              <w:rPr>
                <w:noProof/>
                <w:webHidden/>
              </w:rPr>
              <w:t>8</w:t>
            </w:r>
            <w:r>
              <w:rPr>
                <w:noProof/>
                <w:webHidden/>
              </w:rPr>
              <w:fldChar w:fldCharType="end"/>
            </w:r>
          </w:hyperlink>
        </w:p>
        <w:p w14:paraId="4D93EAA5" w14:textId="6AD7AB57"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386" w:history="1">
            <w:r w:rsidRPr="0004100A">
              <w:rPr>
                <w:rStyle w:val="Hyperlink"/>
                <w:noProof/>
              </w:rPr>
              <w:t>3.2.2.</w:t>
            </w:r>
            <w:r>
              <w:rPr>
                <w:rFonts w:eastAsiaTheme="minorEastAsia" w:cstheme="minorBidi"/>
                <w:noProof/>
                <w:kern w:val="2"/>
                <w:sz w:val="24"/>
                <w:szCs w:val="24"/>
                <w14:ligatures w14:val="standardContextual"/>
              </w:rPr>
              <w:tab/>
            </w:r>
            <w:r w:rsidRPr="0004100A">
              <w:rPr>
                <w:rStyle w:val="Hyperlink"/>
                <w:noProof/>
              </w:rPr>
              <w:t>Adequate Third-Party Contract Provisions</w:t>
            </w:r>
            <w:r>
              <w:rPr>
                <w:noProof/>
                <w:webHidden/>
              </w:rPr>
              <w:tab/>
            </w:r>
            <w:r>
              <w:rPr>
                <w:noProof/>
                <w:webHidden/>
              </w:rPr>
              <w:fldChar w:fldCharType="begin"/>
            </w:r>
            <w:r>
              <w:rPr>
                <w:noProof/>
                <w:webHidden/>
              </w:rPr>
              <w:instrText xml:space="preserve"> PAGEREF _Toc242224386 \h </w:instrText>
            </w:r>
            <w:r>
              <w:rPr>
                <w:noProof/>
                <w:webHidden/>
              </w:rPr>
            </w:r>
            <w:r>
              <w:rPr>
                <w:noProof/>
                <w:webHidden/>
              </w:rPr>
              <w:fldChar w:fldCharType="separate"/>
            </w:r>
            <w:r w:rsidR="00A25F85">
              <w:rPr>
                <w:noProof/>
                <w:webHidden/>
              </w:rPr>
              <w:t>8</w:t>
            </w:r>
            <w:r>
              <w:rPr>
                <w:noProof/>
                <w:webHidden/>
              </w:rPr>
              <w:fldChar w:fldCharType="end"/>
            </w:r>
          </w:hyperlink>
        </w:p>
        <w:p w14:paraId="3E9D9EC6" w14:textId="00E7B1D5"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387" w:history="1">
            <w:r w:rsidRPr="0004100A">
              <w:rPr>
                <w:rStyle w:val="Hyperlink"/>
                <w:noProof/>
              </w:rPr>
              <w:t>3.2.3.</w:t>
            </w:r>
            <w:r>
              <w:rPr>
                <w:rFonts w:eastAsiaTheme="minorEastAsia" w:cstheme="minorBidi"/>
                <w:noProof/>
                <w:kern w:val="2"/>
                <w:sz w:val="24"/>
                <w:szCs w:val="24"/>
                <w14:ligatures w14:val="standardContextual"/>
              </w:rPr>
              <w:tab/>
            </w:r>
            <w:r w:rsidRPr="0004100A">
              <w:rPr>
                <w:rStyle w:val="Hyperlink"/>
                <w:noProof/>
              </w:rPr>
              <w:t>Industry Contracts</w:t>
            </w:r>
            <w:r>
              <w:rPr>
                <w:noProof/>
                <w:webHidden/>
              </w:rPr>
              <w:tab/>
            </w:r>
            <w:r>
              <w:rPr>
                <w:noProof/>
                <w:webHidden/>
              </w:rPr>
              <w:fldChar w:fldCharType="begin"/>
            </w:r>
            <w:r>
              <w:rPr>
                <w:noProof/>
                <w:webHidden/>
              </w:rPr>
              <w:instrText xml:space="preserve"> PAGEREF _Toc242224387 \h </w:instrText>
            </w:r>
            <w:r>
              <w:rPr>
                <w:noProof/>
                <w:webHidden/>
              </w:rPr>
            </w:r>
            <w:r>
              <w:rPr>
                <w:noProof/>
                <w:webHidden/>
              </w:rPr>
              <w:fldChar w:fldCharType="separate"/>
            </w:r>
            <w:r w:rsidR="00A25F85">
              <w:rPr>
                <w:noProof/>
                <w:webHidden/>
              </w:rPr>
              <w:t>9</w:t>
            </w:r>
            <w:r>
              <w:rPr>
                <w:noProof/>
                <w:webHidden/>
              </w:rPr>
              <w:fldChar w:fldCharType="end"/>
            </w:r>
          </w:hyperlink>
        </w:p>
        <w:p w14:paraId="3FE0DBCF" w14:textId="6B994BCD"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388" w:history="1">
            <w:r w:rsidRPr="0004100A">
              <w:rPr>
                <w:rStyle w:val="Hyperlink"/>
                <w:noProof/>
              </w:rPr>
              <w:t>3.2.4.</w:t>
            </w:r>
            <w:r>
              <w:rPr>
                <w:rFonts w:eastAsiaTheme="minorEastAsia" w:cstheme="minorBidi"/>
                <w:noProof/>
                <w:kern w:val="2"/>
                <w:sz w:val="24"/>
                <w:szCs w:val="24"/>
                <w14:ligatures w14:val="standardContextual"/>
              </w:rPr>
              <w:tab/>
            </w:r>
            <w:r w:rsidRPr="0004100A">
              <w:rPr>
                <w:rStyle w:val="Hyperlink"/>
                <w:noProof/>
              </w:rPr>
              <w:t>Revenue Contracts</w:t>
            </w:r>
            <w:r>
              <w:rPr>
                <w:noProof/>
                <w:webHidden/>
              </w:rPr>
              <w:tab/>
            </w:r>
            <w:r>
              <w:rPr>
                <w:noProof/>
                <w:webHidden/>
              </w:rPr>
              <w:fldChar w:fldCharType="begin"/>
            </w:r>
            <w:r>
              <w:rPr>
                <w:noProof/>
                <w:webHidden/>
              </w:rPr>
              <w:instrText xml:space="preserve"> PAGEREF _Toc242224388 \h </w:instrText>
            </w:r>
            <w:r>
              <w:rPr>
                <w:noProof/>
                <w:webHidden/>
              </w:rPr>
            </w:r>
            <w:r>
              <w:rPr>
                <w:noProof/>
                <w:webHidden/>
              </w:rPr>
              <w:fldChar w:fldCharType="separate"/>
            </w:r>
            <w:r w:rsidR="00A25F85">
              <w:rPr>
                <w:noProof/>
                <w:webHidden/>
              </w:rPr>
              <w:t>9</w:t>
            </w:r>
            <w:r>
              <w:rPr>
                <w:noProof/>
                <w:webHidden/>
              </w:rPr>
              <w:fldChar w:fldCharType="end"/>
            </w:r>
          </w:hyperlink>
        </w:p>
        <w:p w14:paraId="305D71C9" w14:textId="0FAF8C17"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389" w:history="1">
            <w:r w:rsidRPr="0004100A">
              <w:rPr>
                <w:rStyle w:val="Hyperlink"/>
                <w:noProof/>
              </w:rPr>
              <w:t>3.2.5.</w:t>
            </w:r>
            <w:r>
              <w:rPr>
                <w:rFonts w:eastAsiaTheme="minorEastAsia" w:cstheme="minorBidi"/>
                <w:noProof/>
                <w:kern w:val="2"/>
                <w:sz w:val="24"/>
                <w:szCs w:val="24"/>
                <w14:ligatures w14:val="standardContextual"/>
              </w:rPr>
              <w:tab/>
            </w:r>
            <w:r w:rsidRPr="0004100A">
              <w:rPr>
                <w:rStyle w:val="Hyperlink"/>
                <w:noProof/>
              </w:rPr>
              <w:t>Record Keeping</w:t>
            </w:r>
            <w:r>
              <w:rPr>
                <w:noProof/>
                <w:webHidden/>
              </w:rPr>
              <w:tab/>
            </w:r>
            <w:r>
              <w:rPr>
                <w:noProof/>
                <w:webHidden/>
              </w:rPr>
              <w:fldChar w:fldCharType="begin"/>
            </w:r>
            <w:r>
              <w:rPr>
                <w:noProof/>
                <w:webHidden/>
              </w:rPr>
              <w:instrText xml:space="preserve"> PAGEREF _Toc242224389 \h </w:instrText>
            </w:r>
            <w:r>
              <w:rPr>
                <w:noProof/>
                <w:webHidden/>
              </w:rPr>
            </w:r>
            <w:r>
              <w:rPr>
                <w:noProof/>
                <w:webHidden/>
              </w:rPr>
              <w:fldChar w:fldCharType="separate"/>
            </w:r>
            <w:r w:rsidR="00A25F85">
              <w:rPr>
                <w:noProof/>
                <w:webHidden/>
              </w:rPr>
              <w:t>9</w:t>
            </w:r>
            <w:r>
              <w:rPr>
                <w:noProof/>
                <w:webHidden/>
              </w:rPr>
              <w:fldChar w:fldCharType="end"/>
            </w:r>
          </w:hyperlink>
        </w:p>
        <w:p w14:paraId="0BE300D8" w14:textId="34AD9A92" w:rsidR="004F60A5" w:rsidRDefault="004F60A5">
          <w:pPr>
            <w:pStyle w:val="TOC2"/>
            <w:rPr>
              <w:rFonts w:eastAsiaTheme="minorEastAsia" w:cstheme="minorBidi"/>
              <w:noProof/>
              <w:kern w:val="2"/>
              <w:sz w:val="24"/>
              <w:szCs w:val="24"/>
              <w14:ligatures w14:val="standardContextual"/>
            </w:rPr>
          </w:pPr>
          <w:hyperlink w:anchor="_Toc242224390" w:history="1">
            <w:r w:rsidRPr="0004100A">
              <w:rPr>
                <w:rStyle w:val="Hyperlink"/>
                <w:noProof/>
              </w:rPr>
              <w:t>3.3.</w:t>
            </w:r>
            <w:r>
              <w:rPr>
                <w:rFonts w:eastAsiaTheme="minorEastAsia" w:cstheme="minorBidi"/>
                <w:noProof/>
                <w:kern w:val="2"/>
                <w:sz w:val="24"/>
                <w:szCs w:val="24"/>
                <w14:ligatures w14:val="standardContextual"/>
              </w:rPr>
              <w:tab/>
            </w:r>
            <w:r w:rsidRPr="0004100A">
              <w:rPr>
                <w:rStyle w:val="Hyperlink"/>
                <w:noProof/>
              </w:rPr>
              <w:t>Determination of Needs</w:t>
            </w:r>
            <w:r>
              <w:rPr>
                <w:noProof/>
                <w:webHidden/>
              </w:rPr>
              <w:tab/>
            </w:r>
            <w:r>
              <w:rPr>
                <w:noProof/>
                <w:webHidden/>
              </w:rPr>
              <w:fldChar w:fldCharType="begin"/>
            </w:r>
            <w:r>
              <w:rPr>
                <w:noProof/>
                <w:webHidden/>
              </w:rPr>
              <w:instrText xml:space="preserve"> PAGEREF _Toc242224390 \h </w:instrText>
            </w:r>
            <w:r>
              <w:rPr>
                <w:noProof/>
                <w:webHidden/>
              </w:rPr>
            </w:r>
            <w:r>
              <w:rPr>
                <w:noProof/>
                <w:webHidden/>
              </w:rPr>
              <w:fldChar w:fldCharType="separate"/>
            </w:r>
            <w:r w:rsidR="00A25F85">
              <w:rPr>
                <w:noProof/>
                <w:webHidden/>
              </w:rPr>
              <w:t>10</w:t>
            </w:r>
            <w:r>
              <w:rPr>
                <w:noProof/>
                <w:webHidden/>
              </w:rPr>
              <w:fldChar w:fldCharType="end"/>
            </w:r>
          </w:hyperlink>
        </w:p>
        <w:p w14:paraId="1EA40343" w14:textId="080F6BF4"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391" w:history="1">
            <w:r w:rsidRPr="0004100A">
              <w:rPr>
                <w:rStyle w:val="Hyperlink"/>
                <w:noProof/>
              </w:rPr>
              <w:t>3.3.1.</w:t>
            </w:r>
            <w:r>
              <w:rPr>
                <w:rFonts w:eastAsiaTheme="minorEastAsia" w:cstheme="minorBidi"/>
                <w:noProof/>
                <w:kern w:val="2"/>
                <w:sz w:val="24"/>
                <w:szCs w:val="24"/>
                <w14:ligatures w14:val="standardContextual"/>
              </w:rPr>
              <w:tab/>
            </w:r>
            <w:r w:rsidRPr="0004100A">
              <w:rPr>
                <w:rStyle w:val="Hyperlink"/>
                <w:noProof/>
              </w:rPr>
              <w:t>Eligibility</w:t>
            </w:r>
            <w:r>
              <w:rPr>
                <w:noProof/>
                <w:webHidden/>
              </w:rPr>
              <w:tab/>
            </w:r>
            <w:r>
              <w:rPr>
                <w:noProof/>
                <w:webHidden/>
              </w:rPr>
              <w:fldChar w:fldCharType="begin"/>
            </w:r>
            <w:r>
              <w:rPr>
                <w:noProof/>
                <w:webHidden/>
              </w:rPr>
              <w:instrText xml:space="preserve"> PAGEREF _Toc242224391 \h </w:instrText>
            </w:r>
            <w:r>
              <w:rPr>
                <w:noProof/>
                <w:webHidden/>
              </w:rPr>
            </w:r>
            <w:r>
              <w:rPr>
                <w:noProof/>
                <w:webHidden/>
              </w:rPr>
              <w:fldChar w:fldCharType="separate"/>
            </w:r>
            <w:r w:rsidR="00A25F85">
              <w:rPr>
                <w:noProof/>
                <w:webHidden/>
              </w:rPr>
              <w:t>10</w:t>
            </w:r>
            <w:r>
              <w:rPr>
                <w:noProof/>
                <w:webHidden/>
              </w:rPr>
              <w:fldChar w:fldCharType="end"/>
            </w:r>
          </w:hyperlink>
        </w:p>
        <w:p w14:paraId="151DDBF0" w14:textId="57291E90"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392" w:history="1">
            <w:r w:rsidRPr="0004100A">
              <w:rPr>
                <w:rStyle w:val="Hyperlink"/>
                <w:noProof/>
              </w:rPr>
              <w:t>3.3.2.</w:t>
            </w:r>
            <w:r>
              <w:rPr>
                <w:rFonts w:eastAsiaTheme="minorEastAsia" w:cstheme="minorBidi"/>
                <w:noProof/>
                <w:kern w:val="2"/>
                <w:sz w:val="24"/>
                <w:szCs w:val="24"/>
                <w14:ligatures w14:val="standardContextual"/>
              </w:rPr>
              <w:tab/>
            </w:r>
            <w:r w:rsidRPr="0004100A">
              <w:rPr>
                <w:rStyle w:val="Hyperlink"/>
                <w:noProof/>
              </w:rPr>
              <w:t>Necessity</w:t>
            </w:r>
            <w:r>
              <w:rPr>
                <w:noProof/>
                <w:webHidden/>
              </w:rPr>
              <w:tab/>
            </w:r>
            <w:r>
              <w:rPr>
                <w:noProof/>
                <w:webHidden/>
              </w:rPr>
              <w:fldChar w:fldCharType="begin"/>
            </w:r>
            <w:r>
              <w:rPr>
                <w:noProof/>
                <w:webHidden/>
              </w:rPr>
              <w:instrText xml:space="preserve"> PAGEREF _Toc242224392 \h </w:instrText>
            </w:r>
            <w:r>
              <w:rPr>
                <w:noProof/>
                <w:webHidden/>
              </w:rPr>
            </w:r>
            <w:r>
              <w:rPr>
                <w:noProof/>
                <w:webHidden/>
              </w:rPr>
              <w:fldChar w:fldCharType="separate"/>
            </w:r>
            <w:r w:rsidR="00A25F85">
              <w:rPr>
                <w:noProof/>
                <w:webHidden/>
              </w:rPr>
              <w:t>11</w:t>
            </w:r>
            <w:r>
              <w:rPr>
                <w:noProof/>
                <w:webHidden/>
              </w:rPr>
              <w:fldChar w:fldCharType="end"/>
            </w:r>
          </w:hyperlink>
        </w:p>
        <w:p w14:paraId="358B3B50" w14:textId="415F766F"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393" w:history="1">
            <w:r w:rsidRPr="0004100A">
              <w:rPr>
                <w:rStyle w:val="Hyperlink"/>
                <w:noProof/>
              </w:rPr>
              <w:t>3.3.3.</w:t>
            </w:r>
            <w:r>
              <w:rPr>
                <w:rFonts w:eastAsiaTheme="minorEastAsia" w:cstheme="minorBidi"/>
                <w:noProof/>
                <w:kern w:val="2"/>
                <w:sz w:val="24"/>
                <w:szCs w:val="24"/>
                <w14:ligatures w14:val="standardContextual"/>
              </w:rPr>
              <w:tab/>
            </w:r>
            <w:r w:rsidRPr="0004100A">
              <w:rPr>
                <w:rStyle w:val="Hyperlink"/>
                <w:noProof/>
              </w:rPr>
              <w:t>Unnecessary Reserves</w:t>
            </w:r>
            <w:r>
              <w:rPr>
                <w:noProof/>
                <w:webHidden/>
              </w:rPr>
              <w:tab/>
            </w:r>
            <w:r>
              <w:rPr>
                <w:noProof/>
                <w:webHidden/>
              </w:rPr>
              <w:fldChar w:fldCharType="begin"/>
            </w:r>
            <w:r>
              <w:rPr>
                <w:noProof/>
                <w:webHidden/>
              </w:rPr>
              <w:instrText xml:space="preserve"> PAGEREF _Toc242224393 \h </w:instrText>
            </w:r>
            <w:r>
              <w:rPr>
                <w:noProof/>
                <w:webHidden/>
              </w:rPr>
            </w:r>
            <w:r>
              <w:rPr>
                <w:noProof/>
                <w:webHidden/>
              </w:rPr>
              <w:fldChar w:fldCharType="separate"/>
            </w:r>
            <w:r w:rsidR="00A25F85">
              <w:rPr>
                <w:noProof/>
                <w:webHidden/>
              </w:rPr>
              <w:t>11</w:t>
            </w:r>
            <w:r>
              <w:rPr>
                <w:noProof/>
                <w:webHidden/>
              </w:rPr>
              <w:fldChar w:fldCharType="end"/>
            </w:r>
          </w:hyperlink>
        </w:p>
        <w:p w14:paraId="396F3D96" w14:textId="2AA50D10"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394" w:history="1">
            <w:r w:rsidRPr="0004100A">
              <w:rPr>
                <w:rStyle w:val="Hyperlink"/>
                <w:noProof/>
              </w:rPr>
              <w:t>3.3.4.</w:t>
            </w:r>
            <w:r>
              <w:rPr>
                <w:rFonts w:eastAsiaTheme="minorEastAsia" w:cstheme="minorBidi"/>
                <w:noProof/>
                <w:kern w:val="2"/>
                <w:sz w:val="24"/>
                <w:szCs w:val="24"/>
                <w14:ligatures w14:val="standardContextual"/>
              </w:rPr>
              <w:tab/>
            </w:r>
            <w:r w:rsidRPr="0004100A">
              <w:rPr>
                <w:rStyle w:val="Hyperlink"/>
                <w:noProof/>
              </w:rPr>
              <w:t>Acquisition for Assignment Purposes</w:t>
            </w:r>
            <w:r>
              <w:rPr>
                <w:noProof/>
                <w:webHidden/>
              </w:rPr>
              <w:tab/>
            </w:r>
            <w:r>
              <w:rPr>
                <w:noProof/>
                <w:webHidden/>
              </w:rPr>
              <w:fldChar w:fldCharType="begin"/>
            </w:r>
            <w:r>
              <w:rPr>
                <w:noProof/>
                <w:webHidden/>
              </w:rPr>
              <w:instrText xml:space="preserve"> PAGEREF _Toc242224394 \h </w:instrText>
            </w:r>
            <w:r>
              <w:rPr>
                <w:noProof/>
                <w:webHidden/>
              </w:rPr>
            </w:r>
            <w:r>
              <w:rPr>
                <w:noProof/>
                <w:webHidden/>
              </w:rPr>
              <w:fldChar w:fldCharType="separate"/>
            </w:r>
            <w:r w:rsidR="00A25F85">
              <w:rPr>
                <w:noProof/>
                <w:webHidden/>
              </w:rPr>
              <w:t>11</w:t>
            </w:r>
            <w:r>
              <w:rPr>
                <w:noProof/>
                <w:webHidden/>
              </w:rPr>
              <w:fldChar w:fldCharType="end"/>
            </w:r>
          </w:hyperlink>
        </w:p>
        <w:p w14:paraId="7B9A6EF1" w14:textId="3C53CF2D" w:rsidR="004F60A5" w:rsidRDefault="004F60A5">
          <w:pPr>
            <w:pStyle w:val="TOC2"/>
            <w:rPr>
              <w:rFonts w:eastAsiaTheme="minorEastAsia" w:cstheme="minorBidi"/>
              <w:noProof/>
              <w:kern w:val="2"/>
              <w:sz w:val="24"/>
              <w:szCs w:val="24"/>
              <w14:ligatures w14:val="standardContextual"/>
            </w:rPr>
          </w:pPr>
          <w:hyperlink w:anchor="_Toc242224395" w:history="1">
            <w:r w:rsidRPr="0004100A">
              <w:rPr>
                <w:rStyle w:val="Hyperlink"/>
                <w:noProof/>
              </w:rPr>
              <w:t>3.4.</w:t>
            </w:r>
            <w:r>
              <w:rPr>
                <w:rFonts w:eastAsiaTheme="minorEastAsia" w:cstheme="minorBidi"/>
                <w:noProof/>
                <w:kern w:val="2"/>
                <w:sz w:val="24"/>
                <w:szCs w:val="24"/>
                <w14:ligatures w14:val="standardContextual"/>
              </w:rPr>
              <w:tab/>
            </w:r>
            <w:r w:rsidRPr="0004100A">
              <w:rPr>
                <w:rStyle w:val="Hyperlink"/>
                <w:noProof/>
              </w:rPr>
              <w:t>Contractor Responsibilities</w:t>
            </w:r>
            <w:r>
              <w:rPr>
                <w:noProof/>
                <w:webHidden/>
              </w:rPr>
              <w:tab/>
            </w:r>
            <w:r>
              <w:rPr>
                <w:noProof/>
                <w:webHidden/>
              </w:rPr>
              <w:fldChar w:fldCharType="begin"/>
            </w:r>
            <w:r>
              <w:rPr>
                <w:noProof/>
                <w:webHidden/>
              </w:rPr>
              <w:instrText xml:space="preserve"> PAGEREF _Toc242224395 \h </w:instrText>
            </w:r>
            <w:r>
              <w:rPr>
                <w:noProof/>
                <w:webHidden/>
              </w:rPr>
            </w:r>
            <w:r>
              <w:rPr>
                <w:noProof/>
                <w:webHidden/>
              </w:rPr>
              <w:fldChar w:fldCharType="separate"/>
            </w:r>
            <w:r w:rsidR="00A25F85">
              <w:rPr>
                <w:noProof/>
                <w:webHidden/>
              </w:rPr>
              <w:t>12</w:t>
            </w:r>
            <w:r>
              <w:rPr>
                <w:noProof/>
                <w:webHidden/>
              </w:rPr>
              <w:fldChar w:fldCharType="end"/>
            </w:r>
          </w:hyperlink>
        </w:p>
        <w:p w14:paraId="6E9F1061" w14:textId="088260B1"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396" w:history="1">
            <w:r w:rsidRPr="0004100A">
              <w:rPr>
                <w:rStyle w:val="Hyperlink"/>
                <w:noProof/>
              </w:rPr>
              <w:t>3.4.1.</w:t>
            </w:r>
            <w:r>
              <w:rPr>
                <w:rFonts w:eastAsiaTheme="minorEastAsia" w:cstheme="minorBidi"/>
                <w:noProof/>
                <w:kern w:val="2"/>
                <w:sz w:val="24"/>
                <w:szCs w:val="24"/>
                <w14:ligatures w14:val="standardContextual"/>
              </w:rPr>
              <w:tab/>
            </w:r>
            <w:r w:rsidRPr="0004100A">
              <w:rPr>
                <w:rStyle w:val="Hyperlink"/>
                <w:noProof/>
              </w:rPr>
              <w:t>Debarment and Suspension</w:t>
            </w:r>
            <w:r>
              <w:rPr>
                <w:noProof/>
                <w:webHidden/>
              </w:rPr>
              <w:tab/>
            </w:r>
            <w:r>
              <w:rPr>
                <w:noProof/>
                <w:webHidden/>
              </w:rPr>
              <w:fldChar w:fldCharType="begin"/>
            </w:r>
            <w:r>
              <w:rPr>
                <w:noProof/>
                <w:webHidden/>
              </w:rPr>
              <w:instrText xml:space="preserve"> PAGEREF _Toc242224396 \h </w:instrText>
            </w:r>
            <w:r>
              <w:rPr>
                <w:noProof/>
                <w:webHidden/>
              </w:rPr>
            </w:r>
            <w:r>
              <w:rPr>
                <w:noProof/>
                <w:webHidden/>
              </w:rPr>
              <w:fldChar w:fldCharType="separate"/>
            </w:r>
            <w:r w:rsidR="00A25F85">
              <w:rPr>
                <w:noProof/>
                <w:webHidden/>
              </w:rPr>
              <w:t>12</w:t>
            </w:r>
            <w:r>
              <w:rPr>
                <w:noProof/>
                <w:webHidden/>
              </w:rPr>
              <w:fldChar w:fldCharType="end"/>
            </w:r>
          </w:hyperlink>
        </w:p>
        <w:p w14:paraId="67444AC1" w14:textId="590405A3"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397" w:history="1">
            <w:r w:rsidRPr="0004100A">
              <w:rPr>
                <w:rStyle w:val="Hyperlink"/>
                <w:noProof/>
              </w:rPr>
              <w:t>3.4.2.</w:t>
            </w:r>
            <w:r>
              <w:rPr>
                <w:rFonts w:eastAsiaTheme="minorEastAsia" w:cstheme="minorBidi"/>
                <w:noProof/>
                <w:kern w:val="2"/>
                <w:sz w:val="24"/>
                <w:szCs w:val="24"/>
                <w14:ligatures w14:val="standardContextual"/>
              </w:rPr>
              <w:tab/>
            </w:r>
            <w:r w:rsidRPr="0004100A">
              <w:rPr>
                <w:rStyle w:val="Hyperlink"/>
                <w:noProof/>
              </w:rPr>
              <w:t>Lobbying Certification and Disclosure</w:t>
            </w:r>
            <w:r>
              <w:rPr>
                <w:noProof/>
                <w:webHidden/>
              </w:rPr>
              <w:tab/>
            </w:r>
            <w:r>
              <w:rPr>
                <w:noProof/>
                <w:webHidden/>
              </w:rPr>
              <w:fldChar w:fldCharType="begin"/>
            </w:r>
            <w:r>
              <w:rPr>
                <w:noProof/>
                <w:webHidden/>
              </w:rPr>
              <w:instrText xml:space="preserve"> PAGEREF _Toc242224397 \h </w:instrText>
            </w:r>
            <w:r>
              <w:rPr>
                <w:noProof/>
                <w:webHidden/>
              </w:rPr>
            </w:r>
            <w:r>
              <w:rPr>
                <w:noProof/>
                <w:webHidden/>
              </w:rPr>
              <w:fldChar w:fldCharType="separate"/>
            </w:r>
            <w:r w:rsidR="00A25F85">
              <w:rPr>
                <w:noProof/>
                <w:webHidden/>
              </w:rPr>
              <w:t>13</w:t>
            </w:r>
            <w:r>
              <w:rPr>
                <w:noProof/>
                <w:webHidden/>
              </w:rPr>
              <w:fldChar w:fldCharType="end"/>
            </w:r>
          </w:hyperlink>
        </w:p>
        <w:p w14:paraId="41F4AF25" w14:textId="19F3809E"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398" w:history="1">
            <w:r w:rsidRPr="0004100A">
              <w:rPr>
                <w:rStyle w:val="Hyperlink"/>
                <w:noProof/>
              </w:rPr>
              <w:t>3.4.3.</w:t>
            </w:r>
            <w:r>
              <w:rPr>
                <w:rFonts w:eastAsiaTheme="minorEastAsia" w:cstheme="minorBidi"/>
                <w:noProof/>
                <w:kern w:val="2"/>
                <w:sz w:val="24"/>
                <w:szCs w:val="24"/>
                <w14:ligatures w14:val="standardContextual"/>
              </w:rPr>
              <w:tab/>
            </w:r>
            <w:r w:rsidRPr="0004100A">
              <w:rPr>
                <w:rStyle w:val="Hyperlink"/>
                <w:noProof/>
              </w:rPr>
              <w:t>Required Contract Clauses</w:t>
            </w:r>
            <w:r>
              <w:rPr>
                <w:noProof/>
                <w:webHidden/>
              </w:rPr>
              <w:tab/>
            </w:r>
            <w:r>
              <w:rPr>
                <w:noProof/>
                <w:webHidden/>
              </w:rPr>
              <w:fldChar w:fldCharType="begin"/>
            </w:r>
            <w:r>
              <w:rPr>
                <w:noProof/>
                <w:webHidden/>
              </w:rPr>
              <w:instrText xml:space="preserve"> PAGEREF _Toc242224398 \h </w:instrText>
            </w:r>
            <w:r>
              <w:rPr>
                <w:noProof/>
                <w:webHidden/>
              </w:rPr>
            </w:r>
            <w:r>
              <w:rPr>
                <w:noProof/>
                <w:webHidden/>
              </w:rPr>
              <w:fldChar w:fldCharType="separate"/>
            </w:r>
            <w:r w:rsidR="00A25F85">
              <w:rPr>
                <w:noProof/>
                <w:webHidden/>
              </w:rPr>
              <w:t>13</w:t>
            </w:r>
            <w:r>
              <w:rPr>
                <w:noProof/>
                <w:webHidden/>
              </w:rPr>
              <w:fldChar w:fldCharType="end"/>
            </w:r>
          </w:hyperlink>
        </w:p>
        <w:p w14:paraId="62F000E5" w14:textId="06F25968" w:rsidR="004F60A5" w:rsidRDefault="004F60A5">
          <w:pPr>
            <w:pStyle w:val="TOC2"/>
            <w:rPr>
              <w:rFonts w:eastAsiaTheme="minorEastAsia" w:cstheme="minorBidi"/>
              <w:noProof/>
              <w:kern w:val="2"/>
              <w:sz w:val="24"/>
              <w:szCs w:val="24"/>
              <w14:ligatures w14:val="standardContextual"/>
            </w:rPr>
          </w:pPr>
          <w:hyperlink w:anchor="_Toc242224399" w:history="1">
            <w:r w:rsidRPr="0004100A">
              <w:rPr>
                <w:rStyle w:val="Hyperlink"/>
                <w:noProof/>
              </w:rPr>
              <w:t>3.5.</w:t>
            </w:r>
            <w:r>
              <w:rPr>
                <w:rFonts w:eastAsiaTheme="minorEastAsia" w:cstheme="minorBidi"/>
                <w:noProof/>
                <w:kern w:val="2"/>
                <w:sz w:val="24"/>
                <w:szCs w:val="24"/>
                <w14:ligatures w14:val="standardContextual"/>
              </w:rPr>
              <w:tab/>
            </w:r>
            <w:r w:rsidRPr="0004100A">
              <w:rPr>
                <w:rStyle w:val="Hyperlink"/>
                <w:noProof/>
              </w:rPr>
              <w:t>Rolling Stock--Special Requirements</w:t>
            </w:r>
            <w:r>
              <w:rPr>
                <w:noProof/>
                <w:webHidden/>
              </w:rPr>
              <w:tab/>
            </w:r>
            <w:r>
              <w:rPr>
                <w:noProof/>
                <w:webHidden/>
              </w:rPr>
              <w:fldChar w:fldCharType="begin"/>
            </w:r>
            <w:r>
              <w:rPr>
                <w:noProof/>
                <w:webHidden/>
              </w:rPr>
              <w:instrText xml:space="preserve"> PAGEREF _Toc242224399 \h </w:instrText>
            </w:r>
            <w:r>
              <w:rPr>
                <w:noProof/>
                <w:webHidden/>
              </w:rPr>
            </w:r>
            <w:r>
              <w:rPr>
                <w:noProof/>
                <w:webHidden/>
              </w:rPr>
              <w:fldChar w:fldCharType="separate"/>
            </w:r>
            <w:r w:rsidR="00A25F85">
              <w:rPr>
                <w:noProof/>
                <w:webHidden/>
              </w:rPr>
              <w:t>13</w:t>
            </w:r>
            <w:r>
              <w:rPr>
                <w:noProof/>
                <w:webHidden/>
              </w:rPr>
              <w:fldChar w:fldCharType="end"/>
            </w:r>
          </w:hyperlink>
        </w:p>
        <w:p w14:paraId="2C5F44F5" w14:textId="707A8143"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00" w:history="1">
            <w:r w:rsidRPr="0004100A">
              <w:rPr>
                <w:rStyle w:val="Hyperlink"/>
                <w:noProof/>
              </w:rPr>
              <w:t>3.5.1.</w:t>
            </w:r>
            <w:r>
              <w:rPr>
                <w:rFonts w:eastAsiaTheme="minorEastAsia" w:cstheme="minorBidi"/>
                <w:noProof/>
                <w:kern w:val="2"/>
                <w:sz w:val="24"/>
                <w:szCs w:val="24"/>
                <w14:ligatures w14:val="standardContextual"/>
              </w:rPr>
              <w:tab/>
            </w:r>
            <w:r w:rsidRPr="0004100A">
              <w:rPr>
                <w:rStyle w:val="Hyperlink"/>
                <w:noProof/>
              </w:rPr>
              <w:t>Accessibility</w:t>
            </w:r>
            <w:r>
              <w:rPr>
                <w:noProof/>
                <w:webHidden/>
              </w:rPr>
              <w:tab/>
            </w:r>
            <w:r>
              <w:rPr>
                <w:noProof/>
                <w:webHidden/>
              </w:rPr>
              <w:fldChar w:fldCharType="begin"/>
            </w:r>
            <w:r>
              <w:rPr>
                <w:noProof/>
                <w:webHidden/>
              </w:rPr>
              <w:instrText xml:space="preserve"> PAGEREF _Toc242224400 \h </w:instrText>
            </w:r>
            <w:r>
              <w:rPr>
                <w:noProof/>
                <w:webHidden/>
              </w:rPr>
            </w:r>
            <w:r>
              <w:rPr>
                <w:noProof/>
                <w:webHidden/>
              </w:rPr>
              <w:fldChar w:fldCharType="separate"/>
            </w:r>
            <w:r w:rsidR="00A25F85">
              <w:rPr>
                <w:noProof/>
                <w:webHidden/>
              </w:rPr>
              <w:t>13</w:t>
            </w:r>
            <w:r>
              <w:rPr>
                <w:noProof/>
                <w:webHidden/>
              </w:rPr>
              <w:fldChar w:fldCharType="end"/>
            </w:r>
          </w:hyperlink>
        </w:p>
        <w:p w14:paraId="5DE536D4" w14:textId="5ED5CC54"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01" w:history="1">
            <w:r w:rsidRPr="0004100A">
              <w:rPr>
                <w:rStyle w:val="Hyperlink"/>
                <w:noProof/>
              </w:rPr>
              <w:t>3.5.2.</w:t>
            </w:r>
            <w:r>
              <w:rPr>
                <w:rFonts w:eastAsiaTheme="minorEastAsia" w:cstheme="minorBidi"/>
                <w:noProof/>
                <w:kern w:val="2"/>
                <w:sz w:val="24"/>
                <w:szCs w:val="24"/>
                <w14:ligatures w14:val="standardContextual"/>
              </w:rPr>
              <w:tab/>
            </w:r>
            <w:r w:rsidRPr="0004100A">
              <w:rPr>
                <w:rStyle w:val="Hyperlink"/>
                <w:noProof/>
              </w:rPr>
              <w:t>Transit Vehicle Manufacturer Compliance with DBE Requirements</w:t>
            </w:r>
            <w:r>
              <w:rPr>
                <w:noProof/>
                <w:webHidden/>
              </w:rPr>
              <w:tab/>
            </w:r>
            <w:r>
              <w:rPr>
                <w:noProof/>
                <w:webHidden/>
              </w:rPr>
              <w:fldChar w:fldCharType="begin"/>
            </w:r>
            <w:r>
              <w:rPr>
                <w:noProof/>
                <w:webHidden/>
              </w:rPr>
              <w:instrText xml:space="preserve"> PAGEREF _Toc242224401 \h </w:instrText>
            </w:r>
            <w:r>
              <w:rPr>
                <w:noProof/>
                <w:webHidden/>
              </w:rPr>
            </w:r>
            <w:r>
              <w:rPr>
                <w:noProof/>
                <w:webHidden/>
              </w:rPr>
              <w:fldChar w:fldCharType="separate"/>
            </w:r>
            <w:r w:rsidR="00A25F85">
              <w:rPr>
                <w:noProof/>
                <w:webHidden/>
              </w:rPr>
              <w:t>13</w:t>
            </w:r>
            <w:r>
              <w:rPr>
                <w:noProof/>
                <w:webHidden/>
              </w:rPr>
              <w:fldChar w:fldCharType="end"/>
            </w:r>
          </w:hyperlink>
        </w:p>
        <w:p w14:paraId="3D755C53" w14:textId="3BF2AAE9"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02" w:history="1">
            <w:r w:rsidRPr="0004100A">
              <w:rPr>
                <w:rStyle w:val="Hyperlink"/>
                <w:noProof/>
              </w:rPr>
              <w:t>3.5.3.</w:t>
            </w:r>
            <w:r>
              <w:rPr>
                <w:rFonts w:eastAsiaTheme="minorEastAsia" w:cstheme="minorBidi"/>
                <w:noProof/>
                <w:kern w:val="2"/>
                <w:sz w:val="24"/>
                <w:szCs w:val="24"/>
                <w14:ligatures w14:val="standardContextual"/>
              </w:rPr>
              <w:tab/>
            </w:r>
            <w:r w:rsidRPr="0004100A">
              <w:rPr>
                <w:rStyle w:val="Hyperlink"/>
                <w:noProof/>
              </w:rPr>
              <w:t>Minimum Useful Life Service</w:t>
            </w:r>
            <w:r>
              <w:rPr>
                <w:noProof/>
                <w:webHidden/>
              </w:rPr>
              <w:tab/>
            </w:r>
            <w:r>
              <w:rPr>
                <w:noProof/>
                <w:webHidden/>
              </w:rPr>
              <w:fldChar w:fldCharType="begin"/>
            </w:r>
            <w:r>
              <w:rPr>
                <w:noProof/>
                <w:webHidden/>
              </w:rPr>
              <w:instrText xml:space="preserve"> PAGEREF _Toc242224402 \h </w:instrText>
            </w:r>
            <w:r>
              <w:rPr>
                <w:noProof/>
                <w:webHidden/>
              </w:rPr>
            </w:r>
            <w:r>
              <w:rPr>
                <w:noProof/>
                <w:webHidden/>
              </w:rPr>
              <w:fldChar w:fldCharType="separate"/>
            </w:r>
            <w:r w:rsidR="00A25F85">
              <w:rPr>
                <w:noProof/>
                <w:webHidden/>
              </w:rPr>
              <w:t>13</w:t>
            </w:r>
            <w:r>
              <w:rPr>
                <w:noProof/>
                <w:webHidden/>
              </w:rPr>
              <w:fldChar w:fldCharType="end"/>
            </w:r>
          </w:hyperlink>
        </w:p>
        <w:p w14:paraId="5A63B8EA" w14:textId="227E2A81"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03" w:history="1">
            <w:r w:rsidRPr="0004100A">
              <w:rPr>
                <w:rStyle w:val="Hyperlink"/>
                <w:noProof/>
              </w:rPr>
              <w:t>3.5.4.</w:t>
            </w:r>
            <w:r>
              <w:rPr>
                <w:rFonts w:eastAsiaTheme="minorEastAsia" w:cstheme="minorBidi"/>
                <w:noProof/>
                <w:kern w:val="2"/>
                <w:sz w:val="24"/>
                <w:szCs w:val="24"/>
                <w14:ligatures w14:val="standardContextual"/>
              </w:rPr>
              <w:tab/>
            </w:r>
            <w:r w:rsidRPr="0004100A">
              <w:rPr>
                <w:rStyle w:val="Hyperlink"/>
                <w:noProof/>
              </w:rPr>
              <w:t>Spare Ratios</w:t>
            </w:r>
            <w:r>
              <w:rPr>
                <w:noProof/>
                <w:webHidden/>
              </w:rPr>
              <w:tab/>
            </w:r>
            <w:r>
              <w:rPr>
                <w:noProof/>
                <w:webHidden/>
              </w:rPr>
              <w:fldChar w:fldCharType="begin"/>
            </w:r>
            <w:r>
              <w:rPr>
                <w:noProof/>
                <w:webHidden/>
              </w:rPr>
              <w:instrText xml:space="preserve"> PAGEREF _Toc242224403 \h </w:instrText>
            </w:r>
            <w:r>
              <w:rPr>
                <w:noProof/>
                <w:webHidden/>
              </w:rPr>
            </w:r>
            <w:r>
              <w:rPr>
                <w:noProof/>
                <w:webHidden/>
              </w:rPr>
              <w:fldChar w:fldCharType="separate"/>
            </w:r>
            <w:r w:rsidR="00A25F85">
              <w:rPr>
                <w:noProof/>
                <w:webHidden/>
              </w:rPr>
              <w:t>14</w:t>
            </w:r>
            <w:r>
              <w:rPr>
                <w:noProof/>
                <w:webHidden/>
              </w:rPr>
              <w:fldChar w:fldCharType="end"/>
            </w:r>
          </w:hyperlink>
        </w:p>
        <w:p w14:paraId="3EB9BDE7" w14:textId="49E07C0A"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04" w:history="1">
            <w:r w:rsidRPr="0004100A">
              <w:rPr>
                <w:rStyle w:val="Hyperlink"/>
                <w:noProof/>
              </w:rPr>
              <w:t>3.5.5.</w:t>
            </w:r>
            <w:r>
              <w:rPr>
                <w:rFonts w:eastAsiaTheme="minorEastAsia" w:cstheme="minorBidi"/>
                <w:noProof/>
                <w:kern w:val="2"/>
                <w:sz w:val="24"/>
                <w:szCs w:val="24"/>
                <w14:ligatures w14:val="standardContextual"/>
              </w:rPr>
              <w:tab/>
            </w:r>
            <w:r w:rsidRPr="0004100A">
              <w:rPr>
                <w:rStyle w:val="Hyperlink"/>
                <w:noProof/>
              </w:rPr>
              <w:t>Pre-award and Post Delivery Review</w:t>
            </w:r>
            <w:r>
              <w:rPr>
                <w:noProof/>
                <w:webHidden/>
              </w:rPr>
              <w:tab/>
            </w:r>
            <w:r>
              <w:rPr>
                <w:noProof/>
                <w:webHidden/>
              </w:rPr>
              <w:fldChar w:fldCharType="begin"/>
            </w:r>
            <w:r>
              <w:rPr>
                <w:noProof/>
                <w:webHidden/>
              </w:rPr>
              <w:instrText xml:space="preserve"> PAGEREF _Toc242224404 \h </w:instrText>
            </w:r>
            <w:r>
              <w:rPr>
                <w:noProof/>
                <w:webHidden/>
              </w:rPr>
            </w:r>
            <w:r>
              <w:rPr>
                <w:noProof/>
                <w:webHidden/>
              </w:rPr>
              <w:fldChar w:fldCharType="separate"/>
            </w:r>
            <w:r w:rsidR="00A25F85">
              <w:rPr>
                <w:noProof/>
                <w:webHidden/>
              </w:rPr>
              <w:t>14</w:t>
            </w:r>
            <w:r>
              <w:rPr>
                <w:noProof/>
                <w:webHidden/>
              </w:rPr>
              <w:fldChar w:fldCharType="end"/>
            </w:r>
          </w:hyperlink>
        </w:p>
        <w:p w14:paraId="76B71909" w14:textId="53892B69"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05" w:history="1">
            <w:r w:rsidRPr="0004100A">
              <w:rPr>
                <w:rStyle w:val="Hyperlink"/>
                <w:noProof/>
              </w:rPr>
              <w:t>3.5.6.</w:t>
            </w:r>
            <w:r>
              <w:rPr>
                <w:rFonts w:eastAsiaTheme="minorEastAsia" w:cstheme="minorBidi"/>
                <w:noProof/>
                <w:kern w:val="2"/>
                <w:sz w:val="24"/>
                <w:szCs w:val="24"/>
                <w14:ligatures w14:val="standardContextual"/>
              </w:rPr>
              <w:tab/>
            </w:r>
            <w:r w:rsidRPr="0004100A">
              <w:rPr>
                <w:rStyle w:val="Hyperlink"/>
                <w:noProof/>
              </w:rPr>
              <w:t>Bus Testin</w:t>
            </w:r>
            <w:r>
              <w:rPr>
                <w:noProof/>
                <w:webHidden/>
              </w:rPr>
              <w:tab/>
            </w:r>
            <w:r>
              <w:rPr>
                <w:noProof/>
                <w:webHidden/>
              </w:rPr>
              <w:fldChar w:fldCharType="begin"/>
            </w:r>
            <w:r>
              <w:rPr>
                <w:noProof/>
                <w:webHidden/>
              </w:rPr>
              <w:instrText xml:space="preserve"> PAGEREF _Toc242224405 \h </w:instrText>
            </w:r>
            <w:r>
              <w:rPr>
                <w:noProof/>
                <w:webHidden/>
              </w:rPr>
            </w:r>
            <w:r>
              <w:rPr>
                <w:noProof/>
                <w:webHidden/>
              </w:rPr>
              <w:fldChar w:fldCharType="separate"/>
            </w:r>
            <w:r w:rsidR="00A25F85">
              <w:rPr>
                <w:noProof/>
                <w:webHidden/>
              </w:rPr>
              <w:t>14</w:t>
            </w:r>
            <w:r>
              <w:rPr>
                <w:noProof/>
                <w:webHidden/>
              </w:rPr>
              <w:fldChar w:fldCharType="end"/>
            </w:r>
          </w:hyperlink>
        </w:p>
        <w:p w14:paraId="69487177" w14:textId="2360D681"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06" w:history="1">
            <w:r w:rsidRPr="0004100A">
              <w:rPr>
                <w:rStyle w:val="Hyperlink"/>
                <w:noProof/>
              </w:rPr>
              <w:t>3.5.7.</w:t>
            </w:r>
            <w:r>
              <w:rPr>
                <w:rFonts w:eastAsiaTheme="minorEastAsia" w:cstheme="minorBidi"/>
                <w:noProof/>
                <w:kern w:val="2"/>
                <w:sz w:val="24"/>
                <w:szCs w:val="24"/>
                <w14:ligatures w14:val="standardContextual"/>
              </w:rPr>
              <w:tab/>
            </w:r>
            <w:r w:rsidRPr="0004100A">
              <w:rPr>
                <w:rStyle w:val="Hyperlink"/>
                <w:noProof/>
              </w:rPr>
              <w:t>In-State Dealers</w:t>
            </w:r>
            <w:r>
              <w:rPr>
                <w:noProof/>
                <w:webHidden/>
              </w:rPr>
              <w:tab/>
            </w:r>
            <w:r>
              <w:rPr>
                <w:noProof/>
                <w:webHidden/>
              </w:rPr>
              <w:fldChar w:fldCharType="begin"/>
            </w:r>
            <w:r>
              <w:rPr>
                <w:noProof/>
                <w:webHidden/>
              </w:rPr>
              <w:instrText xml:space="preserve"> PAGEREF _Toc242224406 \h </w:instrText>
            </w:r>
            <w:r>
              <w:rPr>
                <w:noProof/>
                <w:webHidden/>
              </w:rPr>
            </w:r>
            <w:r>
              <w:rPr>
                <w:noProof/>
                <w:webHidden/>
              </w:rPr>
              <w:fldChar w:fldCharType="separate"/>
            </w:r>
            <w:r w:rsidR="00A25F85">
              <w:rPr>
                <w:noProof/>
                <w:webHidden/>
              </w:rPr>
              <w:t>14</w:t>
            </w:r>
            <w:r>
              <w:rPr>
                <w:noProof/>
                <w:webHidden/>
              </w:rPr>
              <w:fldChar w:fldCharType="end"/>
            </w:r>
          </w:hyperlink>
        </w:p>
        <w:p w14:paraId="1B35E489" w14:textId="2A28B8C8"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07" w:history="1">
            <w:r w:rsidRPr="0004100A">
              <w:rPr>
                <w:rStyle w:val="Hyperlink"/>
                <w:noProof/>
              </w:rPr>
              <w:t>3.5.8.</w:t>
            </w:r>
            <w:r>
              <w:rPr>
                <w:rFonts w:eastAsiaTheme="minorEastAsia" w:cstheme="minorBidi"/>
                <w:noProof/>
                <w:kern w:val="2"/>
                <w:sz w:val="24"/>
                <w:szCs w:val="24"/>
                <w14:ligatures w14:val="standardContextual"/>
              </w:rPr>
              <w:tab/>
            </w:r>
            <w:r w:rsidRPr="0004100A">
              <w:rPr>
                <w:rStyle w:val="Hyperlink"/>
                <w:noProof/>
              </w:rPr>
              <w:t>Basis for Contract Award</w:t>
            </w:r>
            <w:r>
              <w:rPr>
                <w:noProof/>
                <w:webHidden/>
              </w:rPr>
              <w:tab/>
            </w:r>
            <w:r>
              <w:rPr>
                <w:noProof/>
                <w:webHidden/>
              </w:rPr>
              <w:fldChar w:fldCharType="begin"/>
            </w:r>
            <w:r>
              <w:rPr>
                <w:noProof/>
                <w:webHidden/>
              </w:rPr>
              <w:instrText xml:space="preserve"> PAGEREF _Toc242224407 \h </w:instrText>
            </w:r>
            <w:r>
              <w:rPr>
                <w:noProof/>
                <w:webHidden/>
              </w:rPr>
            </w:r>
            <w:r>
              <w:rPr>
                <w:noProof/>
                <w:webHidden/>
              </w:rPr>
              <w:fldChar w:fldCharType="separate"/>
            </w:r>
            <w:r w:rsidR="00A25F85">
              <w:rPr>
                <w:noProof/>
                <w:webHidden/>
              </w:rPr>
              <w:t>14</w:t>
            </w:r>
            <w:r>
              <w:rPr>
                <w:noProof/>
                <w:webHidden/>
              </w:rPr>
              <w:fldChar w:fldCharType="end"/>
            </w:r>
          </w:hyperlink>
        </w:p>
        <w:p w14:paraId="7D8D0A5F" w14:textId="44F88F56"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08" w:history="1">
            <w:r w:rsidRPr="0004100A">
              <w:rPr>
                <w:rStyle w:val="Hyperlink"/>
                <w:noProof/>
              </w:rPr>
              <w:t>3.5.9.</w:t>
            </w:r>
            <w:r>
              <w:rPr>
                <w:rFonts w:eastAsiaTheme="minorEastAsia" w:cstheme="minorBidi"/>
                <w:noProof/>
                <w:kern w:val="2"/>
                <w:sz w:val="24"/>
                <w:szCs w:val="24"/>
                <w14:ligatures w14:val="standardContextual"/>
              </w:rPr>
              <w:tab/>
            </w:r>
            <w:r w:rsidRPr="0004100A">
              <w:rPr>
                <w:rStyle w:val="Hyperlink"/>
                <w:noProof/>
              </w:rPr>
              <w:t>Time Limits for Options on Rolling Stock Contracts</w:t>
            </w:r>
            <w:r>
              <w:rPr>
                <w:noProof/>
                <w:webHidden/>
              </w:rPr>
              <w:tab/>
            </w:r>
            <w:r>
              <w:rPr>
                <w:noProof/>
                <w:webHidden/>
              </w:rPr>
              <w:fldChar w:fldCharType="begin"/>
            </w:r>
            <w:r>
              <w:rPr>
                <w:noProof/>
                <w:webHidden/>
              </w:rPr>
              <w:instrText xml:space="preserve"> PAGEREF _Toc242224408 \h </w:instrText>
            </w:r>
            <w:r>
              <w:rPr>
                <w:noProof/>
                <w:webHidden/>
              </w:rPr>
            </w:r>
            <w:r>
              <w:rPr>
                <w:noProof/>
                <w:webHidden/>
              </w:rPr>
              <w:fldChar w:fldCharType="separate"/>
            </w:r>
            <w:r w:rsidR="00A25F85">
              <w:rPr>
                <w:noProof/>
                <w:webHidden/>
              </w:rPr>
              <w:t>14</w:t>
            </w:r>
            <w:r>
              <w:rPr>
                <w:noProof/>
                <w:webHidden/>
              </w:rPr>
              <w:fldChar w:fldCharType="end"/>
            </w:r>
          </w:hyperlink>
        </w:p>
        <w:p w14:paraId="26D3DDF7" w14:textId="20695956" w:rsidR="004F60A5" w:rsidRDefault="004F60A5">
          <w:pPr>
            <w:pStyle w:val="TOC2"/>
            <w:rPr>
              <w:rFonts w:eastAsiaTheme="minorEastAsia" w:cstheme="minorBidi"/>
              <w:noProof/>
              <w:kern w:val="2"/>
              <w:sz w:val="24"/>
              <w:szCs w:val="24"/>
              <w14:ligatures w14:val="standardContextual"/>
            </w:rPr>
          </w:pPr>
          <w:hyperlink w:anchor="_Toc242224409" w:history="1">
            <w:r w:rsidRPr="0004100A">
              <w:rPr>
                <w:rStyle w:val="Hyperlink"/>
                <w:noProof/>
              </w:rPr>
              <w:t>3.6.</w:t>
            </w:r>
            <w:r>
              <w:rPr>
                <w:rFonts w:eastAsiaTheme="minorEastAsia" w:cstheme="minorBidi"/>
                <w:noProof/>
                <w:kern w:val="2"/>
                <w:sz w:val="24"/>
                <w:szCs w:val="24"/>
                <w14:ligatures w14:val="standardContextual"/>
              </w:rPr>
              <w:tab/>
            </w:r>
            <w:r w:rsidRPr="0004100A">
              <w:rPr>
                <w:rStyle w:val="Hyperlink"/>
                <w:noProof/>
              </w:rPr>
              <w:t>Bonding</w:t>
            </w:r>
            <w:r>
              <w:rPr>
                <w:noProof/>
                <w:webHidden/>
              </w:rPr>
              <w:tab/>
            </w:r>
            <w:r>
              <w:rPr>
                <w:noProof/>
                <w:webHidden/>
              </w:rPr>
              <w:fldChar w:fldCharType="begin"/>
            </w:r>
            <w:r>
              <w:rPr>
                <w:noProof/>
                <w:webHidden/>
              </w:rPr>
              <w:instrText xml:space="preserve"> PAGEREF _Toc242224409 \h </w:instrText>
            </w:r>
            <w:r>
              <w:rPr>
                <w:noProof/>
                <w:webHidden/>
              </w:rPr>
            </w:r>
            <w:r>
              <w:rPr>
                <w:noProof/>
                <w:webHidden/>
              </w:rPr>
              <w:fldChar w:fldCharType="separate"/>
            </w:r>
            <w:r w:rsidR="00A25F85">
              <w:rPr>
                <w:noProof/>
                <w:webHidden/>
              </w:rPr>
              <w:t>14</w:t>
            </w:r>
            <w:r>
              <w:rPr>
                <w:noProof/>
                <w:webHidden/>
              </w:rPr>
              <w:fldChar w:fldCharType="end"/>
            </w:r>
          </w:hyperlink>
        </w:p>
        <w:p w14:paraId="28F72586" w14:textId="625CE9E8"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10" w:history="1">
            <w:r w:rsidRPr="0004100A">
              <w:rPr>
                <w:rStyle w:val="Hyperlink"/>
                <w:noProof/>
              </w:rPr>
              <w:t>3.6.1.</w:t>
            </w:r>
            <w:r>
              <w:rPr>
                <w:rFonts w:eastAsiaTheme="minorEastAsia" w:cstheme="minorBidi"/>
                <w:noProof/>
                <w:kern w:val="2"/>
                <w:sz w:val="24"/>
                <w:szCs w:val="24"/>
                <w14:ligatures w14:val="standardContextual"/>
              </w:rPr>
              <w:tab/>
            </w:r>
            <w:r w:rsidRPr="0004100A">
              <w:rPr>
                <w:rStyle w:val="Hyperlink"/>
                <w:noProof/>
              </w:rPr>
              <w:t>Thresholds</w:t>
            </w:r>
            <w:r>
              <w:rPr>
                <w:noProof/>
                <w:webHidden/>
              </w:rPr>
              <w:tab/>
            </w:r>
            <w:r>
              <w:rPr>
                <w:noProof/>
                <w:webHidden/>
              </w:rPr>
              <w:fldChar w:fldCharType="begin"/>
            </w:r>
            <w:r>
              <w:rPr>
                <w:noProof/>
                <w:webHidden/>
              </w:rPr>
              <w:instrText xml:space="preserve"> PAGEREF _Toc242224410 \h </w:instrText>
            </w:r>
            <w:r>
              <w:rPr>
                <w:noProof/>
                <w:webHidden/>
              </w:rPr>
            </w:r>
            <w:r>
              <w:rPr>
                <w:noProof/>
                <w:webHidden/>
              </w:rPr>
              <w:fldChar w:fldCharType="separate"/>
            </w:r>
            <w:r w:rsidR="00A25F85">
              <w:rPr>
                <w:noProof/>
                <w:webHidden/>
              </w:rPr>
              <w:t>14</w:t>
            </w:r>
            <w:r>
              <w:rPr>
                <w:noProof/>
                <w:webHidden/>
              </w:rPr>
              <w:fldChar w:fldCharType="end"/>
            </w:r>
          </w:hyperlink>
        </w:p>
        <w:p w14:paraId="2C674286" w14:textId="3AEB9E58"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11" w:history="1">
            <w:r w:rsidRPr="0004100A">
              <w:rPr>
                <w:rStyle w:val="Hyperlink"/>
                <w:noProof/>
              </w:rPr>
              <w:t>3.6.2.</w:t>
            </w:r>
            <w:r>
              <w:rPr>
                <w:rFonts w:eastAsiaTheme="minorEastAsia" w:cstheme="minorBidi"/>
                <w:noProof/>
                <w:kern w:val="2"/>
                <w:sz w:val="24"/>
                <w:szCs w:val="24"/>
                <w14:ligatures w14:val="standardContextual"/>
              </w:rPr>
              <w:tab/>
            </w:r>
            <w:r w:rsidRPr="0004100A">
              <w:rPr>
                <w:rStyle w:val="Hyperlink"/>
                <w:noProof/>
              </w:rPr>
              <w:t>Bid Guarantee</w:t>
            </w:r>
            <w:r>
              <w:rPr>
                <w:noProof/>
                <w:webHidden/>
              </w:rPr>
              <w:tab/>
            </w:r>
            <w:r>
              <w:rPr>
                <w:noProof/>
                <w:webHidden/>
              </w:rPr>
              <w:fldChar w:fldCharType="begin"/>
            </w:r>
            <w:r>
              <w:rPr>
                <w:noProof/>
                <w:webHidden/>
              </w:rPr>
              <w:instrText xml:space="preserve"> PAGEREF _Toc242224411 \h </w:instrText>
            </w:r>
            <w:r>
              <w:rPr>
                <w:noProof/>
                <w:webHidden/>
              </w:rPr>
            </w:r>
            <w:r>
              <w:rPr>
                <w:noProof/>
                <w:webHidden/>
              </w:rPr>
              <w:fldChar w:fldCharType="separate"/>
            </w:r>
            <w:r w:rsidR="00A25F85">
              <w:rPr>
                <w:noProof/>
                <w:webHidden/>
              </w:rPr>
              <w:t>15</w:t>
            </w:r>
            <w:r>
              <w:rPr>
                <w:noProof/>
                <w:webHidden/>
              </w:rPr>
              <w:fldChar w:fldCharType="end"/>
            </w:r>
          </w:hyperlink>
        </w:p>
        <w:p w14:paraId="106FD50A" w14:textId="667D0DD2"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12" w:history="1">
            <w:r w:rsidRPr="0004100A">
              <w:rPr>
                <w:rStyle w:val="Hyperlink"/>
                <w:noProof/>
              </w:rPr>
              <w:t>3.6.3.</w:t>
            </w:r>
            <w:r>
              <w:rPr>
                <w:rFonts w:eastAsiaTheme="minorEastAsia" w:cstheme="minorBidi"/>
                <w:noProof/>
                <w:kern w:val="2"/>
                <w:sz w:val="24"/>
                <w:szCs w:val="24"/>
                <w14:ligatures w14:val="standardContextual"/>
              </w:rPr>
              <w:tab/>
            </w:r>
            <w:r w:rsidRPr="0004100A">
              <w:rPr>
                <w:rStyle w:val="Hyperlink"/>
                <w:noProof/>
              </w:rPr>
              <w:t>Performance Bond</w:t>
            </w:r>
            <w:r>
              <w:rPr>
                <w:noProof/>
                <w:webHidden/>
              </w:rPr>
              <w:tab/>
            </w:r>
            <w:r>
              <w:rPr>
                <w:noProof/>
                <w:webHidden/>
              </w:rPr>
              <w:fldChar w:fldCharType="begin"/>
            </w:r>
            <w:r>
              <w:rPr>
                <w:noProof/>
                <w:webHidden/>
              </w:rPr>
              <w:instrText xml:space="preserve"> PAGEREF _Toc242224412 \h </w:instrText>
            </w:r>
            <w:r>
              <w:rPr>
                <w:noProof/>
                <w:webHidden/>
              </w:rPr>
            </w:r>
            <w:r>
              <w:rPr>
                <w:noProof/>
                <w:webHidden/>
              </w:rPr>
              <w:fldChar w:fldCharType="separate"/>
            </w:r>
            <w:r w:rsidR="00A25F85">
              <w:rPr>
                <w:noProof/>
                <w:webHidden/>
              </w:rPr>
              <w:t>15</w:t>
            </w:r>
            <w:r>
              <w:rPr>
                <w:noProof/>
                <w:webHidden/>
              </w:rPr>
              <w:fldChar w:fldCharType="end"/>
            </w:r>
          </w:hyperlink>
        </w:p>
        <w:p w14:paraId="2D4CA99D" w14:textId="11050A47"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13" w:history="1">
            <w:r w:rsidRPr="0004100A">
              <w:rPr>
                <w:rStyle w:val="Hyperlink"/>
                <w:noProof/>
              </w:rPr>
              <w:t>3.6.4.</w:t>
            </w:r>
            <w:r>
              <w:rPr>
                <w:rFonts w:eastAsiaTheme="minorEastAsia" w:cstheme="minorBidi"/>
                <w:noProof/>
                <w:kern w:val="2"/>
                <w:sz w:val="24"/>
                <w:szCs w:val="24"/>
                <w14:ligatures w14:val="standardContextual"/>
              </w:rPr>
              <w:tab/>
            </w:r>
            <w:r w:rsidRPr="0004100A">
              <w:rPr>
                <w:rStyle w:val="Hyperlink"/>
                <w:noProof/>
              </w:rPr>
              <w:t>Payment Bond</w:t>
            </w:r>
            <w:r>
              <w:rPr>
                <w:noProof/>
                <w:webHidden/>
              </w:rPr>
              <w:tab/>
            </w:r>
            <w:r>
              <w:rPr>
                <w:noProof/>
                <w:webHidden/>
              </w:rPr>
              <w:fldChar w:fldCharType="begin"/>
            </w:r>
            <w:r>
              <w:rPr>
                <w:noProof/>
                <w:webHidden/>
              </w:rPr>
              <w:instrText xml:space="preserve"> PAGEREF _Toc242224413 \h </w:instrText>
            </w:r>
            <w:r>
              <w:rPr>
                <w:noProof/>
                <w:webHidden/>
              </w:rPr>
            </w:r>
            <w:r>
              <w:rPr>
                <w:noProof/>
                <w:webHidden/>
              </w:rPr>
              <w:fldChar w:fldCharType="separate"/>
            </w:r>
            <w:r w:rsidR="00A25F85">
              <w:rPr>
                <w:noProof/>
                <w:webHidden/>
              </w:rPr>
              <w:t>15</w:t>
            </w:r>
            <w:r>
              <w:rPr>
                <w:noProof/>
                <w:webHidden/>
              </w:rPr>
              <w:fldChar w:fldCharType="end"/>
            </w:r>
          </w:hyperlink>
        </w:p>
        <w:p w14:paraId="7113C2B9" w14:textId="75B2D3A6"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14" w:history="1">
            <w:r w:rsidRPr="0004100A">
              <w:rPr>
                <w:rStyle w:val="Hyperlink"/>
                <w:noProof/>
              </w:rPr>
              <w:t>3.6.5.</w:t>
            </w:r>
            <w:r>
              <w:rPr>
                <w:rFonts w:eastAsiaTheme="minorEastAsia" w:cstheme="minorBidi"/>
                <w:noProof/>
                <w:kern w:val="2"/>
                <w:sz w:val="24"/>
                <w:szCs w:val="24"/>
                <w14:ligatures w14:val="standardContextual"/>
              </w:rPr>
              <w:tab/>
            </w:r>
            <w:r w:rsidRPr="0004100A">
              <w:rPr>
                <w:rStyle w:val="Hyperlink"/>
                <w:noProof/>
              </w:rPr>
              <w:t>Acceptable Sureties</w:t>
            </w:r>
            <w:r>
              <w:rPr>
                <w:noProof/>
                <w:webHidden/>
              </w:rPr>
              <w:tab/>
            </w:r>
            <w:r>
              <w:rPr>
                <w:noProof/>
                <w:webHidden/>
              </w:rPr>
              <w:fldChar w:fldCharType="begin"/>
            </w:r>
            <w:r>
              <w:rPr>
                <w:noProof/>
                <w:webHidden/>
              </w:rPr>
              <w:instrText xml:space="preserve"> PAGEREF _Toc242224414 \h </w:instrText>
            </w:r>
            <w:r>
              <w:rPr>
                <w:noProof/>
                <w:webHidden/>
              </w:rPr>
            </w:r>
            <w:r>
              <w:rPr>
                <w:noProof/>
                <w:webHidden/>
              </w:rPr>
              <w:fldChar w:fldCharType="separate"/>
            </w:r>
            <w:r w:rsidR="00A25F85">
              <w:rPr>
                <w:noProof/>
                <w:webHidden/>
              </w:rPr>
              <w:t>15</w:t>
            </w:r>
            <w:r>
              <w:rPr>
                <w:noProof/>
                <w:webHidden/>
              </w:rPr>
              <w:fldChar w:fldCharType="end"/>
            </w:r>
          </w:hyperlink>
        </w:p>
        <w:p w14:paraId="1E22397B" w14:textId="711271D6"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15" w:history="1">
            <w:r w:rsidRPr="0004100A">
              <w:rPr>
                <w:rStyle w:val="Hyperlink"/>
                <w:noProof/>
              </w:rPr>
              <w:t>3.6.6.</w:t>
            </w:r>
            <w:r>
              <w:rPr>
                <w:rFonts w:eastAsiaTheme="minorEastAsia" w:cstheme="minorBidi"/>
                <w:noProof/>
                <w:kern w:val="2"/>
                <w:sz w:val="24"/>
                <w:szCs w:val="24"/>
                <w14:ligatures w14:val="standardContextual"/>
              </w:rPr>
              <w:tab/>
            </w:r>
            <w:r w:rsidRPr="0004100A">
              <w:rPr>
                <w:rStyle w:val="Hyperlink"/>
                <w:noProof/>
              </w:rPr>
              <w:t>Reduced Bonding</w:t>
            </w:r>
            <w:r>
              <w:rPr>
                <w:noProof/>
                <w:webHidden/>
              </w:rPr>
              <w:tab/>
            </w:r>
            <w:r>
              <w:rPr>
                <w:noProof/>
                <w:webHidden/>
              </w:rPr>
              <w:fldChar w:fldCharType="begin"/>
            </w:r>
            <w:r>
              <w:rPr>
                <w:noProof/>
                <w:webHidden/>
              </w:rPr>
              <w:instrText xml:space="preserve"> PAGEREF _Toc242224415 \h </w:instrText>
            </w:r>
            <w:r>
              <w:rPr>
                <w:noProof/>
                <w:webHidden/>
              </w:rPr>
            </w:r>
            <w:r>
              <w:rPr>
                <w:noProof/>
                <w:webHidden/>
              </w:rPr>
              <w:fldChar w:fldCharType="separate"/>
            </w:r>
            <w:r w:rsidR="00A25F85">
              <w:rPr>
                <w:noProof/>
                <w:webHidden/>
              </w:rPr>
              <w:t>15</w:t>
            </w:r>
            <w:r>
              <w:rPr>
                <w:noProof/>
                <w:webHidden/>
              </w:rPr>
              <w:fldChar w:fldCharType="end"/>
            </w:r>
          </w:hyperlink>
        </w:p>
        <w:p w14:paraId="2203EA58" w14:textId="5D0132A0"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16" w:history="1">
            <w:r w:rsidRPr="0004100A">
              <w:rPr>
                <w:rStyle w:val="Hyperlink"/>
                <w:noProof/>
              </w:rPr>
              <w:t>3.6.7.</w:t>
            </w:r>
            <w:r>
              <w:rPr>
                <w:rFonts w:eastAsiaTheme="minorEastAsia" w:cstheme="minorBidi"/>
                <w:noProof/>
                <w:kern w:val="2"/>
                <w:sz w:val="24"/>
                <w:szCs w:val="24"/>
                <w14:ligatures w14:val="standardContextual"/>
              </w:rPr>
              <w:tab/>
            </w:r>
            <w:r w:rsidRPr="0004100A">
              <w:rPr>
                <w:rStyle w:val="Hyperlink"/>
                <w:noProof/>
              </w:rPr>
              <w:t>Excessive Bonding</w:t>
            </w:r>
            <w:r>
              <w:rPr>
                <w:noProof/>
                <w:webHidden/>
              </w:rPr>
              <w:tab/>
            </w:r>
            <w:r>
              <w:rPr>
                <w:noProof/>
                <w:webHidden/>
              </w:rPr>
              <w:fldChar w:fldCharType="begin"/>
            </w:r>
            <w:r>
              <w:rPr>
                <w:noProof/>
                <w:webHidden/>
              </w:rPr>
              <w:instrText xml:space="preserve"> PAGEREF _Toc242224416 \h </w:instrText>
            </w:r>
            <w:r>
              <w:rPr>
                <w:noProof/>
                <w:webHidden/>
              </w:rPr>
            </w:r>
            <w:r>
              <w:rPr>
                <w:noProof/>
                <w:webHidden/>
              </w:rPr>
              <w:fldChar w:fldCharType="separate"/>
            </w:r>
            <w:r w:rsidR="00A25F85">
              <w:rPr>
                <w:noProof/>
                <w:webHidden/>
              </w:rPr>
              <w:t>16</w:t>
            </w:r>
            <w:r>
              <w:rPr>
                <w:noProof/>
                <w:webHidden/>
              </w:rPr>
              <w:fldChar w:fldCharType="end"/>
            </w:r>
          </w:hyperlink>
        </w:p>
        <w:p w14:paraId="0B41F076" w14:textId="26DB2617" w:rsidR="004F60A5" w:rsidRDefault="004F60A5">
          <w:pPr>
            <w:pStyle w:val="TOC2"/>
            <w:rPr>
              <w:rFonts w:eastAsiaTheme="minorEastAsia" w:cstheme="minorBidi"/>
              <w:noProof/>
              <w:kern w:val="2"/>
              <w:sz w:val="24"/>
              <w:szCs w:val="24"/>
              <w14:ligatures w14:val="standardContextual"/>
            </w:rPr>
          </w:pPr>
          <w:hyperlink w:anchor="_Toc242224417" w:history="1">
            <w:r w:rsidRPr="0004100A">
              <w:rPr>
                <w:rStyle w:val="Hyperlink"/>
                <w:noProof/>
              </w:rPr>
              <w:t>3.7.</w:t>
            </w:r>
            <w:r>
              <w:rPr>
                <w:rFonts w:eastAsiaTheme="minorEastAsia" w:cstheme="minorBidi"/>
                <w:noProof/>
                <w:kern w:val="2"/>
                <w:sz w:val="24"/>
                <w:szCs w:val="24"/>
                <w14:ligatures w14:val="standardContextual"/>
              </w:rPr>
              <w:tab/>
            </w:r>
            <w:r w:rsidRPr="0004100A">
              <w:rPr>
                <w:rStyle w:val="Hyperlink"/>
                <w:noProof/>
              </w:rPr>
              <w:t>Build America, Buy America</w:t>
            </w:r>
            <w:r>
              <w:rPr>
                <w:noProof/>
                <w:webHidden/>
              </w:rPr>
              <w:tab/>
            </w:r>
            <w:r>
              <w:rPr>
                <w:noProof/>
                <w:webHidden/>
              </w:rPr>
              <w:fldChar w:fldCharType="begin"/>
            </w:r>
            <w:r>
              <w:rPr>
                <w:noProof/>
                <w:webHidden/>
              </w:rPr>
              <w:instrText xml:space="preserve"> PAGEREF _Toc242224417 \h </w:instrText>
            </w:r>
            <w:r>
              <w:rPr>
                <w:noProof/>
                <w:webHidden/>
              </w:rPr>
            </w:r>
            <w:r>
              <w:rPr>
                <w:noProof/>
                <w:webHidden/>
              </w:rPr>
              <w:fldChar w:fldCharType="separate"/>
            </w:r>
            <w:r w:rsidR="00A25F85">
              <w:rPr>
                <w:noProof/>
                <w:webHidden/>
              </w:rPr>
              <w:t>16</w:t>
            </w:r>
            <w:r>
              <w:rPr>
                <w:noProof/>
                <w:webHidden/>
              </w:rPr>
              <w:fldChar w:fldCharType="end"/>
            </w:r>
          </w:hyperlink>
        </w:p>
        <w:p w14:paraId="7BB2A512" w14:textId="01360F8C"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18" w:history="1">
            <w:r w:rsidRPr="0004100A">
              <w:rPr>
                <w:rStyle w:val="Hyperlink"/>
                <w:noProof/>
              </w:rPr>
              <w:t>3.7.1.</w:t>
            </w:r>
            <w:r>
              <w:rPr>
                <w:rFonts w:eastAsiaTheme="minorEastAsia" w:cstheme="minorBidi"/>
                <w:noProof/>
                <w:kern w:val="2"/>
                <w:sz w:val="24"/>
                <w:szCs w:val="24"/>
                <w14:ligatures w14:val="standardContextual"/>
              </w:rPr>
              <w:tab/>
            </w:r>
            <w:r w:rsidRPr="0004100A">
              <w:rPr>
                <w:rStyle w:val="Hyperlink"/>
                <w:noProof/>
              </w:rPr>
              <w:t>Buy America</w:t>
            </w:r>
            <w:r>
              <w:rPr>
                <w:noProof/>
                <w:webHidden/>
              </w:rPr>
              <w:tab/>
            </w:r>
            <w:r>
              <w:rPr>
                <w:noProof/>
                <w:webHidden/>
              </w:rPr>
              <w:fldChar w:fldCharType="begin"/>
            </w:r>
            <w:r>
              <w:rPr>
                <w:noProof/>
                <w:webHidden/>
              </w:rPr>
              <w:instrText xml:space="preserve"> PAGEREF _Toc242224418 \h </w:instrText>
            </w:r>
            <w:r>
              <w:rPr>
                <w:noProof/>
                <w:webHidden/>
              </w:rPr>
            </w:r>
            <w:r>
              <w:rPr>
                <w:noProof/>
                <w:webHidden/>
              </w:rPr>
              <w:fldChar w:fldCharType="separate"/>
            </w:r>
            <w:r w:rsidR="00A25F85">
              <w:rPr>
                <w:noProof/>
                <w:webHidden/>
              </w:rPr>
              <w:t>16</w:t>
            </w:r>
            <w:r>
              <w:rPr>
                <w:noProof/>
                <w:webHidden/>
              </w:rPr>
              <w:fldChar w:fldCharType="end"/>
            </w:r>
          </w:hyperlink>
        </w:p>
        <w:p w14:paraId="0F73AB50" w14:textId="05D69917" w:rsidR="004F60A5" w:rsidRDefault="004F60A5">
          <w:pPr>
            <w:pStyle w:val="TOC2"/>
            <w:rPr>
              <w:rFonts w:eastAsiaTheme="minorEastAsia" w:cstheme="minorBidi"/>
              <w:noProof/>
              <w:kern w:val="2"/>
              <w:sz w:val="24"/>
              <w:szCs w:val="24"/>
              <w14:ligatures w14:val="standardContextual"/>
            </w:rPr>
          </w:pPr>
          <w:hyperlink w:anchor="_Toc242224419" w:history="1">
            <w:r w:rsidRPr="0004100A">
              <w:rPr>
                <w:rStyle w:val="Hyperlink"/>
                <w:noProof/>
              </w:rPr>
              <w:t>3.8.</w:t>
            </w:r>
            <w:r>
              <w:rPr>
                <w:rFonts w:eastAsiaTheme="minorEastAsia" w:cstheme="minorBidi"/>
                <w:noProof/>
                <w:kern w:val="2"/>
                <w:sz w:val="24"/>
                <w:szCs w:val="24"/>
                <w14:ligatures w14:val="standardContextual"/>
              </w:rPr>
              <w:tab/>
            </w:r>
            <w:r w:rsidRPr="0004100A">
              <w:rPr>
                <w:rStyle w:val="Hyperlink"/>
                <w:noProof/>
              </w:rPr>
              <w:t>Facility Accessibility</w:t>
            </w:r>
            <w:r>
              <w:rPr>
                <w:noProof/>
                <w:webHidden/>
              </w:rPr>
              <w:tab/>
            </w:r>
            <w:r>
              <w:rPr>
                <w:noProof/>
                <w:webHidden/>
              </w:rPr>
              <w:fldChar w:fldCharType="begin"/>
            </w:r>
            <w:r>
              <w:rPr>
                <w:noProof/>
                <w:webHidden/>
              </w:rPr>
              <w:instrText xml:space="preserve"> PAGEREF _Toc242224419 \h </w:instrText>
            </w:r>
            <w:r>
              <w:rPr>
                <w:noProof/>
                <w:webHidden/>
              </w:rPr>
            </w:r>
            <w:r>
              <w:rPr>
                <w:noProof/>
                <w:webHidden/>
              </w:rPr>
              <w:fldChar w:fldCharType="separate"/>
            </w:r>
            <w:r w:rsidR="00A25F85">
              <w:rPr>
                <w:noProof/>
                <w:webHidden/>
              </w:rPr>
              <w:t>18</w:t>
            </w:r>
            <w:r>
              <w:rPr>
                <w:noProof/>
                <w:webHidden/>
              </w:rPr>
              <w:fldChar w:fldCharType="end"/>
            </w:r>
          </w:hyperlink>
        </w:p>
        <w:p w14:paraId="637FD4A2" w14:textId="7F0B755B" w:rsidR="004F60A5" w:rsidRDefault="004F60A5">
          <w:pPr>
            <w:pStyle w:val="TOC1"/>
            <w:rPr>
              <w:rFonts w:eastAsiaTheme="minorEastAsia" w:cstheme="minorBidi"/>
              <w:b w:val="0"/>
              <w:kern w:val="2"/>
              <w:sz w:val="24"/>
              <w:szCs w:val="24"/>
              <w14:ligatures w14:val="standardContextual"/>
            </w:rPr>
          </w:pPr>
          <w:hyperlink w:anchor="_Toc242224420" w:history="1">
            <w:r w:rsidRPr="0004100A">
              <w:rPr>
                <w:rStyle w:val="Hyperlink"/>
              </w:rPr>
              <w:t>4.</w:t>
            </w:r>
            <w:r>
              <w:rPr>
                <w:rFonts w:eastAsiaTheme="minorEastAsia" w:cstheme="minorBidi"/>
                <w:b w:val="0"/>
                <w:kern w:val="2"/>
                <w:sz w:val="24"/>
                <w:szCs w:val="24"/>
                <w14:ligatures w14:val="standardContextual"/>
              </w:rPr>
              <w:tab/>
            </w:r>
            <w:r w:rsidRPr="0004100A">
              <w:rPr>
                <w:rStyle w:val="Hyperlink"/>
              </w:rPr>
              <w:t>SOURCES OF ACQUISITIONS</w:t>
            </w:r>
            <w:r>
              <w:rPr>
                <w:webHidden/>
              </w:rPr>
              <w:tab/>
            </w:r>
            <w:r>
              <w:rPr>
                <w:webHidden/>
              </w:rPr>
              <w:fldChar w:fldCharType="begin"/>
            </w:r>
            <w:r>
              <w:rPr>
                <w:webHidden/>
              </w:rPr>
              <w:instrText xml:space="preserve"> PAGEREF _Toc242224420 \h </w:instrText>
            </w:r>
            <w:r>
              <w:rPr>
                <w:webHidden/>
              </w:rPr>
            </w:r>
            <w:r>
              <w:rPr>
                <w:webHidden/>
              </w:rPr>
              <w:fldChar w:fldCharType="separate"/>
            </w:r>
            <w:r w:rsidR="00A25F85">
              <w:rPr>
                <w:webHidden/>
              </w:rPr>
              <w:t>19</w:t>
            </w:r>
            <w:r>
              <w:rPr>
                <w:webHidden/>
              </w:rPr>
              <w:fldChar w:fldCharType="end"/>
            </w:r>
          </w:hyperlink>
        </w:p>
        <w:p w14:paraId="3A0D2A03" w14:textId="68713EE5" w:rsidR="004F60A5" w:rsidRDefault="004F60A5">
          <w:pPr>
            <w:pStyle w:val="TOC2"/>
            <w:rPr>
              <w:rFonts w:eastAsiaTheme="minorEastAsia" w:cstheme="minorBidi"/>
              <w:noProof/>
              <w:kern w:val="2"/>
              <w:sz w:val="24"/>
              <w:szCs w:val="24"/>
              <w14:ligatures w14:val="standardContextual"/>
            </w:rPr>
          </w:pPr>
          <w:hyperlink w:anchor="_Toc242224421" w:history="1">
            <w:r w:rsidRPr="0004100A">
              <w:rPr>
                <w:rStyle w:val="Hyperlink"/>
                <w:noProof/>
              </w:rPr>
              <w:t>4.1.</w:t>
            </w:r>
            <w:r>
              <w:rPr>
                <w:rFonts w:eastAsiaTheme="minorEastAsia" w:cstheme="minorBidi"/>
                <w:noProof/>
                <w:kern w:val="2"/>
                <w:sz w:val="24"/>
                <w:szCs w:val="24"/>
                <w14:ligatures w14:val="standardContextual"/>
              </w:rPr>
              <w:tab/>
            </w:r>
            <w:r w:rsidRPr="0004100A">
              <w:rPr>
                <w:rStyle w:val="Hyperlink"/>
                <w:noProof/>
              </w:rPr>
              <w:t>Joint Procurements</w:t>
            </w:r>
            <w:r>
              <w:rPr>
                <w:noProof/>
                <w:webHidden/>
              </w:rPr>
              <w:tab/>
            </w:r>
            <w:r>
              <w:rPr>
                <w:noProof/>
                <w:webHidden/>
              </w:rPr>
              <w:fldChar w:fldCharType="begin"/>
            </w:r>
            <w:r>
              <w:rPr>
                <w:noProof/>
                <w:webHidden/>
              </w:rPr>
              <w:instrText xml:space="preserve"> PAGEREF _Toc242224421 \h </w:instrText>
            </w:r>
            <w:r>
              <w:rPr>
                <w:noProof/>
                <w:webHidden/>
              </w:rPr>
            </w:r>
            <w:r>
              <w:rPr>
                <w:noProof/>
                <w:webHidden/>
              </w:rPr>
              <w:fldChar w:fldCharType="separate"/>
            </w:r>
            <w:r w:rsidR="00A25F85">
              <w:rPr>
                <w:noProof/>
                <w:webHidden/>
              </w:rPr>
              <w:t>19</w:t>
            </w:r>
            <w:r>
              <w:rPr>
                <w:noProof/>
                <w:webHidden/>
              </w:rPr>
              <w:fldChar w:fldCharType="end"/>
            </w:r>
          </w:hyperlink>
        </w:p>
        <w:p w14:paraId="261182CB" w14:textId="5AA6C18A" w:rsidR="004F60A5" w:rsidRDefault="004F60A5">
          <w:pPr>
            <w:pStyle w:val="TOC2"/>
            <w:rPr>
              <w:rFonts w:eastAsiaTheme="minorEastAsia" w:cstheme="minorBidi"/>
              <w:noProof/>
              <w:kern w:val="2"/>
              <w:sz w:val="24"/>
              <w:szCs w:val="24"/>
              <w14:ligatures w14:val="standardContextual"/>
            </w:rPr>
          </w:pPr>
          <w:hyperlink w:anchor="_Toc242224422" w:history="1">
            <w:r w:rsidRPr="0004100A">
              <w:rPr>
                <w:rStyle w:val="Hyperlink"/>
                <w:noProof/>
              </w:rPr>
              <w:t>4.2.</w:t>
            </w:r>
            <w:r>
              <w:rPr>
                <w:rFonts w:eastAsiaTheme="minorEastAsia" w:cstheme="minorBidi"/>
                <w:noProof/>
                <w:kern w:val="2"/>
                <w:sz w:val="24"/>
                <w:szCs w:val="24"/>
                <w14:ligatures w14:val="standardContextual"/>
              </w:rPr>
              <w:tab/>
            </w:r>
            <w:r w:rsidRPr="0004100A">
              <w:rPr>
                <w:rStyle w:val="Hyperlink"/>
                <w:noProof/>
              </w:rPr>
              <w:t>State or Local Government Purchasing Schedules or Purchasing Contracts</w:t>
            </w:r>
            <w:r>
              <w:rPr>
                <w:noProof/>
                <w:webHidden/>
              </w:rPr>
              <w:tab/>
            </w:r>
            <w:r>
              <w:rPr>
                <w:noProof/>
                <w:webHidden/>
              </w:rPr>
              <w:fldChar w:fldCharType="begin"/>
            </w:r>
            <w:r>
              <w:rPr>
                <w:noProof/>
                <w:webHidden/>
              </w:rPr>
              <w:instrText xml:space="preserve"> PAGEREF _Toc242224422 \h </w:instrText>
            </w:r>
            <w:r>
              <w:rPr>
                <w:noProof/>
                <w:webHidden/>
              </w:rPr>
            </w:r>
            <w:r>
              <w:rPr>
                <w:noProof/>
                <w:webHidden/>
              </w:rPr>
              <w:fldChar w:fldCharType="separate"/>
            </w:r>
            <w:r w:rsidR="00A25F85">
              <w:rPr>
                <w:noProof/>
                <w:webHidden/>
              </w:rPr>
              <w:t>19</w:t>
            </w:r>
            <w:r>
              <w:rPr>
                <w:noProof/>
                <w:webHidden/>
              </w:rPr>
              <w:fldChar w:fldCharType="end"/>
            </w:r>
          </w:hyperlink>
        </w:p>
        <w:p w14:paraId="08D36716" w14:textId="3CABC9E6"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23" w:history="1">
            <w:r w:rsidRPr="0004100A">
              <w:rPr>
                <w:rStyle w:val="Hyperlink"/>
                <w:noProof/>
              </w:rPr>
              <w:t>4.2.1.</w:t>
            </w:r>
            <w:r>
              <w:rPr>
                <w:rFonts w:eastAsiaTheme="minorEastAsia" w:cstheme="minorBidi"/>
                <w:noProof/>
                <w:kern w:val="2"/>
                <w:sz w:val="24"/>
                <w:szCs w:val="24"/>
                <w14:ligatures w14:val="standardContextual"/>
              </w:rPr>
              <w:tab/>
            </w:r>
            <w:r w:rsidRPr="0004100A">
              <w:rPr>
                <w:rStyle w:val="Hyperlink"/>
                <w:noProof/>
              </w:rPr>
              <w:t>Definition</w:t>
            </w:r>
            <w:r>
              <w:rPr>
                <w:noProof/>
                <w:webHidden/>
              </w:rPr>
              <w:tab/>
            </w:r>
            <w:r>
              <w:rPr>
                <w:noProof/>
                <w:webHidden/>
              </w:rPr>
              <w:fldChar w:fldCharType="begin"/>
            </w:r>
            <w:r>
              <w:rPr>
                <w:noProof/>
                <w:webHidden/>
              </w:rPr>
              <w:instrText xml:space="preserve"> PAGEREF _Toc242224423 \h </w:instrText>
            </w:r>
            <w:r>
              <w:rPr>
                <w:noProof/>
                <w:webHidden/>
              </w:rPr>
            </w:r>
            <w:r>
              <w:rPr>
                <w:noProof/>
                <w:webHidden/>
              </w:rPr>
              <w:fldChar w:fldCharType="separate"/>
            </w:r>
            <w:r w:rsidR="00A25F85">
              <w:rPr>
                <w:noProof/>
                <w:webHidden/>
              </w:rPr>
              <w:t>19</w:t>
            </w:r>
            <w:r>
              <w:rPr>
                <w:noProof/>
                <w:webHidden/>
              </w:rPr>
              <w:fldChar w:fldCharType="end"/>
            </w:r>
          </w:hyperlink>
        </w:p>
        <w:p w14:paraId="31267974" w14:textId="700821CF"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24" w:history="1">
            <w:r w:rsidRPr="0004100A">
              <w:rPr>
                <w:rStyle w:val="Hyperlink"/>
                <w:noProof/>
              </w:rPr>
              <w:t>4.2.2.</w:t>
            </w:r>
            <w:r>
              <w:rPr>
                <w:rFonts w:eastAsiaTheme="minorEastAsia" w:cstheme="minorBidi"/>
                <w:noProof/>
                <w:kern w:val="2"/>
                <w:sz w:val="24"/>
                <w:szCs w:val="24"/>
                <w14:ligatures w14:val="standardContextual"/>
              </w:rPr>
              <w:tab/>
            </w:r>
            <w:r w:rsidRPr="0004100A">
              <w:rPr>
                <w:rStyle w:val="Hyperlink"/>
                <w:noProof/>
              </w:rPr>
              <w:t>Small Quantity Conditions for Rolling Stock</w:t>
            </w:r>
            <w:r>
              <w:rPr>
                <w:noProof/>
                <w:webHidden/>
              </w:rPr>
              <w:tab/>
            </w:r>
            <w:r>
              <w:rPr>
                <w:noProof/>
                <w:webHidden/>
              </w:rPr>
              <w:fldChar w:fldCharType="begin"/>
            </w:r>
            <w:r>
              <w:rPr>
                <w:noProof/>
                <w:webHidden/>
              </w:rPr>
              <w:instrText xml:space="preserve"> PAGEREF _Toc242224424 \h </w:instrText>
            </w:r>
            <w:r>
              <w:rPr>
                <w:noProof/>
                <w:webHidden/>
              </w:rPr>
            </w:r>
            <w:r>
              <w:rPr>
                <w:noProof/>
                <w:webHidden/>
              </w:rPr>
              <w:fldChar w:fldCharType="separate"/>
            </w:r>
            <w:r w:rsidR="00A25F85">
              <w:rPr>
                <w:noProof/>
                <w:webHidden/>
              </w:rPr>
              <w:t>19</w:t>
            </w:r>
            <w:r>
              <w:rPr>
                <w:noProof/>
                <w:webHidden/>
              </w:rPr>
              <w:fldChar w:fldCharType="end"/>
            </w:r>
          </w:hyperlink>
        </w:p>
        <w:p w14:paraId="2C0E3567" w14:textId="1435ED9B"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25" w:history="1">
            <w:r w:rsidRPr="0004100A">
              <w:rPr>
                <w:rStyle w:val="Hyperlink"/>
                <w:noProof/>
              </w:rPr>
              <w:t>4.2.3.</w:t>
            </w:r>
            <w:r>
              <w:rPr>
                <w:rFonts w:eastAsiaTheme="minorEastAsia" w:cstheme="minorBidi"/>
                <w:noProof/>
                <w:kern w:val="2"/>
                <w:sz w:val="24"/>
                <w:szCs w:val="24"/>
                <w14:ligatures w14:val="standardContextual"/>
              </w:rPr>
              <w:tab/>
            </w:r>
            <w:r w:rsidRPr="0004100A">
              <w:rPr>
                <w:rStyle w:val="Hyperlink"/>
                <w:noProof/>
              </w:rPr>
              <w:t>Applicability of Federal Provisions</w:t>
            </w:r>
            <w:r>
              <w:rPr>
                <w:noProof/>
                <w:webHidden/>
              </w:rPr>
              <w:tab/>
            </w:r>
            <w:r>
              <w:rPr>
                <w:noProof/>
                <w:webHidden/>
              </w:rPr>
              <w:fldChar w:fldCharType="begin"/>
            </w:r>
            <w:r>
              <w:rPr>
                <w:noProof/>
                <w:webHidden/>
              </w:rPr>
              <w:instrText xml:space="preserve"> PAGEREF _Toc242224425 \h </w:instrText>
            </w:r>
            <w:r>
              <w:rPr>
                <w:noProof/>
                <w:webHidden/>
              </w:rPr>
            </w:r>
            <w:r>
              <w:rPr>
                <w:noProof/>
                <w:webHidden/>
              </w:rPr>
              <w:fldChar w:fldCharType="separate"/>
            </w:r>
            <w:r w:rsidR="00A25F85">
              <w:rPr>
                <w:noProof/>
                <w:webHidden/>
              </w:rPr>
              <w:t>19</w:t>
            </w:r>
            <w:r>
              <w:rPr>
                <w:noProof/>
                <w:webHidden/>
              </w:rPr>
              <w:fldChar w:fldCharType="end"/>
            </w:r>
          </w:hyperlink>
        </w:p>
        <w:p w14:paraId="3823773A" w14:textId="4E15116D" w:rsidR="004F60A5" w:rsidRDefault="004F60A5">
          <w:pPr>
            <w:pStyle w:val="TOC2"/>
            <w:rPr>
              <w:rFonts w:eastAsiaTheme="minorEastAsia" w:cstheme="minorBidi"/>
              <w:noProof/>
              <w:kern w:val="2"/>
              <w:sz w:val="24"/>
              <w:szCs w:val="24"/>
              <w14:ligatures w14:val="standardContextual"/>
            </w:rPr>
          </w:pPr>
          <w:hyperlink w:anchor="_Toc242224426" w:history="1">
            <w:r w:rsidRPr="0004100A">
              <w:rPr>
                <w:rStyle w:val="Hyperlink"/>
                <w:noProof/>
              </w:rPr>
              <w:t>4.3.</w:t>
            </w:r>
            <w:r>
              <w:rPr>
                <w:rFonts w:eastAsiaTheme="minorEastAsia" w:cstheme="minorBidi"/>
                <w:noProof/>
                <w:kern w:val="2"/>
                <w:sz w:val="24"/>
                <w:szCs w:val="24"/>
                <w14:ligatures w14:val="standardContextual"/>
              </w:rPr>
              <w:tab/>
            </w:r>
            <w:r w:rsidRPr="0004100A">
              <w:rPr>
                <w:rStyle w:val="Hyperlink"/>
                <w:noProof/>
              </w:rPr>
              <w:t>Federal Supply Schedules</w:t>
            </w:r>
            <w:r>
              <w:rPr>
                <w:noProof/>
                <w:webHidden/>
              </w:rPr>
              <w:tab/>
            </w:r>
            <w:r>
              <w:rPr>
                <w:noProof/>
                <w:webHidden/>
              </w:rPr>
              <w:fldChar w:fldCharType="begin"/>
            </w:r>
            <w:r>
              <w:rPr>
                <w:noProof/>
                <w:webHidden/>
              </w:rPr>
              <w:instrText xml:space="preserve"> PAGEREF _Toc242224426 \h </w:instrText>
            </w:r>
            <w:r>
              <w:rPr>
                <w:noProof/>
                <w:webHidden/>
              </w:rPr>
            </w:r>
            <w:r>
              <w:rPr>
                <w:noProof/>
                <w:webHidden/>
              </w:rPr>
              <w:fldChar w:fldCharType="separate"/>
            </w:r>
            <w:r w:rsidR="00A25F85">
              <w:rPr>
                <w:noProof/>
                <w:webHidden/>
              </w:rPr>
              <w:t>20</w:t>
            </w:r>
            <w:r>
              <w:rPr>
                <w:noProof/>
                <w:webHidden/>
              </w:rPr>
              <w:fldChar w:fldCharType="end"/>
            </w:r>
          </w:hyperlink>
        </w:p>
        <w:p w14:paraId="43A1B87F" w14:textId="55FF7864"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27" w:history="1">
            <w:r w:rsidRPr="0004100A">
              <w:rPr>
                <w:rStyle w:val="Hyperlink"/>
                <w:noProof/>
              </w:rPr>
              <w:t>4.3.1.</w:t>
            </w:r>
            <w:r>
              <w:rPr>
                <w:rFonts w:eastAsiaTheme="minorEastAsia" w:cstheme="minorBidi"/>
                <w:noProof/>
                <w:kern w:val="2"/>
                <w:sz w:val="24"/>
                <w:szCs w:val="24"/>
                <w14:ligatures w14:val="standardContextual"/>
              </w:rPr>
              <w:tab/>
            </w:r>
            <w:r w:rsidRPr="0004100A">
              <w:rPr>
                <w:rStyle w:val="Hyperlink"/>
                <w:noProof/>
              </w:rPr>
              <w:t>Existing Contracts</w:t>
            </w:r>
            <w:r>
              <w:rPr>
                <w:noProof/>
                <w:webHidden/>
              </w:rPr>
              <w:tab/>
            </w:r>
            <w:r>
              <w:rPr>
                <w:noProof/>
                <w:webHidden/>
              </w:rPr>
              <w:fldChar w:fldCharType="begin"/>
            </w:r>
            <w:r>
              <w:rPr>
                <w:noProof/>
                <w:webHidden/>
              </w:rPr>
              <w:instrText xml:space="preserve"> PAGEREF _Toc242224427 \h </w:instrText>
            </w:r>
            <w:r>
              <w:rPr>
                <w:noProof/>
                <w:webHidden/>
              </w:rPr>
            </w:r>
            <w:r>
              <w:rPr>
                <w:noProof/>
                <w:webHidden/>
              </w:rPr>
              <w:fldChar w:fldCharType="separate"/>
            </w:r>
            <w:r w:rsidR="00A25F85">
              <w:rPr>
                <w:noProof/>
                <w:webHidden/>
              </w:rPr>
              <w:t>20</w:t>
            </w:r>
            <w:r>
              <w:rPr>
                <w:noProof/>
                <w:webHidden/>
              </w:rPr>
              <w:fldChar w:fldCharType="end"/>
            </w:r>
          </w:hyperlink>
        </w:p>
        <w:p w14:paraId="2E2FC478" w14:textId="415A5FB0" w:rsidR="004F60A5" w:rsidRDefault="004F60A5">
          <w:pPr>
            <w:pStyle w:val="TOC2"/>
            <w:rPr>
              <w:rFonts w:eastAsiaTheme="minorEastAsia" w:cstheme="minorBidi"/>
              <w:noProof/>
              <w:kern w:val="2"/>
              <w:sz w:val="24"/>
              <w:szCs w:val="24"/>
              <w14:ligatures w14:val="standardContextual"/>
            </w:rPr>
          </w:pPr>
          <w:hyperlink w:anchor="_Toc242224428" w:history="1">
            <w:r w:rsidRPr="0004100A">
              <w:rPr>
                <w:rStyle w:val="Hyperlink"/>
                <w:noProof/>
              </w:rPr>
              <w:t>4.4.</w:t>
            </w:r>
            <w:r>
              <w:rPr>
                <w:rFonts w:eastAsiaTheme="minorEastAsia" w:cstheme="minorBidi"/>
                <w:noProof/>
                <w:kern w:val="2"/>
                <w:sz w:val="24"/>
                <w:szCs w:val="24"/>
                <w14:ligatures w14:val="standardContextual"/>
              </w:rPr>
              <w:tab/>
            </w:r>
            <w:r w:rsidRPr="0004100A">
              <w:rPr>
                <w:rStyle w:val="Hyperlink"/>
                <w:noProof/>
              </w:rPr>
              <w:t>The Open Market</w:t>
            </w:r>
            <w:r>
              <w:rPr>
                <w:noProof/>
                <w:webHidden/>
              </w:rPr>
              <w:tab/>
            </w:r>
            <w:r>
              <w:rPr>
                <w:noProof/>
                <w:webHidden/>
              </w:rPr>
              <w:fldChar w:fldCharType="begin"/>
            </w:r>
            <w:r>
              <w:rPr>
                <w:noProof/>
                <w:webHidden/>
              </w:rPr>
              <w:instrText xml:space="preserve"> PAGEREF _Toc242224428 \h </w:instrText>
            </w:r>
            <w:r>
              <w:rPr>
                <w:noProof/>
                <w:webHidden/>
              </w:rPr>
            </w:r>
            <w:r>
              <w:rPr>
                <w:noProof/>
                <w:webHidden/>
              </w:rPr>
              <w:fldChar w:fldCharType="separate"/>
            </w:r>
            <w:r w:rsidR="00A25F85">
              <w:rPr>
                <w:noProof/>
                <w:webHidden/>
              </w:rPr>
              <w:t>22</w:t>
            </w:r>
            <w:r>
              <w:rPr>
                <w:noProof/>
                <w:webHidden/>
              </w:rPr>
              <w:fldChar w:fldCharType="end"/>
            </w:r>
          </w:hyperlink>
        </w:p>
        <w:p w14:paraId="7990EB62" w14:textId="325A0297" w:rsidR="004F60A5" w:rsidRDefault="004F60A5">
          <w:pPr>
            <w:pStyle w:val="TOC1"/>
            <w:rPr>
              <w:rFonts w:eastAsiaTheme="minorEastAsia" w:cstheme="minorBidi"/>
              <w:b w:val="0"/>
              <w:kern w:val="2"/>
              <w:sz w:val="24"/>
              <w:szCs w:val="24"/>
              <w14:ligatures w14:val="standardContextual"/>
            </w:rPr>
          </w:pPr>
          <w:hyperlink w:anchor="_Toc242224429" w:history="1">
            <w:r w:rsidRPr="0004100A">
              <w:rPr>
                <w:rStyle w:val="Hyperlink"/>
              </w:rPr>
              <w:t>5.</w:t>
            </w:r>
            <w:r>
              <w:rPr>
                <w:rFonts w:eastAsiaTheme="minorEastAsia" w:cstheme="minorBidi"/>
                <w:b w:val="0"/>
                <w:kern w:val="2"/>
                <w:sz w:val="24"/>
                <w:szCs w:val="24"/>
                <w14:ligatures w14:val="standardContextual"/>
              </w:rPr>
              <w:tab/>
            </w:r>
            <w:r w:rsidRPr="0004100A">
              <w:rPr>
                <w:rStyle w:val="Hyperlink"/>
              </w:rPr>
              <w:t>PROCEDURES FOR OPEN MARKET PROCUREMENTS</w:t>
            </w:r>
            <w:r>
              <w:rPr>
                <w:webHidden/>
              </w:rPr>
              <w:tab/>
            </w:r>
            <w:r>
              <w:rPr>
                <w:webHidden/>
              </w:rPr>
              <w:fldChar w:fldCharType="begin"/>
            </w:r>
            <w:r>
              <w:rPr>
                <w:webHidden/>
              </w:rPr>
              <w:instrText xml:space="preserve"> PAGEREF _Toc242224429 \h </w:instrText>
            </w:r>
            <w:r>
              <w:rPr>
                <w:webHidden/>
              </w:rPr>
            </w:r>
            <w:r>
              <w:rPr>
                <w:webHidden/>
              </w:rPr>
              <w:fldChar w:fldCharType="separate"/>
            </w:r>
            <w:r w:rsidR="00A25F85">
              <w:rPr>
                <w:webHidden/>
              </w:rPr>
              <w:t>23</w:t>
            </w:r>
            <w:r>
              <w:rPr>
                <w:webHidden/>
              </w:rPr>
              <w:fldChar w:fldCharType="end"/>
            </w:r>
          </w:hyperlink>
        </w:p>
        <w:p w14:paraId="47A30CDB" w14:textId="322D464A" w:rsidR="004F60A5" w:rsidRDefault="004F60A5">
          <w:pPr>
            <w:pStyle w:val="TOC2"/>
            <w:rPr>
              <w:rFonts w:eastAsiaTheme="minorEastAsia" w:cstheme="minorBidi"/>
              <w:noProof/>
              <w:kern w:val="2"/>
              <w:sz w:val="24"/>
              <w:szCs w:val="24"/>
              <w14:ligatures w14:val="standardContextual"/>
            </w:rPr>
          </w:pPr>
          <w:hyperlink w:anchor="_Toc242224430" w:history="1">
            <w:r w:rsidRPr="0004100A">
              <w:rPr>
                <w:rStyle w:val="Hyperlink"/>
                <w:noProof/>
              </w:rPr>
              <w:t>5.1.</w:t>
            </w:r>
            <w:r>
              <w:rPr>
                <w:rFonts w:eastAsiaTheme="minorEastAsia" w:cstheme="minorBidi"/>
                <w:noProof/>
                <w:kern w:val="2"/>
                <w:sz w:val="24"/>
                <w:szCs w:val="24"/>
                <w14:ligatures w14:val="standardContextual"/>
              </w:rPr>
              <w:tab/>
            </w:r>
            <w:r w:rsidRPr="0004100A">
              <w:rPr>
                <w:rStyle w:val="Hyperlink"/>
                <w:noProof/>
              </w:rPr>
              <w:t>Solicitation of Competitive Price Quotes, Bids or Proposals</w:t>
            </w:r>
            <w:r>
              <w:rPr>
                <w:noProof/>
                <w:webHidden/>
              </w:rPr>
              <w:tab/>
            </w:r>
            <w:r>
              <w:rPr>
                <w:noProof/>
                <w:webHidden/>
              </w:rPr>
              <w:fldChar w:fldCharType="begin"/>
            </w:r>
            <w:r>
              <w:rPr>
                <w:noProof/>
                <w:webHidden/>
              </w:rPr>
              <w:instrText xml:space="preserve"> PAGEREF _Toc242224430 \h </w:instrText>
            </w:r>
            <w:r>
              <w:rPr>
                <w:noProof/>
                <w:webHidden/>
              </w:rPr>
            </w:r>
            <w:r>
              <w:rPr>
                <w:noProof/>
                <w:webHidden/>
              </w:rPr>
              <w:fldChar w:fldCharType="separate"/>
            </w:r>
            <w:r w:rsidR="00A25F85">
              <w:rPr>
                <w:noProof/>
                <w:webHidden/>
              </w:rPr>
              <w:t>23</w:t>
            </w:r>
            <w:r>
              <w:rPr>
                <w:noProof/>
                <w:webHidden/>
              </w:rPr>
              <w:fldChar w:fldCharType="end"/>
            </w:r>
          </w:hyperlink>
        </w:p>
        <w:p w14:paraId="553109F2" w14:textId="0BDA3AB6" w:rsidR="004F60A5" w:rsidRDefault="004F60A5">
          <w:pPr>
            <w:pStyle w:val="TOC2"/>
            <w:rPr>
              <w:rFonts w:eastAsiaTheme="minorEastAsia" w:cstheme="minorBidi"/>
              <w:noProof/>
              <w:kern w:val="2"/>
              <w:sz w:val="24"/>
              <w:szCs w:val="24"/>
              <w14:ligatures w14:val="standardContextual"/>
            </w:rPr>
          </w:pPr>
          <w:hyperlink w:anchor="_Toc242224431" w:history="1">
            <w:r w:rsidRPr="0004100A">
              <w:rPr>
                <w:rStyle w:val="Hyperlink"/>
                <w:noProof/>
              </w:rPr>
              <w:t>5.2.</w:t>
            </w:r>
            <w:r>
              <w:rPr>
                <w:rFonts w:eastAsiaTheme="minorEastAsia" w:cstheme="minorBidi"/>
                <w:noProof/>
                <w:kern w:val="2"/>
                <w:sz w:val="24"/>
                <w:szCs w:val="24"/>
                <w14:ligatures w14:val="standardContextual"/>
              </w:rPr>
              <w:tab/>
            </w:r>
            <w:r w:rsidRPr="0004100A">
              <w:rPr>
                <w:rStyle w:val="Hyperlink"/>
                <w:noProof/>
              </w:rPr>
              <w:t>Receipt and Evaluation of Unsolicited Proposals</w:t>
            </w:r>
            <w:r>
              <w:rPr>
                <w:noProof/>
                <w:webHidden/>
              </w:rPr>
              <w:tab/>
            </w:r>
            <w:r>
              <w:rPr>
                <w:noProof/>
                <w:webHidden/>
              </w:rPr>
              <w:fldChar w:fldCharType="begin"/>
            </w:r>
            <w:r>
              <w:rPr>
                <w:noProof/>
                <w:webHidden/>
              </w:rPr>
              <w:instrText xml:space="preserve"> PAGEREF _Toc242224431 \h </w:instrText>
            </w:r>
            <w:r>
              <w:rPr>
                <w:noProof/>
                <w:webHidden/>
              </w:rPr>
            </w:r>
            <w:r>
              <w:rPr>
                <w:noProof/>
                <w:webHidden/>
              </w:rPr>
              <w:fldChar w:fldCharType="separate"/>
            </w:r>
            <w:r w:rsidR="00A25F85">
              <w:rPr>
                <w:noProof/>
                <w:webHidden/>
              </w:rPr>
              <w:t>23</w:t>
            </w:r>
            <w:r>
              <w:rPr>
                <w:noProof/>
                <w:webHidden/>
              </w:rPr>
              <w:fldChar w:fldCharType="end"/>
            </w:r>
          </w:hyperlink>
        </w:p>
        <w:p w14:paraId="55576154" w14:textId="19A8CDCE" w:rsidR="004F60A5" w:rsidRDefault="004F60A5">
          <w:pPr>
            <w:pStyle w:val="TOC2"/>
            <w:rPr>
              <w:rFonts w:eastAsiaTheme="minorEastAsia" w:cstheme="minorBidi"/>
              <w:noProof/>
              <w:kern w:val="2"/>
              <w:sz w:val="24"/>
              <w:szCs w:val="24"/>
              <w14:ligatures w14:val="standardContextual"/>
            </w:rPr>
          </w:pPr>
          <w:hyperlink w:anchor="_Toc242224432" w:history="1">
            <w:r w:rsidRPr="0004100A">
              <w:rPr>
                <w:rStyle w:val="Hyperlink"/>
                <w:noProof/>
              </w:rPr>
              <w:t>5.3.</w:t>
            </w:r>
            <w:r>
              <w:rPr>
                <w:rFonts w:eastAsiaTheme="minorEastAsia" w:cstheme="minorBidi"/>
                <w:noProof/>
                <w:kern w:val="2"/>
                <w:sz w:val="24"/>
                <w:szCs w:val="24"/>
                <w14:ligatures w14:val="standardContextual"/>
              </w:rPr>
              <w:tab/>
            </w:r>
            <w:r w:rsidRPr="0004100A">
              <w:rPr>
                <w:rStyle w:val="Hyperlink"/>
                <w:noProof/>
              </w:rPr>
              <w:t>Prequalification</w:t>
            </w:r>
            <w:r>
              <w:rPr>
                <w:noProof/>
                <w:webHidden/>
              </w:rPr>
              <w:tab/>
            </w:r>
            <w:r>
              <w:rPr>
                <w:noProof/>
                <w:webHidden/>
              </w:rPr>
              <w:fldChar w:fldCharType="begin"/>
            </w:r>
            <w:r>
              <w:rPr>
                <w:noProof/>
                <w:webHidden/>
              </w:rPr>
              <w:instrText xml:space="preserve"> PAGEREF _Toc242224432 \h </w:instrText>
            </w:r>
            <w:r>
              <w:rPr>
                <w:noProof/>
                <w:webHidden/>
              </w:rPr>
            </w:r>
            <w:r>
              <w:rPr>
                <w:noProof/>
                <w:webHidden/>
              </w:rPr>
              <w:fldChar w:fldCharType="separate"/>
            </w:r>
            <w:r w:rsidR="00A25F85">
              <w:rPr>
                <w:noProof/>
                <w:webHidden/>
              </w:rPr>
              <w:t>23</w:t>
            </w:r>
            <w:r>
              <w:rPr>
                <w:noProof/>
                <w:webHidden/>
              </w:rPr>
              <w:fldChar w:fldCharType="end"/>
            </w:r>
          </w:hyperlink>
        </w:p>
        <w:p w14:paraId="143DBA3F" w14:textId="2CFBA563" w:rsidR="004F60A5" w:rsidRDefault="004F60A5">
          <w:pPr>
            <w:pStyle w:val="TOC2"/>
            <w:rPr>
              <w:rFonts w:eastAsiaTheme="minorEastAsia" w:cstheme="minorBidi"/>
              <w:noProof/>
              <w:kern w:val="2"/>
              <w:sz w:val="24"/>
              <w:szCs w:val="24"/>
              <w14:ligatures w14:val="standardContextual"/>
            </w:rPr>
          </w:pPr>
          <w:hyperlink w:anchor="_Toc242224433" w:history="1">
            <w:r w:rsidRPr="0004100A">
              <w:rPr>
                <w:rStyle w:val="Hyperlink"/>
                <w:noProof/>
              </w:rPr>
              <w:t>5.4.</w:t>
            </w:r>
            <w:r>
              <w:rPr>
                <w:rFonts w:eastAsiaTheme="minorEastAsia" w:cstheme="minorBidi"/>
                <w:noProof/>
                <w:kern w:val="2"/>
                <w:sz w:val="24"/>
                <w:szCs w:val="24"/>
                <w14:ligatures w14:val="standardContextual"/>
              </w:rPr>
              <w:tab/>
            </w:r>
            <w:r w:rsidRPr="0004100A">
              <w:rPr>
                <w:rStyle w:val="Hyperlink"/>
                <w:noProof/>
              </w:rPr>
              <w:t>Solicitation Requirements and Restrictions</w:t>
            </w:r>
            <w:r>
              <w:rPr>
                <w:noProof/>
                <w:webHidden/>
              </w:rPr>
              <w:tab/>
            </w:r>
            <w:r>
              <w:rPr>
                <w:noProof/>
                <w:webHidden/>
              </w:rPr>
              <w:fldChar w:fldCharType="begin"/>
            </w:r>
            <w:r>
              <w:rPr>
                <w:noProof/>
                <w:webHidden/>
              </w:rPr>
              <w:instrText xml:space="preserve"> PAGEREF _Toc242224433 \h </w:instrText>
            </w:r>
            <w:r>
              <w:rPr>
                <w:noProof/>
                <w:webHidden/>
              </w:rPr>
            </w:r>
            <w:r>
              <w:rPr>
                <w:noProof/>
                <w:webHidden/>
              </w:rPr>
              <w:fldChar w:fldCharType="separate"/>
            </w:r>
            <w:r w:rsidR="00A25F85">
              <w:rPr>
                <w:noProof/>
                <w:webHidden/>
              </w:rPr>
              <w:t>24</w:t>
            </w:r>
            <w:r>
              <w:rPr>
                <w:noProof/>
                <w:webHidden/>
              </w:rPr>
              <w:fldChar w:fldCharType="end"/>
            </w:r>
          </w:hyperlink>
        </w:p>
        <w:p w14:paraId="1F1EB77D" w14:textId="4297732B"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34" w:history="1">
            <w:r w:rsidRPr="0004100A">
              <w:rPr>
                <w:rStyle w:val="Hyperlink"/>
                <w:noProof/>
              </w:rPr>
              <w:t>5.4.1.</w:t>
            </w:r>
            <w:r>
              <w:rPr>
                <w:rFonts w:eastAsiaTheme="minorEastAsia" w:cstheme="minorBidi"/>
                <w:noProof/>
                <w:kern w:val="2"/>
                <w:sz w:val="24"/>
                <w:szCs w:val="24"/>
                <w14:ligatures w14:val="standardContextual"/>
              </w:rPr>
              <w:tab/>
            </w:r>
            <w:r w:rsidRPr="0004100A">
              <w:rPr>
                <w:rStyle w:val="Hyperlink"/>
                <w:noProof/>
              </w:rPr>
              <w:t>Description of the Property or Services</w:t>
            </w:r>
            <w:r>
              <w:rPr>
                <w:noProof/>
                <w:webHidden/>
              </w:rPr>
              <w:tab/>
            </w:r>
            <w:r>
              <w:rPr>
                <w:noProof/>
                <w:webHidden/>
              </w:rPr>
              <w:fldChar w:fldCharType="begin"/>
            </w:r>
            <w:r>
              <w:rPr>
                <w:noProof/>
                <w:webHidden/>
              </w:rPr>
              <w:instrText xml:space="preserve"> PAGEREF _Toc242224434 \h </w:instrText>
            </w:r>
            <w:r>
              <w:rPr>
                <w:noProof/>
                <w:webHidden/>
              </w:rPr>
            </w:r>
            <w:r>
              <w:rPr>
                <w:noProof/>
                <w:webHidden/>
              </w:rPr>
              <w:fldChar w:fldCharType="separate"/>
            </w:r>
            <w:r w:rsidR="00A25F85">
              <w:rPr>
                <w:noProof/>
                <w:webHidden/>
              </w:rPr>
              <w:t>24</w:t>
            </w:r>
            <w:r>
              <w:rPr>
                <w:noProof/>
                <w:webHidden/>
              </w:rPr>
              <w:fldChar w:fldCharType="end"/>
            </w:r>
          </w:hyperlink>
        </w:p>
        <w:p w14:paraId="7871FD84" w14:textId="32CB5949"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35" w:history="1">
            <w:r w:rsidRPr="0004100A">
              <w:rPr>
                <w:rStyle w:val="Hyperlink"/>
                <w:noProof/>
              </w:rPr>
              <w:t>5.4.2.</w:t>
            </w:r>
            <w:r>
              <w:rPr>
                <w:rFonts w:eastAsiaTheme="minorEastAsia" w:cstheme="minorBidi"/>
                <w:noProof/>
                <w:kern w:val="2"/>
                <w:sz w:val="24"/>
                <w:szCs w:val="24"/>
                <w14:ligatures w14:val="standardContextual"/>
              </w:rPr>
              <w:tab/>
            </w:r>
            <w:r w:rsidRPr="0004100A">
              <w:rPr>
                <w:rStyle w:val="Hyperlink"/>
                <w:noProof/>
              </w:rPr>
              <w:t>INDOT Pre-Bid Concurrence</w:t>
            </w:r>
            <w:r>
              <w:rPr>
                <w:noProof/>
                <w:webHidden/>
              </w:rPr>
              <w:tab/>
            </w:r>
            <w:r>
              <w:rPr>
                <w:noProof/>
                <w:webHidden/>
              </w:rPr>
              <w:fldChar w:fldCharType="begin"/>
            </w:r>
            <w:r>
              <w:rPr>
                <w:noProof/>
                <w:webHidden/>
              </w:rPr>
              <w:instrText xml:space="preserve"> PAGEREF _Toc242224435 \h </w:instrText>
            </w:r>
            <w:r>
              <w:rPr>
                <w:noProof/>
                <w:webHidden/>
              </w:rPr>
            </w:r>
            <w:r>
              <w:rPr>
                <w:noProof/>
                <w:webHidden/>
              </w:rPr>
              <w:fldChar w:fldCharType="separate"/>
            </w:r>
            <w:r w:rsidR="00A25F85">
              <w:rPr>
                <w:noProof/>
                <w:webHidden/>
              </w:rPr>
              <w:t>24</w:t>
            </w:r>
            <w:r>
              <w:rPr>
                <w:noProof/>
                <w:webHidden/>
              </w:rPr>
              <w:fldChar w:fldCharType="end"/>
            </w:r>
          </w:hyperlink>
        </w:p>
        <w:p w14:paraId="48179941" w14:textId="5FB210CA"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36" w:history="1">
            <w:r w:rsidRPr="0004100A">
              <w:rPr>
                <w:rStyle w:val="Hyperlink"/>
                <w:noProof/>
              </w:rPr>
              <w:t>5.4.3.</w:t>
            </w:r>
            <w:r>
              <w:rPr>
                <w:rFonts w:eastAsiaTheme="minorEastAsia" w:cstheme="minorBidi"/>
                <w:noProof/>
                <w:kern w:val="2"/>
                <w:sz w:val="24"/>
                <w:szCs w:val="24"/>
                <w14:ligatures w14:val="standardContextual"/>
              </w:rPr>
              <w:tab/>
            </w:r>
            <w:r w:rsidRPr="0004100A">
              <w:rPr>
                <w:rStyle w:val="Hyperlink"/>
                <w:noProof/>
              </w:rPr>
              <w:t>Prohibited Practices</w:t>
            </w:r>
            <w:r>
              <w:rPr>
                <w:noProof/>
                <w:webHidden/>
              </w:rPr>
              <w:tab/>
            </w:r>
            <w:r>
              <w:rPr>
                <w:noProof/>
                <w:webHidden/>
              </w:rPr>
              <w:fldChar w:fldCharType="begin"/>
            </w:r>
            <w:r>
              <w:rPr>
                <w:noProof/>
                <w:webHidden/>
              </w:rPr>
              <w:instrText xml:space="preserve"> PAGEREF _Toc242224436 \h </w:instrText>
            </w:r>
            <w:r>
              <w:rPr>
                <w:noProof/>
                <w:webHidden/>
              </w:rPr>
            </w:r>
            <w:r>
              <w:rPr>
                <w:noProof/>
                <w:webHidden/>
              </w:rPr>
              <w:fldChar w:fldCharType="separate"/>
            </w:r>
            <w:r w:rsidR="00A25F85">
              <w:rPr>
                <w:noProof/>
                <w:webHidden/>
              </w:rPr>
              <w:t>25</w:t>
            </w:r>
            <w:r>
              <w:rPr>
                <w:noProof/>
                <w:webHidden/>
              </w:rPr>
              <w:fldChar w:fldCharType="end"/>
            </w:r>
          </w:hyperlink>
        </w:p>
        <w:p w14:paraId="4C5F2675" w14:textId="6987E8E9" w:rsidR="004F60A5" w:rsidRDefault="004F60A5">
          <w:pPr>
            <w:pStyle w:val="TOC2"/>
            <w:rPr>
              <w:rFonts w:eastAsiaTheme="minorEastAsia" w:cstheme="minorBidi"/>
              <w:noProof/>
              <w:kern w:val="2"/>
              <w:sz w:val="24"/>
              <w:szCs w:val="24"/>
              <w14:ligatures w14:val="standardContextual"/>
            </w:rPr>
          </w:pPr>
          <w:hyperlink w:anchor="_Toc242224437" w:history="1">
            <w:r w:rsidRPr="0004100A">
              <w:rPr>
                <w:rStyle w:val="Hyperlink"/>
                <w:noProof/>
              </w:rPr>
              <w:t>5.5.</w:t>
            </w:r>
            <w:r>
              <w:rPr>
                <w:rFonts w:eastAsiaTheme="minorEastAsia" w:cstheme="minorBidi"/>
                <w:noProof/>
                <w:kern w:val="2"/>
                <w:sz w:val="24"/>
                <w:szCs w:val="24"/>
                <w14:ligatures w14:val="standardContextual"/>
              </w:rPr>
              <w:tab/>
            </w:r>
            <w:r w:rsidRPr="0004100A">
              <w:rPr>
                <w:rStyle w:val="Hyperlink"/>
                <w:noProof/>
              </w:rPr>
              <w:t>Evaluation Factors</w:t>
            </w:r>
            <w:r>
              <w:rPr>
                <w:noProof/>
                <w:webHidden/>
              </w:rPr>
              <w:tab/>
            </w:r>
            <w:r>
              <w:rPr>
                <w:noProof/>
                <w:webHidden/>
              </w:rPr>
              <w:fldChar w:fldCharType="begin"/>
            </w:r>
            <w:r>
              <w:rPr>
                <w:noProof/>
                <w:webHidden/>
              </w:rPr>
              <w:instrText xml:space="preserve"> PAGEREF _Toc242224437 \h </w:instrText>
            </w:r>
            <w:r>
              <w:rPr>
                <w:noProof/>
                <w:webHidden/>
              </w:rPr>
            </w:r>
            <w:r>
              <w:rPr>
                <w:noProof/>
                <w:webHidden/>
              </w:rPr>
              <w:fldChar w:fldCharType="separate"/>
            </w:r>
            <w:r w:rsidR="00A25F85">
              <w:rPr>
                <w:noProof/>
                <w:webHidden/>
              </w:rPr>
              <w:t>25</w:t>
            </w:r>
            <w:r>
              <w:rPr>
                <w:noProof/>
                <w:webHidden/>
              </w:rPr>
              <w:fldChar w:fldCharType="end"/>
            </w:r>
          </w:hyperlink>
        </w:p>
        <w:p w14:paraId="79533A28" w14:textId="601B19DA" w:rsidR="004F60A5" w:rsidRDefault="004F60A5">
          <w:pPr>
            <w:pStyle w:val="TOC2"/>
            <w:rPr>
              <w:rFonts w:eastAsiaTheme="minorEastAsia" w:cstheme="minorBidi"/>
              <w:noProof/>
              <w:kern w:val="2"/>
              <w:sz w:val="24"/>
              <w:szCs w:val="24"/>
              <w14:ligatures w14:val="standardContextual"/>
            </w:rPr>
          </w:pPr>
          <w:hyperlink w:anchor="_Toc242224438" w:history="1">
            <w:r w:rsidRPr="0004100A">
              <w:rPr>
                <w:rStyle w:val="Hyperlink"/>
                <w:noProof/>
              </w:rPr>
              <w:t>5.6.</w:t>
            </w:r>
            <w:r>
              <w:rPr>
                <w:rFonts w:eastAsiaTheme="minorEastAsia" w:cstheme="minorBidi"/>
                <w:noProof/>
                <w:kern w:val="2"/>
                <w:sz w:val="24"/>
                <w:szCs w:val="24"/>
                <w14:ligatures w14:val="standardContextual"/>
              </w:rPr>
              <w:tab/>
            </w:r>
            <w:r w:rsidRPr="0004100A">
              <w:rPr>
                <w:rStyle w:val="Hyperlink"/>
                <w:noProof/>
              </w:rPr>
              <w:t>Permissible Contract Types</w:t>
            </w:r>
            <w:r>
              <w:rPr>
                <w:noProof/>
                <w:webHidden/>
              </w:rPr>
              <w:tab/>
            </w:r>
            <w:r>
              <w:rPr>
                <w:noProof/>
                <w:webHidden/>
              </w:rPr>
              <w:fldChar w:fldCharType="begin"/>
            </w:r>
            <w:r>
              <w:rPr>
                <w:noProof/>
                <w:webHidden/>
              </w:rPr>
              <w:instrText xml:space="preserve"> PAGEREF _Toc242224438 \h </w:instrText>
            </w:r>
            <w:r>
              <w:rPr>
                <w:noProof/>
                <w:webHidden/>
              </w:rPr>
            </w:r>
            <w:r>
              <w:rPr>
                <w:noProof/>
                <w:webHidden/>
              </w:rPr>
              <w:fldChar w:fldCharType="separate"/>
            </w:r>
            <w:r w:rsidR="00A25F85">
              <w:rPr>
                <w:noProof/>
                <w:webHidden/>
              </w:rPr>
              <w:t>26</w:t>
            </w:r>
            <w:r>
              <w:rPr>
                <w:noProof/>
                <w:webHidden/>
              </w:rPr>
              <w:fldChar w:fldCharType="end"/>
            </w:r>
          </w:hyperlink>
        </w:p>
        <w:p w14:paraId="08EB00B4" w14:textId="5A505A18"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39" w:history="1">
            <w:r w:rsidRPr="0004100A">
              <w:rPr>
                <w:rStyle w:val="Hyperlink"/>
                <w:noProof/>
              </w:rPr>
              <w:t>5.6.2.</w:t>
            </w:r>
            <w:r>
              <w:rPr>
                <w:rFonts w:eastAsiaTheme="minorEastAsia" w:cstheme="minorBidi"/>
                <w:noProof/>
                <w:kern w:val="2"/>
                <w:sz w:val="24"/>
                <w:szCs w:val="24"/>
                <w14:ligatures w14:val="standardContextual"/>
              </w:rPr>
              <w:tab/>
            </w:r>
            <w:r w:rsidRPr="0004100A">
              <w:rPr>
                <w:rStyle w:val="Hyperlink"/>
                <w:noProof/>
              </w:rPr>
              <w:t>Prohibitive or Restricted Contract Types</w:t>
            </w:r>
            <w:r>
              <w:rPr>
                <w:noProof/>
                <w:webHidden/>
              </w:rPr>
              <w:tab/>
            </w:r>
            <w:r>
              <w:rPr>
                <w:noProof/>
                <w:webHidden/>
              </w:rPr>
              <w:fldChar w:fldCharType="begin"/>
            </w:r>
            <w:r>
              <w:rPr>
                <w:noProof/>
                <w:webHidden/>
              </w:rPr>
              <w:instrText xml:space="preserve"> PAGEREF _Toc242224439 \h </w:instrText>
            </w:r>
            <w:r>
              <w:rPr>
                <w:noProof/>
                <w:webHidden/>
              </w:rPr>
            </w:r>
            <w:r>
              <w:rPr>
                <w:noProof/>
                <w:webHidden/>
              </w:rPr>
              <w:fldChar w:fldCharType="separate"/>
            </w:r>
            <w:r w:rsidR="00A25F85">
              <w:rPr>
                <w:noProof/>
                <w:webHidden/>
              </w:rPr>
              <w:t>26</w:t>
            </w:r>
            <w:r>
              <w:rPr>
                <w:noProof/>
                <w:webHidden/>
              </w:rPr>
              <w:fldChar w:fldCharType="end"/>
            </w:r>
          </w:hyperlink>
        </w:p>
        <w:p w14:paraId="3A86A9B8" w14:textId="46282A3D"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40" w:history="1">
            <w:r w:rsidRPr="0004100A">
              <w:rPr>
                <w:rStyle w:val="Hyperlink"/>
                <w:noProof/>
              </w:rPr>
              <w:t>5.6.3.</w:t>
            </w:r>
            <w:r>
              <w:rPr>
                <w:rFonts w:eastAsiaTheme="minorEastAsia" w:cstheme="minorBidi"/>
                <w:noProof/>
                <w:kern w:val="2"/>
                <w:sz w:val="24"/>
                <w:szCs w:val="24"/>
                <w14:ligatures w14:val="standardContextual"/>
              </w:rPr>
              <w:tab/>
            </w:r>
            <w:r w:rsidRPr="0004100A">
              <w:rPr>
                <w:rStyle w:val="Hyperlink"/>
                <w:noProof/>
              </w:rPr>
              <w:t>Other Federal Requirements Affecting the Bidder or Offeror and the Contractor</w:t>
            </w:r>
            <w:r>
              <w:rPr>
                <w:noProof/>
                <w:webHidden/>
              </w:rPr>
              <w:tab/>
            </w:r>
            <w:r>
              <w:rPr>
                <w:noProof/>
                <w:webHidden/>
              </w:rPr>
              <w:fldChar w:fldCharType="begin"/>
            </w:r>
            <w:r>
              <w:rPr>
                <w:noProof/>
                <w:webHidden/>
              </w:rPr>
              <w:instrText xml:space="preserve"> PAGEREF _Toc242224440 \h </w:instrText>
            </w:r>
            <w:r>
              <w:rPr>
                <w:noProof/>
                <w:webHidden/>
              </w:rPr>
            </w:r>
            <w:r>
              <w:rPr>
                <w:noProof/>
                <w:webHidden/>
              </w:rPr>
              <w:fldChar w:fldCharType="separate"/>
            </w:r>
            <w:r w:rsidR="00A25F85">
              <w:rPr>
                <w:noProof/>
                <w:webHidden/>
              </w:rPr>
              <w:t>26</w:t>
            </w:r>
            <w:r>
              <w:rPr>
                <w:noProof/>
                <w:webHidden/>
              </w:rPr>
              <w:fldChar w:fldCharType="end"/>
            </w:r>
          </w:hyperlink>
        </w:p>
        <w:p w14:paraId="5B29D7C0" w14:textId="460FEB47"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41" w:history="1">
            <w:r w:rsidRPr="0004100A">
              <w:rPr>
                <w:rStyle w:val="Hyperlink"/>
                <w:noProof/>
              </w:rPr>
              <w:t>5.6.4.</w:t>
            </w:r>
            <w:r>
              <w:rPr>
                <w:rFonts w:eastAsiaTheme="minorEastAsia" w:cstheme="minorBidi"/>
                <w:noProof/>
                <w:kern w:val="2"/>
                <w:sz w:val="24"/>
                <w:szCs w:val="24"/>
                <w14:ligatures w14:val="standardContextual"/>
              </w:rPr>
              <w:tab/>
            </w:r>
            <w:r w:rsidRPr="0004100A">
              <w:rPr>
                <w:rStyle w:val="Hyperlink"/>
                <w:noProof/>
              </w:rPr>
              <w:t>Contract Award Factors</w:t>
            </w:r>
            <w:r>
              <w:rPr>
                <w:noProof/>
                <w:webHidden/>
              </w:rPr>
              <w:tab/>
            </w:r>
            <w:r>
              <w:rPr>
                <w:noProof/>
                <w:webHidden/>
              </w:rPr>
              <w:fldChar w:fldCharType="begin"/>
            </w:r>
            <w:r>
              <w:rPr>
                <w:noProof/>
                <w:webHidden/>
              </w:rPr>
              <w:instrText xml:space="preserve"> PAGEREF _Toc242224441 \h </w:instrText>
            </w:r>
            <w:r>
              <w:rPr>
                <w:noProof/>
                <w:webHidden/>
              </w:rPr>
            </w:r>
            <w:r>
              <w:rPr>
                <w:noProof/>
                <w:webHidden/>
              </w:rPr>
              <w:fldChar w:fldCharType="separate"/>
            </w:r>
            <w:r w:rsidR="00A25F85">
              <w:rPr>
                <w:noProof/>
                <w:webHidden/>
              </w:rPr>
              <w:t>26</w:t>
            </w:r>
            <w:r>
              <w:rPr>
                <w:noProof/>
                <w:webHidden/>
              </w:rPr>
              <w:fldChar w:fldCharType="end"/>
            </w:r>
          </w:hyperlink>
        </w:p>
        <w:p w14:paraId="6F46CDC5" w14:textId="08B57375"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42" w:history="1">
            <w:r w:rsidRPr="0004100A">
              <w:rPr>
                <w:rStyle w:val="Hyperlink"/>
                <w:noProof/>
              </w:rPr>
              <w:t>5.6.5.</w:t>
            </w:r>
            <w:r>
              <w:rPr>
                <w:rFonts w:eastAsiaTheme="minorEastAsia" w:cstheme="minorBidi"/>
                <w:noProof/>
                <w:kern w:val="2"/>
                <w:sz w:val="24"/>
                <w:szCs w:val="24"/>
                <w14:ligatures w14:val="standardContextual"/>
              </w:rPr>
              <w:tab/>
            </w:r>
            <w:r w:rsidRPr="0004100A">
              <w:rPr>
                <w:rStyle w:val="Hyperlink"/>
                <w:noProof/>
              </w:rPr>
              <w:t>Reservation of Right to Reject All Bids or Offers</w:t>
            </w:r>
            <w:r>
              <w:rPr>
                <w:noProof/>
                <w:webHidden/>
              </w:rPr>
              <w:tab/>
            </w:r>
            <w:r>
              <w:rPr>
                <w:noProof/>
                <w:webHidden/>
              </w:rPr>
              <w:fldChar w:fldCharType="begin"/>
            </w:r>
            <w:r>
              <w:rPr>
                <w:noProof/>
                <w:webHidden/>
              </w:rPr>
              <w:instrText xml:space="preserve"> PAGEREF _Toc242224442 \h </w:instrText>
            </w:r>
            <w:r>
              <w:rPr>
                <w:noProof/>
                <w:webHidden/>
              </w:rPr>
            </w:r>
            <w:r>
              <w:rPr>
                <w:noProof/>
                <w:webHidden/>
              </w:rPr>
              <w:fldChar w:fldCharType="separate"/>
            </w:r>
            <w:r w:rsidR="00A25F85">
              <w:rPr>
                <w:noProof/>
                <w:webHidden/>
              </w:rPr>
              <w:t>26</w:t>
            </w:r>
            <w:r>
              <w:rPr>
                <w:noProof/>
                <w:webHidden/>
              </w:rPr>
              <w:fldChar w:fldCharType="end"/>
            </w:r>
          </w:hyperlink>
        </w:p>
        <w:p w14:paraId="0A50E36C" w14:textId="0A3A3546" w:rsidR="004F60A5" w:rsidRDefault="004F60A5">
          <w:pPr>
            <w:pStyle w:val="TOC2"/>
            <w:rPr>
              <w:rFonts w:eastAsiaTheme="minorEastAsia" w:cstheme="minorBidi"/>
              <w:noProof/>
              <w:kern w:val="2"/>
              <w:sz w:val="24"/>
              <w:szCs w:val="24"/>
              <w14:ligatures w14:val="standardContextual"/>
            </w:rPr>
          </w:pPr>
          <w:hyperlink w:anchor="_Toc242224443" w:history="1">
            <w:r w:rsidRPr="0004100A">
              <w:rPr>
                <w:rStyle w:val="Hyperlink"/>
                <w:noProof/>
              </w:rPr>
              <w:t>5.7.</w:t>
            </w:r>
            <w:r>
              <w:rPr>
                <w:rFonts w:eastAsiaTheme="minorEastAsia" w:cstheme="minorBidi"/>
                <w:noProof/>
                <w:kern w:val="2"/>
                <w:sz w:val="24"/>
                <w:szCs w:val="24"/>
                <w14:ligatures w14:val="standardContextual"/>
              </w:rPr>
              <w:tab/>
            </w:r>
            <w:r w:rsidRPr="0004100A">
              <w:rPr>
                <w:rStyle w:val="Hyperlink"/>
                <w:noProof/>
              </w:rPr>
              <w:t>Methods of Procurement</w:t>
            </w:r>
            <w:r>
              <w:rPr>
                <w:noProof/>
                <w:webHidden/>
              </w:rPr>
              <w:tab/>
            </w:r>
            <w:r>
              <w:rPr>
                <w:noProof/>
                <w:webHidden/>
              </w:rPr>
              <w:fldChar w:fldCharType="begin"/>
            </w:r>
            <w:r>
              <w:rPr>
                <w:noProof/>
                <w:webHidden/>
              </w:rPr>
              <w:instrText xml:space="preserve"> PAGEREF _Toc242224443 \h </w:instrText>
            </w:r>
            <w:r>
              <w:rPr>
                <w:noProof/>
                <w:webHidden/>
              </w:rPr>
            </w:r>
            <w:r>
              <w:rPr>
                <w:noProof/>
                <w:webHidden/>
              </w:rPr>
              <w:fldChar w:fldCharType="separate"/>
            </w:r>
            <w:r w:rsidR="00A25F85">
              <w:rPr>
                <w:noProof/>
                <w:webHidden/>
              </w:rPr>
              <w:t>27</w:t>
            </w:r>
            <w:r>
              <w:rPr>
                <w:noProof/>
                <w:webHidden/>
              </w:rPr>
              <w:fldChar w:fldCharType="end"/>
            </w:r>
          </w:hyperlink>
        </w:p>
        <w:p w14:paraId="5C316C97" w14:textId="714B4F09"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44" w:history="1">
            <w:r w:rsidRPr="0004100A">
              <w:rPr>
                <w:rStyle w:val="Hyperlink"/>
                <w:noProof/>
              </w:rPr>
              <w:t>5.7.1.</w:t>
            </w:r>
            <w:r>
              <w:rPr>
                <w:rFonts w:eastAsiaTheme="minorEastAsia" w:cstheme="minorBidi"/>
                <w:noProof/>
                <w:kern w:val="2"/>
                <w:sz w:val="24"/>
                <w:szCs w:val="24"/>
                <w14:ligatures w14:val="standardContextual"/>
              </w:rPr>
              <w:tab/>
            </w:r>
            <w:r w:rsidRPr="0004100A">
              <w:rPr>
                <w:rStyle w:val="Hyperlink"/>
                <w:noProof/>
              </w:rPr>
              <w:t>Informal Procurements: Micro-Purchases</w:t>
            </w:r>
            <w:r>
              <w:rPr>
                <w:noProof/>
                <w:webHidden/>
              </w:rPr>
              <w:tab/>
            </w:r>
            <w:r>
              <w:rPr>
                <w:noProof/>
                <w:webHidden/>
              </w:rPr>
              <w:fldChar w:fldCharType="begin"/>
            </w:r>
            <w:r>
              <w:rPr>
                <w:noProof/>
                <w:webHidden/>
              </w:rPr>
              <w:instrText xml:space="preserve"> PAGEREF _Toc242224444 \h </w:instrText>
            </w:r>
            <w:r>
              <w:rPr>
                <w:noProof/>
                <w:webHidden/>
              </w:rPr>
            </w:r>
            <w:r>
              <w:rPr>
                <w:noProof/>
                <w:webHidden/>
              </w:rPr>
              <w:fldChar w:fldCharType="separate"/>
            </w:r>
            <w:r w:rsidR="00A25F85">
              <w:rPr>
                <w:noProof/>
                <w:webHidden/>
              </w:rPr>
              <w:t>27</w:t>
            </w:r>
            <w:r>
              <w:rPr>
                <w:noProof/>
                <w:webHidden/>
              </w:rPr>
              <w:fldChar w:fldCharType="end"/>
            </w:r>
          </w:hyperlink>
        </w:p>
        <w:p w14:paraId="6F1FCC32" w14:textId="0BCEF470"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45" w:history="1">
            <w:r w:rsidRPr="0004100A">
              <w:rPr>
                <w:rStyle w:val="Hyperlink"/>
                <w:noProof/>
              </w:rPr>
              <w:t>5.7.2.</w:t>
            </w:r>
            <w:r>
              <w:rPr>
                <w:rFonts w:eastAsiaTheme="minorEastAsia" w:cstheme="minorBidi"/>
                <w:noProof/>
                <w:kern w:val="2"/>
                <w:sz w:val="24"/>
                <w:szCs w:val="24"/>
                <w14:ligatures w14:val="standardContextual"/>
              </w:rPr>
              <w:tab/>
            </w:r>
            <w:r w:rsidRPr="0004100A">
              <w:rPr>
                <w:rStyle w:val="Hyperlink"/>
                <w:noProof/>
              </w:rPr>
              <w:t>Informal Procurements: Small Purchases</w:t>
            </w:r>
            <w:r>
              <w:rPr>
                <w:noProof/>
                <w:webHidden/>
              </w:rPr>
              <w:tab/>
            </w:r>
            <w:r>
              <w:rPr>
                <w:noProof/>
                <w:webHidden/>
              </w:rPr>
              <w:fldChar w:fldCharType="begin"/>
            </w:r>
            <w:r>
              <w:rPr>
                <w:noProof/>
                <w:webHidden/>
              </w:rPr>
              <w:instrText xml:space="preserve"> PAGEREF _Toc242224445 \h </w:instrText>
            </w:r>
            <w:r>
              <w:rPr>
                <w:noProof/>
                <w:webHidden/>
              </w:rPr>
            </w:r>
            <w:r>
              <w:rPr>
                <w:noProof/>
                <w:webHidden/>
              </w:rPr>
              <w:fldChar w:fldCharType="separate"/>
            </w:r>
            <w:r w:rsidR="00A25F85">
              <w:rPr>
                <w:noProof/>
                <w:webHidden/>
              </w:rPr>
              <w:t>28</w:t>
            </w:r>
            <w:r>
              <w:rPr>
                <w:noProof/>
                <w:webHidden/>
              </w:rPr>
              <w:fldChar w:fldCharType="end"/>
            </w:r>
          </w:hyperlink>
        </w:p>
        <w:p w14:paraId="31E99738" w14:textId="6EFB5223"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46" w:history="1">
            <w:r w:rsidRPr="0004100A">
              <w:rPr>
                <w:rStyle w:val="Hyperlink"/>
                <w:noProof/>
              </w:rPr>
              <w:t>5.7.3.</w:t>
            </w:r>
            <w:r>
              <w:rPr>
                <w:rFonts w:eastAsiaTheme="minorEastAsia" w:cstheme="minorBidi"/>
                <w:noProof/>
                <w:kern w:val="2"/>
                <w:sz w:val="24"/>
                <w:szCs w:val="24"/>
                <w14:ligatures w14:val="standardContextual"/>
              </w:rPr>
              <w:tab/>
            </w:r>
            <w:r w:rsidRPr="0004100A">
              <w:rPr>
                <w:rStyle w:val="Hyperlink"/>
                <w:noProof/>
              </w:rPr>
              <w:t>Formal Procurements</w:t>
            </w:r>
            <w:r>
              <w:rPr>
                <w:noProof/>
                <w:webHidden/>
              </w:rPr>
              <w:tab/>
            </w:r>
            <w:r>
              <w:rPr>
                <w:noProof/>
                <w:webHidden/>
              </w:rPr>
              <w:fldChar w:fldCharType="begin"/>
            </w:r>
            <w:r>
              <w:rPr>
                <w:noProof/>
                <w:webHidden/>
              </w:rPr>
              <w:instrText xml:space="preserve"> PAGEREF _Toc242224446 \h </w:instrText>
            </w:r>
            <w:r>
              <w:rPr>
                <w:noProof/>
                <w:webHidden/>
              </w:rPr>
            </w:r>
            <w:r>
              <w:rPr>
                <w:noProof/>
                <w:webHidden/>
              </w:rPr>
              <w:fldChar w:fldCharType="separate"/>
            </w:r>
            <w:r w:rsidR="00A25F85">
              <w:rPr>
                <w:noProof/>
                <w:webHidden/>
              </w:rPr>
              <w:t>29</w:t>
            </w:r>
            <w:r>
              <w:rPr>
                <w:noProof/>
                <w:webHidden/>
              </w:rPr>
              <w:fldChar w:fldCharType="end"/>
            </w:r>
          </w:hyperlink>
        </w:p>
        <w:p w14:paraId="695B1F53" w14:textId="009D4B3F" w:rsidR="004F60A5" w:rsidRDefault="004F60A5">
          <w:pPr>
            <w:pStyle w:val="TOC2"/>
            <w:rPr>
              <w:rFonts w:eastAsiaTheme="minorEastAsia" w:cstheme="minorBidi"/>
              <w:noProof/>
              <w:kern w:val="2"/>
              <w:sz w:val="24"/>
              <w:szCs w:val="24"/>
              <w14:ligatures w14:val="standardContextual"/>
            </w:rPr>
          </w:pPr>
          <w:hyperlink w:anchor="_Toc242224447" w:history="1">
            <w:r w:rsidRPr="0004100A">
              <w:rPr>
                <w:rStyle w:val="Hyperlink"/>
                <w:noProof/>
              </w:rPr>
              <w:t>5.8.</w:t>
            </w:r>
            <w:r>
              <w:rPr>
                <w:rFonts w:eastAsiaTheme="minorEastAsia" w:cstheme="minorBidi"/>
                <w:noProof/>
                <w:kern w:val="2"/>
                <w:sz w:val="24"/>
                <w:szCs w:val="24"/>
                <w14:ligatures w14:val="standardContextual"/>
              </w:rPr>
              <w:tab/>
            </w:r>
            <w:r w:rsidRPr="0004100A">
              <w:rPr>
                <w:rStyle w:val="Hyperlink"/>
                <w:noProof/>
              </w:rPr>
              <w:t>Other Than Full and Open Procurements</w:t>
            </w:r>
            <w:r>
              <w:rPr>
                <w:noProof/>
                <w:webHidden/>
              </w:rPr>
              <w:tab/>
            </w:r>
            <w:r>
              <w:rPr>
                <w:noProof/>
                <w:webHidden/>
              </w:rPr>
              <w:fldChar w:fldCharType="begin"/>
            </w:r>
            <w:r>
              <w:rPr>
                <w:noProof/>
                <w:webHidden/>
              </w:rPr>
              <w:instrText xml:space="preserve"> PAGEREF _Toc242224447 \h </w:instrText>
            </w:r>
            <w:r>
              <w:rPr>
                <w:noProof/>
                <w:webHidden/>
              </w:rPr>
            </w:r>
            <w:r>
              <w:rPr>
                <w:noProof/>
                <w:webHidden/>
              </w:rPr>
              <w:fldChar w:fldCharType="separate"/>
            </w:r>
            <w:r w:rsidR="00A25F85">
              <w:rPr>
                <w:noProof/>
                <w:webHidden/>
              </w:rPr>
              <w:t>33</w:t>
            </w:r>
            <w:r>
              <w:rPr>
                <w:noProof/>
                <w:webHidden/>
              </w:rPr>
              <w:fldChar w:fldCharType="end"/>
            </w:r>
          </w:hyperlink>
        </w:p>
        <w:p w14:paraId="67CDA724" w14:textId="4B9C211F"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48" w:history="1">
            <w:r w:rsidRPr="0004100A">
              <w:rPr>
                <w:rStyle w:val="Hyperlink"/>
                <w:noProof/>
              </w:rPr>
              <w:t>5.8.1.</w:t>
            </w:r>
            <w:r>
              <w:rPr>
                <w:rFonts w:eastAsiaTheme="minorEastAsia" w:cstheme="minorBidi"/>
                <w:noProof/>
                <w:kern w:val="2"/>
                <w:sz w:val="24"/>
                <w:szCs w:val="24"/>
                <w14:ligatures w14:val="standardContextual"/>
              </w:rPr>
              <w:tab/>
            </w:r>
            <w:r w:rsidRPr="0004100A">
              <w:rPr>
                <w:rStyle w:val="Hyperlink"/>
                <w:noProof/>
              </w:rPr>
              <w:t>When Appropriate</w:t>
            </w:r>
            <w:r>
              <w:rPr>
                <w:noProof/>
                <w:webHidden/>
              </w:rPr>
              <w:tab/>
            </w:r>
            <w:r>
              <w:rPr>
                <w:noProof/>
                <w:webHidden/>
              </w:rPr>
              <w:fldChar w:fldCharType="begin"/>
            </w:r>
            <w:r>
              <w:rPr>
                <w:noProof/>
                <w:webHidden/>
              </w:rPr>
              <w:instrText xml:space="preserve"> PAGEREF _Toc242224448 \h </w:instrText>
            </w:r>
            <w:r>
              <w:rPr>
                <w:noProof/>
                <w:webHidden/>
              </w:rPr>
            </w:r>
            <w:r>
              <w:rPr>
                <w:noProof/>
                <w:webHidden/>
              </w:rPr>
              <w:fldChar w:fldCharType="separate"/>
            </w:r>
            <w:r w:rsidR="00A25F85">
              <w:rPr>
                <w:noProof/>
                <w:webHidden/>
              </w:rPr>
              <w:t>34</w:t>
            </w:r>
            <w:r>
              <w:rPr>
                <w:noProof/>
                <w:webHidden/>
              </w:rPr>
              <w:fldChar w:fldCharType="end"/>
            </w:r>
          </w:hyperlink>
        </w:p>
        <w:p w14:paraId="5791F0CF" w14:textId="4D0312F1" w:rsidR="004F60A5" w:rsidRDefault="004F60A5">
          <w:pPr>
            <w:pStyle w:val="TOC2"/>
            <w:rPr>
              <w:rFonts w:eastAsiaTheme="minorEastAsia" w:cstheme="minorBidi"/>
              <w:noProof/>
              <w:kern w:val="2"/>
              <w:sz w:val="24"/>
              <w:szCs w:val="24"/>
              <w14:ligatures w14:val="standardContextual"/>
            </w:rPr>
          </w:pPr>
          <w:hyperlink w:anchor="_Toc242224449" w:history="1">
            <w:r w:rsidRPr="0004100A">
              <w:rPr>
                <w:rStyle w:val="Hyperlink"/>
                <w:noProof/>
              </w:rPr>
              <w:t>5.9.</w:t>
            </w:r>
            <w:r>
              <w:rPr>
                <w:rFonts w:eastAsiaTheme="minorEastAsia" w:cstheme="minorBidi"/>
                <w:noProof/>
                <w:kern w:val="2"/>
                <w:sz w:val="24"/>
                <w:szCs w:val="24"/>
                <w14:ligatures w14:val="standardContextual"/>
              </w:rPr>
              <w:tab/>
            </w:r>
            <w:r w:rsidRPr="0004100A">
              <w:rPr>
                <w:rStyle w:val="Hyperlink"/>
                <w:noProof/>
              </w:rPr>
              <w:t>Evaluation Requirements</w:t>
            </w:r>
            <w:r>
              <w:rPr>
                <w:noProof/>
                <w:webHidden/>
              </w:rPr>
              <w:tab/>
            </w:r>
            <w:r>
              <w:rPr>
                <w:noProof/>
                <w:webHidden/>
              </w:rPr>
              <w:fldChar w:fldCharType="begin"/>
            </w:r>
            <w:r>
              <w:rPr>
                <w:noProof/>
                <w:webHidden/>
              </w:rPr>
              <w:instrText xml:space="preserve"> PAGEREF _Toc242224449 \h </w:instrText>
            </w:r>
            <w:r>
              <w:rPr>
                <w:noProof/>
                <w:webHidden/>
              </w:rPr>
            </w:r>
            <w:r>
              <w:rPr>
                <w:noProof/>
                <w:webHidden/>
              </w:rPr>
              <w:fldChar w:fldCharType="separate"/>
            </w:r>
            <w:r w:rsidR="00A25F85">
              <w:rPr>
                <w:noProof/>
                <w:webHidden/>
              </w:rPr>
              <w:t>35</w:t>
            </w:r>
            <w:r>
              <w:rPr>
                <w:noProof/>
                <w:webHidden/>
              </w:rPr>
              <w:fldChar w:fldCharType="end"/>
            </w:r>
          </w:hyperlink>
        </w:p>
        <w:p w14:paraId="14D02226" w14:textId="6B6D9D8C"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50" w:history="1">
            <w:r w:rsidRPr="0004100A">
              <w:rPr>
                <w:rStyle w:val="Hyperlink"/>
                <w:noProof/>
              </w:rPr>
              <w:t>5.9.1.</w:t>
            </w:r>
            <w:r>
              <w:rPr>
                <w:rFonts w:eastAsiaTheme="minorEastAsia" w:cstheme="minorBidi"/>
                <w:noProof/>
                <w:kern w:val="2"/>
                <w:sz w:val="24"/>
                <w:szCs w:val="24"/>
                <w14:ligatures w14:val="standardContextual"/>
              </w:rPr>
              <w:tab/>
            </w:r>
            <w:r w:rsidRPr="0004100A">
              <w:rPr>
                <w:rStyle w:val="Hyperlink"/>
                <w:noProof/>
              </w:rPr>
              <w:t>General</w:t>
            </w:r>
            <w:r>
              <w:rPr>
                <w:noProof/>
                <w:webHidden/>
              </w:rPr>
              <w:tab/>
            </w:r>
            <w:r>
              <w:rPr>
                <w:noProof/>
                <w:webHidden/>
              </w:rPr>
              <w:fldChar w:fldCharType="begin"/>
            </w:r>
            <w:r>
              <w:rPr>
                <w:noProof/>
                <w:webHidden/>
              </w:rPr>
              <w:instrText xml:space="preserve"> PAGEREF _Toc242224450 \h </w:instrText>
            </w:r>
            <w:r>
              <w:rPr>
                <w:noProof/>
                <w:webHidden/>
              </w:rPr>
            </w:r>
            <w:r>
              <w:rPr>
                <w:noProof/>
                <w:webHidden/>
              </w:rPr>
              <w:fldChar w:fldCharType="separate"/>
            </w:r>
            <w:r w:rsidR="00A25F85">
              <w:rPr>
                <w:noProof/>
                <w:webHidden/>
              </w:rPr>
              <w:t>35</w:t>
            </w:r>
            <w:r>
              <w:rPr>
                <w:noProof/>
                <w:webHidden/>
              </w:rPr>
              <w:fldChar w:fldCharType="end"/>
            </w:r>
          </w:hyperlink>
        </w:p>
        <w:p w14:paraId="0FBAC354" w14:textId="699477B7"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51" w:history="1">
            <w:r w:rsidRPr="0004100A">
              <w:rPr>
                <w:rStyle w:val="Hyperlink"/>
                <w:noProof/>
              </w:rPr>
              <w:t>5.9.2.</w:t>
            </w:r>
            <w:r>
              <w:rPr>
                <w:rFonts w:eastAsiaTheme="minorEastAsia" w:cstheme="minorBidi"/>
                <w:noProof/>
                <w:kern w:val="2"/>
                <w:sz w:val="24"/>
                <w:szCs w:val="24"/>
                <w14:ligatures w14:val="standardContextual"/>
              </w:rPr>
              <w:tab/>
            </w:r>
            <w:r w:rsidRPr="0004100A">
              <w:rPr>
                <w:rStyle w:val="Hyperlink"/>
                <w:noProof/>
              </w:rPr>
              <w:t>Options</w:t>
            </w:r>
            <w:r>
              <w:rPr>
                <w:noProof/>
                <w:webHidden/>
              </w:rPr>
              <w:tab/>
            </w:r>
            <w:r>
              <w:rPr>
                <w:noProof/>
                <w:webHidden/>
              </w:rPr>
              <w:fldChar w:fldCharType="begin"/>
            </w:r>
            <w:r>
              <w:rPr>
                <w:noProof/>
                <w:webHidden/>
              </w:rPr>
              <w:instrText xml:space="preserve"> PAGEREF _Toc242224451 \h </w:instrText>
            </w:r>
            <w:r>
              <w:rPr>
                <w:noProof/>
                <w:webHidden/>
              </w:rPr>
            </w:r>
            <w:r>
              <w:rPr>
                <w:noProof/>
                <w:webHidden/>
              </w:rPr>
              <w:fldChar w:fldCharType="separate"/>
            </w:r>
            <w:r w:rsidR="00A25F85">
              <w:rPr>
                <w:noProof/>
                <w:webHidden/>
              </w:rPr>
              <w:t>36</w:t>
            </w:r>
            <w:r>
              <w:rPr>
                <w:noProof/>
                <w:webHidden/>
              </w:rPr>
              <w:fldChar w:fldCharType="end"/>
            </w:r>
          </w:hyperlink>
        </w:p>
        <w:p w14:paraId="0AE437D9" w14:textId="3F14C6BE" w:rsidR="004F60A5" w:rsidRDefault="004F60A5">
          <w:pPr>
            <w:pStyle w:val="TOC2"/>
            <w:rPr>
              <w:rFonts w:eastAsiaTheme="minorEastAsia" w:cstheme="minorBidi"/>
              <w:noProof/>
              <w:kern w:val="2"/>
              <w:sz w:val="24"/>
              <w:szCs w:val="24"/>
              <w14:ligatures w14:val="standardContextual"/>
            </w:rPr>
          </w:pPr>
          <w:hyperlink w:anchor="_Toc242224452" w:history="1">
            <w:r w:rsidRPr="0004100A">
              <w:rPr>
                <w:rStyle w:val="Hyperlink"/>
                <w:noProof/>
              </w:rPr>
              <w:t>5.10.</w:t>
            </w:r>
            <w:r>
              <w:rPr>
                <w:rFonts w:eastAsiaTheme="minorEastAsia" w:cstheme="minorBidi"/>
                <w:noProof/>
                <w:kern w:val="2"/>
                <w:sz w:val="24"/>
                <w:szCs w:val="24"/>
                <w14:ligatures w14:val="standardContextual"/>
              </w:rPr>
              <w:tab/>
            </w:r>
            <w:r w:rsidRPr="0004100A">
              <w:rPr>
                <w:rStyle w:val="Hyperlink"/>
                <w:noProof/>
              </w:rPr>
              <w:t>Contract Award Requirements</w:t>
            </w:r>
            <w:r>
              <w:rPr>
                <w:noProof/>
                <w:webHidden/>
              </w:rPr>
              <w:tab/>
            </w:r>
            <w:r>
              <w:rPr>
                <w:noProof/>
                <w:webHidden/>
              </w:rPr>
              <w:fldChar w:fldCharType="begin"/>
            </w:r>
            <w:r>
              <w:rPr>
                <w:noProof/>
                <w:webHidden/>
              </w:rPr>
              <w:instrText xml:space="preserve"> PAGEREF _Toc242224452 \h </w:instrText>
            </w:r>
            <w:r>
              <w:rPr>
                <w:noProof/>
                <w:webHidden/>
              </w:rPr>
            </w:r>
            <w:r>
              <w:rPr>
                <w:noProof/>
                <w:webHidden/>
              </w:rPr>
              <w:fldChar w:fldCharType="separate"/>
            </w:r>
            <w:r w:rsidR="00A25F85">
              <w:rPr>
                <w:noProof/>
                <w:webHidden/>
              </w:rPr>
              <w:t>36</w:t>
            </w:r>
            <w:r>
              <w:rPr>
                <w:noProof/>
                <w:webHidden/>
              </w:rPr>
              <w:fldChar w:fldCharType="end"/>
            </w:r>
          </w:hyperlink>
        </w:p>
        <w:p w14:paraId="703F3A80" w14:textId="346C9DDA" w:rsidR="004F60A5" w:rsidRDefault="004F60A5">
          <w:pPr>
            <w:pStyle w:val="TOC3"/>
            <w:tabs>
              <w:tab w:val="left" w:pos="1540"/>
              <w:tab w:val="right" w:leader="dot" w:pos="9350"/>
            </w:tabs>
            <w:rPr>
              <w:rFonts w:eastAsiaTheme="minorEastAsia" w:cstheme="minorBidi"/>
              <w:noProof/>
              <w:kern w:val="2"/>
              <w:sz w:val="24"/>
              <w:szCs w:val="24"/>
              <w14:ligatures w14:val="standardContextual"/>
            </w:rPr>
          </w:pPr>
          <w:hyperlink w:anchor="_Toc242224453" w:history="1">
            <w:r w:rsidRPr="0004100A">
              <w:rPr>
                <w:rStyle w:val="Hyperlink"/>
                <w:noProof/>
              </w:rPr>
              <w:t>5.10.1.</w:t>
            </w:r>
            <w:r>
              <w:rPr>
                <w:rFonts w:eastAsiaTheme="minorEastAsia" w:cstheme="minorBidi"/>
                <w:noProof/>
                <w:kern w:val="2"/>
                <w:sz w:val="24"/>
                <w:szCs w:val="24"/>
                <w14:ligatures w14:val="standardContextual"/>
              </w:rPr>
              <w:tab/>
            </w:r>
            <w:r w:rsidRPr="0004100A">
              <w:rPr>
                <w:rStyle w:val="Hyperlink"/>
                <w:noProof/>
              </w:rPr>
              <w:t>Award Only to a Responsible Bidder or Offeror</w:t>
            </w:r>
            <w:r>
              <w:rPr>
                <w:noProof/>
                <w:webHidden/>
              </w:rPr>
              <w:tab/>
            </w:r>
            <w:r>
              <w:rPr>
                <w:noProof/>
                <w:webHidden/>
              </w:rPr>
              <w:fldChar w:fldCharType="begin"/>
            </w:r>
            <w:r>
              <w:rPr>
                <w:noProof/>
                <w:webHidden/>
              </w:rPr>
              <w:instrText xml:space="preserve"> PAGEREF _Toc242224453 \h </w:instrText>
            </w:r>
            <w:r>
              <w:rPr>
                <w:noProof/>
                <w:webHidden/>
              </w:rPr>
            </w:r>
            <w:r>
              <w:rPr>
                <w:noProof/>
                <w:webHidden/>
              </w:rPr>
              <w:fldChar w:fldCharType="separate"/>
            </w:r>
            <w:r w:rsidR="00A25F85">
              <w:rPr>
                <w:noProof/>
                <w:webHidden/>
              </w:rPr>
              <w:t>36</w:t>
            </w:r>
            <w:r>
              <w:rPr>
                <w:noProof/>
                <w:webHidden/>
              </w:rPr>
              <w:fldChar w:fldCharType="end"/>
            </w:r>
          </w:hyperlink>
        </w:p>
        <w:p w14:paraId="44B422F5" w14:textId="383B044E" w:rsidR="004F60A5" w:rsidRDefault="004F60A5">
          <w:pPr>
            <w:pStyle w:val="TOC3"/>
            <w:tabs>
              <w:tab w:val="left" w:pos="1540"/>
              <w:tab w:val="right" w:leader="dot" w:pos="9350"/>
            </w:tabs>
            <w:rPr>
              <w:rFonts w:eastAsiaTheme="minorEastAsia" w:cstheme="minorBidi"/>
              <w:noProof/>
              <w:kern w:val="2"/>
              <w:sz w:val="24"/>
              <w:szCs w:val="24"/>
              <w14:ligatures w14:val="standardContextual"/>
            </w:rPr>
          </w:pPr>
          <w:hyperlink w:anchor="_Toc242224454" w:history="1">
            <w:r w:rsidRPr="0004100A">
              <w:rPr>
                <w:rStyle w:val="Hyperlink"/>
                <w:noProof/>
              </w:rPr>
              <w:t>5.10.2.</w:t>
            </w:r>
            <w:r>
              <w:rPr>
                <w:rFonts w:eastAsiaTheme="minorEastAsia" w:cstheme="minorBidi"/>
                <w:noProof/>
                <w:kern w:val="2"/>
                <w:sz w:val="24"/>
                <w:szCs w:val="24"/>
                <w14:ligatures w14:val="standardContextual"/>
              </w:rPr>
              <w:tab/>
            </w:r>
            <w:r w:rsidRPr="0004100A">
              <w:rPr>
                <w:rStyle w:val="Hyperlink"/>
                <w:noProof/>
              </w:rPr>
              <w:t>Rejection of Bids and Proposals</w:t>
            </w:r>
            <w:r>
              <w:rPr>
                <w:noProof/>
                <w:webHidden/>
              </w:rPr>
              <w:tab/>
            </w:r>
            <w:r>
              <w:rPr>
                <w:noProof/>
                <w:webHidden/>
              </w:rPr>
              <w:fldChar w:fldCharType="begin"/>
            </w:r>
            <w:r>
              <w:rPr>
                <w:noProof/>
                <w:webHidden/>
              </w:rPr>
              <w:instrText xml:space="preserve"> PAGEREF _Toc242224454 \h </w:instrText>
            </w:r>
            <w:r>
              <w:rPr>
                <w:noProof/>
                <w:webHidden/>
              </w:rPr>
            </w:r>
            <w:r>
              <w:rPr>
                <w:noProof/>
                <w:webHidden/>
              </w:rPr>
              <w:fldChar w:fldCharType="separate"/>
            </w:r>
            <w:r w:rsidR="00A25F85">
              <w:rPr>
                <w:noProof/>
                <w:webHidden/>
              </w:rPr>
              <w:t>38</w:t>
            </w:r>
            <w:r>
              <w:rPr>
                <w:noProof/>
                <w:webHidden/>
              </w:rPr>
              <w:fldChar w:fldCharType="end"/>
            </w:r>
          </w:hyperlink>
        </w:p>
        <w:p w14:paraId="4DADDE8E" w14:textId="4A81E481" w:rsidR="004F60A5" w:rsidRDefault="004F60A5">
          <w:pPr>
            <w:pStyle w:val="TOC2"/>
            <w:rPr>
              <w:rFonts w:eastAsiaTheme="minorEastAsia" w:cstheme="minorBidi"/>
              <w:noProof/>
              <w:kern w:val="2"/>
              <w:sz w:val="24"/>
              <w:szCs w:val="24"/>
              <w14:ligatures w14:val="standardContextual"/>
            </w:rPr>
          </w:pPr>
          <w:hyperlink w:anchor="_Toc242224455" w:history="1">
            <w:r w:rsidRPr="0004100A">
              <w:rPr>
                <w:rStyle w:val="Hyperlink"/>
                <w:noProof/>
              </w:rPr>
              <w:t>5.11.</w:t>
            </w:r>
            <w:r>
              <w:rPr>
                <w:rFonts w:eastAsiaTheme="minorEastAsia" w:cstheme="minorBidi"/>
                <w:noProof/>
                <w:kern w:val="2"/>
                <w:sz w:val="24"/>
                <w:szCs w:val="24"/>
                <w14:ligatures w14:val="standardContextual"/>
              </w:rPr>
              <w:tab/>
            </w:r>
            <w:r w:rsidRPr="0004100A">
              <w:rPr>
                <w:rStyle w:val="Hyperlink"/>
                <w:noProof/>
              </w:rPr>
              <w:t>Independent Cost Estimate and Cost and Price Analysis</w:t>
            </w:r>
            <w:r>
              <w:rPr>
                <w:noProof/>
                <w:webHidden/>
              </w:rPr>
              <w:tab/>
            </w:r>
            <w:r>
              <w:rPr>
                <w:noProof/>
                <w:webHidden/>
              </w:rPr>
              <w:fldChar w:fldCharType="begin"/>
            </w:r>
            <w:r>
              <w:rPr>
                <w:noProof/>
                <w:webHidden/>
              </w:rPr>
              <w:instrText xml:space="preserve"> PAGEREF _Toc242224455 \h </w:instrText>
            </w:r>
            <w:r>
              <w:rPr>
                <w:noProof/>
                <w:webHidden/>
              </w:rPr>
            </w:r>
            <w:r>
              <w:rPr>
                <w:noProof/>
                <w:webHidden/>
              </w:rPr>
              <w:fldChar w:fldCharType="separate"/>
            </w:r>
            <w:r w:rsidR="00A25F85">
              <w:rPr>
                <w:noProof/>
                <w:webHidden/>
              </w:rPr>
              <w:t>38</w:t>
            </w:r>
            <w:r>
              <w:rPr>
                <w:noProof/>
                <w:webHidden/>
              </w:rPr>
              <w:fldChar w:fldCharType="end"/>
            </w:r>
          </w:hyperlink>
        </w:p>
        <w:p w14:paraId="223FC75A" w14:textId="3E1943C5" w:rsidR="004F60A5" w:rsidRDefault="004F60A5">
          <w:pPr>
            <w:pStyle w:val="TOC3"/>
            <w:tabs>
              <w:tab w:val="left" w:pos="1540"/>
              <w:tab w:val="right" w:leader="dot" w:pos="9350"/>
            </w:tabs>
            <w:rPr>
              <w:rFonts w:eastAsiaTheme="minorEastAsia" w:cstheme="minorBidi"/>
              <w:noProof/>
              <w:kern w:val="2"/>
              <w:sz w:val="24"/>
              <w:szCs w:val="24"/>
              <w14:ligatures w14:val="standardContextual"/>
            </w:rPr>
          </w:pPr>
          <w:hyperlink w:anchor="_Toc242224456" w:history="1">
            <w:r w:rsidRPr="0004100A">
              <w:rPr>
                <w:rStyle w:val="Hyperlink"/>
                <w:noProof/>
              </w:rPr>
              <w:t>5.11.1.</w:t>
            </w:r>
            <w:r>
              <w:rPr>
                <w:rFonts w:eastAsiaTheme="minorEastAsia" w:cstheme="minorBidi"/>
                <w:noProof/>
                <w:kern w:val="2"/>
                <w:sz w:val="24"/>
                <w:szCs w:val="24"/>
                <w14:ligatures w14:val="standardContextual"/>
              </w:rPr>
              <w:tab/>
            </w:r>
            <w:r w:rsidRPr="0004100A">
              <w:rPr>
                <w:rStyle w:val="Hyperlink"/>
                <w:noProof/>
              </w:rPr>
              <w:t>Independent Cost Estimate</w:t>
            </w:r>
            <w:r>
              <w:rPr>
                <w:noProof/>
                <w:webHidden/>
              </w:rPr>
              <w:tab/>
            </w:r>
            <w:r>
              <w:rPr>
                <w:noProof/>
                <w:webHidden/>
              </w:rPr>
              <w:fldChar w:fldCharType="begin"/>
            </w:r>
            <w:r>
              <w:rPr>
                <w:noProof/>
                <w:webHidden/>
              </w:rPr>
              <w:instrText xml:space="preserve"> PAGEREF _Toc242224456 \h </w:instrText>
            </w:r>
            <w:r>
              <w:rPr>
                <w:noProof/>
                <w:webHidden/>
              </w:rPr>
            </w:r>
            <w:r>
              <w:rPr>
                <w:noProof/>
                <w:webHidden/>
              </w:rPr>
              <w:fldChar w:fldCharType="separate"/>
            </w:r>
            <w:r w:rsidR="00A25F85">
              <w:rPr>
                <w:noProof/>
                <w:webHidden/>
              </w:rPr>
              <w:t>38</w:t>
            </w:r>
            <w:r>
              <w:rPr>
                <w:noProof/>
                <w:webHidden/>
              </w:rPr>
              <w:fldChar w:fldCharType="end"/>
            </w:r>
          </w:hyperlink>
        </w:p>
        <w:p w14:paraId="03CF9267" w14:textId="28690B25" w:rsidR="004F60A5" w:rsidRDefault="004F60A5">
          <w:pPr>
            <w:pStyle w:val="TOC3"/>
            <w:tabs>
              <w:tab w:val="left" w:pos="1540"/>
              <w:tab w:val="right" w:leader="dot" w:pos="9350"/>
            </w:tabs>
            <w:rPr>
              <w:rFonts w:eastAsiaTheme="minorEastAsia" w:cstheme="minorBidi"/>
              <w:noProof/>
              <w:kern w:val="2"/>
              <w:sz w:val="24"/>
              <w:szCs w:val="24"/>
              <w14:ligatures w14:val="standardContextual"/>
            </w:rPr>
          </w:pPr>
          <w:hyperlink w:anchor="_Toc242224457" w:history="1">
            <w:r w:rsidRPr="0004100A">
              <w:rPr>
                <w:rStyle w:val="Hyperlink"/>
                <w:noProof/>
              </w:rPr>
              <w:t>5.11.2.</w:t>
            </w:r>
            <w:r>
              <w:rPr>
                <w:rFonts w:eastAsiaTheme="minorEastAsia" w:cstheme="minorBidi"/>
                <w:noProof/>
                <w:kern w:val="2"/>
                <w:sz w:val="24"/>
                <w:szCs w:val="24"/>
                <w14:ligatures w14:val="standardContextual"/>
              </w:rPr>
              <w:tab/>
            </w:r>
            <w:r w:rsidRPr="0004100A">
              <w:rPr>
                <w:rStyle w:val="Hyperlink"/>
                <w:noProof/>
              </w:rPr>
              <w:t>Cost or Price Analysis</w:t>
            </w:r>
            <w:r>
              <w:rPr>
                <w:noProof/>
                <w:webHidden/>
              </w:rPr>
              <w:tab/>
            </w:r>
            <w:r>
              <w:rPr>
                <w:noProof/>
                <w:webHidden/>
              </w:rPr>
              <w:fldChar w:fldCharType="begin"/>
            </w:r>
            <w:r>
              <w:rPr>
                <w:noProof/>
                <w:webHidden/>
              </w:rPr>
              <w:instrText xml:space="preserve"> PAGEREF _Toc242224457 \h </w:instrText>
            </w:r>
            <w:r>
              <w:rPr>
                <w:noProof/>
                <w:webHidden/>
              </w:rPr>
            </w:r>
            <w:r>
              <w:rPr>
                <w:noProof/>
                <w:webHidden/>
              </w:rPr>
              <w:fldChar w:fldCharType="separate"/>
            </w:r>
            <w:r w:rsidR="00A25F85">
              <w:rPr>
                <w:noProof/>
                <w:webHidden/>
              </w:rPr>
              <w:t>38</w:t>
            </w:r>
            <w:r>
              <w:rPr>
                <w:noProof/>
                <w:webHidden/>
              </w:rPr>
              <w:fldChar w:fldCharType="end"/>
            </w:r>
          </w:hyperlink>
        </w:p>
        <w:p w14:paraId="4D303091" w14:textId="26B942B6" w:rsidR="004F60A5" w:rsidRDefault="004F60A5">
          <w:pPr>
            <w:pStyle w:val="TOC2"/>
            <w:rPr>
              <w:rFonts w:eastAsiaTheme="minorEastAsia" w:cstheme="minorBidi"/>
              <w:noProof/>
              <w:kern w:val="2"/>
              <w:sz w:val="24"/>
              <w:szCs w:val="24"/>
              <w14:ligatures w14:val="standardContextual"/>
            </w:rPr>
          </w:pPr>
          <w:hyperlink w:anchor="_Toc242224458" w:history="1">
            <w:r w:rsidRPr="0004100A">
              <w:rPr>
                <w:rStyle w:val="Hyperlink"/>
                <w:noProof/>
              </w:rPr>
              <w:t>5.12.</w:t>
            </w:r>
            <w:r>
              <w:rPr>
                <w:rFonts w:eastAsiaTheme="minorEastAsia" w:cstheme="minorBidi"/>
                <w:noProof/>
                <w:kern w:val="2"/>
                <w:sz w:val="24"/>
                <w:szCs w:val="24"/>
                <w14:ligatures w14:val="standardContextual"/>
              </w:rPr>
              <w:tab/>
            </w:r>
            <w:r w:rsidRPr="0004100A">
              <w:rPr>
                <w:rStyle w:val="Hyperlink"/>
                <w:noProof/>
              </w:rPr>
              <w:t>Approval of Contracts</w:t>
            </w:r>
            <w:r>
              <w:rPr>
                <w:noProof/>
                <w:webHidden/>
              </w:rPr>
              <w:tab/>
            </w:r>
            <w:r>
              <w:rPr>
                <w:noProof/>
                <w:webHidden/>
              </w:rPr>
              <w:fldChar w:fldCharType="begin"/>
            </w:r>
            <w:r>
              <w:rPr>
                <w:noProof/>
                <w:webHidden/>
              </w:rPr>
              <w:instrText xml:space="preserve"> PAGEREF _Toc242224458 \h </w:instrText>
            </w:r>
            <w:r>
              <w:rPr>
                <w:noProof/>
                <w:webHidden/>
              </w:rPr>
            </w:r>
            <w:r>
              <w:rPr>
                <w:noProof/>
                <w:webHidden/>
              </w:rPr>
              <w:fldChar w:fldCharType="separate"/>
            </w:r>
            <w:r w:rsidR="00A25F85">
              <w:rPr>
                <w:noProof/>
                <w:webHidden/>
              </w:rPr>
              <w:t>38</w:t>
            </w:r>
            <w:r>
              <w:rPr>
                <w:noProof/>
                <w:webHidden/>
              </w:rPr>
              <w:fldChar w:fldCharType="end"/>
            </w:r>
          </w:hyperlink>
        </w:p>
        <w:p w14:paraId="4CC3F887" w14:textId="56AAB367" w:rsidR="004F60A5" w:rsidRDefault="004F60A5">
          <w:pPr>
            <w:pStyle w:val="TOC1"/>
            <w:rPr>
              <w:rFonts w:eastAsiaTheme="minorEastAsia" w:cstheme="minorBidi"/>
              <w:b w:val="0"/>
              <w:kern w:val="2"/>
              <w:sz w:val="24"/>
              <w:szCs w:val="24"/>
              <w14:ligatures w14:val="standardContextual"/>
            </w:rPr>
          </w:pPr>
          <w:hyperlink w:anchor="_Toc242224459" w:history="1">
            <w:r w:rsidRPr="0004100A">
              <w:rPr>
                <w:rStyle w:val="Hyperlink"/>
              </w:rPr>
              <w:t>6.</w:t>
            </w:r>
            <w:r>
              <w:rPr>
                <w:rFonts w:eastAsiaTheme="minorEastAsia" w:cstheme="minorBidi"/>
                <w:b w:val="0"/>
                <w:kern w:val="2"/>
                <w:sz w:val="24"/>
                <w:szCs w:val="24"/>
                <w14:ligatures w14:val="standardContextual"/>
              </w:rPr>
              <w:tab/>
            </w:r>
            <w:r w:rsidRPr="0004100A">
              <w:rPr>
                <w:rStyle w:val="Hyperlink"/>
              </w:rPr>
              <w:t>CONTRACT ADMINISTRATION REQUIREMENTS AND CONSIDERATIONS</w:t>
            </w:r>
            <w:r>
              <w:rPr>
                <w:webHidden/>
              </w:rPr>
              <w:tab/>
            </w:r>
            <w:r>
              <w:rPr>
                <w:webHidden/>
              </w:rPr>
              <w:fldChar w:fldCharType="begin"/>
            </w:r>
            <w:r>
              <w:rPr>
                <w:webHidden/>
              </w:rPr>
              <w:instrText xml:space="preserve"> PAGEREF _Toc242224459 \h </w:instrText>
            </w:r>
            <w:r>
              <w:rPr>
                <w:webHidden/>
              </w:rPr>
            </w:r>
            <w:r>
              <w:rPr>
                <w:webHidden/>
              </w:rPr>
              <w:fldChar w:fldCharType="separate"/>
            </w:r>
            <w:r w:rsidR="00A25F85">
              <w:rPr>
                <w:webHidden/>
              </w:rPr>
              <w:t>39</w:t>
            </w:r>
            <w:r>
              <w:rPr>
                <w:webHidden/>
              </w:rPr>
              <w:fldChar w:fldCharType="end"/>
            </w:r>
          </w:hyperlink>
        </w:p>
        <w:p w14:paraId="15222252" w14:textId="46948352" w:rsidR="004F60A5" w:rsidRDefault="004F60A5">
          <w:pPr>
            <w:pStyle w:val="TOC2"/>
            <w:rPr>
              <w:rFonts w:eastAsiaTheme="minorEastAsia" w:cstheme="minorBidi"/>
              <w:noProof/>
              <w:kern w:val="2"/>
              <w:sz w:val="24"/>
              <w:szCs w:val="24"/>
              <w14:ligatures w14:val="standardContextual"/>
            </w:rPr>
          </w:pPr>
          <w:hyperlink w:anchor="_Toc242224460" w:history="1">
            <w:r w:rsidRPr="0004100A">
              <w:rPr>
                <w:rStyle w:val="Hyperlink"/>
                <w:noProof/>
              </w:rPr>
              <w:t>6.1.</w:t>
            </w:r>
            <w:r>
              <w:rPr>
                <w:rFonts w:eastAsiaTheme="minorEastAsia" w:cstheme="minorBidi"/>
                <w:noProof/>
                <w:kern w:val="2"/>
                <w:sz w:val="24"/>
                <w:szCs w:val="24"/>
                <w14:ligatures w14:val="standardContextual"/>
              </w:rPr>
              <w:tab/>
            </w:r>
            <w:r w:rsidRPr="0004100A">
              <w:rPr>
                <w:rStyle w:val="Hyperlink"/>
                <w:noProof/>
                <w:highlight w:val="yellow"/>
              </w:rPr>
              <w:t>(Transit Program Name)</w:t>
            </w:r>
            <w:r w:rsidRPr="0004100A">
              <w:rPr>
                <w:rStyle w:val="Hyperlink"/>
                <w:noProof/>
              </w:rPr>
              <w:t xml:space="preserve"> Staff Responsibilities</w:t>
            </w:r>
            <w:r>
              <w:rPr>
                <w:noProof/>
                <w:webHidden/>
              </w:rPr>
              <w:tab/>
            </w:r>
            <w:r>
              <w:rPr>
                <w:noProof/>
                <w:webHidden/>
              </w:rPr>
              <w:fldChar w:fldCharType="begin"/>
            </w:r>
            <w:r>
              <w:rPr>
                <w:noProof/>
                <w:webHidden/>
              </w:rPr>
              <w:instrText xml:space="preserve"> PAGEREF _Toc242224460 \h </w:instrText>
            </w:r>
            <w:r>
              <w:rPr>
                <w:noProof/>
                <w:webHidden/>
              </w:rPr>
            </w:r>
            <w:r>
              <w:rPr>
                <w:noProof/>
                <w:webHidden/>
              </w:rPr>
              <w:fldChar w:fldCharType="separate"/>
            </w:r>
            <w:r w:rsidR="00A25F85">
              <w:rPr>
                <w:noProof/>
                <w:webHidden/>
              </w:rPr>
              <w:t>39</w:t>
            </w:r>
            <w:r>
              <w:rPr>
                <w:noProof/>
                <w:webHidden/>
              </w:rPr>
              <w:fldChar w:fldCharType="end"/>
            </w:r>
          </w:hyperlink>
        </w:p>
        <w:p w14:paraId="598B5E02" w14:textId="7B1B0089" w:rsidR="004F60A5" w:rsidRDefault="004F60A5">
          <w:pPr>
            <w:pStyle w:val="TOC2"/>
            <w:rPr>
              <w:rFonts w:eastAsiaTheme="minorEastAsia" w:cstheme="minorBidi"/>
              <w:noProof/>
              <w:kern w:val="2"/>
              <w:sz w:val="24"/>
              <w:szCs w:val="24"/>
              <w14:ligatures w14:val="standardContextual"/>
            </w:rPr>
          </w:pPr>
          <w:hyperlink w:anchor="_Toc242224461" w:history="1">
            <w:r w:rsidRPr="0004100A">
              <w:rPr>
                <w:rStyle w:val="Hyperlink"/>
                <w:noProof/>
              </w:rPr>
              <w:t>6.2.</w:t>
            </w:r>
            <w:r>
              <w:rPr>
                <w:rFonts w:eastAsiaTheme="minorEastAsia" w:cstheme="minorBidi"/>
                <w:noProof/>
                <w:kern w:val="2"/>
                <w:sz w:val="24"/>
                <w:szCs w:val="24"/>
                <w14:ligatures w14:val="standardContextual"/>
              </w:rPr>
              <w:tab/>
            </w:r>
            <w:r w:rsidRPr="0004100A">
              <w:rPr>
                <w:rStyle w:val="Hyperlink"/>
                <w:noProof/>
              </w:rPr>
              <w:t>Administrative Restrictions on the Acquisition of Property and Services</w:t>
            </w:r>
            <w:r>
              <w:rPr>
                <w:noProof/>
                <w:webHidden/>
              </w:rPr>
              <w:tab/>
            </w:r>
            <w:r>
              <w:rPr>
                <w:noProof/>
                <w:webHidden/>
              </w:rPr>
              <w:fldChar w:fldCharType="begin"/>
            </w:r>
            <w:r>
              <w:rPr>
                <w:noProof/>
                <w:webHidden/>
              </w:rPr>
              <w:instrText xml:space="preserve"> PAGEREF _Toc242224461 \h </w:instrText>
            </w:r>
            <w:r>
              <w:rPr>
                <w:noProof/>
                <w:webHidden/>
              </w:rPr>
            </w:r>
            <w:r>
              <w:rPr>
                <w:noProof/>
                <w:webHidden/>
              </w:rPr>
              <w:fldChar w:fldCharType="separate"/>
            </w:r>
            <w:r w:rsidR="00A25F85">
              <w:rPr>
                <w:noProof/>
                <w:webHidden/>
              </w:rPr>
              <w:t>39</w:t>
            </w:r>
            <w:r>
              <w:rPr>
                <w:noProof/>
                <w:webHidden/>
              </w:rPr>
              <w:fldChar w:fldCharType="end"/>
            </w:r>
          </w:hyperlink>
        </w:p>
        <w:p w14:paraId="52A251BC" w14:textId="07806E80"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62" w:history="1">
            <w:r w:rsidRPr="0004100A">
              <w:rPr>
                <w:rStyle w:val="Hyperlink"/>
                <w:noProof/>
              </w:rPr>
              <w:t>6.2.1.</w:t>
            </w:r>
            <w:r>
              <w:rPr>
                <w:rFonts w:eastAsiaTheme="minorEastAsia" w:cstheme="minorBidi"/>
                <w:noProof/>
                <w:kern w:val="2"/>
                <w:sz w:val="24"/>
                <w:szCs w:val="24"/>
                <w14:ligatures w14:val="standardContextual"/>
              </w:rPr>
              <w:tab/>
            </w:r>
            <w:r w:rsidRPr="0004100A">
              <w:rPr>
                <w:rStyle w:val="Hyperlink"/>
                <w:noProof/>
              </w:rPr>
              <w:t>Legal Eligibility</w:t>
            </w:r>
            <w:r>
              <w:rPr>
                <w:noProof/>
                <w:webHidden/>
              </w:rPr>
              <w:tab/>
            </w:r>
            <w:r>
              <w:rPr>
                <w:noProof/>
                <w:webHidden/>
              </w:rPr>
              <w:fldChar w:fldCharType="begin"/>
            </w:r>
            <w:r>
              <w:rPr>
                <w:noProof/>
                <w:webHidden/>
              </w:rPr>
              <w:instrText xml:space="preserve"> PAGEREF _Toc242224462 \h </w:instrText>
            </w:r>
            <w:r>
              <w:rPr>
                <w:noProof/>
                <w:webHidden/>
              </w:rPr>
            </w:r>
            <w:r>
              <w:rPr>
                <w:noProof/>
                <w:webHidden/>
              </w:rPr>
              <w:fldChar w:fldCharType="separate"/>
            </w:r>
            <w:r w:rsidR="00A25F85">
              <w:rPr>
                <w:noProof/>
                <w:webHidden/>
              </w:rPr>
              <w:t>39</w:t>
            </w:r>
            <w:r>
              <w:rPr>
                <w:noProof/>
                <w:webHidden/>
              </w:rPr>
              <w:fldChar w:fldCharType="end"/>
            </w:r>
          </w:hyperlink>
        </w:p>
        <w:p w14:paraId="38267F6D" w14:textId="79A0B353"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63" w:history="1">
            <w:r w:rsidRPr="0004100A">
              <w:rPr>
                <w:rStyle w:val="Hyperlink"/>
                <w:noProof/>
              </w:rPr>
              <w:t>6.2.2.</w:t>
            </w:r>
            <w:r>
              <w:rPr>
                <w:rFonts w:eastAsiaTheme="minorEastAsia" w:cstheme="minorBidi"/>
                <w:noProof/>
                <w:kern w:val="2"/>
                <w:sz w:val="24"/>
                <w:szCs w:val="24"/>
                <w14:ligatures w14:val="standardContextual"/>
              </w:rPr>
              <w:tab/>
            </w:r>
            <w:r w:rsidRPr="0004100A">
              <w:rPr>
                <w:rStyle w:val="Hyperlink"/>
                <w:noProof/>
              </w:rPr>
              <w:t>Scope of the Project</w:t>
            </w:r>
            <w:r>
              <w:rPr>
                <w:noProof/>
                <w:webHidden/>
              </w:rPr>
              <w:tab/>
            </w:r>
            <w:r>
              <w:rPr>
                <w:noProof/>
                <w:webHidden/>
              </w:rPr>
              <w:fldChar w:fldCharType="begin"/>
            </w:r>
            <w:r>
              <w:rPr>
                <w:noProof/>
                <w:webHidden/>
              </w:rPr>
              <w:instrText xml:space="preserve"> PAGEREF _Toc242224463 \h </w:instrText>
            </w:r>
            <w:r>
              <w:rPr>
                <w:noProof/>
                <w:webHidden/>
              </w:rPr>
            </w:r>
            <w:r>
              <w:rPr>
                <w:noProof/>
                <w:webHidden/>
              </w:rPr>
              <w:fldChar w:fldCharType="separate"/>
            </w:r>
            <w:r w:rsidR="00A25F85">
              <w:rPr>
                <w:noProof/>
                <w:webHidden/>
              </w:rPr>
              <w:t>39</w:t>
            </w:r>
            <w:r>
              <w:rPr>
                <w:noProof/>
                <w:webHidden/>
              </w:rPr>
              <w:fldChar w:fldCharType="end"/>
            </w:r>
          </w:hyperlink>
        </w:p>
        <w:p w14:paraId="37F3422E" w14:textId="67C4ECFA"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64" w:history="1">
            <w:r w:rsidRPr="0004100A">
              <w:rPr>
                <w:rStyle w:val="Hyperlink"/>
                <w:noProof/>
              </w:rPr>
              <w:t>6.2.3.</w:t>
            </w:r>
            <w:r>
              <w:rPr>
                <w:rFonts w:eastAsiaTheme="minorEastAsia" w:cstheme="minorBidi"/>
                <w:noProof/>
                <w:kern w:val="2"/>
                <w:sz w:val="24"/>
                <w:szCs w:val="24"/>
                <w14:ligatures w14:val="standardContextual"/>
              </w:rPr>
              <w:tab/>
            </w:r>
            <w:r w:rsidRPr="0004100A">
              <w:rPr>
                <w:rStyle w:val="Hyperlink"/>
                <w:noProof/>
              </w:rPr>
              <w:t>Period of Performance</w:t>
            </w:r>
            <w:r>
              <w:rPr>
                <w:noProof/>
                <w:webHidden/>
              </w:rPr>
              <w:tab/>
            </w:r>
            <w:r>
              <w:rPr>
                <w:noProof/>
                <w:webHidden/>
              </w:rPr>
              <w:fldChar w:fldCharType="begin"/>
            </w:r>
            <w:r>
              <w:rPr>
                <w:noProof/>
                <w:webHidden/>
              </w:rPr>
              <w:instrText xml:space="preserve"> PAGEREF _Toc242224464 \h </w:instrText>
            </w:r>
            <w:r>
              <w:rPr>
                <w:noProof/>
                <w:webHidden/>
              </w:rPr>
            </w:r>
            <w:r>
              <w:rPr>
                <w:noProof/>
                <w:webHidden/>
              </w:rPr>
              <w:fldChar w:fldCharType="separate"/>
            </w:r>
            <w:r w:rsidR="00A25F85">
              <w:rPr>
                <w:noProof/>
                <w:webHidden/>
              </w:rPr>
              <w:t>39</w:t>
            </w:r>
            <w:r>
              <w:rPr>
                <w:noProof/>
                <w:webHidden/>
              </w:rPr>
              <w:fldChar w:fldCharType="end"/>
            </w:r>
          </w:hyperlink>
        </w:p>
        <w:p w14:paraId="0A3EA06D" w14:textId="6725FE89" w:rsidR="004F60A5" w:rsidRDefault="004F60A5">
          <w:pPr>
            <w:pStyle w:val="TOC2"/>
            <w:rPr>
              <w:rFonts w:eastAsiaTheme="minorEastAsia" w:cstheme="minorBidi"/>
              <w:noProof/>
              <w:kern w:val="2"/>
              <w:sz w:val="24"/>
              <w:szCs w:val="24"/>
              <w14:ligatures w14:val="standardContextual"/>
            </w:rPr>
          </w:pPr>
          <w:hyperlink w:anchor="_Toc242224465" w:history="1">
            <w:r w:rsidRPr="0004100A">
              <w:rPr>
                <w:rStyle w:val="Hyperlink"/>
                <w:noProof/>
              </w:rPr>
              <w:t>6.3.</w:t>
            </w:r>
            <w:r>
              <w:rPr>
                <w:rFonts w:eastAsiaTheme="minorEastAsia" w:cstheme="minorBidi"/>
                <w:noProof/>
                <w:kern w:val="2"/>
                <w:sz w:val="24"/>
                <w:szCs w:val="24"/>
                <w14:ligatures w14:val="standardContextual"/>
              </w:rPr>
              <w:tab/>
            </w:r>
            <w:r w:rsidRPr="0004100A">
              <w:rPr>
                <w:rStyle w:val="Hyperlink"/>
                <w:noProof/>
              </w:rPr>
              <w:t>Contract Modifications and Changes</w:t>
            </w:r>
            <w:r>
              <w:rPr>
                <w:noProof/>
                <w:webHidden/>
              </w:rPr>
              <w:tab/>
            </w:r>
            <w:r>
              <w:rPr>
                <w:noProof/>
                <w:webHidden/>
              </w:rPr>
              <w:fldChar w:fldCharType="begin"/>
            </w:r>
            <w:r>
              <w:rPr>
                <w:noProof/>
                <w:webHidden/>
              </w:rPr>
              <w:instrText xml:space="preserve"> PAGEREF _Toc242224465 \h </w:instrText>
            </w:r>
            <w:r>
              <w:rPr>
                <w:noProof/>
                <w:webHidden/>
              </w:rPr>
            </w:r>
            <w:r>
              <w:rPr>
                <w:noProof/>
                <w:webHidden/>
              </w:rPr>
              <w:fldChar w:fldCharType="separate"/>
            </w:r>
            <w:r w:rsidR="00A25F85">
              <w:rPr>
                <w:noProof/>
                <w:webHidden/>
              </w:rPr>
              <w:t>40</w:t>
            </w:r>
            <w:r>
              <w:rPr>
                <w:noProof/>
                <w:webHidden/>
              </w:rPr>
              <w:fldChar w:fldCharType="end"/>
            </w:r>
          </w:hyperlink>
        </w:p>
        <w:p w14:paraId="1F9D348A" w14:textId="77C82909"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66" w:history="1">
            <w:r w:rsidRPr="0004100A">
              <w:rPr>
                <w:rStyle w:val="Hyperlink"/>
                <w:noProof/>
              </w:rPr>
              <w:t>6.3.1.</w:t>
            </w:r>
            <w:r>
              <w:rPr>
                <w:rFonts w:eastAsiaTheme="minorEastAsia" w:cstheme="minorBidi"/>
                <w:noProof/>
                <w:kern w:val="2"/>
                <w:sz w:val="24"/>
                <w:szCs w:val="24"/>
                <w14:ligatures w14:val="standardContextual"/>
              </w:rPr>
              <w:tab/>
            </w:r>
            <w:r w:rsidRPr="0004100A">
              <w:rPr>
                <w:rStyle w:val="Hyperlink"/>
                <w:noProof/>
              </w:rPr>
              <w:t>Bilateral Contract Modification</w:t>
            </w:r>
            <w:r>
              <w:rPr>
                <w:noProof/>
                <w:webHidden/>
              </w:rPr>
              <w:tab/>
            </w:r>
            <w:r>
              <w:rPr>
                <w:noProof/>
                <w:webHidden/>
              </w:rPr>
              <w:fldChar w:fldCharType="begin"/>
            </w:r>
            <w:r>
              <w:rPr>
                <w:noProof/>
                <w:webHidden/>
              </w:rPr>
              <w:instrText xml:space="preserve"> PAGEREF _Toc242224466 \h </w:instrText>
            </w:r>
            <w:r>
              <w:rPr>
                <w:noProof/>
                <w:webHidden/>
              </w:rPr>
            </w:r>
            <w:r>
              <w:rPr>
                <w:noProof/>
                <w:webHidden/>
              </w:rPr>
              <w:fldChar w:fldCharType="separate"/>
            </w:r>
            <w:r w:rsidR="00A25F85">
              <w:rPr>
                <w:noProof/>
                <w:webHidden/>
              </w:rPr>
              <w:t>40</w:t>
            </w:r>
            <w:r>
              <w:rPr>
                <w:noProof/>
                <w:webHidden/>
              </w:rPr>
              <w:fldChar w:fldCharType="end"/>
            </w:r>
          </w:hyperlink>
        </w:p>
        <w:p w14:paraId="6CF55BC9" w14:textId="7AAD91A1"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67" w:history="1">
            <w:r w:rsidRPr="0004100A">
              <w:rPr>
                <w:rStyle w:val="Hyperlink"/>
                <w:noProof/>
              </w:rPr>
              <w:t>6.3.2.</w:t>
            </w:r>
            <w:r>
              <w:rPr>
                <w:rFonts w:eastAsiaTheme="minorEastAsia" w:cstheme="minorBidi"/>
                <w:noProof/>
                <w:kern w:val="2"/>
                <w:sz w:val="24"/>
                <w:szCs w:val="24"/>
                <w14:ligatures w14:val="standardContextual"/>
              </w:rPr>
              <w:tab/>
            </w:r>
            <w:r w:rsidRPr="0004100A">
              <w:rPr>
                <w:rStyle w:val="Hyperlink"/>
                <w:noProof/>
              </w:rPr>
              <w:t>Unilateral Contract Modification</w:t>
            </w:r>
            <w:r>
              <w:rPr>
                <w:noProof/>
                <w:webHidden/>
              </w:rPr>
              <w:tab/>
            </w:r>
            <w:r>
              <w:rPr>
                <w:noProof/>
                <w:webHidden/>
              </w:rPr>
              <w:fldChar w:fldCharType="begin"/>
            </w:r>
            <w:r>
              <w:rPr>
                <w:noProof/>
                <w:webHidden/>
              </w:rPr>
              <w:instrText xml:space="preserve"> PAGEREF _Toc242224467 \h </w:instrText>
            </w:r>
            <w:r>
              <w:rPr>
                <w:noProof/>
                <w:webHidden/>
              </w:rPr>
            </w:r>
            <w:r>
              <w:rPr>
                <w:noProof/>
                <w:webHidden/>
              </w:rPr>
              <w:fldChar w:fldCharType="separate"/>
            </w:r>
            <w:r w:rsidR="00A25F85">
              <w:rPr>
                <w:noProof/>
                <w:webHidden/>
              </w:rPr>
              <w:t>40</w:t>
            </w:r>
            <w:r>
              <w:rPr>
                <w:noProof/>
                <w:webHidden/>
              </w:rPr>
              <w:fldChar w:fldCharType="end"/>
            </w:r>
          </w:hyperlink>
        </w:p>
        <w:p w14:paraId="1BCF1D11" w14:textId="1D538CAC"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68" w:history="1">
            <w:r w:rsidRPr="0004100A">
              <w:rPr>
                <w:rStyle w:val="Hyperlink"/>
                <w:noProof/>
              </w:rPr>
              <w:t>6.3.3.</w:t>
            </w:r>
            <w:r>
              <w:rPr>
                <w:rFonts w:eastAsiaTheme="minorEastAsia" w:cstheme="minorBidi"/>
                <w:noProof/>
                <w:kern w:val="2"/>
                <w:sz w:val="24"/>
                <w:szCs w:val="24"/>
                <w14:ligatures w14:val="standardContextual"/>
              </w:rPr>
              <w:tab/>
            </w:r>
            <w:r w:rsidRPr="0004100A">
              <w:rPr>
                <w:rStyle w:val="Hyperlink"/>
                <w:noProof/>
              </w:rPr>
              <w:t>Change Orders for Construction Projects</w:t>
            </w:r>
            <w:r>
              <w:rPr>
                <w:noProof/>
                <w:webHidden/>
              </w:rPr>
              <w:tab/>
            </w:r>
            <w:r>
              <w:rPr>
                <w:noProof/>
                <w:webHidden/>
              </w:rPr>
              <w:fldChar w:fldCharType="begin"/>
            </w:r>
            <w:r>
              <w:rPr>
                <w:noProof/>
                <w:webHidden/>
              </w:rPr>
              <w:instrText xml:space="preserve"> PAGEREF _Toc242224468 \h </w:instrText>
            </w:r>
            <w:r>
              <w:rPr>
                <w:noProof/>
                <w:webHidden/>
              </w:rPr>
            </w:r>
            <w:r>
              <w:rPr>
                <w:noProof/>
                <w:webHidden/>
              </w:rPr>
              <w:fldChar w:fldCharType="separate"/>
            </w:r>
            <w:r w:rsidR="00A25F85">
              <w:rPr>
                <w:noProof/>
                <w:webHidden/>
              </w:rPr>
              <w:t>40</w:t>
            </w:r>
            <w:r>
              <w:rPr>
                <w:noProof/>
                <w:webHidden/>
              </w:rPr>
              <w:fldChar w:fldCharType="end"/>
            </w:r>
          </w:hyperlink>
        </w:p>
        <w:p w14:paraId="739AD024" w14:textId="586F8085"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69" w:history="1">
            <w:r w:rsidRPr="0004100A">
              <w:rPr>
                <w:rStyle w:val="Hyperlink"/>
                <w:noProof/>
              </w:rPr>
              <w:t>6.3.4.</w:t>
            </w:r>
            <w:r>
              <w:rPr>
                <w:rFonts w:eastAsiaTheme="minorEastAsia" w:cstheme="minorBidi"/>
                <w:noProof/>
                <w:kern w:val="2"/>
                <w:sz w:val="24"/>
                <w:szCs w:val="24"/>
                <w14:ligatures w14:val="standardContextual"/>
              </w:rPr>
              <w:tab/>
            </w:r>
            <w:r w:rsidRPr="0004100A">
              <w:rPr>
                <w:rStyle w:val="Hyperlink"/>
                <w:noProof/>
              </w:rPr>
              <w:t>Authority</w:t>
            </w:r>
            <w:r>
              <w:rPr>
                <w:noProof/>
                <w:webHidden/>
              </w:rPr>
              <w:tab/>
            </w:r>
            <w:r>
              <w:rPr>
                <w:noProof/>
                <w:webHidden/>
              </w:rPr>
              <w:fldChar w:fldCharType="begin"/>
            </w:r>
            <w:r>
              <w:rPr>
                <w:noProof/>
                <w:webHidden/>
              </w:rPr>
              <w:instrText xml:space="preserve"> PAGEREF _Toc242224469 \h </w:instrText>
            </w:r>
            <w:r>
              <w:rPr>
                <w:noProof/>
                <w:webHidden/>
              </w:rPr>
            </w:r>
            <w:r>
              <w:rPr>
                <w:noProof/>
                <w:webHidden/>
              </w:rPr>
              <w:fldChar w:fldCharType="separate"/>
            </w:r>
            <w:r w:rsidR="00A25F85">
              <w:rPr>
                <w:noProof/>
                <w:webHidden/>
              </w:rPr>
              <w:t>41</w:t>
            </w:r>
            <w:r>
              <w:rPr>
                <w:noProof/>
                <w:webHidden/>
              </w:rPr>
              <w:fldChar w:fldCharType="end"/>
            </w:r>
          </w:hyperlink>
        </w:p>
        <w:p w14:paraId="152FF369" w14:textId="1546B1BD"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70" w:history="1">
            <w:r w:rsidRPr="0004100A">
              <w:rPr>
                <w:rStyle w:val="Hyperlink"/>
                <w:noProof/>
              </w:rPr>
              <w:t>6.3.5.</w:t>
            </w:r>
            <w:r>
              <w:rPr>
                <w:rFonts w:eastAsiaTheme="minorEastAsia" w:cstheme="minorBidi"/>
                <w:noProof/>
                <w:kern w:val="2"/>
                <w:sz w:val="24"/>
                <w:szCs w:val="24"/>
                <w14:ligatures w14:val="standardContextual"/>
              </w:rPr>
              <w:tab/>
            </w:r>
            <w:r w:rsidRPr="0004100A">
              <w:rPr>
                <w:rStyle w:val="Hyperlink"/>
                <w:noProof/>
              </w:rPr>
              <w:t>Necessity to Perform Cost or Price Analysis</w:t>
            </w:r>
            <w:r>
              <w:rPr>
                <w:noProof/>
                <w:webHidden/>
              </w:rPr>
              <w:tab/>
            </w:r>
            <w:r>
              <w:rPr>
                <w:noProof/>
                <w:webHidden/>
              </w:rPr>
              <w:fldChar w:fldCharType="begin"/>
            </w:r>
            <w:r>
              <w:rPr>
                <w:noProof/>
                <w:webHidden/>
              </w:rPr>
              <w:instrText xml:space="preserve"> PAGEREF _Toc242224470 \h </w:instrText>
            </w:r>
            <w:r>
              <w:rPr>
                <w:noProof/>
                <w:webHidden/>
              </w:rPr>
            </w:r>
            <w:r>
              <w:rPr>
                <w:noProof/>
                <w:webHidden/>
              </w:rPr>
              <w:fldChar w:fldCharType="separate"/>
            </w:r>
            <w:r w:rsidR="00A25F85">
              <w:rPr>
                <w:noProof/>
                <w:webHidden/>
              </w:rPr>
              <w:t>41</w:t>
            </w:r>
            <w:r>
              <w:rPr>
                <w:noProof/>
                <w:webHidden/>
              </w:rPr>
              <w:fldChar w:fldCharType="end"/>
            </w:r>
          </w:hyperlink>
        </w:p>
        <w:p w14:paraId="6B99C035" w14:textId="07978E86" w:rsidR="004F60A5" w:rsidRDefault="004F60A5">
          <w:pPr>
            <w:pStyle w:val="TOC2"/>
            <w:rPr>
              <w:rFonts w:eastAsiaTheme="minorEastAsia" w:cstheme="minorBidi"/>
              <w:noProof/>
              <w:kern w:val="2"/>
              <w:sz w:val="24"/>
              <w:szCs w:val="24"/>
              <w14:ligatures w14:val="standardContextual"/>
            </w:rPr>
          </w:pPr>
          <w:hyperlink w:anchor="_Toc242224471" w:history="1">
            <w:r w:rsidRPr="0004100A">
              <w:rPr>
                <w:rStyle w:val="Hyperlink"/>
                <w:noProof/>
              </w:rPr>
              <w:t>6.4.</w:t>
            </w:r>
            <w:r>
              <w:rPr>
                <w:rFonts w:eastAsiaTheme="minorEastAsia" w:cstheme="minorBidi"/>
                <w:noProof/>
                <w:kern w:val="2"/>
                <w:sz w:val="24"/>
                <w:szCs w:val="24"/>
                <w14:ligatures w14:val="standardContextual"/>
              </w:rPr>
              <w:tab/>
            </w:r>
            <w:r w:rsidRPr="0004100A">
              <w:rPr>
                <w:rStyle w:val="Hyperlink"/>
                <w:noProof/>
              </w:rPr>
              <w:t>Federal Cost Principles</w:t>
            </w:r>
            <w:r>
              <w:rPr>
                <w:noProof/>
                <w:webHidden/>
              </w:rPr>
              <w:tab/>
            </w:r>
            <w:r>
              <w:rPr>
                <w:noProof/>
                <w:webHidden/>
              </w:rPr>
              <w:fldChar w:fldCharType="begin"/>
            </w:r>
            <w:r>
              <w:rPr>
                <w:noProof/>
                <w:webHidden/>
              </w:rPr>
              <w:instrText xml:space="preserve"> PAGEREF _Toc242224471 \h </w:instrText>
            </w:r>
            <w:r>
              <w:rPr>
                <w:noProof/>
                <w:webHidden/>
              </w:rPr>
            </w:r>
            <w:r>
              <w:rPr>
                <w:noProof/>
                <w:webHidden/>
              </w:rPr>
              <w:fldChar w:fldCharType="separate"/>
            </w:r>
            <w:r w:rsidR="00A25F85">
              <w:rPr>
                <w:noProof/>
                <w:webHidden/>
              </w:rPr>
              <w:t>41</w:t>
            </w:r>
            <w:r>
              <w:rPr>
                <w:noProof/>
                <w:webHidden/>
              </w:rPr>
              <w:fldChar w:fldCharType="end"/>
            </w:r>
          </w:hyperlink>
        </w:p>
        <w:p w14:paraId="046FB2E2" w14:textId="1FBF335C" w:rsidR="004F60A5" w:rsidRDefault="004F60A5">
          <w:pPr>
            <w:pStyle w:val="TOC2"/>
            <w:rPr>
              <w:rFonts w:eastAsiaTheme="minorEastAsia" w:cstheme="minorBidi"/>
              <w:noProof/>
              <w:kern w:val="2"/>
              <w:sz w:val="24"/>
              <w:szCs w:val="24"/>
              <w14:ligatures w14:val="standardContextual"/>
            </w:rPr>
          </w:pPr>
          <w:hyperlink w:anchor="_Toc242224472" w:history="1">
            <w:r w:rsidRPr="0004100A">
              <w:rPr>
                <w:rStyle w:val="Hyperlink"/>
                <w:noProof/>
              </w:rPr>
              <w:t>6.5.</w:t>
            </w:r>
            <w:r>
              <w:rPr>
                <w:rFonts w:eastAsiaTheme="minorEastAsia" w:cstheme="minorBidi"/>
                <w:noProof/>
                <w:kern w:val="2"/>
                <w:sz w:val="24"/>
                <w:szCs w:val="24"/>
                <w14:ligatures w14:val="standardContextual"/>
              </w:rPr>
              <w:tab/>
            </w:r>
            <w:r w:rsidRPr="0004100A">
              <w:rPr>
                <w:rStyle w:val="Hyperlink"/>
                <w:noProof/>
              </w:rPr>
              <w:t>Payment Provisions</w:t>
            </w:r>
            <w:r>
              <w:rPr>
                <w:noProof/>
                <w:webHidden/>
              </w:rPr>
              <w:tab/>
            </w:r>
            <w:r>
              <w:rPr>
                <w:noProof/>
                <w:webHidden/>
              </w:rPr>
              <w:fldChar w:fldCharType="begin"/>
            </w:r>
            <w:r>
              <w:rPr>
                <w:noProof/>
                <w:webHidden/>
              </w:rPr>
              <w:instrText xml:space="preserve"> PAGEREF _Toc242224472 \h </w:instrText>
            </w:r>
            <w:r>
              <w:rPr>
                <w:noProof/>
                <w:webHidden/>
              </w:rPr>
            </w:r>
            <w:r>
              <w:rPr>
                <w:noProof/>
                <w:webHidden/>
              </w:rPr>
              <w:fldChar w:fldCharType="separate"/>
            </w:r>
            <w:r w:rsidR="00A25F85">
              <w:rPr>
                <w:noProof/>
                <w:webHidden/>
              </w:rPr>
              <w:t>41</w:t>
            </w:r>
            <w:r>
              <w:rPr>
                <w:noProof/>
                <w:webHidden/>
              </w:rPr>
              <w:fldChar w:fldCharType="end"/>
            </w:r>
          </w:hyperlink>
        </w:p>
        <w:p w14:paraId="4C2E44DE" w14:textId="089436D9"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73" w:history="1">
            <w:r w:rsidRPr="0004100A">
              <w:rPr>
                <w:rStyle w:val="Hyperlink"/>
                <w:noProof/>
              </w:rPr>
              <w:t>6.5.1.</w:t>
            </w:r>
            <w:r>
              <w:rPr>
                <w:rFonts w:eastAsiaTheme="minorEastAsia" w:cstheme="minorBidi"/>
                <w:noProof/>
                <w:kern w:val="2"/>
                <w:sz w:val="24"/>
                <w:szCs w:val="24"/>
                <w14:ligatures w14:val="standardContextual"/>
              </w:rPr>
              <w:tab/>
            </w:r>
            <w:r w:rsidRPr="0004100A">
              <w:rPr>
                <w:rStyle w:val="Hyperlink"/>
                <w:noProof/>
              </w:rPr>
              <w:t>INDOT Support for the Project</w:t>
            </w:r>
            <w:r>
              <w:rPr>
                <w:noProof/>
                <w:webHidden/>
              </w:rPr>
              <w:tab/>
            </w:r>
            <w:r>
              <w:rPr>
                <w:noProof/>
                <w:webHidden/>
              </w:rPr>
              <w:fldChar w:fldCharType="begin"/>
            </w:r>
            <w:r>
              <w:rPr>
                <w:noProof/>
                <w:webHidden/>
              </w:rPr>
              <w:instrText xml:space="preserve"> PAGEREF _Toc242224473 \h </w:instrText>
            </w:r>
            <w:r>
              <w:rPr>
                <w:noProof/>
                <w:webHidden/>
              </w:rPr>
            </w:r>
            <w:r>
              <w:rPr>
                <w:noProof/>
                <w:webHidden/>
              </w:rPr>
              <w:fldChar w:fldCharType="separate"/>
            </w:r>
            <w:r w:rsidR="00A25F85">
              <w:rPr>
                <w:noProof/>
                <w:webHidden/>
              </w:rPr>
              <w:t>41</w:t>
            </w:r>
            <w:r>
              <w:rPr>
                <w:noProof/>
                <w:webHidden/>
              </w:rPr>
              <w:fldChar w:fldCharType="end"/>
            </w:r>
          </w:hyperlink>
        </w:p>
        <w:p w14:paraId="2614DE67" w14:textId="20D93FFB" w:rsidR="004F60A5" w:rsidRDefault="004F60A5">
          <w:pPr>
            <w:pStyle w:val="TOC2"/>
            <w:rPr>
              <w:rFonts w:eastAsiaTheme="minorEastAsia" w:cstheme="minorBidi"/>
              <w:noProof/>
              <w:kern w:val="2"/>
              <w:sz w:val="24"/>
              <w:szCs w:val="24"/>
              <w14:ligatures w14:val="standardContextual"/>
            </w:rPr>
          </w:pPr>
          <w:hyperlink w:anchor="_Toc242224474" w:history="1">
            <w:r w:rsidRPr="0004100A">
              <w:rPr>
                <w:rStyle w:val="Hyperlink"/>
                <w:noProof/>
              </w:rPr>
              <w:t>6.6.</w:t>
            </w:r>
            <w:r>
              <w:rPr>
                <w:rFonts w:eastAsiaTheme="minorEastAsia" w:cstheme="minorBidi"/>
                <w:noProof/>
                <w:kern w:val="2"/>
                <w:sz w:val="24"/>
                <w:szCs w:val="24"/>
                <w14:ligatures w14:val="standardContextual"/>
              </w:rPr>
              <w:tab/>
            </w:r>
            <w:r w:rsidRPr="0004100A">
              <w:rPr>
                <w:rStyle w:val="Hyperlink"/>
                <w:noProof/>
              </w:rPr>
              <w:t>Protections Against Performance Difficulties</w:t>
            </w:r>
            <w:r>
              <w:rPr>
                <w:noProof/>
                <w:webHidden/>
              </w:rPr>
              <w:tab/>
            </w:r>
            <w:r>
              <w:rPr>
                <w:noProof/>
                <w:webHidden/>
              </w:rPr>
              <w:fldChar w:fldCharType="begin"/>
            </w:r>
            <w:r>
              <w:rPr>
                <w:noProof/>
                <w:webHidden/>
              </w:rPr>
              <w:instrText xml:space="preserve"> PAGEREF _Toc242224474 \h </w:instrText>
            </w:r>
            <w:r>
              <w:rPr>
                <w:noProof/>
                <w:webHidden/>
              </w:rPr>
            </w:r>
            <w:r>
              <w:rPr>
                <w:noProof/>
                <w:webHidden/>
              </w:rPr>
              <w:fldChar w:fldCharType="separate"/>
            </w:r>
            <w:r w:rsidR="00A25F85">
              <w:rPr>
                <w:noProof/>
                <w:webHidden/>
              </w:rPr>
              <w:t>42</w:t>
            </w:r>
            <w:r>
              <w:rPr>
                <w:noProof/>
                <w:webHidden/>
              </w:rPr>
              <w:fldChar w:fldCharType="end"/>
            </w:r>
          </w:hyperlink>
        </w:p>
        <w:p w14:paraId="09A4E286" w14:textId="24DE1AFF"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75" w:history="1">
            <w:r w:rsidRPr="0004100A">
              <w:rPr>
                <w:rStyle w:val="Hyperlink"/>
                <w:noProof/>
              </w:rPr>
              <w:t>6.6.1.</w:t>
            </w:r>
            <w:r>
              <w:rPr>
                <w:rFonts w:eastAsiaTheme="minorEastAsia" w:cstheme="minorBidi"/>
                <w:noProof/>
                <w:kern w:val="2"/>
                <w:sz w:val="24"/>
                <w:szCs w:val="24"/>
                <w14:ligatures w14:val="standardContextual"/>
              </w:rPr>
              <w:tab/>
            </w:r>
            <w:r w:rsidRPr="0004100A">
              <w:rPr>
                <w:rStyle w:val="Hyperlink"/>
                <w:noProof/>
              </w:rPr>
              <w:t>Changes</w:t>
            </w:r>
            <w:r>
              <w:rPr>
                <w:noProof/>
                <w:webHidden/>
              </w:rPr>
              <w:tab/>
            </w:r>
            <w:r>
              <w:rPr>
                <w:noProof/>
                <w:webHidden/>
              </w:rPr>
              <w:fldChar w:fldCharType="begin"/>
            </w:r>
            <w:r>
              <w:rPr>
                <w:noProof/>
                <w:webHidden/>
              </w:rPr>
              <w:instrText xml:space="preserve"> PAGEREF _Toc242224475 \h </w:instrText>
            </w:r>
            <w:r>
              <w:rPr>
                <w:noProof/>
                <w:webHidden/>
              </w:rPr>
            </w:r>
            <w:r>
              <w:rPr>
                <w:noProof/>
                <w:webHidden/>
              </w:rPr>
              <w:fldChar w:fldCharType="separate"/>
            </w:r>
            <w:r w:rsidR="00A25F85">
              <w:rPr>
                <w:noProof/>
                <w:webHidden/>
              </w:rPr>
              <w:t>42</w:t>
            </w:r>
            <w:r>
              <w:rPr>
                <w:noProof/>
                <w:webHidden/>
              </w:rPr>
              <w:fldChar w:fldCharType="end"/>
            </w:r>
          </w:hyperlink>
        </w:p>
        <w:p w14:paraId="1592DEA3" w14:textId="6186A0AA"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76" w:history="1">
            <w:r w:rsidRPr="0004100A">
              <w:rPr>
                <w:rStyle w:val="Hyperlink"/>
                <w:noProof/>
              </w:rPr>
              <w:t>6.6.2.</w:t>
            </w:r>
            <w:r>
              <w:rPr>
                <w:rFonts w:eastAsiaTheme="minorEastAsia" w:cstheme="minorBidi"/>
                <w:noProof/>
                <w:kern w:val="2"/>
                <w:sz w:val="24"/>
                <w:szCs w:val="24"/>
                <w14:ligatures w14:val="standardContextual"/>
              </w:rPr>
              <w:tab/>
            </w:r>
            <w:r w:rsidRPr="0004100A">
              <w:rPr>
                <w:rStyle w:val="Hyperlink"/>
                <w:noProof/>
              </w:rPr>
              <w:t>Remedies</w:t>
            </w:r>
            <w:r>
              <w:rPr>
                <w:noProof/>
                <w:webHidden/>
              </w:rPr>
              <w:tab/>
            </w:r>
            <w:r>
              <w:rPr>
                <w:noProof/>
                <w:webHidden/>
              </w:rPr>
              <w:fldChar w:fldCharType="begin"/>
            </w:r>
            <w:r>
              <w:rPr>
                <w:noProof/>
                <w:webHidden/>
              </w:rPr>
              <w:instrText xml:space="preserve"> PAGEREF _Toc242224476 \h </w:instrText>
            </w:r>
            <w:r>
              <w:rPr>
                <w:noProof/>
                <w:webHidden/>
              </w:rPr>
            </w:r>
            <w:r>
              <w:rPr>
                <w:noProof/>
                <w:webHidden/>
              </w:rPr>
              <w:fldChar w:fldCharType="separate"/>
            </w:r>
            <w:r w:rsidR="00A25F85">
              <w:rPr>
                <w:noProof/>
                <w:webHidden/>
              </w:rPr>
              <w:t>42</w:t>
            </w:r>
            <w:r>
              <w:rPr>
                <w:noProof/>
                <w:webHidden/>
              </w:rPr>
              <w:fldChar w:fldCharType="end"/>
            </w:r>
          </w:hyperlink>
        </w:p>
        <w:p w14:paraId="3E73D048" w14:textId="022C641E" w:rsidR="004F60A5" w:rsidRDefault="004F60A5">
          <w:pPr>
            <w:pStyle w:val="TOC2"/>
            <w:rPr>
              <w:rFonts w:eastAsiaTheme="minorEastAsia" w:cstheme="minorBidi"/>
              <w:noProof/>
              <w:kern w:val="2"/>
              <w:sz w:val="24"/>
              <w:szCs w:val="24"/>
              <w14:ligatures w14:val="standardContextual"/>
            </w:rPr>
          </w:pPr>
          <w:hyperlink w:anchor="_Toc242224477" w:history="1">
            <w:r w:rsidRPr="0004100A">
              <w:rPr>
                <w:rStyle w:val="Hyperlink"/>
                <w:noProof/>
              </w:rPr>
              <w:t>6.7.</w:t>
            </w:r>
            <w:r>
              <w:rPr>
                <w:rFonts w:eastAsiaTheme="minorEastAsia" w:cstheme="minorBidi"/>
                <w:noProof/>
                <w:kern w:val="2"/>
                <w:sz w:val="24"/>
                <w:szCs w:val="24"/>
                <w14:ligatures w14:val="standardContextual"/>
              </w:rPr>
              <w:tab/>
            </w:r>
            <w:r w:rsidRPr="0004100A">
              <w:rPr>
                <w:rStyle w:val="Hyperlink"/>
                <w:noProof/>
              </w:rPr>
              <w:t>Access to Records</w:t>
            </w:r>
            <w:r>
              <w:rPr>
                <w:noProof/>
                <w:webHidden/>
              </w:rPr>
              <w:tab/>
            </w:r>
            <w:r>
              <w:rPr>
                <w:noProof/>
                <w:webHidden/>
              </w:rPr>
              <w:fldChar w:fldCharType="begin"/>
            </w:r>
            <w:r>
              <w:rPr>
                <w:noProof/>
                <w:webHidden/>
              </w:rPr>
              <w:instrText xml:space="preserve"> PAGEREF _Toc242224477 \h </w:instrText>
            </w:r>
            <w:r>
              <w:rPr>
                <w:noProof/>
                <w:webHidden/>
              </w:rPr>
            </w:r>
            <w:r>
              <w:rPr>
                <w:noProof/>
                <w:webHidden/>
              </w:rPr>
              <w:fldChar w:fldCharType="separate"/>
            </w:r>
            <w:r w:rsidR="00A25F85">
              <w:rPr>
                <w:noProof/>
                <w:webHidden/>
              </w:rPr>
              <w:t>43</w:t>
            </w:r>
            <w:r>
              <w:rPr>
                <w:noProof/>
                <w:webHidden/>
              </w:rPr>
              <w:fldChar w:fldCharType="end"/>
            </w:r>
          </w:hyperlink>
        </w:p>
        <w:p w14:paraId="7C0A356A" w14:textId="1252BB20" w:rsidR="004F60A5" w:rsidRDefault="004F60A5">
          <w:pPr>
            <w:pStyle w:val="TOC2"/>
            <w:rPr>
              <w:rFonts w:eastAsiaTheme="minorEastAsia" w:cstheme="minorBidi"/>
              <w:noProof/>
              <w:kern w:val="2"/>
              <w:sz w:val="24"/>
              <w:szCs w:val="24"/>
              <w14:ligatures w14:val="standardContextual"/>
            </w:rPr>
          </w:pPr>
          <w:hyperlink w:anchor="_Toc242224478" w:history="1">
            <w:r w:rsidRPr="0004100A">
              <w:rPr>
                <w:rStyle w:val="Hyperlink"/>
                <w:noProof/>
              </w:rPr>
              <w:t>6.8.</w:t>
            </w:r>
            <w:r>
              <w:rPr>
                <w:rFonts w:eastAsiaTheme="minorEastAsia" w:cstheme="minorBidi"/>
                <w:noProof/>
                <w:kern w:val="2"/>
                <w:sz w:val="24"/>
                <w:szCs w:val="24"/>
                <w14:ligatures w14:val="standardContextual"/>
              </w:rPr>
              <w:tab/>
            </w:r>
            <w:r w:rsidRPr="0004100A">
              <w:rPr>
                <w:rStyle w:val="Hyperlink"/>
                <w:noProof/>
              </w:rPr>
              <w:t>Contract Administration and Close-Out Documents</w:t>
            </w:r>
            <w:r>
              <w:rPr>
                <w:noProof/>
                <w:webHidden/>
              </w:rPr>
              <w:tab/>
            </w:r>
            <w:r>
              <w:rPr>
                <w:noProof/>
                <w:webHidden/>
              </w:rPr>
              <w:fldChar w:fldCharType="begin"/>
            </w:r>
            <w:r>
              <w:rPr>
                <w:noProof/>
                <w:webHidden/>
              </w:rPr>
              <w:instrText xml:space="preserve"> PAGEREF _Toc242224478 \h </w:instrText>
            </w:r>
            <w:r>
              <w:rPr>
                <w:noProof/>
                <w:webHidden/>
              </w:rPr>
            </w:r>
            <w:r>
              <w:rPr>
                <w:noProof/>
                <w:webHidden/>
              </w:rPr>
              <w:fldChar w:fldCharType="separate"/>
            </w:r>
            <w:r w:rsidR="00A25F85">
              <w:rPr>
                <w:noProof/>
                <w:webHidden/>
              </w:rPr>
              <w:t>43</w:t>
            </w:r>
            <w:r>
              <w:rPr>
                <w:noProof/>
                <w:webHidden/>
              </w:rPr>
              <w:fldChar w:fldCharType="end"/>
            </w:r>
          </w:hyperlink>
        </w:p>
        <w:p w14:paraId="2EB02CDA" w14:textId="0549AD1F"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79" w:history="1">
            <w:r w:rsidRPr="0004100A">
              <w:rPr>
                <w:rStyle w:val="Hyperlink"/>
                <w:noProof/>
              </w:rPr>
              <w:t>6.8.1.</w:t>
            </w:r>
            <w:r>
              <w:rPr>
                <w:rFonts w:eastAsiaTheme="minorEastAsia" w:cstheme="minorBidi"/>
                <w:noProof/>
                <w:kern w:val="2"/>
                <w:sz w:val="24"/>
                <w:szCs w:val="24"/>
                <w14:ligatures w14:val="standardContextual"/>
              </w:rPr>
              <w:tab/>
            </w:r>
            <w:r w:rsidRPr="0004100A">
              <w:rPr>
                <w:rStyle w:val="Hyperlink"/>
                <w:noProof/>
              </w:rPr>
              <w:t>Contractor Performance</w:t>
            </w:r>
            <w:r>
              <w:rPr>
                <w:noProof/>
                <w:webHidden/>
              </w:rPr>
              <w:tab/>
            </w:r>
            <w:r>
              <w:rPr>
                <w:noProof/>
                <w:webHidden/>
              </w:rPr>
              <w:fldChar w:fldCharType="begin"/>
            </w:r>
            <w:r>
              <w:rPr>
                <w:noProof/>
                <w:webHidden/>
              </w:rPr>
              <w:instrText xml:space="preserve"> PAGEREF _Toc242224479 \h </w:instrText>
            </w:r>
            <w:r>
              <w:rPr>
                <w:noProof/>
                <w:webHidden/>
              </w:rPr>
            </w:r>
            <w:r>
              <w:rPr>
                <w:noProof/>
                <w:webHidden/>
              </w:rPr>
              <w:fldChar w:fldCharType="separate"/>
            </w:r>
            <w:r w:rsidR="00A25F85">
              <w:rPr>
                <w:noProof/>
                <w:webHidden/>
              </w:rPr>
              <w:t>43</w:t>
            </w:r>
            <w:r>
              <w:rPr>
                <w:noProof/>
                <w:webHidden/>
              </w:rPr>
              <w:fldChar w:fldCharType="end"/>
            </w:r>
          </w:hyperlink>
        </w:p>
        <w:p w14:paraId="37B57F16" w14:textId="2206B21C"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80" w:history="1">
            <w:r w:rsidRPr="0004100A">
              <w:rPr>
                <w:rStyle w:val="Hyperlink"/>
                <w:noProof/>
              </w:rPr>
              <w:t>6.8.2.</w:t>
            </w:r>
            <w:r>
              <w:rPr>
                <w:rFonts w:eastAsiaTheme="minorEastAsia" w:cstheme="minorBidi"/>
                <w:noProof/>
                <w:kern w:val="2"/>
                <w:sz w:val="24"/>
                <w:szCs w:val="24"/>
                <w14:ligatures w14:val="standardContextual"/>
              </w:rPr>
              <w:tab/>
            </w:r>
            <w:r w:rsidRPr="0004100A">
              <w:rPr>
                <w:rStyle w:val="Hyperlink"/>
                <w:noProof/>
              </w:rPr>
              <w:t>Contract Deliverables</w:t>
            </w:r>
            <w:r>
              <w:rPr>
                <w:noProof/>
                <w:webHidden/>
              </w:rPr>
              <w:tab/>
            </w:r>
            <w:r>
              <w:rPr>
                <w:noProof/>
                <w:webHidden/>
              </w:rPr>
              <w:fldChar w:fldCharType="begin"/>
            </w:r>
            <w:r>
              <w:rPr>
                <w:noProof/>
                <w:webHidden/>
              </w:rPr>
              <w:instrText xml:space="preserve"> PAGEREF _Toc242224480 \h </w:instrText>
            </w:r>
            <w:r>
              <w:rPr>
                <w:noProof/>
                <w:webHidden/>
              </w:rPr>
            </w:r>
            <w:r>
              <w:rPr>
                <w:noProof/>
                <w:webHidden/>
              </w:rPr>
              <w:fldChar w:fldCharType="separate"/>
            </w:r>
            <w:r w:rsidR="00A25F85">
              <w:rPr>
                <w:noProof/>
                <w:webHidden/>
              </w:rPr>
              <w:t>43</w:t>
            </w:r>
            <w:r>
              <w:rPr>
                <w:noProof/>
                <w:webHidden/>
              </w:rPr>
              <w:fldChar w:fldCharType="end"/>
            </w:r>
          </w:hyperlink>
        </w:p>
        <w:p w14:paraId="48D94B4E" w14:textId="6C95FB13"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81" w:history="1">
            <w:r w:rsidRPr="0004100A">
              <w:rPr>
                <w:rStyle w:val="Hyperlink"/>
                <w:noProof/>
              </w:rPr>
              <w:t>6.8.3.</w:t>
            </w:r>
            <w:r>
              <w:rPr>
                <w:rFonts w:eastAsiaTheme="minorEastAsia" w:cstheme="minorBidi"/>
                <w:noProof/>
                <w:kern w:val="2"/>
                <w:sz w:val="24"/>
                <w:szCs w:val="24"/>
                <w14:ligatures w14:val="standardContextual"/>
              </w:rPr>
              <w:tab/>
            </w:r>
            <w:r w:rsidRPr="0004100A">
              <w:rPr>
                <w:rStyle w:val="Hyperlink"/>
                <w:noProof/>
              </w:rPr>
              <w:t>Contract Changes</w:t>
            </w:r>
            <w:r>
              <w:rPr>
                <w:noProof/>
                <w:webHidden/>
              </w:rPr>
              <w:tab/>
            </w:r>
            <w:r>
              <w:rPr>
                <w:noProof/>
                <w:webHidden/>
              </w:rPr>
              <w:fldChar w:fldCharType="begin"/>
            </w:r>
            <w:r>
              <w:rPr>
                <w:noProof/>
                <w:webHidden/>
              </w:rPr>
              <w:instrText xml:space="preserve"> PAGEREF _Toc242224481 \h </w:instrText>
            </w:r>
            <w:r>
              <w:rPr>
                <w:noProof/>
                <w:webHidden/>
              </w:rPr>
            </w:r>
            <w:r>
              <w:rPr>
                <w:noProof/>
                <w:webHidden/>
              </w:rPr>
              <w:fldChar w:fldCharType="separate"/>
            </w:r>
            <w:r w:rsidR="00A25F85">
              <w:rPr>
                <w:noProof/>
                <w:webHidden/>
              </w:rPr>
              <w:t>43</w:t>
            </w:r>
            <w:r>
              <w:rPr>
                <w:noProof/>
                <w:webHidden/>
              </w:rPr>
              <w:fldChar w:fldCharType="end"/>
            </w:r>
          </w:hyperlink>
        </w:p>
        <w:p w14:paraId="532AC0C8" w14:textId="066DFB5C"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82" w:history="1">
            <w:r w:rsidRPr="0004100A">
              <w:rPr>
                <w:rStyle w:val="Hyperlink"/>
                <w:noProof/>
              </w:rPr>
              <w:t>6.8.4.</w:t>
            </w:r>
            <w:r>
              <w:rPr>
                <w:rFonts w:eastAsiaTheme="minorEastAsia" w:cstheme="minorBidi"/>
                <w:noProof/>
                <w:kern w:val="2"/>
                <w:sz w:val="24"/>
                <w:szCs w:val="24"/>
                <w14:ligatures w14:val="standardContextual"/>
              </w:rPr>
              <w:tab/>
            </w:r>
            <w:r w:rsidRPr="0004100A">
              <w:rPr>
                <w:rStyle w:val="Hyperlink"/>
                <w:noProof/>
              </w:rPr>
              <w:t>Contract Payments</w:t>
            </w:r>
            <w:r>
              <w:rPr>
                <w:noProof/>
                <w:webHidden/>
              </w:rPr>
              <w:tab/>
            </w:r>
            <w:r>
              <w:rPr>
                <w:noProof/>
                <w:webHidden/>
              </w:rPr>
              <w:fldChar w:fldCharType="begin"/>
            </w:r>
            <w:r>
              <w:rPr>
                <w:noProof/>
                <w:webHidden/>
              </w:rPr>
              <w:instrText xml:space="preserve"> PAGEREF _Toc242224482 \h </w:instrText>
            </w:r>
            <w:r>
              <w:rPr>
                <w:noProof/>
                <w:webHidden/>
              </w:rPr>
            </w:r>
            <w:r>
              <w:rPr>
                <w:noProof/>
                <w:webHidden/>
              </w:rPr>
              <w:fldChar w:fldCharType="separate"/>
            </w:r>
            <w:r w:rsidR="00A25F85">
              <w:rPr>
                <w:noProof/>
                <w:webHidden/>
              </w:rPr>
              <w:t>43</w:t>
            </w:r>
            <w:r>
              <w:rPr>
                <w:noProof/>
                <w:webHidden/>
              </w:rPr>
              <w:fldChar w:fldCharType="end"/>
            </w:r>
          </w:hyperlink>
        </w:p>
        <w:p w14:paraId="2A32A381" w14:textId="650D91AA"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83" w:history="1">
            <w:r w:rsidRPr="0004100A">
              <w:rPr>
                <w:rStyle w:val="Hyperlink"/>
                <w:noProof/>
              </w:rPr>
              <w:t>6.8.5.</w:t>
            </w:r>
            <w:r>
              <w:rPr>
                <w:rFonts w:eastAsiaTheme="minorEastAsia" w:cstheme="minorBidi"/>
                <w:noProof/>
                <w:kern w:val="2"/>
                <w:sz w:val="24"/>
                <w:szCs w:val="24"/>
                <w14:ligatures w14:val="standardContextual"/>
              </w:rPr>
              <w:tab/>
            </w:r>
            <w:r w:rsidRPr="0004100A">
              <w:rPr>
                <w:rStyle w:val="Hyperlink"/>
                <w:noProof/>
              </w:rPr>
              <w:t>Contract Close-Out</w:t>
            </w:r>
            <w:r>
              <w:rPr>
                <w:noProof/>
                <w:webHidden/>
              </w:rPr>
              <w:tab/>
            </w:r>
            <w:r>
              <w:rPr>
                <w:noProof/>
                <w:webHidden/>
              </w:rPr>
              <w:fldChar w:fldCharType="begin"/>
            </w:r>
            <w:r>
              <w:rPr>
                <w:noProof/>
                <w:webHidden/>
              </w:rPr>
              <w:instrText xml:space="preserve"> PAGEREF _Toc242224483 \h </w:instrText>
            </w:r>
            <w:r>
              <w:rPr>
                <w:noProof/>
                <w:webHidden/>
              </w:rPr>
            </w:r>
            <w:r>
              <w:rPr>
                <w:noProof/>
                <w:webHidden/>
              </w:rPr>
              <w:fldChar w:fldCharType="separate"/>
            </w:r>
            <w:r w:rsidR="00A25F85">
              <w:rPr>
                <w:noProof/>
                <w:webHidden/>
              </w:rPr>
              <w:t>43</w:t>
            </w:r>
            <w:r>
              <w:rPr>
                <w:noProof/>
                <w:webHidden/>
              </w:rPr>
              <w:fldChar w:fldCharType="end"/>
            </w:r>
          </w:hyperlink>
        </w:p>
        <w:p w14:paraId="73B76673" w14:textId="37DB684B" w:rsidR="004F60A5" w:rsidRDefault="004F60A5">
          <w:pPr>
            <w:pStyle w:val="TOC2"/>
            <w:rPr>
              <w:rFonts w:eastAsiaTheme="minorEastAsia" w:cstheme="minorBidi"/>
              <w:noProof/>
              <w:kern w:val="2"/>
              <w:sz w:val="24"/>
              <w:szCs w:val="24"/>
              <w14:ligatures w14:val="standardContextual"/>
            </w:rPr>
          </w:pPr>
          <w:hyperlink w:anchor="_Toc242224484" w:history="1">
            <w:r w:rsidRPr="0004100A">
              <w:rPr>
                <w:rStyle w:val="Hyperlink"/>
                <w:noProof/>
              </w:rPr>
              <w:t>6.9.</w:t>
            </w:r>
            <w:r>
              <w:rPr>
                <w:rFonts w:eastAsiaTheme="minorEastAsia" w:cstheme="minorBidi"/>
                <w:noProof/>
                <w:kern w:val="2"/>
                <w:sz w:val="24"/>
                <w:szCs w:val="24"/>
                <w14:ligatures w14:val="standardContextual"/>
              </w:rPr>
              <w:tab/>
            </w:r>
            <w:r w:rsidRPr="0004100A">
              <w:rPr>
                <w:rStyle w:val="Hyperlink"/>
                <w:noProof/>
              </w:rPr>
              <w:t>Protest Procedures</w:t>
            </w:r>
            <w:r>
              <w:rPr>
                <w:noProof/>
                <w:webHidden/>
              </w:rPr>
              <w:tab/>
            </w:r>
            <w:r>
              <w:rPr>
                <w:noProof/>
                <w:webHidden/>
              </w:rPr>
              <w:fldChar w:fldCharType="begin"/>
            </w:r>
            <w:r>
              <w:rPr>
                <w:noProof/>
                <w:webHidden/>
              </w:rPr>
              <w:instrText xml:space="preserve"> PAGEREF _Toc242224484 \h </w:instrText>
            </w:r>
            <w:r>
              <w:rPr>
                <w:noProof/>
                <w:webHidden/>
              </w:rPr>
            </w:r>
            <w:r>
              <w:rPr>
                <w:noProof/>
                <w:webHidden/>
              </w:rPr>
              <w:fldChar w:fldCharType="separate"/>
            </w:r>
            <w:r w:rsidR="00A25F85">
              <w:rPr>
                <w:noProof/>
                <w:webHidden/>
              </w:rPr>
              <w:t>43</w:t>
            </w:r>
            <w:r>
              <w:rPr>
                <w:noProof/>
                <w:webHidden/>
              </w:rPr>
              <w:fldChar w:fldCharType="end"/>
            </w:r>
          </w:hyperlink>
        </w:p>
        <w:p w14:paraId="5DE23AC5" w14:textId="7172ECC3"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85" w:history="1">
            <w:r w:rsidRPr="0004100A">
              <w:rPr>
                <w:rStyle w:val="Hyperlink"/>
                <w:noProof/>
              </w:rPr>
              <w:t>6.9.1.</w:t>
            </w:r>
            <w:r>
              <w:rPr>
                <w:rFonts w:eastAsiaTheme="minorEastAsia" w:cstheme="minorBidi"/>
                <w:noProof/>
                <w:kern w:val="2"/>
                <w:sz w:val="24"/>
                <w:szCs w:val="24"/>
                <w14:ligatures w14:val="standardContextual"/>
              </w:rPr>
              <w:tab/>
            </w:r>
            <w:r w:rsidRPr="0004100A">
              <w:rPr>
                <w:rStyle w:val="Hyperlink"/>
                <w:noProof/>
              </w:rPr>
              <w:t>Statement of Policy</w:t>
            </w:r>
            <w:r>
              <w:rPr>
                <w:noProof/>
                <w:webHidden/>
              </w:rPr>
              <w:tab/>
            </w:r>
            <w:r>
              <w:rPr>
                <w:noProof/>
                <w:webHidden/>
              </w:rPr>
              <w:fldChar w:fldCharType="begin"/>
            </w:r>
            <w:r>
              <w:rPr>
                <w:noProof/>
                <w:webHidden/>
              </w:rPr>
              <w:instrText xml:space="preserve"> PAGEREF _Toc242224485 \h </w:instrText>
            </w:r>
            <w:r>
              <w:rPr>
                <w:noProof/>
                <w:webHidden/>
              </w:rPr>
            </w:r>
            <w:r>
              <w:rPr>
                <w:noProof/>
                <w:webHidden/>
              </w:rPr>
              <w:fldChar w:fldCharType="separate"/>
            </w:r>
            <w:r w:rsidR="00A25F85">
              <w:rPr>
                <w:noProof/>
                <w:webHidden/>
              </w:rPr>
              <w:t>43</w:t>
            </w:r>
            <w:r>
              <w:rPr>
                <w:noProof/>
                <w:webHidden/>
              </w:rPr>
              <w:fldChar w:fldCharType="end"/>
            </w:r>
          </w:hyperlink>
        </w:p>
        <w:p w14:paraId="4AF56E1C" w14:textId="3B24D1D5"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86" w:history="1">
            <w:r w:rsidRPr="0004100A">
              <w:rPr>
                <w:rStyle w:val="Hyperlink"/>
                <w:noProof/>
              </w:rPr>
              <w:t>6.9.2.</w:t>
            </w:r>
            <w:r>
              <w:rPr>
                <w:rFonts w:eastAsiaTheme="minorEastAsia" w:cstheme="minorBidi"/>
                <w:noProof/>
                <w:kern w:val="2"/>
                <w:sz w:val="24"/>
                <w:szCs w:val="24"/>
                <w14:ligatures w14:val="standardContextual"/>
              </w:rPr>
              <w:tab/>
            </w:r>
            <w:r w:rsidRPr="0004100A">
              <w:rPr>
                <w:rStyle w:val="Hyperlink"/>
                <w:noProof/>
                <w:highlight w:val="yellow"/>
              </w:rPr>
              <w:t>(Transit Program Name)</w:t>
            </w:r>
            <w:r w:rsidRPr="0004100A">
              <w:rPr>
                <w:rStyle w:val="Hyperlink"/>
                <w:noProof/>
              </w:rPr>
              <w:t xml:space="preserve"> Staff Responsibilities</w:t>
            </w:r>
            <w:r>
              <w:rPr>
                <w:noProof/>
                <w:webHidden/>
              </w:rPr>
              <w:tab/>
            </w:r>
            <w:r>
              <w:rPr>
                <w:noProof/>
                <w:webHidden/>
              </w:rPr>
              <w:fldChar w:fldCharType="begin"/>
            </w:r>
            <w:r>
              <w:rPr>
                <w:noProof/>
                <w:webHidden/>
              </w:rPr>
              <w:instrText xml:space="preserve"> PAGEREF _Toc242224486 \h </w:instrText>
            </w:r>
            <w:r>
              <w:rPr>
                <w:noProof/>
                <w:webHidden/>
              </w:rPr>
            </w:r>
            <w:r>
              <w:rPr>
                <w:noProof/>
                <w:webHidden/>
              </w:rPr>
              <w:fldChar w:fldCharType="separate"/>
            </w:r>
            <w:r w:rsidR="00A25F85">
              <w:rPr>
                <w:noProof/>
                <w:webHidden/>
              </w:rPr>
              <w:t>44</w:t>
            </w:r>
            <w:r>
              <w:rPr>
                <w:noProof/>
                <w:webHidden/>
              </w:rPr>
              <w:fldChar w:fldCharType="end"/>
            </w:r>
          </w:hyperlink>
        </w:p>
        <w:p w14:paraId="448DFA25" w14:textId="2CDA3F5F"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87" w:history="1">
            <w:r w:rsidRPr="0004100A">
              <w:rPr>
                <w:rStyle w:val="Hyperlink"/>
                <w:noProof/>
              </w:rPr>
              <w:t>6.9.3.</w:t>
            </w:r>
            <w:r>
              <w:rPr>
                <w:rFonts w:eastAsiaTheme="minorEastAsia" w:cstheme="minorBidi"/>
                <w:noProof/>
                <w:kern w:val="2"/>
                <w:sz w:val="24"/>
                <w:szCs w:val="24"/>
                <w14:ligatures w14:val="standardContextual"/>
              </w:rPr>
              <w:tab/>
            </w:r>
            <w:r w:rsidRPr="0004100A">
              <w:rPr>
                <w:rStyle w:val="Hyperlink"/>
                <w:noProof/>
              </w:rPr>
              <w:t>Solicitation Provision</w:t>
            </w:r>
            <w:r>
              <w:rPr>
                <w:noProof/>
                <w:webHidden/>
              </w:rPr>
              <w:tab/>
            </w:r>
            <w:r>
              <w:rPr>
                <w:noProof/>
                <w:webHidden/>
              </w:rPr>
              <w:fldChar w:fldCharType="begin"/>
            </w:r>
            <w:r>
              <w:rPr>
                <w:noProof/>
                <w:webHidden/>
              </w:rPr>
              <w:instrText xml:space="preserve"> PAGEREF _Toc242224487 \h </w:instrText>
            </w:r>
            <w:r>
              <w:rPr>
                <w:noProof/>
                <w:webHidden/>
              </w:rPr>
            </w:r>
            <w:r>
              <w:rPr>
                <w:noProof/>
                <w:webHidden/>
              </w:rPr>
              <w:fldChar w:fldCharType="separate"/>
            </w:r>
            <w:r w:rsidR="00A25F85">
              <w:rPr>
                <w:noProof/>
                <w:webHidden/>
              </w:rPr>
              <w:t>44</w:t>
            </w:r>
            <w:r>
              <w:rPr>
                <w:noProof/>
                <w:webHidden/>
              </w:rPr>
              <w:fldChar w:fldCharType="end"/>
            </w:r>
          </w:hyperlink>
        </w:p>
        <w:p w14:paraId="15C22C58" w14:textId="4EEC07B5"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88" w:history="1">
            <w:r w:rsidRPr="0004100A">
              <w:rPr>
                <w:rStyle w:val="Hyperlink"/>
                <w:noProof/>
              </w:rPr>
              <w:t>6.9.4.</w:t>
            </w:r>
            <w:r>
              <w:rPr>
                <w:rFonts w:eastAsiaTheme="minorEastAsia" w:cstheme="minorBidi"/>
                <w:noProof/>
                <w:kern w:val="2"/>
                <w:sz w:val="24"/>
                <w:szCs w:val="24"/>
                <w14:ligatures w14:val="standardContextual"/>
              </w:rPr>
              <w:tab/>
            </w:r>
            <w:r w:rsidRPr="0004100A">
              <w:rPr>
                <w:rStyle w:val="Hyperlink"/>
                <w:noProof/>
              </w:rPr>
              <w:t>Requirements for Protests</w:t>
            </w:r>
            <w:r>
              <w:rPr>
                <w:noProof/>
                <w:webHidden/>
              </w:rPr>
              <w:tab/>
            </w:r>
            <w:r>
              <w:rPr>
                <w:noProof/>
                <w:webHidden/>
              </w:rPr>
              <w:fldChar w:fldCharType="begin"/>
            </w:r>
            <w:r>
              <w:rPr>
                <w:noProof/>
                <w:webHidden/>
              </w:rPr>
              <w:instrText xml:space="preserve"> PAGEREF _Toc242224488 \h </w:instrText>
            </w:r>
            <w:r>
              <w:rPr>
                <w:noProof/>
                <w:webHidden/>
              </w:rPr>
            </w:r>
            <w:r>
              <w:rPr>
                <w:noProof/>
                <w:webHidden/>
              </w:rPr>
              <w:fldChar w:fldCharType="separate"/>
            </w:r>
            <w:r w:rsidR="00A25F85">
              <w:rPr>
                <w:noProof/>
                <w:webHidden/>
              </w:rPr>
              <w:t>45</w:t>
            </w:r>
            <w:r>
              <w:rPr>
                <w:noProof/>
                <w:webHidden/>
              </w:rPr>
              <w:fldChar w:fldCharType="end"/>
            </w:r>
          </w:hyperlink>
        </w:p>
        <w:p w14:paraId="552BE9B5" w14:textId="5A1B6161"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89" w:history="1">
            <w:r w:rsidRPr="0004100A">
              <w:rPr>
                <w:rStyle w:val="Hyperlink"/>
                <w:noProof/>
              </w:rPr>
              <w:t>6.9.5.</w:t>
            </w:r>
            <w:r>
              <w:rPr>
                <w:rFonts w:eastAsiaTheme="minorEastAsia" w:cstheme="minorBidi"/>
                <w:noProof/>
                <w:kern w:val="2"/>
                <w:sz w:val="24"/>
                <w:szCs w:val="24"/>
                <w14:ligatures w14:val="standardContextual"/>
              </w:rPr>
              <w:tab/>
            </w:r>
            <w:r w:rsidRPr="0004100A">
              <w:rPr>
                <w:rStyle w:val="Hyperlink"/>
                <w:noProof/>
              </w:rPr>
              <w:t>Protest Response</w:t>
            </w:r>
            <w:r>
              <w:rPr>
                <w:noProof/>
                <w:webHidden/>
              </w:rPr>
              <w:tab/>
            </w:r>
            <w:r>
              <w:rPr>
                <w:noProof/>
                <w:webHidden/>
              </w:rPr>
              <w:fldChar w:fldCharType="begin"/>
            </w:r>
            <w:r>
              <w:rPr>
                <w:noProof/>
                <w:webHidden/>
              </w:rPr>
              <w:instrText xml:space="preserve"> PAGEREF _Toc242224489 \h </w:instrText>
            </w:r>
            <w:r>
              <w:rPr>
                <w:noProof/>
                <w:webHidden/>
              </w:rPr>
            </w:r>
            <w:r>
              <w:rPr>
                <w:noProof/>
                <w:webHidden/>
              </w:rPr>
              <w:fldChar w:fldCharType="separate"/>
            </w:r>
            <w:r w:rsidR="00A25F85">
              <w:rPr>
                <w:noProof/>
                <w:webHidden/>
              </w:rPr>
              <w:t>45</w:t>
            </w:r>
            <w:r>
              <w:rPr>
                <w:noProof/>
                <w:webHidden/>
              </w:rPr>
              <w:fldChar w:fldCharType="end"/>
            </w:r>
          </w:hyperlink>
        </w:p>
        <w:p w14:paraId="10B1B85F" w14:textId="5C46749D" w:rsidR="004F60A5" w:rsidRDefault="004F60A5">
          <w:pPr>
            <w:pStyle w:val="TOC3"/>
            <w:tabs>
              <w:tab w:val="left" w:pos="1320"/>
              <w:tab w:val="right" w:leader="dot" w:pos="9350"/>
            </w:tabs>
            <w:rPr>
              <w:rFonts w:eastAsiaTheme="minorEastAsia" w:cstheme="minorBidi"/>
              <w:noProof/>
              <w:kern w:val="2"/>
              <w:sz w:val="24"/>
              <w:szCs w:val="24"/>
              <w14:ligatures w14:val="standardContextual"/>
            </w:rPr>
          </w:pPr>
          <w:hyperlink w:anchor="_Toc242224490" w:history="1">
            <w:r w:rsidRPr="0004100A">
              <w:rPr>
                <w:rStyle w:val="Hyperlink"/>
                <w:noProof/>
              </w:rPr>
              <w:t>6.9.6.</w:t>
            </w:r>
            <w:r>
              <w:rPr>
                <w:rFonts w:eastAsiaTheme="minorEastAsia" w:cstheme="minorBidi"/>
                <w:noProof/>
                <w:kern w:val="2"/>
                <w:sz w:val="24"/>
                <w:szCs w:val="24"/>
                <w14:ligatures w14:val="standardContextual"/>
              </w:rPr>
              <w:tab/>
            </w:r>
            <w:r w:rsidRPr="0004100A">
              <w:rPr>
                <w:rStyle w:val="Hyperlink"/>
                <w:noProof/>
              </w:rPr>
              <w:t>Review of Protests by INDOT</w:t>
            </w:r>
            <w:r>
              <w:rPr>
                <w:noProof/>
                <w:webHidden/>
              </w:rPr>
              <w:tab/>
            </w:r>
            <w:r>
              <w:rPr>
                <w:noProof/>
                <w:webHidden/>
              </w:rPr>
              <w:fldChar w:fldCharType="begin"/>
            </w:r>
            <w:r>
              <w:rPr>
                <w:noProof/>
                <w:webHidden/>
              </w:rPr>
              <w:instrText xml:space="preserve"> PAGEREF _Toc242224490 \h </w:instrText>
            </w:r>
            <w:r>
              <w:rPr>
                <w:noProof/>
                <w:webHidden/>
              </w:rPr>
            </w:r>
            <w:r>
              <w:rPr>
                <w:noProof/>
                <w:webHidden/>
              </w:rPr>
              <w:fldChar w:fldCharType="separate"/>
            </w:r>
            <w:r w:rsidR="00A25F85">
              <w:rPr>
                <w:noProof/>
                <w:webHidden/>
              </w:rPr>
              <w:t>45</w:t>
            </w:r>
            <w:r>
              <w:rPr>
                <w:noProof/>
                <w:webHidden/>
              </w:rPr>
              <w:fldChar w:fldCharType="end"/>
            </w:r>
          </w:hyperlink>
        </w:p>
        <w:p w14:paraId="1ED843AA" w14:textId="20973BBE" w:rsidR="00E632D9" w:rsidRPr="0052700F" w:rsidRDefault="004F60A5" w:rsidP="00E54524">
          <w:r>
            <w:rPr>
              <w:b/>
              <w:noProof/>
            </w:rPr>
            <w:fldChar w:fldCharType="end"/>
          </w:r>
        </w:p>
      </w:sdtContent>
    </w:sdt>
    <w:p w14:paraId="02F98B8C" w14:textId="77777777" w:rsidR="00E632D9" w:rsidRPr="0052700F" w:rsidRDefault="00E632D9" w:rsidP="00E54524">
      <w:pPr>
        <w:sectPr w:rsidR="00E632D9" w:rsidRPr="0052700F" w:rsidSect="007B72C1">
          <w:footerReference w:type="default" r:id="rId20"/>
          <w:type w:val="continuous"/>
          <w:pgSz w:w="12240" w:h="15840"/>
          <w:pgMar w:top="1440" w:right="1440" w:bottom="1440" w:left="1440" w:header="720" w:footer="720" w:gutter="0"/>
          <w:pgNumType w:fmt="lowerRoman" w:start="2"/>
          <w:cols w:space="720"/>
          <w:docGrid w:linePitch="360"/>
        </w:sectPr>
      </w:pPr>
    </w:p>
    <w:p w14:paraId="3D60A649" w14:textId="77777777" w:rsidR="00E632D9" w:rsidRPr="0052700F" w:rsidRDefault="00E632D9" w:rsidP="00E54524">
      <w:r w:rsidRPr="0052700F">
        <w:lastRenderedPageBreak/>
        <w:br w:type="page"/>
      </w:r>
    </w:p>
    <w:p w14:paraId="3FD821F3" w14:textId="77777777" w:rsidR="00E632D9" w:rsidRPr="0052700F" w:rsidRDefault="00E632D9" w:rsidP="00A25F85">
      <w:pPr>
        <w:pStyle w:val="Heading1"/>
        <w:numPr>
          <w:ilvl w:val="0"/>
          <w:numId w:val="67"/>
        </w:numPr>
        <w:spacing w:after="240"/>
        <w:ind w:right="6322"/>
        <w:contextualSpacing w:val="0"/>
      </w:pPr>
      <w:bookmarkStart w:id="2" w:name="_Toc120628707"/>
      <w:bookmarkStart w:id="3" w:name="_Toc242224363"/>
      <w:r w:rsidRPr="0052700F">
        <w:lastRenderedPageBreak/>
        <w:t>INTRODUCTION</w:t>
      </w:r>
      <w:bookmarkEnd w:id="2"/>
      <w:bookmarkEnd w:id="3"/>
    </w:p>
    <w:p w14:paraId="1C548B1E" w14:textId="77777777" w:rsidR="00E632D9" w:rsidRPr="005514B9" w:rsidRDefault="00E632D9" w:rsidP="00A25F85">
      <w:pPr>
        <w:pStyle w:val="Heading2"/>
      </w:pPr>
      <w:bookmarkStart w:id="4" w:name="_Toc383151734"/>
      <w:bookmarkStart w:id="5" w:name="_Toc120628708"/>
      <w:bookmarkStart w:id="6" w:name="_Toc242224364"/>
      <w:r w:rsidRPr="005514B9">
        <w:t>Purpose</w:t>
      </w:r>
      <w:bookmarkEnd w:id="4"/>
      <w:bookmarkEnd w:id="5"/>
      <w:bookmarkEnd w:id="6"/>
    </w:p>
    <w:p w14:paraId="1D352413" w14:textId="35C856FB" w:rsidR="007555CB" w:rsidRPr="008B6529" w:rsidRDefault="007555CB" w:rsidP="00572ED0">
      <w:r w:rsidRPr="008B6529">
        <w:t xml:space="preserve">The purpose of this Procurement Policies and Procedures Manual is to establish procedures for the acquisition of property and services by </w:t>
      </w:r>
      <w:r w:rsidR="004F60A5" w:rsidRPr="004F60A5">
        <w:rPr>
          <w:highlight w:val="yellow"/>
        </w:rPr>
        <w:t>(</w:t>
      </w:r>
      <w:r w:rsidRPr="004F60A5">
        <w:rPr>
          <w:rStyle w:val="HTMLCode"/>
          <w:rFonts w:asciiTheme="minorHAnsi" w:hAnsiTheme="minorHAnsi" w:cstheme="minorHAnsi"/>
          <w:sz w:val="22"/>
          <w:szCs w:val="22"/>
          <w:highlight w:val="yellow"/>
        </w:rPr>
        <w:t>SUBRECIPIENT_NAME</w:t>
      </w:r>
      <w:r w:rsidR="004F60A5" w:rsidRPr="004F60A5">
        <w:rPr>
          <w:rStyle w:val="HTMLCode"/>
          <w:rFonts w:asciiTheme="minorHAnsi" w:hAnsiTheme="minorHAnsi" w:cstheme="minorHAnsi"/>
          <w:sz w:val="22"/>
          <w:szCs w:val="22"/>
          <w:highlight w:val="yellow"/>
        </w:rPr>
        <w:t>)</w:t>
      </w:r>
      <w:r w:rsidRPr="008B6529">
        <w:t xml:space="preserve"> when Federal Transit Administration (FTA) financial assistance administered by the Indiana Department of Transportation (INDOT) is involved.</w:t>
      </w:r>
    </w:p>
    <w:p w14:paraId="1AB5B596" w14:textId="6724C4DB" w:rsidR="007555CB" w:rsidRPr="008B6529" w:rsidRDefault="007555CB" w:rsidP="00572ED0">
      <w:r w:rsidRPr="008B6529">
        <w:t xml:space="preserve">These procedures are intended to promote full and open competition, ensure the fair and responsible expenditure of public funds, and support compliance with applicable Federal, State, INDOT, and local procurement requirements. </w:t>
      </w:r>
      <w:r w:rsidR="004F60A5" w:rsidRPr="004F60A5">
        <w:rPr>
          <w:highlight w:val="yellow"/>
        </w:rPr>
        <w:t>(</w:t>
      </w:r>
      <w:r w:rsidR="004F60A5" w:rsidRPr="004F60A5">
        <w:rPr>
          <w:rStyle w:val="HTMLCode"/>
          <w:rFonts w:asciiTheme="minorHAnsi" w:hAnsiTheme="minorHAnsi" w:cstheme="minorHAnsi"/>
          <w:sz w:val="22"/>
          <w:szCs w:val="22"/>
          <w:highlight w:val="yellow"/>
        </w:rPr>
        <w:t>SUBRECIPIENT_NAME)</w:t>
      </w:r>
      <w:r w:rsidRPr="008B6529">
        <w:t xml:space="preserve"> is responsible for conducting and administering its procurements in accordance with applicable requirements and the terms and conditions of the Federal award.</w:t>
      </w:r>
    </w:p>
    <w:p w14:paraId="47F78647" w14:textId="258AFF80" w:rsidR="00E632D9" w:rsidRPr="006207FA" w:rsidRDefault="00C75C7D" w:rsidP="00A25F85">
      <w:pPr>
        <w:pStyle w:val="Heading2"/>
      </w:pPr>
      <w:bookmarkStart w:id="7" w:name="_Toc242224365"/>
      <w:r w:rsidRPr="006207FA">
        <w:t>Governing Documents</w:t>
      </w:r>
      <w:bookmarkEnd w:id="7"/>
    </w:p>
    <w:p w14:paraId="67592DDB" w14:textId="77777777" w:rsidR="00C75C7D" w:rsidRPr="00E54524" w:rsidRDefault="00C75C7D" w:rsidP="00E54524">
      <w:r w:rsidRPr="00E54524">
        <w:t>Procurements involving FTA financial assistance administered by INDOT shall be conducted in accordance with all applicable Federal, State, INDOT, and local requirements. Applicable requirements may include, but are not limited to:</w:t>
      </w:r>
    </w:p>
    <w:p w14:paraId="6341169A" w14:textId="77777777" w:rsidR="00C75C7D" w:rsidRPr="00572ED0" w:rsidRDefault="00C75C7D">
      <w:pPr>
        <w:pStyle w:val="NormalWeb"/>
        <w:numPr>
          <w:ilvl w:val="0"/>
          <w:numId w:val="48"/>
        </w:numPr>
        <w:rPr>
          <w:rFonts w:asciiTheme="minorHAnsi" w:hAnsiTheme="minorHAnsi" w:cstheme="minorHAnsi"/>
          <w:sz w:val="22"/>
          <w:szCs w:val="22"/>
        </w:rPr>
      </w:pPr>
      <w:r w:rsidRPr="00572ED0">
        <w:rPr>
          <w:rStyle w:val="Strong"/>
          <w:rFonts w:asciiTheme="minorHAnsi" w:hAnsiTheme="minorHAnsi" w:cstheme="minorHAnsi"/>
          <w:b w:val="0"/>
          <w:bCs w:val="0"/>
          <w:sz w:val="22"/>
          <w:szCs w:val="22"/>
        </w:rPr>
        <w:t>2 CFR Part 200, Uniform Administrative Requirements, Cost Principles, and Audit Requirements for Federal Awards</w:t>
      </w:r>
      <w:r w:rsidRPr="00572ED0">
        <w:rPr>
          <w:rFonts w:asciiTheme="minorHAnsi" w:hAnsiTheme="minorHAnsi" w:cstheme="minorHAnsi"/>
          <w:sz w:val="22"/>
          <w:szCs w:val="22"/>
        </w:rPr>
        <w:t>, including the applicable procurement standards in 2 CFR §§ 200.317–200.327;</w:t>
      </w:r>
    </w:p>
    <w:p w14:paraId="530D0F4D" w14:textId="77777777" w:rsidR="00C75C7D" w:rsidRPr="00572ED0" w:rsidRDefault="00C75C7D">
      <w:pPr>
        <w:pStyle w:val="NormalWeb"/>
        <w:numPr>
          <w:ilvl w:val="0"/>
          <w:numId w:val="48"/>
        </w:numPr>
        <w:rPr>
          <w:rFonts w:asciiTheme="minorHAnsi" w:hAnsiTheme="minorHAnsi" w:cstheme="minorHAnsi"/>
          <w:sz w:val="22"/>
          <w:szCs w:val="22"/>
        </w:rPr>
      </w:pPr>
      <w:r w:rsidRPr="00572ED0">
        <w:rPr>
          <w:rStyle w:val="Strong"/>
          <w:rFonts w:asciiTheme="minorHAnsi" w:hAnsiTheme="minorHAnsi" w:cstheme="minorHAnsi"/>
          <w:b w:val="0"/>
          <w:bCs w:val="0"/>
          <w:sz w:val="22"/>
          <w:szCs w:val="22"/>
        </w:rPr>
        <w:t>2 CFR Part 1201, Uniform Administrative Requirements, Cost Principles, and Audit Requirements for Federal Awards</w:t>
      </w:r>
      <w:r w:rsidRPr="00572ED0">
        <w:rPr>
          <w:rFonts w:asciiTheme="minorHAnsi" w:hAnsiTheme="minorHAnsi" w:cstheme="minorHAnsi"/>
          <w:sz w:val="22"/>
          <w:szCs w:val="22"/>
        </w:rPr>
        <w:t>, as adopted and supplemented by the U.S. Department of Transportation;</w:t>
      </w:r>
    </w:p>
    <w:p w14:paraId="3710D264" w14:textId="77777777" w:rsidR="00C75C7D" w:rsidRPr="00572ED0" w:rsidRDefault="00C75C7D">
      <w:pPr>
        <w:pStyle w:val="NormalWeb"/>
        <w:numPr>
          <w:ilvl w:val="0"/>
          <w:numId w:val="48"/>
        </w:numPr>
        <w:rPr>
          <w:rFonts w:asciiTheme="minorHAnsi" w:hAnsiTheme="minorHAnsi" w:cstheme="minorHAnsi"/>
          <w:sz w:val="22"/>
          <w:szCs w:val="22"/>
        </w:rPr>
      </w:pPr>
      <w:r w:rsidRPr="00572ED0">
        <w:rPr>
          <w:rStyle w:val="Strong"/>
          <w:rFonts w:asciiTheme="minorHAnsi" w:hAnsiTheme="minorHAnsi" w:cstheme="minorHAnsi"/>
          <w:b w:val="0"/>
          <w:bCs w:val="0"/>
          <w:sz w:val="22"/>
          <w:szCs w:val="22"/>
        </w:rPr>
        <w:t>FTA Circular 4220.1G, Third-party Contracting Guidance</w:t>
      </w:r>
      <w:r w:rsidRPr="00572ED0">
        <w:rPr>
          <w:rFonts w:asciiTheme="minorHAnsi" w:hAnsiTheme="minorHAnsi" w:cstheme="minorHAnsi"/>
          <w:sz w:val="22"/>
          <w:szCs w:val="22"/>
        </w:rPr>
        <w:t>, as applicable;</w:t>
      </w:r>
    </w:p>
    <w:p w14:paraId="1B6422DE" w14:textId="77777777" w:rsidR="00C75C7D" w:rsidRPr="00572ED0" w:rsidRDefault="00C75C7D">
      <w:pPr>
        <w:pStyle w:val="NormalWeb"/>
        <w:numPr>
          <w:ilvl w:val="0"/>
          <w:numId w:val="48"/>
        </w:numPr>
        <w:rPr>
          <w:rFonts w:asciiTheme="minorHAnsi" w:hAnsiTheme="minorHAnsi" w:cstheme="minorHAnsi"/>
          <w:sz w:val="22"/>
          <w:szCs w:val="22"/>
        </w:rPr>
      </w:pPr>
      <w:r w:rsidRPr="00572ED0">
        <w:rPr>
          <w:rFonts w:asciiTheme="minorHAnsi" w:hAnsiTheme="minorHAnsi" w:cstheme="minorHAnsi"/>
          <w:sz w:val="22"/>
          <w:szCs w:val="22"/>
        </w:rPr>
        <w:t xml:space="preserve">The </w:t>
      </w:r>
      <w:r w:rsidRPr="00572ED0">
        <w:rPr>
          <w:rStyle w:val="Strong"/>
          <w:rFonts w:asciiTheme="minorHAnsi" w:hAnsiTheme="minorHAnsi" w:cstheme="minorHAnsi"/>
          <w:b w:val="0"/>
          <w:bCs w:val="0"/>
          <w:sz w:val="22"/>
          <w:szCs w:val="22"/>
        </w:rPr>
        <w:t>FTA Master Agreement</w:t>
      </w:r>
      <w:r w:rsidRPr="00572ED0">
        <w:rPr>
          <w:rFonts w:asciiTheme="minorHAnsi" w:hAnsiTheme="minorHAnsi" w:cstheme="minorHAnsi"/>
          <w:sz w:val="22"/>
          <w:szCs w:val="22"/>
        </w:rPr>
        <w:t xml:space="preserve"> and other terms and conditions incorporated into the applicable Federal award;</w:t>
      </w:r>
    </w:p>
    <w:p w14:paraId="6B9A5EA3" w14:textId="77777777" w:rsidR="00C75C7D" w:rsidRPr="00572ED0" w:rsidRDefault="00C75C7D">
      <w:pPr>
        <w:pStyle w:val="NormalWeb"/>
        <w:numPr>
          <w:ilvl w:val="0"/>
          <w:numId w:val="48"/>
        </w:numPr>
        <w:rPr>
          <w:rFonts w:asciiTheme="minorHAnsi" w:hAnsiTheme="minorHAnsi" w:cstheme="minorHAnsi"/>
          <w:sz w:val="22"/>
          <w:szCs w:val="22"/>
        </w:rPr>
      </w:pPr>
      <w:r w:rsidRPr="00572ED0">
        <w:rPr>
          <w:rFonts w:asciiTheme="minorHAnsi" w:hAnsiTheme="minorHAnsi" w:cstheme="minorHAnsi"/>
          <w:sz w:val="22"/>
          <w:szCs w:val="22"/>
        </w:rPr>
        <w:t xml:space="preserve">Applicable </w:t>
      </w:r>
      <w:r w:rsidRPr="00572ED0">
        <w:rPr>
          <w:rStyle w:val="Strong"/>
          <w:rFonts w:asciiTheme="minorHAnsi" w:hAnsiTheme="minorHAnsi" w:cstheme="minorHAnsi"/>
          <w:b w:val="0"/>
          <w:bCs w:val="0"/>
          <w:sz w:val="22"/>
          <w:szCs w:val="22"/>
        </w:rPr>
        <w:t>Federal statutes, regulations, executive requirements, and FTA program requirements</w:t>
      </w:r>
      <w:r w:rsidRPr="00572ED0">
        <w:rPr>
          <w:rFonts w:asciiTheme="minorHAnsi" w:hAnsiTheme="minorHAnsi" w:cstheme="minorHAnsi"/>
          <w:sz w:val="22"/>
          <w:szCs w:val="22"/>
        </w:rPr>
        <w:t>;</w:t>
      </w:r>
    </w:p>
    <w:p w14:paraId="1C2D71B4" w14:textId="77777777" w:rsidR="00C75C7D" w:rsidRPr="00572ED0" w:rsidRDefault="00C75C7D">
      <w:pPr>
        <w:pStyle w:val="NormalWeb"/>
        <w:numPr>
          <w:ilvl w:val="0"/>
          <w:numId w:val="48"/>
        </w:numPr>
        <w:rPr>
          <w:rFonts w:asciiTheme="minorHAnsi" w:hAnsiTheme="minorHAnsi" w:cstheme="minorHAnsi"/>
          <w:sz w:val="22"/>
          <w:szCs w:val="22"/>
        </w:rPr>
      </w:pPr>
      <w:r w:rsidRPr="00572ED0">
        <w:rPr>
          <w:rFonts w:asciiTheme="minorHAnsi" w:hAnsiTheme="minorHAnsi" w:cstheme="minorHAnsi"/>
          <w:sz w:val="22"/>
          <w:szCs w:val="22"/>
        </w:rPr>
        <w:t xml:space="preserve">Applicable </w:t>
      </w:r>
      <w:r w:rsidRPr="00572ED0">
        <w:rPr>
          <w:rStyle w:val="Strong"/>
          <w:rFonts w:asciiTheme="minorHAnsi" w:hAnsiTheme="minorHAnsi" w:cstheme="minorHAnsi"/>
          <w:b w:val="0"/>
          <w:bCs w:val="0"/>
          <w:sz w:val="22"/>
          <w:szCs w:val="22"/>
        </w:rPr>
        <w:t>Indiana laws and regulations</w:t>
      </w:r>
      <w:r w:rsidRPr="00572ED0">
        <w:rPr>
          <w:rFonts w:asciiTheme="minorHAnsi" w:hAnsiTheme="minorHAnsi" w:cstheme="minorHAnsi"/>
          <w:sz w:val="22"/>
          <w:szCs w:val="22"/>
        </w:rPr>
        <w:t>;</w:t>
      </w:r>
    </w:p>
    <w:p w14:paraId="166FBBD1" w14:textId="77777777" w:rsidR="00C75C7D" w:rsidRPr="00572ED0" w:rsidRDefault="00C75C7D">
      <w:pPr>
        <w:pStyle w:val="NormalWeb"/>
        <w:numPr>
          <w:ilvl w:val="0"/>
          <w:numId w:val="48"/>
        </w:numPr>
        <w:rPr>
          <w:rFonts w:asciiTheme="minorHAnsi" w:hAnsiTheme="minorHAnsi" w:cstheme="minorHAnsi"/>
          <w:sz w:val="22"/>
          <w:szCs w:val="22"/>
        </w:rPr>
      </w:pPr>
      <w:r w:rsidRPr="00572ED0">
        <w:rPr>
          <w:rFonts w:asciiTheme="minorHAnsi" w:hAnsiTheme="minorHAnsi" w:cstheme="minorHAnsi"/>
          <w:sz w:val="22"/>
          <w:szCs w:val="22"/>
        </w:rPr>
        <w:t xml:space="preserve">Applicable </w:t>
      </w:r>
      <w:r w:rsidRPr="00572ED0">
        <w:rPr>
          <w:rStyle w:val="Strong"/>
          <w:rFonts w:asciiTheme="minorHAnsi" w:hAnsiTheme="minorHAnsi" w:cstheme="minorHAnsi"/>
          <w:b w:val="0"/>
          <w:bCs w:val="0"/>
          <w:sz w:val="22"/>
          <w:szCs w:val="22"/>
        </w:rPr>
        <w:t>INDOT Office of Transit policies, procedures, program guidance, and grant agreement requirements</w:t>
      </w:r>
      <w:r w:rsidRPr="00572ED0">
        <w:rPr>
          <w:rFonts w:asciiTheme="minorHAnsi" w:hAnsiTheme="minorHAnsi" w:cstheme="minorHAnsi"/>
          <w:sz w:val="22"/>
          <w:szCs w:val="22"/>
        </w:rPr>
        <w:t>; and</w:t>
      </w:r>
    </w:p>
    <w:p w14:paraId="578507F5" w14:textId="77777777" w:rsidR="00C75C7D" w:rsidRPr="00572ED0" w:rsidRDefault="00C75C7D">
      <w:pPr>
        <w:pStyle w:val="NormalWeb"/>
        <w:numPr>
          <w:ilvl w:val="0"/>
          <w:numId w:val="48"/>
        </w:numPr>
        <w:rPr>
          <w:rFonts w:asciiTheme="minorHAnsi" w:hAnsiTheme="minorHAnsi" w:cstheme="minorHAnsi"/>
          <w:sz w:val="22"/>
          <w:szCs w:val="22"/>
        </w:rPr>
      </w:pPr>
      <w:r w:rsidRPr="00572ED0">
        <w:rPr>
          <w:rFonts w:asciiTheme="minorHAnsi" w:hAnsiTheme="minorHAnsi" w:cstheme="minorHAnsi"/>
          <w:sz w:val="22"/>
          <w:szCs w:val="22"/>
        </w:rPr>
        <w:t xml:space="preserve">Applicable procurement requirements formally adopted by </w:t>
      </w:r>
      <w:r w:rsidRPr="00572ED0">
        <w:rPr>
          <w:rStyle w:val="HTMLCode"/>
          <w:rFonts w:asciiTheme="minorHAnsi" w:hAnsiTheme="minorHAnsi" w:cstheme="minorHAnsi"/>
          <w:sz w:val="22"/>
          <w:szCs w:val="22"/>
        </w:rPr>
        <w:t>«SUBRECIPIENT_</w:t>
      </w:r>
      <w:proofErr w:type="gramStart"/>
      <w:r w:rsidRPr="00572ED0">
        <w:rPr>
          <w:rStyle w:val="HTMLCode"/>
          <w:rFonts w:asciiTheme="minorHAnsi" w:hAnsiTheme="minorHAnsi" w:cstheme="minorHAnsi"/>
          <w:sz w:val="22"/>
          <w:szCs w:val="22"/>
        </w:rPr>
        <w:t>NAME»</w:t>
      </w:r>
      <w:r w:rsidRPr="00572ED0">
        <w:rPr>
          <w:rFonts w:asciiTheme="minorHAnsi" w:hAnsiTheme="minorHAnsi" w:cstheme="minorHAnsi"/>
          <w:sz w:val="22"/>
          <w:szCs w:val="22"/>
        </w:rPr>
        <w:t>.</w:t>
      </w:r>
      <w:proofErr w:type="gramEnd"/>
    </w:p>
    <w:p w14:paraId="365DCA28" w14:textId="77777777" w:rsidR="00E632D9" w:rsidRPr="0052700F" w:rsidRDefault="00E632D9" w:rsidP="00A25F85">
      <w:pPr>
        <w:pStyle w:val="Heading2"/>
      </w:pPr>
      <w:bookmarkStart w:id="8" w:name="_Toc383151735"/>
      <w:bookmarkStart w:id="9" w:name="_Toc120628709"/>
      <w:bookmarkStart w:id="10" w:name="_Toc242224366"/>
      <w:r w:rsidRPr="0052700F">
        <w:t>Applicability</w:t>
      </w:r>
      <w:bookmarkEnd w:id="8"/>
      <w:bookmarkEnd w:id="9"/>
      <w:bookmarkEnd w:id="10"/>
    </w:p>
    <w:p w14:paraId="5DACE401" w14:textId="23329FF6" w:rsidR="00E632D9" w:rsidRPr="0052700F" w:rsidRDefault="00E632D9" w:rsidP="00E54524">
      <w:r w:rsidRPr="0052700F">
        <w:t xml:space="preserve">This manual applies to all procurements undertaken and financed, in whole or in part, with </w:t>
      </w:r>
      <w:r w:rsidR="001243CA" w:rsidRPr="0052700F">
        <w:t xml:space="preserve">FTA </w:t>
      </w:r>
      <w:r w:rsidRPr="0052700F">
        <w:t xml:space="preserve">financial assistance provided to </w:t>
      </w:r>
      <w:fldSimple w:instr=" MERGEFIELD  Dba_Name  \* MERGEFORMAT ">
        <w:r w:rsidR="00C86ED2" w:rsidRPr="00C86ED2">
          <w:rPr>
            <w:noProof/>
            <w:highlight w:val="yellow"/>
          </w:rPr>
          <w:t>(Transit Program Name)</w:t>
        </w:r>
      </w:fldSimple>
      <w:r w:rsidR="001243CA" w:rsidRPr="0052700F">
        <w:t xml:space="preserve"> to support </w:t>
      </w:r>
      <w:r w:rsidR="001243CA" w:rsidRPr="0052700F">
        <w:rPr>
          <w:b/>
        </w:rPr>
        <w:t>o</w:t>
      </w:r>
      <w:r w:rsidRPr="0052700F">
        <w:rPr>
          <w:b/>
        </w:rPr>
        <w:t>pen market procurements</w:t>
      </w:r>
      <w:r w:rsidRPr="0052700F">
        <w:t xml:space="preserve">. </w:t>
      </w:r>
      <w:r w:rsidR="00755E3E" w:rsidRPr="0052700F">
        <w:t xml:space="preserve">An open market solicitation is used to purchase a good or service by soliciting from any available source. Most grantee procurement activity will be undertaken on the open market. </w:t>
      </w:r>
      <w:r w:rsidRPr="0052700F">
        <w:t>Open market procurements exclude:</w:t>
      </w:r>
    </w:p>
    <w:p w14:paraId="2E27CF4A" w14:textId="77777777" w:rsidR="00E632D9" w:rsidRPr="0052700F" w:rsidRDefault="00E632D9">
      <w:pPr>
        <w:pStyle w:val="ListParagraph"/>
        <w:numPr>
          <w:ilvl w:val="0"/>
          <w:numId w:val="2"/>
        </w:numPr>
        <w:ind w:left="1080"/>
      </w:pPr>
      <w:r w:rsidRPr="0052700F">
        <w:t>Employment Contracts;</w:t>
      </w:r>
    </w:p>
    <w:p w14:paraId="4848260B" w14:textId="77777777" w:rsidR="00E632D9" w:rsidRPr="0052700F" w:rsidRDefault="00E632D9">
      <w:pPr>
        <w:pStyle w:val="ListParagraph"/>
        <w:numPr>
          <w:ilvl w:val="0"/>
          <w:numId w:val="2"/>
        </w:numPr>
        <w:ind w:left="1080"/>
      </w:pPr>
      <w:r w:rsidRPr="0052700F">
        <w:t>Real</w:t>
      </w:r>
      <w:r w:rsidRPr="0052700F">
        <w:rPr>
          <w:spacing w:val="-1"/>
        </w:rPr>
        <w:t xml:space="preserve"> </w:t>
      </w:r>
      <w:r w:rsidRPr="0052700F">
        <w:t>Estate</w:t>
      </w:r>
      <w:r w:rsidRPr="0052700F">
        <w:rPr>
          <w:spacing w:val="1"/>
        </w:rPr>
        <w:t xml:space="preserve"> </w:t>
      </w:r>
      <w:r w:rsidRPr="0052700F">
        <w:t>Contracts; and</w:t>
      </w:r>
    </w:p>
    <w:p w14:paraId="776600BC" w14:textId="3B3E674A" w:rsidR="00E632D9" w:rsidRPr="00F8578F" w:rsidRDefault="00E632D9">
      <w:pPr>
        <w:pStyle w:val="ListParagraph"/>
        <w:numPr>
          <w:ilvl w:val="0"/>
          <w:numId w:val="2"/>
        </w:numPr>
        <w:spacing w:after="240"/>
        <w:ind w:left="1080"/>
        <w:contextualSpacing w:val="0"/>
      </w:pPr>
      <w:r w:rsidRPr="00F8578F">
        <w:rPr>
          <w:spacing w:val="1"/>
        </w:rPr>
        <w:t>I</w:t>
      </w:r>
      <w:r w:rsidRPr="00F8578F">
        <w:t>n</w:t>
      </w:r>
      <w:r w:rsidRPr="00F8578F">
        <w:rPr>
          <w:spacing w:val="-1"/>
        </w:rPr>
        <w:t>t</w:t>
      </w:r>
      <w:r w:rsidRPr="00F8578F">
        <w:rPr>
          <w:spacing w:val="1"/>
        </w:rPr>
        <w:t>er</w:t>
      </w:r>
      <w:r w:rsidRPr="00F8578F">
        <w:t>go</w:t>
      </w:r>
      <w:r w:rsidRPr="00F8578F">
        <w:rPr>
          <w:spacing w:val="-1"/>
        </w:rPr>
        <w:t>v</w:t>
      </w:r>
      <w:r w:rsidRPr="00F8578F">
        <w:rPr>
          <w:spacing w:val="1"/>
        </w:rPr>
        <w:t>er</w:t>
      </w:r>
      <w:r w:rsidRPr="00F8578F">
        <w:rPr>
          <w:spacing w:val="-1"/>
        </w:rPr>
        <w:t>nm</w:t>
      </w:r>
      <w:r w:rsidRPr="00F8578F">
        <w:rPr>
          <w:spacing w:val="1"/>
        </w:rPr>
        <w:t>e</w:t>
      </w:r>
      <w:r w:rsidRPr="00F8578F">
        <w:t>n</w:t>
      </w:r>
      <w:r w:rsidRPr="00F8578F">
        <w:rPr>
          <w:spacing w:val="-1"/>
        </w:rPr>
        <w:t>t</w:t>
      </w:r>
      <w:r w:rsidRPr="00F8578F">
        <w:t>al</w:t>
      </w:r>
      <w:r w:rsidRPr="00F8578F">
        <w:rPr>
          <w:spacing w:val="1"/>
        </w:rPr>
        <w:t xml:space="preserve"> </w:t>
      </w:r>
      <w:r w:rsidRPr="00F8578F">
        <w:rPr>
          <w:spacing w:val="-1"/>
        </w:rPr>
        <w:t>A</w:t>
      </w:r>
      <w:r w:rsidRPr="00F8578F">
        <w:t>g</w:t>
      </w:r>
      <w:r w:rsidRPr="00F8578F">
        <w:rPr>
          <w:spacing w:val="-1"/>
        </w:rPr>
        <w:t>r</w:t>
      </w:r>
      <w:r w:rsidRPr="00F8578F">
        <w:t>e</w:t>
      </w:r>
      <w:r w:rsidRPr="00F8578F">
        <w:rPr>
          <w:spacing w:val="1"/>
        </w:rPr>
        <w:t>e</w:t>
      </w:r>
      <w:r w:rsidRPr="00F8578F">
        <w:rPr>
          <w:spacing w:val="-2"/>
        </w:rPr>
        <w:t>m</w:t>
      </w:r>
      <w:r w:rsidRPr="00F8578F">
        <w:rPr>
          <w:spacing w:val="1"/>
        </w:rPr>
        <w:t>e</w:t>
      </w:r>
      <w:r w:rsidRPr="00F8578F">
        <w:t>n</w:t>
      </w:r>
      <w:r w:rsidRPr="00F8578F">
        <w:rPr>
          <w:spacing w:val="-1"/>
        </w:rPr>
        <w:t>t</w:t>
      </w:r>
      <w:r w:rsidRPr="00F8578F">
        <w:t>s</w:t>
      </w:r>
      <w:r w:rsidR="00205E84" w:rsidRPr="00F8578F">
        <w:t xml:space="preserve"> (IGA)</w:t>
      </w:r>
    </w:p>
    <w:p w14:paraId="56054DF9" w14:textId="078C641D" w:rsidR="00F8578F" w:rsidRDefault="005514B9" w:rsidP="00A25F85">
      <w:pPr>
        <w:pStyle w:val="Heading2"/>
      </w:pPr>
      <w:bookmarkStart w:id="11" w:name="_Toc242224367"/>
      <w:r>
        <w:lastRenderedPageBreak/>
        <w:t>Procurement Policy Goals</w:t>
      </w:r>
      <w:bookmarkEnd w:id="11"/>
    </w:p>
    <w:p w14:paraId="1F372C80" w14:textId="248D26E5" w:rsidR="00E632D9" w:rsidRPr="0052700F" w:rsidRDefault="00E632D9" w:rsidP="00E54524">
      <w:r w:rsidRPr="0052700F">
        <w:t>The</w:t>
      </w:r>
      <w:r w:rsidRPr="0052700F">
        <w:rPr>
          <w:spacing w:val="2"/>
        </w:rPr>
        <w:t xml:space="preserve"> </w:t>
      </w:r>
      <w:r w:rsidRPr="0052700F">
        <w:t>goal</w:t>
      </w:r>
      <w:r w:rsidRPr="0052700F">
        <w:rPr>
          <w:spacing w:val="1"/>
        </w:rPr>
        <w:t xml:space="preserve"> </w:t>
      </w:r>
      <w:r w:rsidRPr="0052700F">
        <w:t>of</w:t>
      </w:r>
      <w:r w:rsidRPr="0052700F">
        <w:rPr>
          <w:spacing w:val="1"/>
        </w:rPr>
        <w:t xml:space="preserve"> </w:t>
      </w:r>
      <w:r w:rsidR="009925DC" w:rsidRPr="0052700F">
        <w:rPr>
          <w:spacing w:val="1"/>
        </w:rPr>
        <w:t xml:space="preserve">this </w:t>
      </w:r>
      <w:r w:rsidRPr="0052700F">
        <w:t>pro</w:t>
      </w:r>
      <w:r w:rsidRPr="0052700F">
        <w:rPr>
          <w:spacing w:val="1"/>
        </w:rPr>
        <w:t>c</w:t>
      </w:r>
      <w:r w:rsidRPr="0052700F">
        <w:t>ur</w:t>
      </w:r>
      <w:r w:rsidRPr="0052700F">
        <w:rPr>
          <w:spacing w:val="1"/>
        </w:rPr>
        <w:t>e</w:t>
      </w:r>
      <w:r w:rsidRPr="0052700F">
        <w:rPr>
          <w:spacing w:val="-2"/>
        </w:rPr>
        <w:t>m</w:t>
      </w:r>
      <w:r w:rsidRPr="0052700F">
        <w:rPr>
          <w:spacing w:val="1"/>
        </w:rPr>
        <w:t>e</w:t>
      </w:r>
      <w:r w:rsidRPr="0052700F">
        <w:t>nt</w:t>
      </w:r>
      <w:r w:rsidRPr="0052700F">
        <w:rPr>
          <w:spacing w:val="1"/>
        </w:rPr>
        <w:t xml:space="preserve"> </w:t>
      </w:r>
      <w:r w:rsidRPr="0052700F">
        <w:t>p</w:t>
      </w:r>
      <w:r w:rsidR="009925DC" w:rsidRPr="0052700F">
        <w:t>olicy</w:t>
      </w:r>
      <w:r w:rsidRPr="0052700F">
        <w:rPr>
          <w:spacing w:val="1"/>
        </w:rPr>
        <w:t xml:space="preserve"> </w:t>
      </w:r>
      <w:r w:rsidRPr="0052700F">
        <w:t>is to</w:t>
      </w:r>
      <w:r w:rsidRPr="0052700F">
        <w:rPr>
          <w:spacing w:val="1"/>
        </w:rPr>
        <w:t xml:space="preserve"> </w:t>
      </w:r>
      <w:r w:rsidRPr="0052700F">
        <w:t>pro</w:t>
      </w:r>
      <w:r w:rsidRPr="0052700F">
        <w:rPr>
          <w:spacing w:val="-1"/>
        </w:rPr>
        <w:t>v</w:t>
      </w:r>
      <w:r w:rsidRPr="0052700F">
        <w:t>i</w:t>
      </w:r>
      <w:r w:rsidRPr="0052700F">
        <w:rPr>
          <w:spacing w:val="-1"/>
        </w:rPr>
        <w:t>d</w:t>
      </w:r>
      <w:r w:rsidRPr="0052700F">
        <w:t>e</w:t>
      </w:r>
      <w:r w:rsidRPr="0052700F">
        <w:rPr>
          <w:spacing w:val="1"/>
        </w:rPr>
        <w:t xml:space="preserve"> </w:t>
      </w:r>
      <w:r w:rsidRPr="0052700F">
        <w:t>an</w:t>
      </w:r>
      <w:r w:rsidRPr="0052700F">
        <w:rPr>
          <w:spacing w:val="1"/>
        </w:rPr>
        <w:t xml:space="preserve"> </w:t>
      </w:r>
      <w:r w:rsidRPr="0052700F">
        <w:t>atmosp</w:t>
      </w:r>
      <w:r w:rsidRPr="0052700F">
        <w:rPr>
          <w:spacing w:val="-1"/>
        </w:rPr>
        <w:t>h</w:t>
      </w:r>
      <w:r w:rsidRPr="0052700F">
        <w:t>e</w:t>
      </w:r>
      <w:r w:rsidRPr="0052700F">
        <w:rPr>
          <w:spacing w:val="-1"/>
        </w:rPr>
        <w:t>r</w:t>
      </w:r>
      <w:r w:rsidRPr="0052700F">
        <w:t>e</w:t>
      </w:r>
      <w:r w:rsidRPr="0052700F">
        <w:rPr>
          <w:spacing w:val="2"/>
        </w:rPr>
        <w:t xml:space="preserve"> </w:t>
      </w:r>
      <w:r w:rsidRPr="0052700F">
        <w:t>in</w:t>
      </w:r>
      <w:r w:rsidRPr="0052700F">
        <w:rPr>
          <w:spacing w:val="1"/>
        </w:rPr>
        <w:t xml:space="preserve"> </w:t>
      </w:r>
      <w:r w:rsidRPr="0052700F">
        <w:t>which</w:t>
      </w:r>
      <w:r w:rsidRPr="0052700F">
        <w:rPr>
          <w:spacing w:val="1"/>
        </w:rPr>
        <w:t xml:space="preserve"> </w:t>
      </w:r>
      <w:r w:rsidRPr="0052700F">
        <w:t>all</w:t>
      </w:r>
      <w:r w:rsidRPr="0052700F">
        <w:rPr>
          <w:spacing w:val="1"/>
        </w:rPr>
        <w:t xml:space="preserve"> </w:t>
      </w:r>
      <w:r w:rsidRPr="0052700F">
        <w:rPr>
          <w:spacing w:val="-1"/>
        </w:rPr>
        <w:t>p</w:t>
      </w:r>
      <w:r w:rsidRPr="0052700F">
        <w:t>r</w:t>
      </w:r>
      <w:r w:rsidRPr="0052700F">
        <w:rPr>
          <w:spacing w:val="-1"/>
        </w:rPr>
        <w:t>o</w:t>
      </w:r>
      <w:r w:rsidRPr="0052700F">
        <w:rPr>
          <w:spacing w:val="1"/>
        </w:rPr>
        <w:t>c</w:t>
      </w:r>
      <w:r w:rsidRPr="0052700F">
        <w:t>u</w:t>
      </w:r>
      <w:r w:rsidRPr="0052700F">
        <w:rPr>
          <w:spacing w:val="-1"/>
        </w:rPr>
        <w:t>rem</w:t>
      </w:r>
      <w:r w:rsidRPr="0052700F">
        <w:t>ent tr</w:t>
      </w:r>
      <w:r w:rsidRPr="0052700F">
        <w:rPr>
          <w:spacing w:val="1"/>
        </w:rPr>
        <w:t>a</w:t>
      </w:r>
      <w:r w:rsidRPr="0052700F">
        <w:t>n</w:t>
      </w:r>
      <w:r w:rsidRPr="0052700F">
        <w:rPr>
          <w:spacing w:val="-1"/>
        </w:rPr>
        <w:t>s</w:t>
      </w:r>
      <w:r w:rsidRPr="0052700F">
        <w:t>actions</w:t>
      </w:r>
      <w:r w:rsidRPr="0052700F">
        <w:rPr>
          <w:spacing w:val="1"/>
        </w:rPr>
        <w:t xml:space="preserve"> </w:t>
      </w:r>
      <w:r w:rsidRPr="0052700F">
        <w:t>will</w:t>
      </w:r>
      <w:r w:rsidRPr="0052700F">
        <w:rPr>
          <w:spacing w:val="2"/>
        </w:rPr>
        <w:t xml:space="preserve"> </w:t>
      </w:r>
      <w:r w:rsidRPr="0052700F">
        <w:rPr>
          <w:spacing w:val="-1"/>
        </w:rPr>
        <w:t>b</w:t>
      </w:r>
      <w:r w:rsidRPr="0052700F">
        <w:t>e</w:t>
      </w:r>
      <w:r w:rsidRPr="0052700F">
        <w:rPr>
          <w:spacing w:val="2"/>
        </w:rPr>
        <w:t xml:space="preserve"> </w:t>
      </w:r>
      <w:r w:rsidRPr="0052700F">
        <w:t>conduct</w:t>
      </w:r>
      <w:r w:rsidRPr="0052700F">
        <w:rPr>
          <w:spacing w:val="1"/>
        </w:rPr>
        <w:t>e</w:t>
      </w:r>
      <w:r w:rsidRPr="0052700F">
        <w:t>d</w:t>
      </w:r>
      <w:r w:rsidRPr="0052700F">
        <w:rPr>
          <w:spacing w:val="2"/>
        </w:rPr>
        <w:t xml:space="preserve"> </w:t>
      </w:r>
      <w:r w:rsidRPr="0052700F">
        <w:t>in</w:t>
      </w:r>
      <w:r w:rsidRPr="0052700F">
        <w:rPr>
          <w:spacing w:val="1"/>
        </w:rPr>
        <w:t xml:space="preserve"> </w:t>
      </w:r>
      <w:r w:rsidRPr="0052700F">
        <w:t>a</w:t>
      </w:r>
      <w:r w:rsidRPr="0052700F">
        <w:rPr>
          <w:spacing w:val="2"/>
        </w:rPr>
        <w:t xml:space="preserve"> </w:t>
      </w:r>
      <w:r w:rsidRPr="0052700F">
        <w:t>m</w:t>
      </w:r>
      <w:r w:rsidRPr="0052700F">
        <w:rPr>
          <w:spacing w:val="1"/>
        </w:rPr>
        <w:t>a</w:t>
      </w:r>
      <w:r w:rsidRPr="0052700F">
        <w:t>n</w:t>
      </w:r>
      <w:r w:rsidRPr="0052700F">
        <w:rPr>
          <w:spacing w:val="-1"/>
        </w:rPr>
        <w:t>n</w:t>
      </w:r>
      <w:r w:rsidRPr="0052700F">
        <w:t>er</w:t>
      </w:r>
      <w:r w:rsidRPr="0052700F">
        <w:rPr>
          <w:spacing w:val="1"/>
        </w:rPr>
        <w:t xml:space="preserve"> </w:t>
      </w:r>
      <w:r w:rsidRPr="0052700F">
        <w:t>providing full</w:t>
      </w:r>
      <w:r w:rsidRPr="0052700F">
        <w:rPr>
          <w:spacing w:val="2"/>
        </w:rPr>
        <w:t xml:space="preserve"> </w:t>
      </w:r>
      <w:r w:rsidRPr="0052700F">
        <w:t>and</w:t>
      </w:r>
      <w:r w:rsidRPr="0052700F">
        <w:rPr>
          <w:spacing w:val="2"/>
        </w:rPr>
        <w:t xml:space="preserve"> </w:t>
      </w:r>
      <w:r w:rsidRPr="0052700F">
        <w:t>o</w:t>
      </w:r>
      <w:r w:rsidRPr="0052700F">
        <w:rPr>
          <w:spacing w:val="-1"/>
        </w:rPr>
        <w:t>p</w:t>
      </w:r>
      <w:r w:rsidRPr="0052700F">
        <w:t>en</w:t>
      </w:r>
      <w:r w:rsidRPr="0052700F">
        <w:rPr>
          <w:spacing w:val="2"/>
        </w:rPr>
        <w:t xml:space="preserve"> </w:t>
      </w:r>
      <w:r w:rsidRPr="0052700F">
        <w:t xml:space="preserve">competition. </w:t>
      </w:r>
      <w:fldSimple w:instr=" MERGEFIELD  Dba_Name  \* MERGEFORMAT ">
        <w:r w:rsidR="00C86ED2" w:rsidRPr="00C86ED2">
          <w:rPr>
            <w:noProof/>
            <w:highlight w:val="yellow"/>
          </w:rPr>
          <w:t>(Transit Program Name)</w:t>
        </w:r>
      </w:fldSimple>
      <w:r w:rsidR="00D40F86" w:rsidRPr="0052700F">
        <w:t xml:space="preserve"> </w:t>
      </w:r>
      <w:r w:rsidRPr="0052700F">
        <w:t>will avoid the fol</w:t>
      </w:r>
      <w:r w:rsidRPr="0052700F">
        <w:rPr>
          <w:spacing w:val="-2"/>
        </w:rPr>
        <w:t>l</w:t>
      </w:r>
      <w:r w:rsidRPr="0052700F">
        <w:t>owing sit</w:t>
      </w:r>
      <w:r w:rsidRPr="0052700F">
        <w:rPr>
          <w:spacing w:val="-1"/>
        </w:rPr>
        <w:t>u</w:t>
      </w:r>
      <w:r w:rsidRPr="0052700F">
        <w:t>ations con</w:t>
      </w:r>
      <w:r w:rsidRPr="0052700F">
        <w:rPr>
          <w:spacing w:val="-1"/>
        </w:rPr>
        <w:t>s</w:t>
      </w:r>
      <w:r w:rsidRPr="0052700F">
        <w:t>i</w:t>
      </w:r>
      <w:r w:rsidRPr="0052700F">
        <w:rPr>
          <w:spacing w:val="-1"/>
        </w:rPr>
        <w:t>d</w:t>
      </w:r>
      <w:r w:rsidRPr="0052700F">
        <w:t>e</w:t>
      </w:r>
      <w:r w:rsidRPr="0052700F">
        <w:rPr>
          <w:spacing w:val="-1"/>
        </w:rPr>
        <w:t>r</w:t>
      </w:r>
      <w:r w:rsidRPr="0052700F">
        <w:t>ed to be</w:t>
      </w:r>
      <w:r w:rsidRPr="0052700F">
        <w:rPr>
          <w:spacing w:val="1"/>
        </w:rPr>
        <w:t xml:space="preserve"> </w:t>
      </w:r>
      <w:r w:rsidRPr="0052700F">
        <w:rPr>
          <w:spacing w:val="-1"/>
        </w:rPr>
        <w:t>r</w:t>
      </w:r>
      <w:r w:rsidRPr="0052700F">
        <w:t>estrictive</w:t>
      </w:r>
      <w:r w:rsidRPr="0052700F">
        <w:rPr>
          <w:spacing w:val="1"/>
        </w:rPr>
        <w:t xml:space="preserve"> </w:t>
      </w:r>
      <w:r w:rsidRPr="0052700F">
        <w:rPr>
          <w:spacing w:val="-1"/>
        </w:rPr>
        <w:t>o</w:t>
      </w:r>
      <w:r w:rsidRPr="0052700F">
        <w:t xml:space="preserve">f </w:t>
      </w:r>
      <w:r w:rsidRPr="0052700F">
        <w:rPr>
          <w:spacing w:val="1"/>
        </w:rPr>
        <w:t>c</w:t>
      </w:r>
      <w:r w:rsidRPr="0052700F">
        <w:t>omp</w:t>
      </w:r>
      <w:r w:rsidRPr="0052700F">
        <w:rPr>
          <w:spacing w:val="1"/>
        </w:rPr>
        <w:t>e</w:t>
      </w:r>
      <w:r w:rsidRPr="0052700F">
        <w:rPr>
          <w:spacing w:val="-1"/>
        </w:rPr>
        <w:t>t</w:t>
      </w:r>
      <w:r w:rsidRPr="0052700F">
        <w:t>ition:</w:t>
      </w:r>
    </w:p>
    <w:p w14:paraId="763A3B3F" w14:textId="4E9A82B4" w:rsidR="00F46E70" w:rsidRDefault="00F46E70">
      <w:pPr>
        <w:pStyle w:val="ListParagraph"/>
        <w:numPr>
          <w:ilvl w:val="0"/>
          <w:numId w:val="49"/>
        </w:numPr>
        <w:spacing w:after="60"/>
        <w:contextualSpacing w:val="0"/>
      </w:pPr>
      <w:r>
        <w:t>Excessive Qualifications. Placing unreasonable requirements on firms for them to qualify to do business.</w:t>
      </w:r>
    </w:p>
    <w:p w14:paraId="32FFE064" w14:textId="5CF51179" w:rsidR="00F46E70" w:rsidRDefault="00F46E70">
      <w:pPr>
        <w:pStyle w:val="ListParagraph"/>
        <w:numPr>
          <w:ilvl w:val="0"/>
          <w:numId w:val="49"/>
        </w:numPr>
        <w:spacing w:after="60"/>
        <w:contextualSpacing w:val="0"/>
      </w:pPr>
      <w:r>
        <w:t>Unnecessary Experience. Requiring unnecessary experience.</w:t>
      </w:r>
    </w:p>
    <w:p w14:paraId="2672015E" w14:textId="5D2C1023" w:rsidR="00F46E70" w:rsidRDefault="00F46E70">
      <w:pPr>
        <w:pStyle w:val="ListParagraph"/>
        <w:numPr>
          <w:ilvl w:val="0"/>
          <w:numId w:val="49"/>
        </w:numPr>
        <w:spacing w:after="60"/>
        <w:contextualSpacing w:val="0"/>
      </w:pPr>
      <w:r>
        <w:t>Self-Dealing and Bid Rigging. Noncompetitive pricing practices between firms or between affiliated companies.</w:t>
      </w:r>
    </w:p>
    <w:p w14:paraId="0A933028" w14:textId="7EEB5280" w:rsidR="00F46E70" w:rsidRDefault="00F46E70">
      <w:pPr>
        <w:pStyle w:val="ListParagraph"/>
        <w:numPr>
          <w:ilvl w:val="0"/>
          <w:numId w:val="49"/>
        </w:numPr>
        <w:spacing w:after="60"/>
        <w:contextualSpacing w:val="0"/>
      </w:pPr>
      <w:r>
        <w:t>Improper Prequalification. Using prequalification procedures that conflict with the</w:t>
      </w:r>
      <w:r w:rsidR="00671286">
        <w:t xml:space="preserve"> </w:t>
      </w:r>
      <w:r>
        <w:t>prequalification standards described in 2 CFR 200.319(e).</w:t>
      </w:r>
    </w:p>
    <w:p w14:paraId="60E81C23" w14:textId="0EDB93FF" w:rsidR="00F46E70" w:rsidRDefault="00F46E70">
      <w:pPr>
        <w:pStyle w:val="ListParagraph"/>
        <w:numPr>
          <w:ilvl w:val="0"/>
          <w:numId w:val="49"/>
        </w:numPr>
        <w:spacing w:after="60"/>
        <w:contextualSpacing w:val="0"/>
      </w:pPr>
      <w:r>
        <w:t>Retainer Contracts. Making a noncompetitive award to any person or firm on a</w:t>
      </w:r>
      <w:r w:rsidR="00671286">
        <w:t xml:space="preserve"> r</w:t>
      </w:r>
      <w:r>
        <w:t>etainer contract with the recipient if that award is not for the property or services</w:t>
      </w:r>
      <w:r w:rsidR="00671286">
        <w:t xml:space="preserve"> </w:t>
      </w:r>
      <w:r>
        <w:t>specified for delivery under the retainer contract.</w:t>
      </w:r>
    </w:p>
    <w:p w14:paraId="2A4B4AFD" w14:textId="77777777" w:rsidR="00671286" w:rsidRDefault="00F46E70">
      <w:pPr>
        <w:pStyle w:val="ListParagraph"/>
        <w:numPr>
          <w:ilvl w:val="0"/>
          <w:numId w:val="49"/>
        </w:numPr>
        <w:spacing w:after="60"/>
        <w:contextualSpacing w:val="0"/>
      </w:pPr>
      <w:r>
        <w:t>Excessive Bonding. FTA does not require the recipient to impose bonding</w:t>
      </w:r>
      <w:r w:rsidR="00671286">
        <w:t xml:space="preserve"> </w:t>
      </w:r>
      <w:r>
        <w:t>requirements on its third-party contractors other than construction bonding</w:t>
      </w:r>
      <w:r w:rsidR="00671286">
        <w:t xml:space="preserve"> </w:t>
      </w:r>
      <w:r>
        <w:t>specified by 2 CFR 200.326 and this circular for construction, and to secure</w:t>
      </w:r>
      <w:r w:rsidR="00671286">
        <w:t xml:space="preserve"> </w:t>
      </w:r>
      <w:r>
        <w:t>advance or progress payments made to a contractor. Requiring unnecessary</w:t>
      </w:r>
      <w:r w:rsidR="00671286">
        <w:t xml:space="preserve"> </w:t>
      </w:r>
      <w:r>
        <w:t>bonding increases the cost of doing business with the recipient and restricts</w:t>
      </w:r>
      <w:r w:rsidR="00671286">
        <w:t xml:space="preserve"> </w:t>
      </w:r>
      <w:r>
        <w:t>competition accordingly, particularly among new, small, or disadvantaged business</w:t>
      </w:r>
      <w:r w:rsidR="00671286">
        <w:t xml:space="preserve"> </w:t>
      </w:r>
      <w:r>
        <w:t>enterprises.</w:t>
      </w:r>
    </w:p>
    <w:p w14:paraId="2B471410" w14:textId="18B6724A" w:rsidR="007E3989" w:rsidRPr="001C5C3C" w:rsidRDefault="009925DC">
      <w:pPr>
        <w:pStyle w:val="ListParagraph"/>
        <w:numPr>
          <w:ilvl w:val="0"/>
          <w:numId w:val="49"/>
        </w:numPr>
        <w:spacing w:after="60"/>
        <w:contextualSpacing w:val="0"/>
      </w:pPr>
      <w:r w:rsidRPr="0052700F">
        <w:t>Failure to recognize o</w:t>
      </w:r>
      <w:r w:rsidR="00E632D9" w:rsidRPr="0052700F">
        <w:t>r</w:t>
      </w:r>
      <w:r w:rsidR="00E632D9" w:rsidRPr="00825FFF">
        <w:rPr>
          <w:spacing w:val="-1"/>
        </w:rPr>
        <w:t>g</w:t>
      </w:r>
      <w:r w:rsidR="00E632D9" w:rsidRPr="00825FFF">
        <w:rPr>
          <w:spacing w:val="1"/>
        </w:rPr>
        <w:t>a</w:t>
      </w:r>
      <w:r w:rsidR="00E632D9" w:rsidRPr="00825FFF">
        <w:rPr>
          <w:spacing w:val="-1"/>
        </w:rPr>
        <w:t>ni</w:t>
      </w:r>
      <w:r w:rsidR="00E632D9" w:rsidRPr="0052700F">
        <w:t>zatio</w:t>
      </w:r>
      <w:r w:rsidR="00E632D9" w:rsidRPr="00825FFF">
        <w:rPr>
          <w:spacing w:val="-1"/>
        </w:rPr>
        <w:t>n</w:t>
      </w:r>
      <w:r w:rsidR="00E632D9" w:rsidRPr="0052700F">
        <w:t>al</w:t>
      </w:r>
      <w:r w:rsidR="00E632D9" w:rsidRPr="00825FFF">
        <w:rPr>
          <w:spacing w:val="1"/>
        </w:rPr>
        <w:t xml:space="preserve"> </w:t>
      </w:r>
      <w:r w:rsidR="00E632D9" w:rsidRPr="0052700F">
        <w:t>co</w:t>
      </w:r>
      <w:r w:rsidR="00E632D9" w:rsidRPr="00825FFF">
        <w:rPr>
          <w:spacing w:val="-1"/>
        </w:rPr>
        <w:t>n</w:t>
      </w:r>
      <w:r w:rsidR="00E632D9" w:rsidRPr="0052700F">
        <w:t>flicts</w:t>
      </w:r>
      <w:r w:rsidR="00E632D9" w:rsidRPr="00825FFF">
        <w:rPr>
          <w:spacing w:val="1"/>
        </w:rPr>
        <w:t xml:space="preserve"> </w:t>
      </w:r>
      <w:r w:rsidR="00E632D9" w:rsidRPr="00825FFF">
        <w:rPr>
          <w:spacing w:val="-1"/>
        </w:rPr>
        <w:t>o</w:t>
      </w:r>
      <w:r w:rsidR="00E632D9" w:rsidRPr="0052700F">
        <w:t>f</w:t>
      </w:r>
      <w:r w:rsidR="00E632D9" w:rsidRPr="00825FFF">
        <w:rPr>
          <w:spacing w:val="1"/>
        </w:rPr>
        <w:t xml:space="preserve"> </w:t>
      </w:r>
      <w:r w:rsidR="00E632D9" w:rsidRPr="0052700F">
        <w:t>i</w:t>
      </w:r>
      <w:r w:rsidR="00E632D9" w:rsidRPr="00825FFF">
        <w:rPr>
          <w:spacing w:val="-1"/>
        </w:rPr>
        <w:t>n</w:t>
      </w:r>
      <w:r w:rsidR="00E632D9" w:rsidRPr="0052700F">
        <w:t>tere</w:t>
      </w:r>
      <w:r w:rsidR="00E632D9" w:rsidRPr="00825FFF">
        <w:rPr>
          <w:spacing w:val="-1"/>
        </w:rPr>
        <w:t>s</w:t>
      </w:r>
      <w:r w:rsidR="00E632D9" w:rsidRPr="00825FFF">
        <w:rPr>
          <w:spacing w:val="1"/>
        </w:rPr>
        <w:t>t</w:t>
      </w:r>
      <w:r w:rsidR="00E632D9" w:rsidRPr="0052700F">
        <w:t>,</w:t>
      </w:r>
      <w:r w:rsidR="00E632D9" w:rsidRPr="00825FFF">
        <w:rPr>
          <w:spacing w:val="1"/>
        </w:rPr>
        <w:t xml:space="preserve"> </w:t>
      </w:r>
      <w:r w:rsidR="00E632D9" w:rsidRPr="0052700F">
        <w:t>whi</w:t>
      </w:r>
      <w:r w:rsidR="00E632D9" w:rsidRPr="00825FFF">
        <w:rPr>
          <w:spacing w:val="2"/>
        </w:rPr>
        <w:t>c</w:t>
      </w:r>
      <w:r w:rsidR="00E632D9" w:rsidRPr="0052700F">
        <w:t>h means t</w:t>
      </w:r>
      <w:r w:rsidR="00E632D9" w:rsidRPr="00825FFF">
        <w:rPr>
          <w:spacing w:val="-1"/>
        </w:rPr>
        <w:t>h</w:t>
      </w:r>
      <w:r w:rsidR="00E632D9" w:rsidRPr="0052700F">
        <w:t>at becau</w:t>
      </w:r>
      <w:r w:rsidR="00E632D9" w:rsidRPr="00825FFF">
        <w:rPr>
          <w:spacing w:val="-1"/>
        </w:rPr>
        <w:t>s</w:t>
      </w:r>
      <w:r w:rsidR="00E632D9" w:rsidRPr="0052700F">
        <w:t>e</w:t>
      </w:r>
      <w:r w:rsidR="00E632D9" w:rsidRPr="00825FFF">
        <w:rPr>
          <w:spacing w:val="1"/>
        </w:rPr>
        <w:t xml:space="preserve"> </w:t>
      </w:r>
      <w:r w:rsidR="00E632D9" w:rsidRPr="00825FFF">
        <w:rPr>
          <w:spacing w:val="-1"/>
        </w:rPr>
        <w:t>o</w:t>
      </w:r>
      <w:r w:rsidR="00E632D9" w:rsidRPr="0052700F">
        <w:t>f ot</w:t>
      </w:r>
      <w:r w:rsidR="00E632D9" w:rsidRPr="00825FFF">
        <w:rPr>
          <w:spacing w:val="-1"/>
        </w:rPr>
        <w:t>h</w:t>
      </w:r>
      <w:r w:rsidR="00E632D9" w:rsidRPr="00825FFF">
        <w:rPr>
          <w:spacing w:val="1"/>
        </w:rPr>
        <w:t>e</w:t>
      </w:r>
      <w:r w:rsidR="00E632D9" w:rsidRPr="0052700F">
        <w:t>r activitie</w:t>
      </w:r>
      <w:r w:rsidR="00E632D9" w:rsidRPr="00825FFF">
        <w:rPr>
          <w:spacing w:val="-1"/>
        </w:rPr>
        <w:t>s</w:t>
      </w:r>
      <w:r w:rsidR="00E632D9" w:rsidRPr="0052700F">
        <w:t>, r</w:t>
      </w:r>
      <w:r w:rsidR="00E632D9" w:rsidRPr="00825FFF">
        <w:rPr>
          <w:spacing w:val="1"/>
        </w:rPr>
        <w:t>e</w:t>
      </w:r>
      <w:r w:rsidR="00E632D9" w:rsidRPr="0052700F">
        <w:t xml:space="preserve">lationships, or </w:t>
      </w:r>
      <w:r w:rsidR="00E632D9" w:rsidRPr="00825FFF">
        <w:rPr>
          <w:spacing w:val="1"/>
        </w:rPr>
        <w:t>c</w:t>
      </w:r>
      <w:r w:rsidR="00E632D9" w:rsidRPr="0052700F">
        <w:t>ontracts, a</w:t>
      </w:r>
      <w:r w:rsidR="00E632D9" w:rsidRPr="00825FFF">
        <w:rPr>
          <w:spacing w:val="1"/>
        </w:rPr>
        <w:t xml:space="preserve"> c</w:t>
      </w:r>
      <w:r w:rsidR="00E632D9" w:rsidRPr="0052700F">
        <w:t>ontractor</w:t>
      </w:r>
      <w:r w:rsidR="00E632D9" w:rsidRPr="00825FFF">
        <w:rPr>
          <w:spacing w:val="1"/>
        </w:rPr>
        <w:t xml:space="preserve"> </w:t>
      </w:r>
      <w:r w:rsidR="00E632D9" w:rsidRPr="0052700F">
        <w:t>is</w:t>
      </w:r>
      <w:r w:rsidR="00E632D9" w:rsidRPr="00825FFF">
        <w:rPr>
          <w:spacing w:val="1"/>
        </w:rPr>
        <w:t xml:space="preserve"> </w:t>
      </w:r>
      <w:r w:rsidR="00E632D9" w:rsidRPr="0052700F">
        <w:t>unabl</w:t>
      </w:r>
      <w:r w:rsidR="00E632D9" w:rsidRPr="00825FFF">
        <w:rPr>
          <w:spacing w:val="1"/>
        </w:rPr>
        <w:t>e</w:t>
      </w:r>
      <w:r w:rsidR="00E632D9" w:rsidRPr="0052700F">
        <w:t>,</w:t>
      </w:r>
      <w:r w:rsidR="00E632D9" w:rsidRPr="00825FFF">
        <w:rPr>
          <w:spacing w:val="1"/>
        </w:rPr>
        <w:t xml:space="preserve"> </w:t>
      </w:r>
      <w:r w:rsidR="00E632D9" w:rsidRPr="0052700F">
        <w:t>or</w:t>
      </w:r>
      <w:r w:rsidR="00E632D9" w:rsidRPr="00825FFF">
        <w:rPr>
          <w:spacing w:val="1"/>
        </w:rPr>
        <w:t xml:space="preserve"> </w:t>
      </w:r>
      <w:r w:rsidR="00E632D9" w:rsidRPr="0052700F">
        <w:t>pot</w:t>
      </w:r>
      <w:r w:rsidR="00E632D9" w:rsidRPr="00825FFF">
        <w:rPr>
          <w:spacing w:val="1"/>
        </w:rPr>
        <w:t>e</w:t>
      </w:r>
      <w:r w:rsidR="00E632D9" w:rsidRPr="00825FFF">
        <w:rPr>
          <w:spacing w:val="-1"/>
        </w:rPr>
        <w:t>n</w:t>
      </w:r>
      <w:r w:rsidR="00E632D9" w:rsidRPr="0052700F">
        <w:t>tially</w:t>
      </w:r>
      <w:r w:rsidR="00E632D9" w:rsidRPr="00825FFF">
        <w:rPr>
          <w:spacing w:val="1"/>
        </w:rPr>
        <w:t xml:space="preserve"> </w:t>
      </w:r>
      <w:r w:rsidR="00E632D9" w:rsidRPr="0052700F">
        <w:t>un</w:t>
      </w:r>
      <w:r w:rsidR="00E632D9" w:rsidRPr="00825FFF">
        <w:rPr>
          <w:spacing w:val="1"/>
        </w:rPr>
        <w:t>a</w:t>
      </w:r>
      <w:r w:rsidR="00E632D9" w:rsidRPr="0052700F">
        <w:t>ble,</w:t>
      </w:r>
      <w:r w:rsidR="00E632D9" w:rsidRPr="00825FFF">
        <w:rPr>
          <w:spacing w:val="1"/>
        </w:rPr>
        <w:t xml:space="preserve"> </w:t>
      </w:r>
      <w:r w:rsidR="00E632D9" w:rsidRPr="0052700F">
        <w:t>to</w:t>
      </w:r>
      <w:r w:rsidR="00E632D9" w:rsidRPr="00825FFF">
        <w:rPr>
          <w:spacing w:val="1"/>
        </w:rPr>
        <w:t xml:space="preserve"> </w:t>
      </w:r>
      <w:r w:rsidR="00E632D9" w:rsidRPr="0052700F">
        <w:t>r</w:t>
      </w:r>
      <w:r w:rsidR="00E632D9" w:rsidRPr="00825FFF">
        <w:rPr>
          <w:spacing w:val="1"/>
        </w:rPr>
        <w:t>e</w:t>
      </w:r>
      <w:r w:rsidR="00E632D9" w:rsidRPr="0052700F">
        <w:t>nd</w:t>
      </w:r>
      <w:r w:rsidR="00E632D9" w:rsidRPr="00825FFF">
        <w:rPr>
          <w:spacing w:val="1"/>
        </w:rPr>
        <w:t>e</w:t>
      </w:r>
      <w:r w:rsidR="00E632D9" w:rsidRPr="0052700F">
        <w:t xml:space="preserve">r </w:t>
      </w:r>
      <w:r w:rsidR="00E632D9" w:rsidRPr="00825FFF">
        <w:rPr>
          <w:spacing w:val="1"/>
        </w:rPr>
        <w:t>impartia</w:t>
      </w:r>
      <w:r w:rsidR="00E632D9" w:rsidRPr="0052700F">
        <w:t>l</w:t>
      </w:r>
      <w:r w:rsidR="00E632D9" w:rsidRPr="00825FFF">
        <w:rPr>
          <w:spacing w:val="2"/>
        </w:rPr>
        <w:t xml:space="preserve"> </w:t>
      </w:r>
      <w:r w:rsidR="00E632D9" w:rsidRPr="00825FFF">
        <w:rPr>
          <w:spacing w:val="1"/>
        </w:rPr>
        <w:t>a</w:t>
      </w:r>
      <w:r w:rsidR="00E632D9" w:rsidRPr="00825FFF">
        <w:rPr>
          <w:spacing w:val="-1"/>
        </w:rPr>
        <w:t>s</w:t>
      </w:r>
      <w:r w:rsidR="00E632D9" w:rsidRPr="00825FFF">
        <w:rPr>
          <w:spacing w:val="1"/>
        </w:rPr>
        <w:t>sista</w:t>
      </w:r>
      <w:r w:rsidR="00E632D9" w:rsidRPr="00825FFF">
        <w:rPr>
          <w:spacing w:val="-1"/>
        </w:rPr>
        <w:t>n</w:t>
      </w:r>
      <w:r w:rsidR="00E632D9" w:rsidRPr="00825FFF">
        <w:rPr>
          <w:spacing w:val="1"/>
        </w:rPr>
        <w:t>c</w:t>
      </w:r>
      <w:r w:rsidR="00E632D9" w:rsidRPr="0052700F">
        <w:t>e</w:t>
      </w:r>
      <w:r w:rsidR="00E632D9" w:rsidRPr="00825FFF">
        <w:rPr>
          <w:spacing w:val="2"/>
        </w:rPr>
        <w:t xml:space="preserve"> </w:t>
      </w:r>
      <w:r w:rsidR="00E632D9" w:rsidRPr="00825FFF">
        <w:rPr>
          <w:spacing w:val="1"/>
        </w:rPr>
        <w:t>o</w:t>
      </w:r>
      <w:r w:rsidR="00E632D9" w:rsidRPr="0052700F">
        <w:t xml:space="preserve">r </w:t>
      </w:r>
      <w:r w:rsidR="00E632D9" w:rsidRPr="00825FFF">
        <w:rPr>
          <w:spacing w:val="1"/>
        </w:rPr>
        <w:t>ad</w:t>
      </w:r>
      <w:r w:rsidR="00E632D9" w:rsidRPr="00825FFF">
        <w:rPr>
          <w:spacing w:val="-1"/>
        </w:rPr>
        <w:t>vi</w:t>
      </w:r>
      <w:r w:rsidR="00E632D9" w:rsidRPr="00825FFF">
        <w:rPr>
          <w:spacing w:val="1"/>
        </w:rPr>
        <w:t>c</w:t>
      </w:r>
      <w:r w:rsidR="00E632D9" w:rsidRPr="0052700F">
        <w:t>e</w:t>
      </w:r>
      <w:r w:rsidR="00E632D9" w:rsidRPr="00825FFF">
        <w:rPr>
          <w:spacing w:val="2"/>
        </w:rPr>
        <w:t xml:space="preserve"> </w:t>
      </w:r>
      <w:r w:rsidR="00E632D9" w:rsidRPr="00825FFF">
        <w:rPr>
          <w:spacing w:val="1"/>
        </w:rPr>
        <w:t>t</w:t>
      </w:r>
      <w:r w:rsidR="00E632D9" w:rsidRPr="0052700F">
        <w:t xml:space="preserve">o </w:t>
      </w:r>
      <w:r w:rsidR="00E632D9" w:rsidRPr="00825FFF">
        <w:rPr>
          <w:spacing w:val="1"/>
        </w:rPr>
        <w:t>t</w:t>
      </w:r>
      <w:r w:rsidR="00E632D9" w:rsidRPr="00825FFF">
        <w:rPr>
          <w:spacing w:val="-1"/>
        </w:rPr>
        <w:t>h</w:t>
      </w:r>
      <w:r w:rsidR="00E632D9" w:rsidRPr="0052700F">
        <w:t>e</w:t>
      </w:r>
      <w:r w:rsidR="00205E84" w:rsidRPr="00825FFF">
        <w:rPr>
          <w:spacing w:val="1"/>
        </w:rPr>
        <w:t xml:space="preserve"> </w:t>
      </w:r>
      <w:r w:rsidR="00205E84" w:rsidRPr="00825FFF">
        <w:rPr>
          <w:spacing w:val="1"/>
          <w:highlight w:val="yellow"/>
        </w:rPr>
        <w:t>(Transit System Name)</w:t>
      </w:r>
      <w:r w:rsidR="00E632D9" w:rsidRPr="0052700F">
        <w:t>;</w:t>
      </w:r>
      <w:r w:rsidR="00E632D9" w:rsidRPr="00825FFF">
        <w:rPr>
          <w:spacing w:val="1"/>
        </w:rPr>
        <w:t xml:space="preserve"> </w:t>
      </w:r>
      <w:r w:rsidR="00E632D9" w:rsidRPr="0052700F">
        <w:t>a</w:t>
      </w:r>
      <w:r w:rsidR="00E632D9" w:rsidRPr="00825FFF">
        <w:rPr>
          <w:spacing w:val="1"/>
        </w:rPr>
        <w:t xml:space="preserve"> c</w:t>
      </w:r>
      <w:r w:rsidR="00E632D9" w:rsidRPr="0052700F">
        <w:t>on</w:t>
      </w:r>
      <w:r w:rsidR="00E632D9" w:rsidRPr="00825FFF">
        <w:rPr>
          <w:spacing w:val="-1"/>
        </w:rPr>
        <w:t>tr</w:t>
      </w:r>
      <w:r w:rsidR="00E632D9" w:rsidRPr="00825FFF">
        <w:rPr>
          <w:spacing w:val="1"/>
        </w:rPr>
        <w:t>act</w:t>
      </w:r>
      <w:r w:rsidR="00E632D9" w:rsidRPr="0052700F">
        <w:t>o</w:t>
      </w:r>
      <w:r w:rsidR="00E632D9" w:rsidRPr="00825FFF">
        <w:rPr>
          <w:spacing w:val="-1"/>
        </w:rPr>
        <w:t>r</w:t>
      </w:r>
      <w:r w:rsidR="00E632D9" w:rsidRPr="0052700F">
        <w:t>'s</w:t>
      </w:r>
      <w:r w:rsidR="00E632D9" w:rsidRPr="00825FFF">
        <w:rPr>
          <w:spacing w:val="2"/>
        </w:rPr>
        <w:t xml:space="preserve"> </w:t>
      </w:r>
      <w:r w:rsidR="00E632D9" w:rsidRPr="0052700F">
        <w:t>o</w:t>
      </w:r>
      <w:r w:rsidR="00E632D9" w:rsidRPr="00825FFF">
        <w:rPr>
          <w:spacing w:val="-1"/>
        </w:rPr>
        <w:t>b</w:t>
      </w:r>
      <w:r w:rsidR="00E632D9" w:rsidRPr="0052700F">
        <w:t>je</w:t>
      </w:r>
      <w:r w:rsidR="00E632D9" w:rsidRPr="00825FFF">
        <w:rPr>
          <w:spacing w:val="-1"/>
        </w:rPr>
        <w:t>c</w:t>
      </w:r>
      <w:r w:rsidR="00E632D9" w:rsidRPr="0052700F">
        <w:t>tivity</w:t>
      </w:r>
      <w:r w:rsidR="00E632D9" w:rsidRPr="00825FFF">
        <w:rPr>
          <w:spacing w:val="2"/>
        </w:rPr>
        <w:t xml:space="preserve"> </w:t>
      </w:r>
      <w:r w:rsidR="00E632D9" w:rsidRPr="0052700F">
        <w:t>in performing</w:t>
      </w:r>
      <w:r w:rsidR="00E632D9" w:rsidRPr="00825FFF">
        <w:rPr>
          <w:spacing w:val="22"/>
        </w:rPr>
        <w:t xml:space="preserve"> </w:t>
      </w:r>
      <w:r w:rsidR="00E632D9" w:rsidRPr="0052700F">
        <w:t>t</w:t>
      </w:r>
      <w:r w:rsidR="00E632D9" w:rsidRPr="00825FFF">
        <w:rPr>
          <w:spacing w:val="-1"/>
        </w:rPr>
        <w:t>h</w:t>
      </w:r>
      <w:r w:rsidR="00E632D9" w:rsidRPr="0052700F">
        <w:t>e</w:t>
      </w:r>
      <w:r w:rsidR="00E632D9" w:rsidRPr="00825FFF">
        <w:rPr>
          <w:spacing w:val="23"/>
        </w:rPr>
        <w:t xml:space="preserve"> </w:t>
      </w:r>
      <w:r w:rsidR="00E632D9" w:rsidRPr="0052700F">
        <w:t>co</w:t>
      </w:r>
      <w:r w:rsidR="00E632D9" w:rsidRPr="00825FFF">
        <w:rPr>
          <w:spacing w:val="-1"/>
        </w:rPr>
        <w:t>n</w:t>
      </w:r>
      <w:r w:rsidR="00E632D9" w:rsidRPr="00825FFF">
        <w:rPr>
          <w:spacing w:val="1"/>
        </w:rPr>
        <w:t>t</w:t>
      </w:r>
      <w:r w:rsidR="00E632D9" w:rsidRPr="0052700F">
        <w:t>ract</w:t>
      </w:r>
      <w:r w:rsidR="00E632D9" w:rsidRPr="00825FFF">
        <w:rPr>
          <w:spacing w:val="21"/>
        </w:rPr>
        <w:t xml:space="preserve"> </w:t>
      </w:r>
      <w:r w:rsidR="00E632D9" w:rsidRPr="0052700F">
        <w:t>work</w:t>
      </w:r>
      <w:r w:rsidR="00E632D9" w:rsidRPr="00825FFF">
        <w:rPr>
          <w:spacing w:val="24"/>
        </w:rPr>
        <w:t xml:space="preserve"> </w:t>
      </w:r>
      <w:r w:rsidR="00E632D9" w:rsidRPr="0052700F">
        <w:t>is</w:t>
      </w:r>
      <w:r w:rsidR="00E632D9" w:rsidRPr="00825FFF">
        <w:rPr>
          <w:spacing w:val="24"/>
        </w:rPr>
        <w:t xml:space="preserve"> </w:t>
      </w:r>
      <w:r w:rsidR="00E632D9" w:rsidRPr="0052700F">
        <w:t>or</w:t>
      </w:r>
      <w:r w:rsidR="00E632D9" w:rsidRPr="00825FFF">
        <w:rPr>
          <w:spacing w:val="24"/>
        </w:rPr>
        <w:t xml:space="preserve"> </w:t>
      </w:r>
      <w:r w:rsidR="00E632D9" w:rsidRPr="0052700F">
        <w:t>might</w:t>
      </w:r>
      <w:r w:rsidR="00E632D9" w:rsidRPr="00825FFF">
        <w:rPr>
          <w:spacing w:val="24"/>
        </w:rPr>
        <w:t xml:space="preserve"> </w:t>
      </w:r>
      <w:r w:rsidR="00E632D9" w:rsidRPr="0052700F">
        <w:t>be</w:t>
      </w:r>
      <w:r w:rsidR="00E632D9" w:rsidRPr="00825FFF">
        <w:rPr>
          <w:spacing w:val="25"/>
        </w:rPr>
        <w:t xml:space="preserve"> </w:t>
      </w:r>
      <w:r w:rsidR="00E632D9" w:rsidRPr="0052700F">
        <w:t>otherwi</w:t>
      </w:r>
      <w:r w:rsidR="00E632D9" w:rsidRPr="00825FFF">
        <w:rPr>
          <w:spacing w:val="-1"/>
        </w:rPr>
        <w:t>s</w:t>
      </w:r>
      <w:r w:rsidR="00E632D9" w:rsidRPr="0052700F">
        <w:t>e</w:t>
      </w:r>
      <w:r w:rsidR="00E632D9" w:rsidRPr="00825FFF">
        <w:rPr>
          <w:spacing w:val="24"/>
        </w:rPr>
        <w:t xml:space="preserve"> </w:t>
      </w:r>
      <w:r w:rsidR="00E632D9" w:rsidRPr="0052700F">
        <w:t>impai</w:t>
      </w:r>
      <w:r w:rsidR="00E632D9" w:rsidRPr="00825FFF">
        <w:rPr>
          <w:spacing w:val="-1"/>
        </w:rPr>
        <w:t>r</w:t>
      </w:r>
      <w:r w:rsidR="00E632D9" w:rsidRPr="0052700F">
        <w:t>e</w:t>
      </w:r>
      <w:r w:rsidR="00E632D9" w:rsidRPr="00825FFF">
        <w:rPr>
          <w:spacing w:val="-1"/>
        </w:rPr>
        <w:t>d</w:t>
      </w:r>
      <w:r w:rsidR="00E632D9" w:rsidRPr="0052700F">
        <w:t>;</w:t>
      </w:r>
      <w:r w:rsidR="00E632D9" w:rsidRPr="00825FFF">
        <w:rPr>
          <w:spacing w:val="24"/>
        </w:rPr>
        <w:t xml:space="preserve"> </w:t>
      </w:r>
      <w:r w:rsidR="00E632D9" w:rsidRPr="00825FFF">
        <w:rPr>
          <w:spacing w:val="-1"/>
        </w:rPr>
        <w:t>o</w:t>
      </w:r>
      <w:r w:rsidR="00E632D9" w:rsidRPr="0052700F">
        <w:t>r</w:t>
      </w:r>
      <w:r w:rsidR="00E632D9" w:rsidRPr="00825FFF">
        <w:rPr>
          <w:spacing w:val="24"/>
        </w:rPr>
        <w:t xml:space="preserve"> </w:t>
      </w:r>
      <w:r w:rsidR="00E632D9" w:rsidRPr="0052700F">
        <w:t>a</w:t>
      </w:r>
      <w:r w:rsidR="00E632D9" w:rsidRPr="00825FFF">
        <w:rPr>
          <w:spacing w:val="24"/>
        </w:rPr>
        <w:t xml:space="preserve"> </w:t>
      </w:r>
      <w:r w:rsidR="00E632D9" w:rsidRPr="0052700F">
        <w:t>cont</w:t>
      </w:r>
      <w:r w:rsidR="00E632D9" w:rsidRPr="00825FFF">
        <w:rPr>
          <w:spacing w:val="-1"/>
        </w:rPr>
        <w:t>r</w:t>
      </w:r>
      <w:r w:rsidR="00E632D9" w:rsidRPr="0052700F">
        <w:t>actor h</w:t>
      </w:r>
      <w:r w:rsidR="00E632D9" w:rsidRPr="00825FFF">
        <w:rPr>
          <w:spacing w:val="1"/>
        </w:rPr>
        <w:t>a</w:t>
      </w:r>
      <w:r w:rsidR="00E632D9" w:rsidRPr="0052700F">
        <w:t>s</w:t>
      </w:r>
      <w:r w:rsidR="00E632D9" w:rsidRPr="00825FFF">
        <w:rPr>
          <w:spacing w:val="-1"/>
        </w:rPr>
        <w:t xml:space="preserve"> </w:t>
      </w:r>
      <w:r w:rsidR="00E632D9" w:rsidRPr="0052700F">
        <w:t>an</w:t>
      </w:r>
      <w:r w:rsidR="00E632D9" w:rsidRPr="00825FFF">
        <w:rPr>
          <w:spacing w:val="-1"/>
        </w:rPr>
        <w:t xml:space="preserve"> </w:t>
      </w:r>
      <w:r w:rsidR="00E632D9" w:rsidRPr="0052700F">
        <w:t>unfair</w:t>
      </w:r>
      <w:r w:rsidR="00E632D9" w:rsidRPr="00825FFF">
        <w:rPr>
          <w:spacing w:val="-1"/>
        </w:rPr>
        <w:t xml:space="preserve"> </w:t>
      </w:r>
      <w:r w:rsidR="00E632D9" w:rsidRPr="00825FFF">
        <w:rPr>
          <w:spacing w:val="1"/>
        </w:rPr>
        <w:t>c</w:t>
      </w:r>
      <w:r w:rsidR="00E632D9" w:rsidRPr="0052700F">
        <w:t>ompe</w:t>
      </w:r>
      <w:r w:rsidR="00E632D9" w:rsidRPr="00825FFF">
        <w:rPr>
          <w:spacing w:val="-1"/>
        </w:rPr>
        <w:t>ti</w:t>
      </w:r>
      <w:r w:rsidR="00E632D9" w:rsidRPr="00825FFF">
        <w:rPr>
          <w:spacing w:val="1"/>
        </w:rPr>
        <w:t>ti</w:t>
      </w:r>
      <w:r w:rsidR="00E632D9" w:rsidRPr="00825FFF">
        <w:rPr>
          <w:spacing w:val="-1"/>
        </w:rPr>
        <w:t>v</w:t>
      </w:r>
      <w:r w:rsidR="00E632D9" w:rsidRPr="0052700F">
        <w:t xml:space="preserve">e </w:t>
      </w:r>
      <w:r w:rsidR="00E632D9" w:rsidRPr="00825FFF">
        <w:rPr>
          <w:spacing w:val="1"/>
        </w:rPr>
        <w:t>a</w:t>
      </w:r>
      <w:r w:rsidR="00E632D9" w:rsidRPr="0052700F">
        <w:t>d</w:t>
      </w:r>
      <w:r w:rsidR="00E632D9" w:rsidRPr="00825FFF">
        <w:rPr>
          <w:spacing w:val="-1"/>
        </w:rPr>
        <w:t>v</w:t>
      </w:r>
      <w:r w:rsidR="00E632D9" w:rsidRPr="0052700F">
        <w:t>an</w:t>
      </w:r>
      <w:r w:rsidR="00E632D9" w:rsidRPr="00825FFF">
        <w:rPr>
          <w:spacing w:val="-1"/>
        </w:rPr>
        <w:t>t</w:t>
      </w:r>
      <w:r w:rsidR="00E632D9" w:rsidRPr="00825FFF">
        <w:rPr>
          <w:spacing w:val="1"/>
        </w:rPr>
        <w:t>a</w:t>
      </w:r>
      <w:r w:rsidR="00E632D9" w:rsidRPr="00825FFF">
        <w:rPr>
          <w:spacing w:val="-1"/>
        </w:rPr>
        <w:t>g</w:t>
      </w:r>
      <w:r w:rsidR="00E632D9" w:rsidRPr="00825FFF">
        <w:rPr>
          <w:spacing w:val="1"/>
        </w:rPr>
        <w:t>e;</w:t>
      </w:r>
    </w:p>
    <w:p w14:paraId="60D96DEC" w14:textId="77777777" w:rsidR="00E632D9" w:rsidRPr="0052700F" w:rsidRDefault="009925DC">
      <w:pPr>
        <w:pStyle w:val="ListParagraph"/>
        <w:numPr>
          <w:ilvl w:val="0"/>
          <w:numId w:val="49"/>
        </w:numPr>
        <w:spacing w:after="60"/>
        <w:contextualSpacing w:val="0"/>
      </w:pPr>
      <w:r w:rsidRPr="0052700F">
        <w:t xml:space="preserve">Use </w:t>
      </w:r>
      <w:r w:rsidR="00E632D9" w:rsidRPr="0052700F">
        <w:t>of "br</w:t>
      </w:r>
      <w:r w:rsidR="00E632D9" w:rsidRPr="00825FFF">
        <w:rPr>
          <w:spacing w:val="1"/>
        </w:rPr>
        <w:t>a</w:t>
      </w:r>
      <w:r w:rsidR="00E632D9" w:rsidRPr="0052700F">
        <w:t>nd n</w:t>
      </w:r>
      <w:r w:rsidR="00E632D9" w:rsidRPr="00825FFF">
        <w:rPr>
          <w:spacing w:val="1"/>
        </w:rPr>
        <w:t>a</w:t>
      </w:r>
      <w:r w:rsidR="00E632D9" w:rsidRPr="0052700F">
        <w:t xml:space="preserve">me" </w:t>
      </w:r>
      <w:r w:rsidRPr="0052700F">
        <w:t>specifications</w:t>
      </w:r>
      <w:r w:rsidR="00E632D9" w:rsidRPr="0052700F">
        <w:t xml:space="preserve"> without listing its sali</w:t>
      </w:r>
      <w:r w:rsidR="00E632D9" w:rsidRPr="00825FFF">
        <w:rPr>
          <w:spacing w:val="1"/>
        </w:rPr>
        <w:t>e</w:t>
      </w:r>
      <w:r w:rsidR="00E632D9" w:rsidRPr="00825FFF">
        <w:rPr>
          <w:spacing w:val="-1"/>
        </w:rPr>
        <w:t>n</w:t>
      </w:r>
      <w:r w:rsidR="00E632D9" w:rsidRPr="0052700F">
        <w:t xml:space="preserve">t </w:t>
      </w:r>
      <w:r w:rsidR="00E632D9" w:rsidRPr="00825FFF">
        <w:rPr>
          <w:spacing w:val="1"/>
        </w:rPr>
        <w:t>c</w:t>
      </w:r>
      <w:r w:rsidR="00E632D9" w:rsidRPr="00825FFF">
        <w:rPr>
          <w:spacing w:val="-1"/>
        </w:rPr>
        <w:t>h</w:t>
      </w:r>
      <w:r w:rsidR="00E632D9" w:rsidRPr="0052700F">
        <w:t>aract</w:t>
      </w:r>
      <w:r w:rsidR="00E632D9" w:rsidRPr="00825FFF">
        <w:rPr>
          <w:spacing w:val="1"/>
        </w:rPr>
        <w:t>e</w:t>
      </w:r>
      <w:r w:rsidR="00E632D9" w:rsidRPr="00825FFF">
        <w:rPr>
          <w:spacing w:val="-1"/>
        </w:rPr>
        <w:t>r</w:t>
      </w:r>
      <w:r w:rsidR="00E632D9" w:rsidRPr="0052700F">
        <w:t>isti</w:t>
      </w:r>
      <w:r w:rsidR="00E632D9" w:rsidRPr="00825FFF">
        <w:rPr>
          <w:spacing w:val="1"/>
        </w:rPr>
        <w:t>c</w:t>
      </w:r>
      <w:r w:rsidR="00E632D9" w:rsidRPr="0052700F">
        <w:t>s</w:t>
      </w:r>
      <w:r w:rsidR="00E632D9" w:rsidRPr="00825FFF">
        <w:rPr>
          <w:spacing w:val="-1"/>
        </w:rPr>
        <w:t xml:space="preserve"> </w:t>
      </w:r>
      <w:r w:rsidR="00E632D9" w:rsidRPr="0052700F">
        <w:t>and</w:t>
      </w:r>
      <w:r w:rsidR="00E632D9" w:rsidRPr="00825FFF">
        <w:rPr>
          <w:spacing w:val="-1"/>
        </w:rPr>
        <w:t xml:space="preserve"> </w:t>
      </w:r>
      <w:r w:rsidR="00E632D9" w:rsidRPr="0052700F">
        <w:t>not</w:t>
      </w:r>
      <w:r w:rsidR="00E632D9" w:rsidRPr="00825FFF">
        <w:rPr>
          <w:spacing w:val="-1"/>
        </w:rPr>
        <w:t xml:space="preserve"> </w:t>
      </w:r>
      <w:r w:rsidR="00E632D9" w:rsidRPr="0052700F">
        <w:t>allowing</w:t>
      </w:r>
      <w:r w:rsidR="00E632D9" w:rsidRPr="00825FFF">
        <w:rPr>
          <w:spacing w:val="-1"/>
        </w:rPr>
        <w:t xml:space="preserve"> </w:t>
      </w:r>
      <w:r w:rsidR="00E632D9" w:rsidRPr="0052700F">
        <w:t>"</w:t>
      </w:r>
      <w:r w:rsidR="00E632D9" w:rsidRPr="00825FFF">
        <w:rPr>
          <w:spacing w:val="1"/>
        </w:rPr>
        <w:t>a</w:t>
      </w:r>
      <w:r w:rsidR="00E632D9" w:rsidRPr="0052700F">
        <w:t>n</w:t>
      </w:r>
      <w:r w:rsidR="00E632D9" w:rsidRPr="00825FFF">
        <w:rPr>
          <w:spacing w:val="-1"/>
        </w:rPr>
        <w:t xml:space="preserve"> </w:t>
      </w:r>
      <w:r w:rsidR="00E632D9" w:rsidRPr="0052700F">
        <w:t>equ</w:t>
      </w:r>
      <w:r w:rsidR="00E632D9" w:rsidRPr="00825FFF">
        <w:rPr>
          <w:spacing w:val="1"/>
        </w:rPr>
        <w:t>a</w:t>
      </w:r>
      <w:r w:rsidR="00E632D9" w:rsidRPr="0052700F">
        <w:t>l" product to be</w:t>
      </w:r>
      <w:r w:rsidR="00E632D9" w:rsidRPr="00825FFF">
        <w:rPr>
          <w:spacing w:val="1"/>
        </w:rPr>
        <w:t xml:space="preserve"> </w:t>
      </w:r>
      <w:r w:rsidR="00E632D9" w:rsidRPr="0052700F">
        <w:t>offer</w:t>
      </w:r>
      <w:r w:rsidR="00E632D9" w:rsidRPr="00825FFF">
        <w:rPr>
          <w:spacing w:val="1"/>
        </w:rPr>
        <w:t>e</w:t>
      </w:r>
      <w:r w:rsidR="00E632D9" w:rsidRPr="0052700F">
        <w:t xml:space="preserve">d; </w:t>
      </w:r>
      <w:r w:rsidR="00E632D9" w:rsidRPr="00825FFF">
        <w:rPr>
          <w:spacing w:val="1"/>
        </w:rPr>
        <w:t>a</w:t>
      </w:r>
      <w:r w:rsidR="00E632D9" w:rsidRPr="0052700F">
        <w:t>nd</w:t>
      </w:r>
    </w:p>
    <w:p w14:paraId="105AD4D9" w14:textId="77777777" w:rsidR="00E632D9" w:rsidRPr="0052700F" w:rsidRDefault="00E632D9">
      <w:pPr>
        <w:pStyle w:val="ListParagraph"/>
        <w:numPr>
          <w:ilvl w:val="0"/>
          <w:numId w:val="49"/>
        </w:numPr>
        <w:spacing w:after="240"/>
        <w:contextualSpacing w:val="0"/>
      </w:pPr>
      <w:r w:rsidRPr="0052700F">
        <w:t xml:space="preserve">Any </w:t>
      </w:r>
      <w:r w:rsidRPr="00825FFF">
        <w:rPr>
          <w:spacing w:val="1"/>
        </w:rPr>
        <w:t>a</w:t>
      </w:r>
      <w:r w:rsidRPr="0052700F">
        <w:t>rbitr</w:t>
      </w:r>
      <w:r w:rsidRPr="00825FFF">
        <w:rPr>
          <w:spacing w:val="1"/>
        </w:rPr>
        <w:t>a</w:t>
      </w:r>
      <w:r w:rsidRPr="0052700F">
        <w:t>ry action in</w:t>
      </w:r>
      <w:r w:rsidRPr="00825FFF">
        <w:rPr>
          <w:spacing w:val="-1"/>
        </w:rPr>
        <w:t xml:space="preserve"> </w:t>
      </w:r>
      <w:r w:rsidRPr="00825FFF">
        <w:rPr>
          <w:spacing w:val="1"/>
        </w:rPr>
        <w:t>t</w:t>
      </w:r>
      <w:r w:rsidRPr="00825FFF">
        <w:rPr>
          <w:spacing w:val="-1"/>
        </w:rPr>
        <w:t>h</w:t>
      </w:r>
      <w:r w:rsidRPr="0052700F">
        <w:t>e</w:t>
      </w:r>
      <w:r w:rsidRPr="00825FFF">
        <w:rPr>
          <w:spacing w:val="1"/>
        </w:rPr>
        <w:t xml:space="preserve"> </w:t>
      </w:r>
      <w:r w:rsidRPr="00825FFF">
        <w:rPr>
          <w:spacing w:val="-1"/>
        </w:rPr>
        <w:t>p</w:t>
      </w:r>
      <w:r w:rsidRPr="0052700F">
        <w:t>r</w:t>
      </w:r>
      <w:r w:rsidRPr="00825FFF">
        <w:rPr>
          <w:spacing w:val="-1"/>
        </w:rPr>
        <w:t>o</w:t>
      </w:r>
      <w:r w:rsidRPr="00825FFF">
        <w:rPr>
          <w:spacing w:val="1"/>
        </w:rPr>
        <w:t>c</w:t>
      </w:r>
      <w:r w:rsidRPr="00825FFF">
        <w:rPr>
          <w:spacing w:val="-1"/>
        </w:rPr>
        <w:t>ur</w:t>
      </w:r>
      <w:r w:rsidRPr="00825FFF">
        <w:rPr>
          <w:spacing w:val="1"/>
        </w:rPr>
        <w:t>e</w:t>
      </w:r>
      <w:r w:rsidRPr="00825FFF">
        <w:rPr>
          <w:spacing w:val="-2"/>
        </w:rPr>
        <w:t>m</w:t>
      </w:r>
      <w:r w:rsidRPr="00825FFF">
        <w:rPr>
          <w:spacing w:val="1"/>
        </w:rPr>
        <w:t>e</w:t>
      </w:r>
      <w:r w:rsidRPr="0052700F">
        <w:t xml:space="preserve">nt </w:t>
      </w:r>
      <w:r w:rsidRPr="00825FFF">
        <w:rPr>
          <w:spacing w:val="-1"/>
        </w:rPr>
        <w:t>p</w:t>
      </w:r>
      <w:r w:rsidRPr="0052700F">
        <w:t>r</w:t>
      </w:r>
      <w:r w:rsidRPr="00825FFF">
        <w:rPr>
          <w:spacing w:val="-1"/>
        </w:rPr>
        <w:t>o</w:t>
      </w:r>
      <w:r w:rsidRPr="0052700F">
        <w:t>cess.</w:t>
      </w:r>
    </w:p>
    <w:p w14:paraId="43796B0F" w14:textId="1440BD7E" w:rsidR="00E632D9" w:rsidRPr="0052700F" w:rsidRDefault="00E632D9" w:rsidP="00E54524">
      <w:r w:rsidRPr="0052700F">
        <w:rPr>
          <w:spacing w:val="2"/>
        </w:rPr>
        <w:fldChar w:fldCharType="begin"/>
      </w:r>
      <w:r w:rsidRPr="0052700F">
        <w:rPr>
          <w:spacing w:val="2"/>
        </w:rPr>
        <w:instrText xml:space="preserve"> MERGEFIELD  DBA_Name \* Caps  \* MERGEFORMAT </w:instrText>
      </w:r>
      <w:r w:rsidRPr="0052700F">
        <w:rPr>
          <w:spacing w:val="2"/>
        </w:rPr>
        <w:fldChar w:fldCharType="separate"/>
      </w:r>
      <w:r w:rsidR="00C86ED2" w:rsidRPr="00C86ED2">
        <w:rPr>
          <w:noProof/>
          <w:spacing w:val="2"/>
          <w:highlight w:val="yellow"/>
        </w:rPr>
        <w:t>(Transit Program Name)</w:t>
      </w:r>
      <w:r w:rsidRPr="0052700F">
        <w:rPr>
          <w:spacing w:val="2"/>
        </w:rPr>
        <w:fldChar w:fldCharType="end"/>
      </w:r>
      <w:r w:rsidRPr="0052700F">
        <w:rPr>
          <w:spacing w:val="2"/>
        </w:rPr>
        <w:t xml:space="preserve"> will </w:t>
      </w:r>
      <w:r w:rsidRPr="0052700F">
        <w:rPr>
          <w:spacing w:val="1"/>
        </w:rPr>
        <w:t>c</w:t>
      </w:r>
      <w:r w:rsidRPr="0052700F">
        <w:t>onduct pro</w:t>
      </w:r>
      <w:r w:rsidRPr="0052700F">
        <w:rPr>
          <w:spacing w:val="1"/>
        </w:rPr>
        <w:t>c</w:t>
      </w:r>
      <w:r w:rsidRPr="0052700F">
        <w:t>ur</w:t>
      </w:r>
      <w:r w:rsidRPr="0052700F">
        <w:rPr>
          <w:spacing w:val="1"/>
        </w:rPr>
        <w:t>e</w:t>
      </w:r>
      <w:r w:rsidRPr="0052700F">
        <w:rPr>
          <w:spacing w:val="-2"/>
        </w:rPr>
        <w:t>m</w:t>
      </w:r>
      <w:r w:rsidRPr="0052700F">
        <w:t>ents in a</w:t>
      </w:r>
      <w:r w:rsidRPr="0052700F">
        <w:rPr>
          <w:spacing w:val="2"/>
        </w:rPr>
        <w:t xml:space="preserve"> </w:t>
      </w:r>
      <w:r w:rsidRPr="0052700F">
        <w:rPr>
          <w:spacing w:val="-2"/>
        </w:rPr>
        <w:t>m</w:t>
      </w:r>
      <w:r w:rsidRPr="0052700F">
        <w:rPr>
          <w:spacing w:val="1"/>
        </w:rPr>
        <w:t>a</w:t>
      </w:r>
      <w:r w:rsidRPr="0052700F">
        <w:t>nner that does not give</w:t>
      </w:r>
      <w:r w:rsidRPr="0052700F">
        <w:rPr>
          <w:spacing w:val="2"/>
        </w:rPr>
        <w:t xml:space="preserve"> </w:t>
      </w:r>
      <w:r w:rsidRPr="0052700F">
        <w:t>in-State</w:t>
      </w:r>
      <w:r w:rsidRPr="0052700F">
        <w:rPr>
          <w:spacing w:val="2"/>
        </w:rPr>
        <w:t xml:space="preserve"> </w:t>
      </w:r>
      <w:r w:rsidRPr="0052700F">
        <w:t>or local g</w:t>
      </w:r>
      <w:r w:rsidRPr="0052700F">
        <w:rPr>
          <w:spacing w:val="1"/>
        </w:rPr>
        <w:t>e</w:t>
      </w:r>
      <w:r w:rsidRPr="0052700F">
        <w:t>ogr</w:t>
      </w:r>
      <w:r w:rsidRPr="0052700F">
        <w:rPr>
          <w:spacing w:val="1"/>
        </w:rPr>
        <w:t>a</w:t>
      </w:r>
      <w:r w:rsidRPr="0052700F">
        <w:t>phical</w:t>
      </w:r>
      <w:r w:rsidRPr="0052700F">
        <w:rPr>
          <w:spacing w:val="2"/>
        </w:rPr>
        <w:t xml:space="preserve"> </w:t>
      </w:r>
      <w:r w:rsidRPr="0052700F">
        <w:t>pr</w:t>
      </w:r>
      <w:r w:rsidRPr="0052700F">
        <w:rPr>
          <w:spacing w:val="1"/>
        </w:rPr>
        <w:t>e</w:t>
      </w:r>
      <w:r w:rsidRPr="0052700F">
        <w:rPr>
          <w:spacing w:val="-1"/>
        </w:rPr>
        <w:t>f</w:t>
      </w:r>
      <w:r w:rsidRPr="0052700F">
        <w:t>er</w:t>
      </w:r>
      <w:r w:rsidRPr="0052700F">
        <w:rPr>
          <w:spacing w:val="1"/>
        </w:rPr>
        <w:t>e</w:t>
      </w:r>
      <w:r w:rsidRPr="0052700F">
        <w:rPr>
          <w:spacing w:val="-1"/>
        </w:rPr>
        <w:t>n</w:t>
      </w:r>
      <w:r w:rsidRPr="0052700F">
        <w:t>ces in</w:t>
      </w:r>
      <w:r w:rsidRPr="0052700F">
        <w:rPr>
          <w:spacing w:val="1"/>
        </w:rPr>
        <w:t xml:space="preserve"> </w:t>
      </w:r>
      <w:r w:rsidRPr="0052700F">
        <w:t>the</w:t>
      </w:r>
      <w:r w:rsidRPr="0052700F">
        <w:rPr>
          <w:spacing w:val="3"/>
        </w:rPr>
        <w:t xml:space="preserve"> </w:t>
      </w:r>
      <w:r w:rsidRPr="0052700F">
        <w:t>evalu</w:t>
      </w:r>
      <w:r w:rsidRPr="0052700F">
        <w:rPr>
          <w:spacing w:val="1"/>
        </w:rPr>
        <w:t>a</w:t>
      </w:r>
      <w:r w:rsidRPr="0052700F">
        <w:t>tion</w:t>
      </w:r>
      <w:r w:rsidRPr="0052700F">
        <w:rPr>
          <w:spacing w:val="1"/>
        </w:rPr>
        <w:t xml:space="preserve"> </w:t>
      </w:r>
      <w:r w:rsidRPr="0052700F">
        <w:t>of</w:t>
      </w:r>
      <w:r w:rsidRPr="0052700F">
        <w:rPr>
          <w:spacing w:val="1"/>
        </w:rPr>
        <w:t xml:space="preserve"> </w:t>
      </w:r>
      <w:r w:rsidRPr="0052700F">
        <w:t>bids</w:t>
      </w:r>
      <w:r w:rsidRPr="0052700F">
        <w:rPr>
          <w:spacing w:val="1"/>
        </w:rPr>
        <w:t xml:space="preserve"> </w:t>
      </w:r>
      <w:r w:rsidRPr="0052700F">
        <w:t>or</w:t>
      </w:r>
      <w:r w:rsidRPr="0052700F">
        <w:rPr>
          <w:spacing w:val="1"/>
        </w:rPr>
        <w:t xml:space="preserve"> </w:t>
      </w:r>
      <w:r w:rsidRPr="0052700F">
        <w:t>p</w:t>
      </w:r>
      <w:r w:rsidRPr="0052700F">
        <w:rPr>
          <w:spacing w:val="1"/>
        </w:rPr>
        <w:t>r</w:t>
      </w:r>
      <w:r w:rsidRPr="0052700F">
        <w:t>oposals,</w:t>
      </w:r>
      <w:r w:rsidRPr="0052700F">
        <w:rPr>
          <w:spacing w:val="1"/>
        </w:rPr>
        <w:t xml:space="preserve"> e</w:t>
      </w:r>
      <w:r w:rsidRPr="0052700F">
        <w:rPr>
          <w:spacing w:val="-1"/>
        </w:rPr>
        <w:t>x</w:t>
      </w:r>
      <w:r w:rsidRPr="0052700F">
        <w:t>cept</w:t>
      </w:r>
      <w:r w:rsidRPr="0052700F">
        <w:rPr>
          <w:spacing w:val="1"/>
        </w:rPr>
        <w:t xml:space="preserve"> </w:t>
      </w:r>
      <w:r w:rsidRPr="0052700F">
        <w:t>in</w:t>
      </w:r>
      <w:r w:rsidRPr="0052700F">
        <w:rPr>
          <w:spacing w:val="1"/>
        </w:rPr>
        <w:t xml:space="preserve"> </w:t>
      </w:r>
      <w:r w:rsidRPr="0052700F">
        <w:t>those</w:t>
      </w:r>
      <w:r w:rsidRPr="0052700F">
        <w:rPr>
          <w:spacing w:val="1"/>
        </w:rPr>
        <w:t xml:space="preserve"> </w:t>
      </w:r>
      <w:r w:rsidRPr="0052700F">
        <w:t>c</w:t>
      </w:r>
      <w:r w:rsidRPr="0052700F">
        <w:rPr>
          <w:spacing w:val="1"/>
        </w:rPr>
        <w:t>a</w:t>
      </w:r>
      <w:r w:rsidRPr="0052700F">
        <w:t xml:space="preserve">ses </w:t>
      </w:r>
      <w:r w:rsidRPr="0052700F">
        <w:rPr>
          <w:spacing w:val="-1"/>
        </w:rPr>
        <w:t>w</w:t>
      </w:r>
      <w:r w:rsidRPr="0052700F">
        <w:t>h</w:t>
      </w:r>
      <w:r w:rsidRPr="0052700F">
        <w:rPr>
          <w:spacing w:val="1"/>
        </w:rPr>
        <w:t>e</w:t>
      </w:r>
      <w:r w:rsidRPr="0052700F">
        <w:rPr>
          <w:spacing w:val="-1"/>
        </w:rPr>
        <w:t>r</w:t>
      </w:r>
      <w:r w:rsidRPr="0052700F">
        <w:t>e</w:t>
      </w:r>
      <w:r w:rsidRPr="0052700F">
        <w:rPr>
          <w:spacing w:val="1"/>
        </w:rPr>
        <w:t xml:space="preserve"> a</w:t>
      </w:r>
      <w:r w:rsidRPr="0052700F">
        <w:t>pp</w:t>
      </w:r>
      <w:r w:rsidRPr="0052700F">
        <w:rPr>
          <w:spacing w:val="1"/>
        </w:rPr>
        <w:t>l</w:t>
      </w:r>
      <w:r w:rsidRPr="0052700F">
        <w:rPr>
          <w:spacing w:val="-1"/>
        </w:rPr>
        <w:t>i</w:t>
      </w:r>
      <w:r w:rsidRPr="0052700F">
        <w:t>c</w:t>
      </w:r>
      <w:r w:rsidRPr="0052700F">
        <w:rPr>
          <w:spacing w:val="1"/>
        </w:rPr>
        <w:t>a</w:t>
      </w:r>
      <w:r w:rsidRPr="0052700F">
        <w:rPr>
          <w:spacing w:val="-1"/>
        </w:rPr>
        <w:t>bl</w:t>
      </w:r>
      <w:r w:rsidRPr="0052700F">
        <w:t>e</w:t>
      </w:r>
      <w:r w:rsidRPr="0052700F">
        <w:rPr>
          <w:spacing w:val="2"/>
        </w:rPr>
        <w:t xml:space="preserve"> </w:t>
      </w:r>
      <w:r w:rsidRPr="0052700F">
        <w:rPr>
          <w:spacing w:val="-1"/>
        </w:rPr>
        <w:t>F</w:t>
      </w:r>
      <w:r w:rsidRPr="0052700F">
        <w:rPr>
          <w:spacing w:val="1"/>
        </w:rPr>
        <w:t>e</w:t>
      </w:r>
      <w:r w:rsidRPr="0052700F">
        <w:rPr>
          <w:spacing w:val="-1"/>
        </w:rPr>
        <w:t>d</w:t>
      </w:r>
      <w:r w:rsidRPr="0052700F">
        <w:t>e</w:t>
      </w:r>
      <w:r w:rsidRPr="0052700F">
        <w:rPr>
          <w:spacing w:val="-1"/>
        </w:rPr>
        <w:t>r</w:t>
      </w:r>
      <w:r w:rsidRPr="0052700F">
        <w:t>al</w:t>
      </w:r>
      <w:r w:rsidRPr="0052700F">
        <w:rPr>
          <w:spacing w:val="1"/>
        </w:rPr>
        <w:t xml:space="preserve"> </w:t>
      </w:r>
      <w:r w:rsidRPr="0052700F">
        <w:t>s</w:t>
      </w:r>
      <w:r w:rsidRPr="0052700F">
        <w:rPr>
          <w:spacing w:val="-1"/>
        </w:rPr>
        <w:t>t</w:t>
      </w:r>
      <w:r w:rsidRPr="0052700F">
        <w:rPr>
          <w:spacing w:val="1"/>
        </w:rPr>
        <w:t>at</w:t>
      </w:r>
      <w:r w:rsidRPr="0052700F">
        <w:t>u</w:t>
      </w:r>
      <w:r w:rsidRPr="0052700F">
        <w:rPr>
          <w:spacing w:val="-1"/>
        </w:rPr>
        <w:t>t</w:t>
      </w:r>
      <w:r w:rsidRPr="0052700F">
        <w:rPr>
          <w:spacing w:val="1"/>
        </w:rPr>
        <w:t>e</w:t>
      </w:r>
      <w:r w:rsidRPr="0052700F">
        <w:t>s</w:t>
      </w:r>
      <w:r w:rsidRPr="0052700F">
        <w:rPr>
          <w:spacing w:val="1"/>
        </w:rPr>
        <w:t xml:space="preserve"> e</w:t>
      </w:r>
      <w:r w:rsidRPr="0052700F">
        <w:rPr>
          <w:spacing w:val="-1"/>
        </w:rPr>
        <w:t>x</w:t>
      </w:r>
      <w:r w:rsidRPr="0052700F">
        <w:t>p</w:t>
      </w:r>
      <w:r w:rsidRPr="0052700F">
        <w:rPr>
          <w:spacing w:val="-1"/>
        </w:rPr>
        <w:t>r</w:t>
      </w:r>
      <w:r w:rsidRPr="0052700F">
        <w:rPr>
          <w:spacing w:val="1"/>
        </w:rPr>
        <w:t>e</w:t>
      </w:r>
      <w:r w:rsidRPr="0052700F">
        <w:t>ss</w:t>
      </w:r>
      <w:r w:rsidRPr="0052700F">
        <w:rPr>
          <w:spacing w:val="1"/>
        </w:rPr>
        <w:t>l</w:t>
      </w:r>
      <w:r w:rsidRPr="0052700F">
        <w:t xml:space="preserve">y </w:t>
      </w:r>
      <w:r w:rsidRPr="0052700F">
        <w:rPr>
          <w:spacing w:val="-2"/>
        </w:rPr>
        <w:t>m</w:t>
      </w:r>
      <w:r w:rsidRPr="0052700F">
        <w:rPr>
          <w:spacing w:val="1"/>
        </w:rPr>
        <w:t>a</w:t>
      </w:r>
      <w:r w:rsidRPr="0052700F">
        <w:rPr>
          <w:spacing w:val="-1"/>
        </w:rPr>
        <w:t>n</w:t>
      </w:r>
      <w:r w:rsidRPr="0052700F">
        <w:t>d</w:t>
      </w:r>
      <w:r w:rsidRPr="0052700F">
        <w:rPr>
          <w:spacing w:val="1"/>
        </w:rPr>
        <w:t>a</w:t>
      </w:r>
      <w:r w:rsidRPr="0052700F">
        <w:rPr>
          <w:spacing w:val="-1"/>
        </w:rPr>
        <w:t>t</w:t>
      </w:r>
      <w:r w:rsidRPr="0052700F">
        <w:t>e</w:t>
      </w:r>
      <w:r w:rsidRPr="0052700F">
        <w:rPr>
          <w:spacing w:val="1"/>
        </w:rPr>
        <w:t xml:space="preserve"> </w:t>
      </w:r>
      <w:r w:rsidRPr="0052700F">
        <w:t>or</w:t>
      </w:r>
      <w:r w:rsidRPr="0052700F">
        <w:rPr>
          <w:spacing w:val="1"/>
        </w:rPr>
        <w:t xml:space="preserve"> e</w:t>
      </w:r>
      <w:r w:rsidRPr="0052700F">
        <w:rPr>
          <w:spacing w:val="-1"/>
        </w:rPr>
        <w:t>n</w:t>
      </w:r>
      <w:r w:rsidRPr="0052700F">
        <w:rPr>
          <w:spacing w:val="1"/>
        </w:rPr>
        <w:t>c</w:t>
      </w:r>
      <w:r w:rsidRPr="0052700F">
        <w:rPr>
          <w:spacing w:val="-1"/>
        </w:rPr>
        <w:t>o</w:t>
      </w:r>
      <w:r w:rsidRPr="0052700F">
        <w:t>u</w:t>
      </w:r>
      <w:r w:rsidRPr="0052700F">
        <w:rPr>
          <w:spacing w:val="-1"/>
        </w:rPr>
        <w:t>r</w:t>
      </w:r>
      <w:r w:rsidRPr="0052700F">
        <w:rPr>
          <w:spacing w:val="1"/>
        </w:rPr>
        <w:t>a</w:t>
      </w:r>
      <w:r w:rsidRPr="0052700F">
        <w:rPr>
          <w:spacing w:val="-1"/>
        </w:rPr>
        <w:t>g</w:t>
      </w:r>
      <w:r w:rsidRPr="0052700F">
        <w:t>e</w:t>
      </w:r>
      <w:r w:rsidRPr="0052700F">
        <w:rPr>
          <w:spacing w:val="1"/>
        </w:rPr>
        <w:t xml:space="preserve"> </w:t>
      </w:r>
      <w:r w:rsidRPr="0052700F">
        <w:rPr>
          <w:spacing w:val="-1"/>
        </w:rPr>
        <w:t>g</w:t>
      </w:r>
      <w:r w:rsidRPr="0052700F">
        <w:rPr>
          <w:spacing w:val="1"/>
        </w:rPr>
        <w:t>e</w:t>
      </w:r>
      <w:r w:rsidRPr="0052700F">
        <w:t>og</w:t>
      </w:r>
      <w:r w:rsidRPr="0052700F">
        <w:rPr>
          <w:spacing w:val="-1"/>
        </w:rPr>
        <w:t>r</w:t>
      </w:r>
      <w:r w:rsidRPr="0052700F">
        <w:rPr>
          <w:spacing w:val="1"/>
        </w:rPr>
        <w:t>a</w:t>
      </w:r>
      <w:r w:rsidRPr="0052700F">
        <w:t>p</w:t>
      </w:r>
      <w:r w:rsidRPr="0052700F">
        <w:rPr>
          <w:spacing w:val="-1"/>
        </w:rPr>
        <w:t>hi</w:t>
      </w:r>
      <w:r w:rsidRPr="0052700F">
        <w:t>c</w:t>
      </w:r>
      <w:r w:rsidRPr="0052700F">
        <w:rPr>
          <w:spacing w:val="1"/>
        </w:rPr>
        <w:t xml:space="preserve"> </w:t>
      </w:r>
      <w:r w:rsidRPr="0052700F">
        <w:t>p</w:t>
      </w:r>
      <w:r w:rsidRPr="0052700F">
        <w:rPr>
          <w:spacing w:val="-1"/>
        </w:rPr>
        <w:t>r</w:t>
      </w:r>
      <w:r w:rsidRPr="0052700F">
        <w:rPr>
          <w:spacing w:val="1"/>
        </w:rPr>
        <w:t>e</w:t>
      </w:r>
      <w:r w:rsidRPr="0052700F">
        <w:rPr>
          <w:spacing w:val="-1"/>
        </w:rPr>
        <w:t>f</w:t>
      </w:r>
      <w:r w:rsidRPr="0052700F">
        <w:rPr>
          <w:spacing w:val="1"/>
        </w:rPr>
        <w:t>e</w:t>
      </w:r>
      <w:r w:rsidRPr="0052700F">
        <w:rPr>
          <w:spacing w:val="-1"/>
        </w:rPr>
        <w:t>r</w:t>
      </w:r>
      <w:r w:rsidRPr="0052700F">
        <w:rPr>
          <w:spacing w:val="1"/>
        </w:rPr>
        <w:t>e</w:t>
      </w:r>
      <w:r w:rsidRPr="0052700F">
        <w:rPr>
          <w:spacing w:val="-1"/>
        </w:rPr>
        <w:t>n</w:t>
      </w:r>
      <w:r w:rsidRPr="0052700F">
        <w:rPr>
          <w:spacing w:val="1"/>
        </w:rPr>
        <w:t>c</w:t>
      </w:r>
      <w:r w:rsidRPr="0052700F">
        <w:t>e. This</w:t>
      </w:r>
      <w:r w:rsidRPr="0052700F">
        <w:rPr>
          <w:spacing w:val="1"/>
        </w:rPr>
        <w:t xml:space="preserve"> </w:t>
      </w:r>
      <w:r w:rsidRPr="0052700F">
        <w:t>do</w:t>
      </w:r>
      <w:r w:rsidRPr="0052700F">
        <w:rPr>
          <w:spacing w:val="1"/>
        </w:rPr>
        <w:t>e</w:t>
      </w:r>
      <w:r w:rsidRPr="0052700F">
        <w:t>s</w:t>
      </w:r>
      <w:r w:rsidRPr="0052700F">
        <w:rPr>
          <w:spacing w:val="1"/>
        </w:rPr>
        <w:t xml:space="preserve"> </w:t>
      </w:r>
      <w:r w:rsidRPr="0052700F">
        <w:t>not</w:t>
      </w:r>
      <w:r w:rsidRPr="0052700F">
        <w:rPr>
          <w:spacing w:val="1"/>
        </w:rPr>
        <w:t xml:space="preserve"> </w:t>
      </w:r>
      <w:r w:rsidRPr="0052700F">
        <w:t>pre-</w:t>
      </w:r>
      <w:r w:rsidRPr="0052700F">
        <w:rPr>
          <w:spacing w:val="1"/>
        </w:rPr>
        <w:t>e</w:t>
      </w:r>
      <w:r w:rsidRPr="0052700F">
        <w:rPr>
          <w:spacing w:val="-1"/>
        </w:rPr>
        <w:t>m</w:t>
      </w:r>
      <w:r w:rsidRPr="0052700F">
        <w:t>pt</w:t>
      </w:r>
      <w:r w:rsidRPr="0052700F">
        <w:rPr>
          <w:spacing w:val="1"/>
        </w:rPr>
        <w:t xml:space="preserve"> </w:t>
      </w:r>
      <w:r w:rsidR="00165AB4">
        <w:rPr>
          <w:spacing w:val="1"/>
        </w:rPr>
        <w:t>Indiana</w:t>
      </w:r>
      <w:r w:rsidRPr="0052700F">
        <w:rPr>
          <w:spacing w:val="2"/>
        </w:rPr>
        <w:t xml:space="preserve"> </w:t>
      </w:r>
      <w:r w:rsidRPr="0052700F">
        <w:t>licensing l</w:t>
      </w:r>
      <w:r w:rsidRPr="0052700F">
        <w:rPr>
          <w:spacing w:val="1"/>
        </w:rPr>
        <w:t>a</w:t>
      </w:r>
      <w:r w:rsidRPr="0052700F">
        <w:t>ws</w:t>
      </w:r>
      <w:r w:rsidR="00755E3E" w:rsidRPr="0052700F">
        <w:t xml:space="preserve"> from being considered in those disciplines that are regulated by the State of </w:t>
      </w:r>
      <w:r w:rsidR="00165AB4">
        <w:t>Indiana</w:t>
      </w:r>
      <w:r w:rsidRPr="0052700F">
        <w:t>. G</w:t>
      </w:r>
      <w:r w:rsidRPr="0052700F">
        <w:rPr>
          <w:spacing w:val="1"/>
        </w:rPr>
        <w:t>e</w:t>
      </w:r>
      <w:r w:rsidRPr="0052700F">
        <w:t>ogr</w:t>
      </w:r>
      <w:r w:rsidRPr="0052700F">
        <w:rPr>
          <w:spacing w:val="1"/>
        </w:rPr>
        <w:t>a</w:t>
      </w:r>
      <w:r w:rsidRPr="0052700F">
        <w:t>phic</w:t>
      </w:r>
      <w:r w:rsidRPr="0052700F">
        <w:rPr>
          <w:spacing w:val="1"/>
        </w:rPr>
        <w:t xml:space="preserve"> </w:t>
      </w:r>
      <w:r w:rsidRPr="0052700F">
        <w:t>loc</w:t>
      </w:r>
      <w:r w:rsidRPr="0052700F">
        <w:rPr>
          <w:spacing w:val="1"/>
        </w:rPr>
        <w:t>a</w:t>
      </w:r>
      <w:r w:rsidRPr="0052700F">
        <w:t>tion</w:t>
      </w:r>
      <w:r w:rsidRPr="0052700F">
        <w:rPr>
          <w:spacing w:val="1"/>
        </w:rPr>
        <w:t xml:space="preserve"> </w:t>
      </w:r>
      <w:r w:rsidRPr="0052700F">
        <w:rPr>
          <w:spacing w:val="-2"/>
        </w:rPr>
        <w:t>m</w:t>
      </w:r>
      <w:r w:rsidRPr="0052700F">
        <w:t>ay</w:t>
      </w:r>
      <w:r w:rsidRPr="0052700F">
        <w:rPr>
          <w:spacing w:val="1"/>
        </w:rPr>
        <w:t xml:space="preserve"> </w:t>
      </w:r>
      <w:r w:rsidRPr="0052700F">
        <w:t>be</w:t>
      </w:r>
      <w:r w:rsidRPr="0052700F">
        <w:rPr>
          <w:spacing w:val="2"/>
        </w:rPr>
        <w:t xml:space="preserve"> </w:t>
      </w:r>
      <w:r w:rsidRPr="0052700F">
        <w:t>a</w:t>
      </w:r>
      <w:r w:rsidRPr="0052700F">
        <w:rPr>
          <w:spacing w:val="1"/>
        </w:rPr>
        <w:t xml:space="preserve"> </w:t>
      </w:r>
      <w:r w:rsidRPr="0052700F">
        <w:t>selection criterion</w:t>
      </w:r>
      <w:r w:rsidRPr="0052700F">
        <w:rPr>
          <w:spacing w:val="2"/>
        </w:rPr>
        <w:t xml:space="preserve"> </w:t>
      </w:r>
      <w:r w:rsidRPr="0052700F">
        <w:t>in proc</w:t>
      </w:r>
      <w:r w:rsidRPr="0052700F">
        <w:rPr>
          <w:spacing w:val="-1"/>
        </w:rPr>
        <w:t>ur</w:t>
      </w:r>
      <w:r w:rsidRPr="0052700F">
        <w:t>e</w:t>
      </w:r>
      <w:r w:rsidRPr="0052700F">
        <w:rPr>
          <w:spacing w:val="-2"/>
        </w:rPr>
        <w:t>m</w:t>
      </w:r>
      <w:r w:rsidRPr="0052700F">
        <w:t>ents</w:t>
      </w:r>
      <w:r w:rsidRPr="0052700F">
        <w:rPr>
          <w:spacing w:val="2"/>
        </w:rPr>
        <w:t xml:space="preserve"> </w:t>
      </w:r>
      <w:r w:rsidRPr="0052700F">
        <w:t>for</w:t>
      </w:r>
      <w:r w:rsidRPr="0052700F">
        <w:rPr>
          <w:spacing w:val="2"/>
        </w:rPr>
        <w:t xml:space="preserve"> </w:t>
      </w:r>
      <w:r w:rsidRPr="0052700F">
        <w:t>architectural and</w:t>
      </w:r>
      <w:r w:rsidRPr="0052700F">
        <w:rPr>
          <w:spacing w:val="2"/>
        </w:rPr>
        <w:t xml:space="preserve"> </w:t>
      </w:r>
      <w:r w:rsidRPr="0052700F">
        <w:rPr>
          <w:spacing w:val="1"/>
        </w:rPr>
        <w:t>e</w:t>
      </w:r>
      <w:r w:rsidRPr="0052700F">
        <w:t>ngineering</w:t>
      </w:r>
      <w:r w:rsidRPr="0052700F">
        <w:rPr>
          <w:spacing w:val="2"/>
        </w:rPr>
        <w:t xml:space="preserve"> </w:t>
      </w:r>
      <w:r w:rsidRPr="0052700F">
        <w:t>(A&amp;E)</w:t>
      </w:r>
      <w:r w:rsidRPr="0052700F">
        <w:rPr>
          <w:spacing w:val="2"/>
        </w:rPr>
        <w:t xml:space="preserve"> </w:t>
      </w:r>
      <w:r w:rsidRPr="0052700F">
        <w:t>services</w:t>
      </w:r>
      <w:r w:rsidRPr="0052700F">
        <w:rPr>
          <w:spacing w:val="2"/>
        </w:rPr>
        <w:t xml:space="preserve"> </w:t>
      </w:r>
      <w:r w:rsidRPr="0052700F">
        <w:t>if</w:t>
      </w:r>
      <w:r w:rsidRPr="0052700F">
        <w:rPr>
          <w:spacing w:val="2"/>
        </w:rPr>
        <w:t xml:space="preserve"> </w:t>
      </w:r>
      <w:r w:rsidRPr="0052700F">
        <w:rPr>
          <w:spacing w:val="1"/>
        </w:rPr>
        <w:t>a</w:t>
      </w:r>
      <w:r w:rsidRPr="0052700F">
        <w:t xml:space="preserve">n </w:t>
      </w:r>
      <w:r w:rsidRPr="0052700F">
        <w:rPr>
          <w:spacing w:val="1"/>
        </w:rPr>
        <w:t>a</w:t>
      </w:r>
      <w:r w:rsidRPr="0052700F">
        <w:t>ppropriate</w:t>
      </w:r>
      <w:r w:rsidRPr="0052700F">
        <w:rPr>
          <w:spacing w:val="1"/>
        </w:rPr>
        <w:t xml:space="preserve"> </w:t>
      </w:r>
      <w:r w:rsidRPr="0052700F">
        <w:t>numb</w:t>
      </w:r>
      <w:r w:rsidRPr="0052700F">
        <w:rPr>
          <w:spacing w:val="1"/>
        </w:rPr>
        <w:t>e</w:t>
      </w:r>
      <w:r w:rsidRPr="0052700F">
        <w:t>r</w:t>
      </w:r>
      <w:r w:rsidRPr="0052700F">
        <w:rPr>
          <w:spacing w:val="1"/>
        </w:rPr>
        <w:t xml:space="preserve"> </w:t>
      </w:r>
      <w:r w:rsidRPr="0052700F">
        <w:t>of</w:t>
      </w:r>
      <w:r w:rsidRPr="0052700F">
        <w:rPr>
          <w:spacing w:val="1"/>
        </w:rPr>
        <w:t xml:space="preserve"> </w:t>
      </w:r>
      <w:r w:rsidRPr="0052700F">
        <w:t>qualifi</w:t>
      </w:r>
      <w:r w:rsidRPr="0052700F">
        <w:rPr>
          <w:spacing w:val="1"/>
        </w:rPr>
        <w:t>e</w:t>
      </w:r>
      <w:r w:rsidRPr="0052700F">
        <w:t>d</w:t>
      </w:r>
      <w:r w:rsidRPr="0052700F">
        <w:rPr>
          <w:spacing w:val="1"/>
        </w:rPr>
        <w:t xml:space="preserve"> </w:t>
      </w:r>
      <w:r w:rsidRPr="0052700F">
        <w:t>f</w:t>
      </w:r>
      <w:r w:rsidRPr="0052700F">
        <w:rPr>
          <w:spacing w:val="-2"/>
        </w:rPr>
        <w:t>i</w:t>
      </w:r>
      <w:r w:rsidRPr="0052700F">
        <w:t>rms,</w:t>
      </w:r>
      <w:r w:rsidRPr="0052700F">
        <w:rPr>
          <w:spacing w:val="1"/>
        </w:rPr>
        <w:t xml:space="preserve"> </w:t>
      </w:r>
      <w:r w:rsidRPr="0052700F">
        <w:t>giv</w:t>
      </w:r>
      <w:r w:rsidRPr="0052700F">
        <w:rPr>
          <w:spacing w:val="1"/>
        </w:rPr>
        <w:t>e</w:t>
      </w:r>
      <w:r w:rsidRPr="0052700F">
        <w:t>n</w:t>
      </w:r>
      <w:r w:rsidRPr="0052700F">
        <w:rPr>
          <w:spacing w:val="1"/>
        </w:rPr>
        <w:t xml:space="preserve"> </w:t>
      </w:r>
      <w:r w:rsidRPr="0052700F">
        <w:t>the</w:t>
      </w:r>
      <w:r w:rsidRPr="0052700F">
        <w:rPr>
          <w:spacing w:val="2"/>
        </w:rPr>
        <w:t xml:space="preserve"> </w:t>
      </w:r>
      <w:r w:rsidRPr="0052700F">
        <w:t>nature</w:t>
      </w:r>
      <w:r w:rsidRPr="0052700F">
        <w:rPr>
          <w:spacing w:val="1"/>
        </w:rPr>
        <w:t xml:space="preserve"> a</w:t>
      </w:r>
      <w:r w:rsidRPr="0052700F">
        <w:t>nd</w:t>
      </w:r>
      <w:r w:rsidRPr="0052700F">
        <w:rPr>
          <w:spacing w:val="1"/>
        </w:rPr>
        <w:t xml:space="preserve"> </w:t>
      </w:r>
      <w:r w:rsidRPr="0052700F">
        <w:t>size</w:t>
      </w:r>
      <w:r w:rsidRPr="0052700F">
        <w:rPr>
          <w:spacing w:val="3"/>
        </w:rPr>
        <w:t xml:space="preserve"> </w:t>
      </w:r>
      <w:r w:rsidRPr="0052700F">
        <w:rPr>
          <w:spacing w:val="-1"/>
        </w:rPr>
        <w:t>o</w:t>
      </w:r>
      <w:r w:rsidRPr="0052700F">
        <w:t>f</w:t>
      </w:r>
      <w:r w:rsidRPr="0052700F">
        <w:rPr>
          <w:spacing w:val="2"/>
        </w:rPr>
        <w:t xml:space="preserve"> </w:t>
      </w:r>
      <w:r w:rsidRPr="0052700F">
        <w:rPr>
          <w:spacing w:val="1"/>
        </w:rPr>
        <w:t>t</w:t>
      </w:r>
      <w:r w:rsidRPr="0052700F">
        <w:rPr>
          <w:spacing w:val="-1"/>
        </w:rPr>
        <w:t>h</w:t>
      </w:r>
      <w:r w:rsidRPr="0052700F">
        <w:t>e</w:t>
      </w:r>
      <w:r w:rsidRPr="0052700F">
        <w:rPr>
          <w:spacing w:val="2"/>
        </w:rPr>
        <w:t xml:space="preserve"> </w:t>
      </w:r>
      <w:r w:rsidRPr="0052700F">
        <w:rPr>
          <w:spacing w:val="1"/>
        </w:rPr>
        <w:t>p</w:t>
      </w:r>
      <w:r w:rsidRPr="0052700F">
        <w:rPr>
          <w:spacing w:val="-1"/>
        </w:rPr>
        <w:t>r</w:t>
      </w:r>
      <w:r w:rsidRPr="0052700F">
        <w:rPr>
          <w:spacing w:val="1"/>
        </w:rPr>
        <w:t>oject</w:t>
      </w:r>
      <w:r w:rsidRPr="0052700F">
        <w:t xml:space="preserve">, </w:t>
      </w:r>
      <w:r w:rsidRPr="0052700F">
        <w:rPr>
          <w:spacing w:val="1"/>
        </w:rPr>
        <w:t>a</w:t>
      </w:r>
      <w:r w:rsidRPr="0052700F">
        <w:rPr>
          <w:spacing w:val="-1"/>
        </w:rPr>
        <w:t>r</w:t>
      </w:r>
      <w:r w:rsidRPr="0052700F">
        <w:t>e</w:t>
      </w:r>
      <w:r w:rsidRPr="0052700F">
        <w:rPr>
          <w:spacing w:val="2"/>
        </w:rPr>
        <w:t xml:space="preserve"> </w:t>
      </w:r>
      <w:r w:rsidRPr="0052700F">
        <w:rPr>
          <w:spacing w:val="1"/>
        </w:rPr>
        <w:t>a</w:t>
      </w:r>
      <w:r w:rsidRPr="0052700F">
        <w:rPr>
          <w:spacing w:val="-1"/>
        </w:rPr>
        <w:t>b</w:t>
      </w:r>
      <w:r w:rsidRPr="0052700F">
        <w:rPr>
          <w:spacing w:val="1"/>
        </w:rPr>
        <w:t>l</w:t>
      </w:r>
      <w:r w:rsidRPr="0052700F">
        <w:t>e</w:t>
      </w:r>
      <w:r w:rsidRPr="0052700F">
        <w:rPr>
          <w:spacing w:val="2"/>
        </w:rPr>
        <w:t xml:space="preserve"> </w:t>
      </w:r>
      <w:r w:rsidRPr="0052700F">
        <w:rPr>
          <w:spacing w:val="1"/>
        </w:rPr>
        <w:t>to c</w:t>
      </w:r>
      <w:r w:rsidRPr="0052700F">
        <w:t>o</w:t>
      </w:r>
      <w:r w:rsidRPr="0052700F">
        <w:rPr>
          <w:spacing w:val="-1"/>
        </w:rPr>
        <w:t>mp</w:t>
      </w:r>
      <w:r w:rsidRPr="0052700F">
        <w:rPr>
          <w:spacing w:val="1"/>
        </w:rPr>
        <w:t>e</w:t>
      </w:r>
      <w:r w:rsidRPr="0052700F">
        <w:rPr>
          <w:spacing w:val="-1"/>
        </w:rPr>
        <w:t>t</w:t>
      </w:r>
      <w:r w:rsidRPr="0052700F">
        <w:t xml:space="preserve">e </w:t>
      </w:r>
      <w:r w:rsidRPr="0052700F">
        <w:rPr>
          <w:spacing w:val="1"/>
        </w:rPr>
        <w:t>f</w:t>
      </w:r>
      <w:r w:rsidRPr="0052700F">
        <w:t xml:space="preserve">or </w:t>
      </w:r>
      <w:r w:rsidRPr="0052700F">
        <w:rPr>
          <w:spacing w:val="1"/>
        </w:rPr>
        <w:t>t</w:t>
      </w:r>
      <w:r w:rsidRPr="0052700F">
        <w:rPr>
          <w:spacing w:val="-1"/>
        </w:rPr>
        <w:t>h</w:t>
      </w:r>
      <w:r w:rsidRPr="0052700F">
        <w:t xml:space="preserve">e </w:t>
      </w:r>
      <w:r w:rsidRPr="0052700F">
        <w:rPr>
          <w:spacing w:val="1"/>
        </w:rPr>
        <w:t>c</w:t>
      </w:r>
      <w:r w:rsidRPr="0052700F">
        <w:t>on</w:t>
      </w:r>
      <w:r w:rsidRPr="0052700F">
        <w:rPr>
          <w:spacing w:val="-1"/>
        </w:rPr>
        <w:t>tr</w:t>
      </w:r>
      <w:r w:rsidRPr="0052700F">
        <w:rPr>
          <w:spacing w:val="1"/>
        </w:rPr>
        <w:t>act.</w:t>
      </w:r>
    </w:p>
    <w:p w14:paraId="6849E6C2" w14:textId="7991CA90" w:rsidR="00E632D9" w:rsidRPr="0052700F" w:rsidRDefault="00AC44C1" w:rsidP="00A25F85">
      <w:pPr>
        <w:pStyle w:val="Heading2"/>
      </w:pPr>
      <w:bookmarkStart w:id="12" w:name="_Toc383151736"/>
      <w:bookmarkStart w:id="13" w:name="_Toc120628710"/>
      <w:bookmarkStart w:id="14" w:name="_Toc242224368"/>
      <w:r w:rsidRPr="0052700F">
        <w:t>Third</w:t>
      </w:r>
      <w:r>
        <w:t>-</w:t>
      </w:r>
      <w:r w:rsidR="00E632D9" w:rsidRPr="0052700F">
        <w:t>Party Contracting Capacity</w:t>
      </w:r>
      <w:bookmarkEnd w:id="12"/>
      <w:bookmarkEnd w:id="13"/>
      <w:bookmarkEnd w:id="14"/>
    </w:p>
    <w:p w14:paraId="2B3216E4" w14:textId="22BD2127" w:rsidR="00003032" w:rsidRDefault="00003032" w:rsidP="00003032">
      <w:pPr>
        <w:spacing w:after="240"/>
        <w:rPr>
          <w:highlight w:val="yellow"/>
        </w:rPr>
      </w:pPr>
      <w:r>
        <w:t xml:space="preserve">As part of maintaining the necessary technical capacity to execute projects effectively, </w:t>
      </w:r>
      <w:r w:rsidRPr="00C57234">
        <w:rPr>
          <w:highlight w:val="yellow"/>
        </w:rPr>
        <w:t>(Transit Program Name)</w:t>
      </w:r>
      <w:r>
        <w:t xml:space="preserve"> must ensure its procurement system complies with 2 CFR Part 200 and any applicable Federal, state, and local laws. If </w:t>
      </w:r>
      <w:r w:rsidR="00C2571C" w:rsidRPr="00C57234">
        <w:rPr>
          <w:highlight w:val="yellow"/>
        </w:rPr>
        <w:t>(Transit Program Name)</w:t>
      </w:r>
      <w:r w:rsidR="00C2571C">
        <w:t xml:space="preserve"> </w:t>
      </w:r>
      <w:r>
        <w:t xml:space="preserve">lacks the internal expertise for specific procurement functions, it should obtain these services externally while taking measures to avoid organizational </w:t>
      </w:r>
      <w:r>
        <w:lastRenderedPageBreak/>
        <w:t>conflicts of interest (see 2 CFR 200.319(b)) that could compromise the procurement process and result in unfair competitive advantage.</w:t>
      </w:r>
    </w:p>
    <w:p w14:paraId="7F4DEDCA" w14:textId="7CAAE009" w:rsidR="00C57234" w:rsidRDefault="00C57234" w:rsidP="00313D0D">
      <w:pPr>
        <w:spacing w:after="240"/>
      </w:pPr>
      <w:r w:rsidRPr="00C57234">
        <w:rPr>
          <w:highlight w:val="yellow"/>
        </w:rPr>
        <w:t>(Transit Program Name)</w:t>
      </w:r>
      <w:r>
        <w:t xml:space="preserve"> </w:t>
      </w:r>
      <w:r w:rsidRPr="00C57234">
        <w:t xml:space="preserve">shall maintain adequate technical and administrative capacity to carry out its FTA-assisted procurements in accordance with applicable Federal, </w:t>
      </w:r>
      <w:r w:rsidR="00165AB4">
        <w:t>Indiana</w:t>
      </w:r>
      <w:r w:rsidRPr="00C57234">
        <w:t xml:space="preserve">, INDOT, and local requirements. </w:t>
      </w:r>
      <w:r w:rsidR="00A5507A" w:rsidRPr="00C57234">
        <w:rPr>
          <w:highlight w:val="yellow"/>
        </w:rPr>
        <w:t>(Transit Program Name)</w:t>
      </w:r>
      <w:r w:rsidR="00A5507A">
        <w:t xml:space="preserve"> </w:t>
      </w:r>
      <w:r w:rsidRPr="00C57234">
        <w:t>shall maintain and follow documented procurement procedures consistent with applicable requirements and shall ensure that personnel responsible for procurement and contract administration have the knowledge and resources necessary to carry out their assigned responsibilities</w:t>
      </w:r>
    </w:p>
    <w:p w14:paraId="42BE2715" w14:textId="2716FC3F" w:rsidR="00E632D9" w:rsidRPr="0052700F" w:rsidRDefault="00205E84" w:rsidP="00313D0D">
      <w:pPr>
        <w:spacing w:after="240"/>
      </w:pPr>
      <w:r>
        <w:t xml:space="preserve">Federal </w:t>
      </w:r>
      <w:r w:rsidR="009925DC" w:rsidRPr="0052700F">
        <w:t>regulations (</w:t>
      </w:r>
      <w:r w:rsidR="00557A8C" w:rsidRPr="0052700F">
        <w:t xml:space="preserve">2 CFR § 200.319(c) and </w:t>
      </w:r>
      <w:r w:rsidR="00E75234" w:rsidRPr="0052700F">
        <w:t xml:space="preserve">FTA </w:t>
      </w:r>
      <w:r>
        <w:t xml:space="preserve">guidance found in FTA </w:t>
      </w:r>
      <w:r w:rsidR="00E75234" w:rsidRPr="0052700F">
        <w:t>Circular 4220.1</w:t>
      </w:r>
      <w:r w:rsidR="00C2571C">
        <w:t>G</w:t>
      </w:r>
      <w:r w:rsidR="00E75234" w:rsidRPr="0052700F">
        <w:t xml:space="preserve">, Chapter III, </w:t>
      </w:r>
      <w:r w:rsidR="009925DC" w:rsidRPr="0052700F">
        <w:t xml:space="preserve">§ </w:t>
      </w:r>
      <w:r w:rsidR="00E75234" w:rsidRPr="0052700F">
        <w:t>3a</w:t>
      </w:r>
      <w:r w:rsidR="00E632D9" w:rsidRPr="0052700F">
        <w:t xml:space="preserve">) require </w:t>
      </w:r>
      <w:fldSimple w:instr=" MERGEFIELD  Dba_Name  \* MERGEFORMAT ">
        <w:r w:rsidR="00C86ED2" w:rsidRPr="00C86ED2">
          <w:rPr>
            <w:noProof/>
            <w:highlight w:val="yellow"/>
          </w:rPr>
          <w:t>(Transit Program Name)</w:t>
        </w:r>
      </w:fldSimple>
      <w:r w:rsidR="00C84752" w:rsidRPr="0052700F">
        <w:t xml:space="preserve"> </w:t>
      </w:r>
      <w:r w:rsidR="00E632D9" w:rsidRPr="0052700F">
        <w:t>to have written procurement procedures</w:t>
      </w:r>
      <w:r w:rsidR="00E75234" w:rsidRPr="0052700F">
        <w:t>.</w:t>
      </w:r>
      <w:r w:rsidR="00E632D9" w:rsidRPr="0052700F">
        <w:t xml:space="preserve"> This </w:t>
      </w:r>
      <w:r w:rsidR="00E16C2E" w:rsidRPr="0052700F">
        <w:t xml:space="preserve">policy </w:t>
      </w:r>
      <w:r w:rsidR="00E632D9" w:rsidRPr="0052700F">
        <w:t>is designed to meet FTA</w:t>
      </w:r>
      <w:r w:rsidR="00D26AB5" w:rsidRPr="0052700F">
        <w:t xml:space="preserve"> </w:t>
      </w:r>
      <w:proofErr w:type="gramStart"/>
      <w:r w:rsidR="00D26AB5" w:rsidRPr="0052700F">
        <w:t xml:space="preserve">and </w:t>
      </w:r>
      <w:r w:rsidR="00861CEB">
        <w:t xml:space="preserve"> INDOT</w:t>
      </w:r>
      <w:r w:rsidR="00E632D9" w:rsidRPr="0052700F">
        <w:t>’s</w:t>
      </w:r>
      <w:proofErr w:type="gramEnd"/>
      <w:r w:rsidR="00E632D9" w:rsidRPr="0052700F">
        <w:t xml:space="preserve"> requirements in this regard.</w:t>
      </w:r>
    </w:p>
    <w:p w14:paraId="5ADB9B5E" w14:textId="5A17E3D9" w:rsidR="00E632D9" w:rsidRPr="0052700F" w:rsidRDefault="00E632D9" w:rsidP="00A25F85">
      <w:pPr>
        <w:pStyle w:val="Heading2"/>
      </w:pPr>
      <w:bookmarkStart w:id="15" w:name="_Toc383151737"/>
      <w:bookmarkStart w:id="16" w:name="_Toc120628711"/>
      <w:bookmarkStart w:id="17" w:name="_Toc242224369"/>
      <w:r w:rsidRPr="0052700F">
        <w:t xml:space="preserve">Relationship to Other </w:t>
      </w:r>
      <w:r w:rsidR="003C33FB" w:rsidRPr="0052700F">
        <w:rPr>
          <w:noProof/>
        </w:rPr>
        <w:fldChar w:fldCharType="begin"/>
      </w:r>
      <w:r w:rsidR="003C33FB" w:rsidRPr="0052700F">
        <w:rPr>
          <w:noProof/>
        </w:rPr>
        <w:instrText xml:space="preserve"> MERGEFIELD  Entity_Type  \* MERGEFORMAT </w:instrText>
      </w:r>
      <w:r w:rsidR="003C33FB" w:rsidRPr="0052700F">
        <w:rPr>
          <w:noProof/>
        </w:rPr>
        <w:fldChar w:fldCharType="separate"/>
      </w:r>
      <w:r w:rsidR="00712E2A">
        <w:rPr>
          <w:noProof/>
        </w:rPr>
        <w:t>Subrecipient</w:t>
      </w:r>
      <w:r w:rsidR="003C33FB" w:rsidRPr="0052700F">
        <w:rPr>
          <w:noProof/>
        </w:rPr>
        <w:fldChar w:fldCharType="end"/>
      </w:r>
      <w:r w:rsidRPr="0052700F">
        <w:t xml:space="preserve"> Policies</w:t>
      </w:r>
      <w:bookmarkEnd w:id="15"/>
      <w:bookmarkEnd w:id="16"/>
      <w:bookmarkEnd w:id="17"/>
    </w:p>
    <w:p w14:paraId="2D6BDF74" w14:textId="305701DF" w:rsidR="004603EB" w:rsidRDefault="004603EB" w:rsidP="004603EB">
      <w:r>
        <w:t xml:space="preserve">These policies and procedures apply to procurements involving FTA financial assistance administered by INDOT. </w:t>
      </w:r>
      <w:fldSimple w:instr=" MERGEFIELD  Dba_Name  \* MERGEFORMAT ">
        <w:r w:rsidRPr="00C86ED2">
          <w:rPr>
            <w:noProof/>
            <w:highlight w:val="yellow"/>
          </w:rPr>
          <w:t>(Transit Program Name)</w:t>
        </w:r>
      </w:fldSimple>
      <w:r>
        <w:t xml:space="preserve"> may maintain other procurement policies and procedures for purchases that do not involve FTA financial assistance.</w:t>
      </w:r>
    </w:p>
    <w:p w14:paraId="1E6830E5" w14:textId="4E85842A" w:rsidR="004603EB" w:rsidRDefault="004603EB" w:rsidP="004603EB">
      <w:r>
        <w:t xml:space="preserve">When FTA financial assistance is involved, </w:t>
      </w:r>
      <w:fldSimple w:instr=" MERGEFIELD  Dba_Name  \* MERGEFORMAT ">
        <w:r w:rsidRPr="00C86ED2">
          <w:rPr>
            <w:noProof/>
            <w:highlight w:val="yellow"/>
          </w:rPr>
          <w:t>(Transit Program Name)</w:t>
        </w:r>
      </w:fldSimple>
      <w:r>
        <w:t xml:space="preserve"> shall comply with all applicable Federal, State, INDOT, and local procurement requirements. Where more than one requirement applies to a procurement, </w:t>
      </w:r>
      <w:fldSimple w:instr=" MERGEFIELD  Dba_Name  \* MERGEFORMAT ">
        <w:r w:rsidRPr="00C86ED2">
          <w:rPr>
            <w:noProof/>
            <w:highlight w:val="yellow"/>
          </w:rPr>
          <w:t>(Transit Program Name)</w:t>
        </w:r>
      </w:fldSimple>
      <w:r>
        <w:t xml:space="preserve"> shall ensure that the procurement satisfies each applicable requirement.</w:t>
      </w:r>
    </w:p>
    <w:p w14:paraId="1E288D2C" w14:textId="50D31BD2" w:rsidR="004603EB" w:rsidRDefault="004603EB" w:rsidP="004603EB">
      <w:r>
        <w:t xml:space="preserve">Nothing in this manual authorizes </w:t>
      </w:r>
      <w:fldSimple w:instr=" MERGEFIELD  Dba_Name  \* MERGEFORMAT ">
        <w:r w:rsidRPr="00C86ED2">
          <w:rPr>
            <w:noProof/>
            <w:highlight w:val="yellow"/>
          </w:rPr>
          <w:t>(Transit Program Name)</w:t>
        </w:r>
      </w:fldSimple>
      <w:r>
        <w:t xml:space="preserve"> to disregard an applicable State or local law, regulation, or duly adopted organizational requirement. If </w:t>
      </w:r>
      <w:fldSimple w:instr=" MERGEFIELD  Dba_Name  \* MERGEFORMAT ">
        <w:r w:rsidRPr="00C86ED2">
          <w:rPr>
            <w:noProof/>
            <w:highlight w:val="yellow"/>
          </w:rPr>
          <w:t>(Transit Program Name)</w:t>
        </w:r>
      </w:fldSimple>
      <w:r>
        <w:t xml:space="preserve"> identifies an actual or potential conflict between this manual and an applicable Federal, State, INDOT, or local requirement, «DBA_NAME» shall seek clarification from INDOT, and legal counsel when appropriate, before proceeding with the procurement.</w:t>
      </w:r>
    </w:p>
    <w:p w14:paraId="7B59A678" w14:textId="14BC8B82" w:rsidR="00E632D9" w:rsidRPr="0052700F" w:rsidRDefault="004603EB" w:rsidP="004603EB">
      <w:r>
        <w:t>Questions concerning the applicability of INDOT or FTA procurement requirements should be directed to INDOT.</w:t>
      </w:r>
    </w:p>
    <w:p w14:paraId="39543FAE" w14:textId="77777777" w:rsidR="00E632D9" w:rsidRPr="0052700F" w:rsidRDefault="00E632D9" w:rsidP="00E54524">
      <w:pPr>
        <w:sectPr w:rsidR="00E632D9" w:rsidRPr="0052700F" w:rsidSect="00845983">
          <w:footerReference w:type="default" r:id="rId21"/>
          <w:type w:val="continuous"/>
          <w:pgSz w:w="12240" w:h="15840"/>
          <w:pgMar w:top="1440" w:right="1440" w:bottom="1440" w:left="1440" w:header="720" w:footer="720" w:gutter="0"/>
          <w:pgNumType w:start="0"/>
          <w:cols w:space="720"/>
          <w:docGrid w:linePitch="360"/>
        </w:sectPr>
      </w:pPr>
    </w:p>
    <w:p w14:paraId="701BDA3D" w14:textId="77777777" w:rsidR="00E632D9" w:rsidRPr="0052700F" w:rsidRDefault="00E632D9" w:rsidP="00E54524"/>
    <w:p w14:paraId="779042CE" w14:textId="77777777" w:rsidR="00E632D9" w:rsidRPr="0052700F" w:rsidRDefault="00E632D9" w:rsidP="00E54524">
      <w:r w:rsidRPr="0052700F">
        <w:br w:type="page"/>
      </w:r>
    </w:p>
    <w:p w14:paraId="745FC15C" w14:textId="77777777" w:rsidR="00E632D9" w:rsidRPr="0052700F" w:rsidRDefault="00E632D9" w:rsidP="002E4FFC">
      <w:pPr>
        <w:pStyle w:val="Heading1"/>
        <w:spacing w:after="240"/>
        <w:ind w:right="0"/>
        <w:contextualSpacing w:val="0"/>
      </w:pPr>
      <w:bookmarkStart w:id="18" w:name="_Toc120628712"/>
      <w:bookmarkStart w:id="19" w:name="_Toc242224370"/>
      <w:r w:rsidRPr="0052700F">
        <w:lastRenderedPageBreak/>
        <w:t>CODE OF ETHICS AND CONFLICT OF INTEREST POLICY</w:t>
      </w:r>
      <w:bookmarkEnd w:id="18"/>
      <w:bookmarkEnd w:id="19"/>
    </w:p>
    <w:p w14:paraId="79E08238" w14:textId="77777777" w:rsidR="00E632D9" w:rsidRPr="0052700F" w:rsidRDefault="00E632D9" w:rsidP="00A25F85">
      <w:pPr>
        <w:pStyle w:val="Heading2"/>
      </w:pPr>
      <w:bookmarkStart w:id="20" w:name="_Toc120628713"/>
      <w:bookmarkStart w:id="21" w:name="_Toc242224371"/>
      <w:r w:rsidRPr="0052700F">
        <w:t>Purpose</w:t>
      </w:r>
      <w:bookmarkEnd w:id="20"/>
      <w:bookmarkEnd w:id="21"/>
    </w:p>
    <w:p w14:paraId="37FF8C24" w14:textId="222CAA69" w:rsidR="00E632D9" w:rsidRDefault="00320047" w:rsidP="00E54524">
      <w:r w:rsidRPr="0052700F">
        <w:t>Federal grant management rules (2 CFR §</w:t>
      </w:r>
      <w:r w:rsidR="00E632D9" w:rsidRPr="0052700F">
        <w:t xml:space="preserve"> </w:t>
      </w:r>
      <w:r w:rsidRPr="0052700F">
        <w:t xml:space="preserve">200.318(c)(1)) </w:t>
      </w:r>
      <w:r w:rsidR="00E632D9" w:rsidRPr="0052700F">
        <w:t xml:space="preserve">require </w:t>
      </w:r>
      <w:fldSimple w:instr=" MERGEFIELD  Dba_Name  \* MERGEFORMAT ">
        <w:r w:rsidR="000254EB" w:rsidRPr="00C86ED2">
          <w:rPr>
            <w:noProof/>
            <w:highlight w:val="yellow"/>
          </w:rPr>
          <w:t>(Transit Program Name)</w:t>
        </w:r>
      </w:fldSimple>
      <w:r w:rsidR="000254EB">
        <w:t xml:space="preserve"> </w:t>
      </w:r>
      <w:r w:rsidR="00E632D9" w:rsidRPr="0052700F">
        <w:t xml:space="preserve">to maintain written standards of conduct governing </w:t>
      </w:r>
      <w:r w:rsidR="0093426C">
        <w:t>conflicts of interest and governing the actions of its employees engaged in the selection, award, and administration of contracts. No employee, officer, agent, or board member with a real or apparent conflict of interest may participate in the selection, award, or administration of a contract supported by the Federal award. A conflict of interest includes when the employee, officer, agent, or board member, any member of their immediate family, their partner, or an organization that employs or is about to employ any of the parties indicated herein, has a financial or other interest in or a tangible personal benefit from an entity considered for a contract. An employee, officer, agent, and board member of the recipient or subrecipient may neither solicit nor accept gratuities, favors, or anything of monetary value from contractors.</w:t>
      </w:r>
    </w:p>
    <w:p w14:paraId="60462D45" w14:textId="77777777" w:rsidR="0093426C" w:rsidRDefault="0093426C" w:rsidP="0093426C">
      <w:r>
        <w:t>These standards are intended to prevent actual, apparent, or potential conflicts of interest and to establish requirements concerning:</w:t>
      </w:r>
    </w:p>
    <w:p w14:paraId="7F4396F0" w14:textId="21603A40" w:rsidR="0093426C" w:rsidRDefault="0093426C">
      <w:pPr>
        <w:pStyle w:val="ListParagraph"/>
        <w:numPr>
          <w:ilvl w:val="0"/>
          <w:numId w:val="50"/>
        </w:numPr>
        <w:spacing w:after="60"/>
        <w:contextualSpacing w:val="0"/>
      </w:pPr>
      <w:r>
        <w:t>Personal conflicts of interest;</w:t>
      </w:r>
    </w:p>
    <w:p w14:paraId="5F028473" w14:textId="49493E76" w:rsidR="0093426C" w:rsidRDefault="0093426C">
      <w:pPr>
        <w:pStyle w:val="ListParagraph"/>
        <w:numPr>
          <w:ilvl w:val="0"/>
          <w:numId w:val="50"/>
        </w:numPr>
        <w:spacing w:after="60"/>
        <w:contextualSpacing w:val="0"/>
      </w:pPr>
      <w:r>
        <w:t>Gifts, gratuities, favors, and items of monetary value;</w:t>
      </w:r>
    </w:p>
    <w:p w14:paraId="7EA01501" w14:textId="5F23EB7D" w:rsidR="0093426C" w:rsidRDefault="0093426C">
      <w:pPr>
        <w:pStyle w:val="ListParagraph"/>
        <w:numPr>
          <w:ilvl w:val="0"/>
          <w:numId w:val="50"/>
        </w:numPr>
        <w:spacing w:after="60"/>
        <w:contextualSpacing w:val="0"/>
      </w:pPr>
      <w:r>
        <w:t>Organizational conflicts of interest, when applicable; and</w:t>
      </w:r>
    </w:p>
    <w:p w14:paraId="105784A0" w14:textId="36E398EF" w:rsidR="0093426C" w:rsidRPr="0052700F" w:rsidRDefault="0093426C">
      <w:pPr>
        <w:pStyle w:val="ListParagraph"/>
        <w:numPr>
          <w:ilvl w:val="0"/>
          <w:numId w:val="50"/>
        </w:numPr>
        <w:spacing w:after="240"/>
        <w:contextualSpacing w:val="0"/>
      </w:pPr>
      <w:r>
        <w:t>Disciplinary actions or other consequences for violations of these standards</w:t>
      </w:r>
    </w:p>
    <w:p w14:paraId="15836EF2" w14:textId="77777777" w:rsidR="00E632D9" w:rsidRPr="0052700F" w:rsidRDefault="00E632D9" w:rsidP="00A25F85">
      <w:pPr>
        <w:pStyle w:val="Heading2"/>
      </w:pPr>
      <w:bookmarkStart w:id="22" w:name="_Toc120628714"/>
      <w:bookmarkStart w:id="23" w:name="_Toc242224372"/>
      <w:r w:rsidRPr="0052700F">
        <w:t>Definition of Key Terms</w:t>
      </w:r>
      <w:bookmarkEnd w:id="22"/>
      <w:bookmarkEnd w:id="23"/>
    </w:p>
    <w:p w14:paraId="3FA63F1D" w14:textId="77777777" w:rsidR="00E632D9" w:rsidRPr="0052700F" w:rsidRDefault="00E632D9" w:rsidP="00E54524">
      <w:r w:rsidRPr="0052700F">
        <w:t>As used herein, the following definitions apply:</w:t>
      </w:r>
    </w:p>
    <w:p w14:paraId="3194FACB" w14:textId="6BC6A14E" w:rsidR="00E632D9" w:rsidRPr="0052700F" w:rsidRDefault="00E632D9" w:rsidP="00E54524">
      <w:r w:rsidRPr="0052700F">
        <w:rPr>
          <w:b/>
        </w:rPr>
        <w:t>Conflict of Interest</w:t>
      </w:r>
      <w:r w:rsidRPr="0052700F">
        <w:t xml:space="preserve"> – A situation in which an employee, </w:t>
      </w:r>
      <w:r w:rsidR="003C33FB" w:rsidRPr="0052700F">
        <w:rPr>
          <w:noProof/>
        </w:rPr>
        <w:fldChar w:fldCharType="begin"/>
      </w:r>
      <w:r w:rsidR="003C33FB" w:rsidRPr="0052700F">
        <w:rPr>
          <w:noProof/>
        </w:rPr>
        <w:instrText xml:space="preserve"> MERGEFIELD  Board_Member  \* MERGEFORMAT </w:instrText>
      </w:r>
      <w:r w:rsidR="003C33FB" w:rsidRPr="0052700F">
        <w:rPr>
          <w:noProof/>
        </w:rPr>
        <w:fldChar w:fldCharType="separate"/>
      </w:r>
      <w:r w:rsidR="00F40809">
        <w:rPr>
          <w:noProof/>
        </w:rPr>
        <w:t>board member</w:t>
      </w:r>
      <w:r w:rsidR="003C33FB" w:rsidRPr="0052700F">
        <w:rPr>
          <w:noProof/>
        </w:rPr>
        <w:fldChar w:fldCharType="end"/>
      </w:r>
      <w:r w:rsidRPr="0052700F">
        <w:t>, officer, or agent has a private or personal interest sufficient to appear to influence the objective exercise of his or her official duties. A conflict of interest represents a divergence between a</w:t>
      </w:r>
      <w:r w:rsidR="00320047" w:rsidRPr="0052700F">
        <w:t xml:space="preserve"> person covered by this policy and their</w:t>
      </w:r>
      <w:r w:rsidRPr="0052700F">
        <w:t xml:space="preserve"> private interests and </w:t>
      </w:r>
      <w:r w:rsidR="00320047" w:rsidRPr="0052700F">
        <w:t>their</w:t>
      </w:r>
      <w:r w:rsidRPr="0052700F">
        <w:t xml:space="preserve"> professional obligations to </w:t>
      </w:r>
      <w:r w:rsidR="003C33FB" w:rsidRPr="0052700F">
        <w:rPr>
          <w:noProof/>
        </w:rPr>
        <w:fldChar w:fldCharType="begin"/>
      </w:r>
      <w:r w:rsidR="003C33FB" w:rsidRPr="0052700F">
        <w:rPr>
          <w:noProof/>
        </w:rPr>
        <w:instrText xml:space="preserve"> MERGEFIELD  Dba_Name  \* MERGEFORMAT </w:instrText>
      </w:r>
      <w:r w:rsidR="003C33FB" w:rsidRPr="0052700F">
        <w:rPr>
          <w:noProof/>
        </w:rPr>
        <w:fldChar w:fldCharType="separate"/>
      </w:r>
      <w:r w:rsidR="00C86ED2" w:rsidRPr="00C86ED2">
        <w:rPr>
          <w:noProof/>
          <w:highlight w:val="yellow"/>
        </w:rPr>
        <w:t>(Transit Program Name)</w:t>
      </w:r>
      <w:r w:rsidR="003C33FB" w:rsidRPr="0052700F">
        <w:rPr>
          <w:noProof/>
        </w:rPr>
        <w:fldChar w:fldCharType="end"/>
      </w:r>
      <w:r w:rsidR="005034B6" w:rsidRPr="0052700F">
        <w:t xml:space="preserve"> </w:t>
      </w:r>
      <w:r w:rsidRPr="0052700F">
        <w:t xml:space="preserve">such that an independent observer might reasonably question whether the </w:t>
      </w:r>
      <w:r w:rsidR="00630A12" w:rsidRPr="0052700F">
        <w:t>i</w:t>
      </w:r>
      <w:r w:rsidR="00320047" w:rsidRPr="0052700F">
        <w:t>ndividual’</w:t>
      </w:r>
      <w:r w:rsidRPr="0052700F">
        <w:t>s professional actions or decisions are determined by considerations of personal gain, financial or otherwise.</w:t>
      </w:r>
    </w:p>
    <w:p w14:paraId="56366C14" w14:textId="20DA8462" w:rsidR="00E632D9" w:rsidRPr="0052700F" w:rsidRDefault="00E632D9" w:rsidP="00E54524">
      <w:r w:rsidRPr="0052700F">
        <w:rPr>
          <w:b/>
        </w:rPr>
        <w:t>Financial Interest</w:t>
      </w:r>
      <w:r w:rsidRPr="0052700F">
        <w:t xml:space="preserve"> – An officer, agent, </w:t>
      </w:r>
      <w:r w:rsidR="003C33FB" w:rsidRPr="0052700F">
        <w:rPr>
          <w:noProof/>
        </w:rPr>
        <w:fldChar w:fldCharType="begin"/>
      </w:r>
      <w:r w:rsidR="003C33FB" w:rsidRPr="0052700F">
        <w:rPr>
          <w:noProof/>
        </w:rPr>
        <w:instrText xml:space="preserve"> MERGEFIELD  Board_Member \* Caps  \* MERGEFORMAT </w:instrText>
      </w:r>
      <w:r w:rsidR="003C33FB" w:rsidRPr="0052700F">
        <w:rPr>
          <w:noProof/>
        </w:rPr>
        <w:fldChar w:fldCharType="separate"/>
      </w:r>
      <w:r w:rsidR="00F40809">
        <w:rPr>
          <w:noProof/>
        </w:rPr>
        <w:t>board member</w:t>
      </w:r>
      <w:r w:rsidR="003C33FB" w:rsidRPr="0052700F">
        <w:rPr>
          <w:noProof/>
        </w:rPr>
        <w:fldChar w:fldCharType="end"/>
      </w:r>
      <w:r w:rsidRPr="0052700F">
        <w:t>, his or her partner, employee</w:t>
      </w:r>
      <w:r w:rsidR="00320047" w:rsidRPr="0052700F">
        <w:t>,</w:t>
      </w:r>
      <w:r w:rsidRPr="0052700F">
        <w:t xml:space="preserve"> or their immediate family is considered as having a financial interest in a company if:  they receive more than $10,000 in consulting income, salaries, or equity in the company; they have more than 5 percent equity in the company; they have intellectual property rights in or receive royalties from the company; or they serve as a director, officer, partner, trustee, manager</w:t>
      </w:r>
      <w:r w:rsidR="004F60A5">
        <w:t>,</w:t>
      </w:r>
      <w:r w:rsidRPr="0052700F">
        <w:t xml:space="preserve"> or employee of the company.</w:t>
      </w:r>
    </w:p>
    <w:p w14:paraId="3CE6F9D3" w14:textId="65238979" w:rsidR="00E632D9" w:rsidRPr="0052700F" w:rsidRDefault="00E632D9" w:rsidP="00B5482E">
      <w:pPr>
        <w:spacing w:after="240"/>
      </w:pPr>
      <w:r w:rsidRPr="0052700F">
        <w:rPr>
          <w:b/>
        </w:rPr>
        <w:t>Immediate Family</w:t>
      </w:r>
      <w:r w:rsidR="000D5B86" w:rsidRPr="0052700F">
        <w:t xml:space="preserve"> – Immediate f</w:t>
      </w:r>
      <w:r w:rsidRPr="0052700F">
        <w:t xml:space="preserve">amily includes an employee’s spouse, grandparent, parent, brother, sister, child or grandchild, </w:t>
      </w:r>
      <w:r w:rsidR="00344342">
        <w:t xml:space="preserve">and </w:t>
      </w:r>
      <w:r w:rsidRPr="0052700F">
        <w:t>his or her partner.</w:t>
      </w:r>
    </w:p>
    <w:p w14:paraId="71867C3C" w14:textId="77777777" w:rsidR="00E632D9" w:rsidRPr="0052700F" w:rsidRDefault="00E632D9" w:rsidP="00A25F85">
      <w:pPr>
        <w:pStyle w:val="Heading2"/>
      </w:pPr>
      <w:bookmarkStart w:id="24" w:name="_Toc120628715"/>
      <w:bookmarkStart w:id="25" w:name="_Toc242224373"/>
      <w:r w:rsidRPr="0052700F">
        <w:t>Applicability</w:t>
      </w:r>
      <w:bookmarkEnd w:id="24"/>
      <w:bookmarkEnd w:id="25"/>
    </w:p>
    <w:p w14:paraId="251DFC8B" w14:textId="66972B8F" w:rsidR="00E632D9" w:rsidRPr="0052700F" w:rsidRDefault="00E632D9" w:rsidP="00E54524">
      <w:r w:rsidRPr="0052700F">
        <w:t xml:space="preserve">No employee, elected official, agent, or other individual under an employment contract with </w:t>
      </w:r>
      <w:r w:rsidR="003C33FB" w:rsidRPr="0052700F">
        <w:rPr>
          <w:noProof/>
        </w:rPr>
        <w:fldChar w:fldCharType="begin"/>
      </w:r>
      <w:r w:rsidR="003C33FB" w:rsidRPr="0052700F">
        <w:rPr>
          <w:noProof/>
        </w:rPr>
        <w:instrText xml:space="preserve"> MERGEFIELD  Grantee_Name  \* MERGEFORMAT </w:instrText>
      </w:r>
      <w:r w:rsidR="003C33FB" w:rsidRPr="0052700F">
        <w:rPr>
          <w:noProof/>
        </w:rPr>
        <w:fldChar w:fldCharType="separate"/>
      </w:r>
      <w:r w:rsidR="00F40809" w:rsidRPr="00F40809">
        <w:rPr>
          <w:noProof/>
          <w:highlight w:val="yellow"/>
        </w:rPr>
        <w:t>(Transit Program Name)</w:t>
      </w:r>
      <w:r w:rsidR="003C33FB" w:rsidRPr="0052700F">
        <w:rPr>
          <w:noProof/>
        </w:rPr>
        <w:fldChar w:fldCharType="end"/>
      </w:r>
      <w:r w:rsidRPr="0052700F">
        <w:t xml:space="preserve">, or his or her immediate family member, partner, or organization that employs or is </w:t>
      </w:r>
      <w:r w:rsidRPr="0052700F">
        <w:lastRenderedPageBreak/>
        <w:t xml:space="preserve">about to employ any of the foregoing may participate in the selection, award, or administration of a contract supported with FTA assistance if a conflict of interest, real or apparent, would be involved. </w:t>
      </w:r>
    </w:p>
    <w:p w14:paraId="3EBB89B4" w14:textId="46B1036D" w:rsidR="00E632D9" w:rsidRPr="0052700F" w:rsidRDefault="00E632D9" w:rsidP="00B5482E">
      <w:pPr>
        <w:spacing w:after="240"/>
      </w:pPr>
      <w:r w:rsidRPr="0052700F">
        <w:t xml:space="preserve">Such a conflict would arise when any of those previously listed individuals </w:t>
      </w:r>
      <w:proofErr w:type="gramStart"/>
      <w:r w:rsidRPr="0052700F">
        <w:t>has</w:t>
      </w:r>
      <w:proofErr w:type="gramEnd"/>
      <w:r w:rsidRPr="0052700F">
        <w:t xml:space="preserve"> a financial or other interest in the firm selected for </w:t>
      </w:r>
      <w:r w:rsidR="00AC4CE0">
        <w:t xml:space="preserve">the </w:t>
      </w:r>
      <w:r w:rsidRPr="0052700F">
        <w:t>award.</w:t>
      </w:r>
    </w:p>
    <w:p w14:paraId="613ED0CA" w14:textId="77777777" w:rsidR="00E632D9" w:rsidRPr="0052700F" w:rsidRDefault="00E632D9" w:rsidP="00A25F85">
      <w:pPr>
        <w:pStyle w:val="Heading2"/>
      </w:pPr>
      <w:bookmarkStart w:id="26" w:name="_Toc120628716"/>
      <w:bookmarkStart w:id="27" w:name="_Toc242224374"/>
      <w:r w:rsidRPr="0052700F">
        <w:t>Gifts</w:t>
      </w:r>
      <w:bookmarkEnd w:id="26"/>
      <w:bookmarkEnd w:id="27"/>
    </w:p>
    <w:p w14:paraId="188ABCD4" w14:textId="77777777" w:rsidR="0056673C" w:rsidRDefault="0056673C" w:rsidP="0056673C">
      <w:r>
        <w:t>Officers, employees, agents, and board members of «DBA_NAME» shall not solicit or accept gifts, gratuities, favors, or anything of monetary value from contractors, potential contractors, or parties involved in subcontracts.</w:t>
      </w:r>
    </w:p>
    <w:p w14:paraId="0293B366" w14:textId="7C8025C8" w:rsidR="00E632D9" w:rsidRPr="0052700F" w:rsidRDefault="0056673C" w:rsidP="0056673C">
      <w:pPr>
        <w:spacing w:after="240"/>
      </w:pPr>
      <w:r w:rsidRPr="0052700F">
        <w:rPr>
          <w:noProof/>
        </w:rPr>
        <w:fldChar w:fldCharType="begin"/>
      </w:r>
      <w:r w:rsidRPr="0052700F">
        <w:rPr>
          <w:noProof/>
        </w:rPr>
        <w:instrText xml:space="preserve"> MERGEFIELD  Dba_Name  \* MERGEFORMAT </w:instrText>
      </w:r>
      <w:r w:rsidRPr="0052700F">
        <w:rPr>
          <w:noProof/>
        </w:rPr>
        <w:fldChar w:fldCharType="separate"/>
      </w:r>
      <w:r w:rsidRPr="00C86ED2">
        <w:rPr>
          <w:noProof/>
          <w:highlight w:val="yellow"/>
        </w:rPr>
        <w:t>(Transit Program Name)</w:t>
      </w:r>
      <w:r w:rsidRPr="0052700F">
        <w:rPr>
          <w:noProof/>
        </w:rPr>
        <w:fldChar w:fldCharType="end"/>
      </w:r>
      <w:r w:rsidRPr="0052700F">
        <w:t xml:space="preserve"> </w:t>
      </w:r>
      <w:r>
        <w:t>may establish standards permitting the acceptance of unsolicited items of nominal value, consistent with applicable Federal, State, and local requirements.</w:t>
      </w:r>
    </w:p>
    <w:p w14:paraId="7755F55E" w14:textId="77777777" w:rsidR="00E632D9" w:rsidRPr="0052700F" w:rsidRDefault="00E632D9" w:rsidP="00A25F85">
      <w:pPr>
        <w:pStyle w:val="Heading2"/>
      </w:pPr>
      <w:bookmarkStart w:id="28" w:name="_Toc120628717"/>
      <w:bookmarkStart w:id="29" w:name="_Toc242224375"/>
      <w:r w:rsidRPr="0052700F">
        <w:t>Employee Conflicts of Interest</w:t>
      </w:r>
      <w:bookmarkEnd w:id="28"/>
      <w:bookmarkEnd w:id="29"/>
    </w:p>
    <w:p w14:paraId="6974A452" w14:textId="77777777" w:rsidR="00E632D9" w:rsidRPr="0052700F" w:rsidRDefault="00E632D9" w:rsidP="00A25F85">
      <w:pPr>
        <w:pStyle w:val="Heading3"/>
      </w:pPr>
      <w:bookmarkStart w:id="30" w:name="_Toc120628718"/>
      <w:bookmarkStart w:id="31" w:name="_Toc242224376"/>
      <w:r w:rsidRPr="0052700F">
        <w:t>Conflicts of Interest</w:t>
      </w:r>
      <w:bookmarkEnd w:id="30"/>
      <w:bookmarkEnd w:id="31"/>
    </w:p>
    <w:p w14:paraId="77AAE46B" w14:textId="0443E3E6" w:rsidR="00E632D9" w:rsidRPr="0052700F" w:rsidRDefault="00E632D9" w:rsidP="00E54524">
      <w:r w:rsidRPr="0052700F">
        <w:t xml:space="preserve">It shall be a breach of ethical standards for any </w:t>
      </w:r>
      <w:r w:rsidR="003C33FB" w:rsidRPr="0052700F">
        <w:rPr>
          <w:noProof/>
        </w:rPr>
        <w:fldChar w:fldCharType="begin"/>
      </w:r>
      <w:r w:rsidR="003C33FB" w:rsidRPr="0052700F">
        <w:rPr>
          <w:noProof/>
        </w:rPr>
        <w:instrText xml:space="preserve"> MERGEFIELD  Dba_Name  \* MERGEFORMAT </w:instrText>
      </w:r>
      <w:r w:rsidR="003C33FB" w:rsidRPr="0052700F">
        <w:rPr>
          <w:noProof/>
        </w:rPr>
        <w:fldChar w:fldCharType="separate"/>
      </w:r>
      <w:r w:rsidR="00C86ED2" w:rsidRPr="00C86ED2">
        <w:rPr>
          <w:noProof/>
          <w:highlight w:val="yellow"/>
        </w:rPr>
        <w:t>(Transit Program Name)</w:t>
      </w:r>
      <w:r w:rsidR="003C33FB" w:rsidRPr="0052700F">
        <w:rPr>
          <w:noProof/>
        </w:rPr>
        <w:fldChar w:fldCharType="end"/>
      </w:r>
      <w:r w:rsidRPr="0052700F">
        <w:t xml:space="preserve"> employee to participate directly or indirectly in a procurement when the employee knows:</w:t>
      </w:r>
    </w:p>
    <w:p w14:paraId="0050499F" w14:textId="1F58B056" w:rsidR="00E632D9" w:rsidRPr="0052700F" w:rsidRDefault="00E632D9">
      <w:pPr>
        <w:pStyle w:val="ListParagraph"/>
        <w:numPr>
          <w:ilvl w:val="0"/>
          <w:numId w:val="3"/>
        </w:numPr>
      </w:pPr>
      <w:r w:rsidRPr="0052700F">
        <w:t xml:space="preserve">The employee or any member of the employee’s immediate family, </w:t>
      </w:r>
      <w:r w:rsidR="003C33FB" w:rsidRPr="0052700F">
        <w:rPr>
          <w:noProof/>
        </w:rPr>
        <w:fldChar w:fldCharType="begin"/>
      </w:r>
      <w:r w:rsidR="003C33FB" w:rsidRPr="0052700F">
        <w:rPr>
          <w:noProof/>
        </w:rPr>
        <w:instrText xml:space="preserve"> MERGEFIELD  Board_Member \* Caps  \* MERGEFORMAT </w:instrText>
      </w:r>
      <w:r w:rsidR="003C33FB" w:rsidRPr="0052700F">
        <w:rPr>
          <w:noProof/>
        </w:rPr>
        <w:fldChar w:fldCharType="separate"/>
      </w:r>
      <w:r w:rsidR="00F40809">
        <w:rPr>
          <w:noProof/>
        </w:rPr>
        <w:t>board member</w:t>
      </w:r>
      <w:r w:rsidR="003C33FB" w:rsidRPr="0052700F">
        <w:rPr>
          <w:noProof/>
        </w:rPr>
        <w:fldChar w:fldCharType="end"/>
      </w:r>
      <w:r w:rsidRPr="0052700F">
        <w:t xml:space="preserve">, officer, agent, </w:t>
      </w:r>
      <w:r w:rsidR="004F60A5">
        <w:t>o</w:t>
      </w:r>
      <w:r w:rsidRPr="0052700F">
        <w:t>r partner, has a financial interest pertaining to the procurement;</w:t>
      </w:r>
    </w:p>
    <w:p w14:paraId="23250173" w14:textId="77777777" w:rsidR="00E632D9" w:rsidRPr="0052700F" w:rsidRDefault="00E632D9">
      <w:pPr>
        <w:pStyle w:val="ListParagraph"/>
        <w:numPr>
          <w:ilvl w:val="0"/>
          <w:numId w:val="3"/>
        </w:numPr>
      </w:pPr>
      <w:r w:rsidRPr="0052700F">
        <w:t>A business or organization in which the employee, or any member of the employee’s immediate family, has a financial interest pertaining to the procurement; or</w:t>
      </w:r>
    </w:p>
    <w:p w14:paraId="5DB56474" w14:textId="44B7D918" w:rsidR="00E632D9" w:rsidRPr="0052700F" w:rsidRDefault="00E632D9">
      <w:pPr>
        <w:pStyle w:val="ListParagraph"/>
        <w:numPr>
          <w:ilvl w:val="0"/>
          <w:numId w:val="3"/>
        </w:numPr>
        <w:spacing w:after="240"/>
        <w:contextualSpacing w:val="0"/>
      </w:pPr>
      <w:r w:rsidRPr="0052700F">
        <w:t>Any other person, business</w:t>
      </w:r>
      <w:r w:rsidR="008C4602">
        <w:t>,</w:t>
      </w:r>
      <w:r w:rsidRPr="0052700F">
        <w:t xml:space="preserve"> or organization with whom the employee or any member of </w:t>
      </w:r>
      <w:r w:rsidR="008C4602">
        <w:t xml:space="preserve">the </w:t>
      </w:r>
      <w:r w:rsidRPr="0052700F">
        <w:t>employee’s immediate family is negotiating or has an arrangement concerning prospective employment is involved in the procurement.</w:t>
      </w:r>
    </w:p>
    <w:p w14:paraId="10F7EAC4" w14:textId="70C609B4" w:rsidR="00E632D9" w:rsidRPr="0052700F" w:rsidRDefault="00E632D9" w:rsidP="00A25F85">
      <w:pPr>
        <w:pStyle w:val="Heading3"/>
      </w:pPr>
      <w:bookmarkStart w:id="32" w:name="_Toc120628719"/>
      <w:bookmarkStart w:id="33" w:name="_Toc242224377"/>
      <w:r w:rsidRPr="0052700F">
        <w:t>Discovery of Actual or Potential Conflict of Interest (</w:t>
      </w:r>
      <w:r w:rsidR="00FE1D1C">
        <w:t xml:space="preserve">Disclosure and </w:t>
      </w:r>
      <w:r w:rsidRPr="0052700F">
        <w:t>Disqualification)</w:t>
      </w:r>
      <w:bookmarkEnd w:id="32"/>
      <w:bookmarkEnd w:id="33"/>
    </w:p>
    <w:p w14:paraId="29D199E2" w14:textId="77777777" w:rsidR="00E632D9" w:rsidRPr="0052700F" w:rsidRDefault="00E632D9" w:rsidP="00E54524">
      <w:r w:rsidRPr="0052700F">
        <w:t>Upon discovery of an actual or potential conflict of interest, an employee participating directly or indirectly in a procurement shall:</w:t>
      </w:r>
    </w:p>
    <w:p w14:paraId="2221EA86" w14:textId="712599F0" w:rsidR="00E632D9" w:rsidRPr="0052700F" w:rsidRDefault="00E632D9">
      <w:pPr>
        <w:pStyle w:val="ListParagraph"/>
        <w:numPr>
          <w:ilvl w:val="0"/>
          <w:numId w:val="4"/>
        </w:numPr>
      </w:pPr>
      <w:r w:rsidRPr="0052700F">
        <w:t>Promptly file a written statement of disqualification with the</w:t>
      </w:r>
      <w:r w:rsidR="00E02A53" w:rsidRPr="0052700F">
        <w:t xml:space="preserve"> </w:t>
      </w:r>
      <w:r w:rsidR="002266F5" w:rsidRPr="001C233D">
        <w:rPr>
          <w:highlight w:val="yellow"/>
        </w:rPr>
        <w:fldChar w:fldCharType="begin"/>
      </w:r>
      <w:r w:rsidR="002266F5" w:rsidRPr="001C233D">
        <w:rPr>
          <w:highlight w:val="yellow"/>
        </w:rPr>
        <w:instrText xml:space="preserve"> MERGEFIELD COI_Official1 </w:instrText>
      </w:r>
      <w:r w:rsidR="002266F5" w:rsidRPr="001C233D">
        <w:rPr>
          <w:highlight w:val="yellow"/>
        </w:rPr>
        <w:fldChar w:fldCharType="separate"/>
      </w:r>
      <w:r w:rsidR="00434DC2" w:rsidRPr="001C233D">
        <w:rPr>
          <w:noProof/>
          <w:highlight w:val="yellow"/>
        </w:rPr>
        <w:t>Procurement Officer</w:t>
      </w:r>
      <w:r w:rsidR="002266F5" w:rsidRPr="001C233D">
        <w:rPr>
          <w:noProof/>
          <w:highlight w:val="yellow"/>
        </w:rPr>
        <w:fldChar w:fldCharType="end"/>
      </w:r>
      <w:r w:rsidRPr="0052700F">
        <w:t>; and</w:t>
      </w:r>
    </w:p>
    <w:p w14:paraId="0A2EC98F" w14:textId="77777777" w:rsidR="00E632D9" w:rsidRPr="0052700F" w:rsidRDefault="00E632D9">
      <w:pPr>
        <w:pStyle w:val="ListParagraph"/>
        <w:numPr>
          <w:ilvl w:val="0"/>
          <w:numId w:val="4"/>
        </w:numPr>
        <w:spacing w:after="240"/>
      </w:pPr>
      <w:r w:rsidRPr="0052700F">
        <w:t>Withdraw from further participation in the procurement.</w:t>
      </w:r>
    </w:p>
    <w:p w14:paraId="09757F29" w14:textId="28719F4C" w:rsidR="00E632D9" w:rsidRPr="0052700F" w:rsidRDefault="00E632D9" w:rsidP="00A25DE9">
      <w:pPr>
        <w:spacing w:after="240"/>
      </w:pPr>
      <w:r w:rsidRPr="0052700F">
        <w:t>The employee may, at the same time, request from the</w:t>
      </w:r>
      <w:r w:rsidR="00E02A53" w:rsidRPr="0052700F">
        <w:t xml:space="preserve"> </w:t>
      </w:r>
      <w:fldSimple w:instr=" MERGEFIELD COI_Official1 ">
        <w:r w:rsidR="00434DC2" w:rsidRPr="00A25DE9">
          <w:rPr>
            <w:noProof/>
            <w:highlight w:val="yellow"/>
          </w:rPr>
          <w:t>Procureme</w:t>
        </w:r>
        <w:r w:rsidR="00434DC2" w:rsidRPr="004F60A5">
          <w:rPr>
            <w:noProof/>
            <w:highlight w:val="yellow"/>
          </w:rPr>
          <w:t>nt Officer</w:t>
        </w:r>
      </w:fldSimple>
      <w:r w:rsidR="00293779" w:rsidRPr="0052700F">
        <w:t xml:space="preserve"> </w:t>
      </w:r>
      <w:r w:rsidRPr="0052700F">
        <w:t>an advisory opinion as to what further participation, if any, the employee may have in the procurement. It shall be at the sole discretion of the</w:t>
      </w:r>
      <w:r w:rsidR="00E02A53" w:rsidRPr="0052700F">
        <w:t xml:space="preserve"> </w:t>
      </w:r>
      <w:r w:rsidR="002266F5" w:rsidRPr="00A25DE9">
        <w:rPr>
          <w:highlight w:val="yellow"/>
        </w:rPr>
        <w:fldChar w:fldCharType="begin"/>
      </w:r>
      <w:r w:rsidR="002266F5" w:rsidRPr="00A25DE9">
        <w:rPr>
          <w:highlight w:val="yellow"/>
        </w:rPr>
        <w:instrText xml:space="preserve"> MERGEFIELD COI_Official1 </w:instrText>
      </w:r>
      <w:r w:rsidR="002266F5" w:rsidRPr="00A25DE9">
        <w:rPr>
          <w:highlight w:val="yellow"/>
        </w:rPr>
        <w:fldChar w:fldCharType="separate"/>
      </w:r>
      <w:r w:rsidR="00434DC2" w:rsidRPr="00A25DE9">
        <w:rPr>
          <w:noProof/>
          <w:highlight w:val="yellow"/>
        </w:rPr>
        <w:t>Procurement Officer</w:t>
      </w:r>
      <w:r w:rsidR="002266F5" w:rsidRPr="00A25DE9">
        <w:rPr>
          <w:noProof/>
          <w:highlight w:val="yellow"/>
        </w:rPr>
        <w:fldChar w:fldCharType="end"/>
      </w:r>
      <w:r w:rsidR="00293779" w:rsidRPr="0052700F">
        <w:t xml:space="preserve"> </w:t>
      </w:r>
      <w:r w:rsidRPr="0052700F">
        <w:t>to determine if the employee may have any further participation in the procurement and, if so, the extent to which the employee may participate. Any employee who fails to comply with the provisions of this paragraph may be subject to disciplinary action.</w:t>
      </w:r>
    </w:p>
    <w:p w14:paraId="732064DB" w14:textId="77777777" w:rsidR="00E632D9" w:rsidRPr="0052700F" w:rsidRDefault="00E632D9" w:rsidP="00A25F85">
      <w:pPr>
        <w:pStyle w:val="Heading3"/>
      </w:pPr>
      <w:bookmarkStart w:id="34" w:name="_Toc120628720"/>
      <w:bookmarkStart w:id="35" w:name="_Toc242224378"/>
      <w:r w:rsidRPr="0052700F">
        <w:t>Employee Disclosure Requirements</w:t>
      </w:r>
      <w:bookmarkEnd w:id="34"/>
      <w:bookmarkEnd w:id="35"/>
    </w:p>
    <w:p w14:paraId="31F21D58" w14:textId="35135FB4" w:rsidR="00E632D9" w:rsidRPr="0052700F" w:rsidRDefault="00E632D9" w:rsidP="00E54524">
      <w:r w:rsidRPr="0052700F">
        <w:t xml:space="preserve">A </w:t>
      </w:r>
      <w:r w:rsidR="003C33FB" w:rsidRPr="0052700F">
        <w:rPr>
          <w:noProof/>
        </w:rPr>
        <w:fldChar w:fldCharType="begin"/>
      </w:r>
      <w:r w:rsidR="003C33FB" w:rsidRPr="0052700F">
        <w:rPr>
          <w:noProof/>
        </w:rPr>
        <w:instrText xml:space="preserve"> MERGEFIELD  DBA_Name \* Caps  \* MERGEFORMAT </w:instrText>
      </w:r>
      <w:r w:rsidR="003C33FB" w:rsidRPr="0052700F">
        <w:rPr>
          <w:noProof/>
        </w:rPr>
        <w:fldChar w:fldCharType="separate"/>
      </w:r>
      <w:r w:rsidR="00C86ED2" w:rsidRPr="00C86ED2">
        <w:rPr>
          <w:noProof/>
          <w:highlight w:val="yellow"/>
        </w:rPr>
        <w:t>(Transit Program Name)</w:t>
      </w:r>
      <w:r w:rsidR="003C33FB" w:rsidRPr="0052700F">
        <w:rPr>
          <w:noProof/>
        </w:rPr>
        <w:fldChar w:fldCharType="end"/>
      </w:r>
      <w:r w:rsidR="00293779" w:rsidRPr="0052700F">
        <w:t xml:space="preserve"> </w:t>
      </w:r>
      <w:r w:rsidRPr="0052700F">
        <w:t>employee who has reason to believe that he/she or his/her immediate family ha</w:t>
      </w:r>
      <w:r w:rsidR="004F60A5">
        <w:t>s</w:t>
      </w:r>
      <w:r w:rsidRPr="0052700F">
        <w:t xml:space="preserve"> an interest that may be affected by his/her official acts or actions as a </w:t>
      </w:r>
      <w:r w:rsidR="003C33FB" w:rsidRPr="0052700F">
        <w:rPr>
          <w:noProof/>
        </w:rPr>
        <w:fldChar w:fldCharType="begin"/>
      </w:r>
      <w:r w:rsidR="003C33FB" w:rsidRPr="0052700F">
        <w:rPr>
          <w:noProof/>
        </w:rPr>
        <w:instrText xml:space="preserve"> MERGEFIELD  Dba_Name  \* MERGEFORMAT </w:instrText>
      </w:r>
      <w:r w:rsidR="003C33FB" w:rsidRPr="0052700F">
        <w:rPr>
          <w:noProof/>
        </w:rPr>
        <w:fldChar w:fldCharType="separate"/>
      </w:r>
      <w:r w:rsidR="00C86ED2" w:rsidRPr="00C86ED2">
        <w:rPr>
          <w:noProof/>
          <w:highlight w:val="yellow"/>
        </w:rPr>
        <w:t>(Transit Program Name)</w:t>
      </w:r>
      <w:r w:rsidR="003C33FB" w:rsidRPr="0052700F">
        <w:rPr>
          <w:noProof/>
        </w:rPr>
        <w:fldChar w:fldCharType="end"/>
      </w:r>
      <w:r w:rsidR="00F65C77" w:rsidRPr="0052700F">
        <w:t xml:space="preserve"> </w:t>
      </w:r>
      <w:r w:rsidRPr="0052700F">
        <w:t xml:space="preserve">employee or by the official acts or actions of </w:t>
      </w:r>
      <w:r w:rsidR="003C33FB" w:rsidRPr="0052700F">
        <w:rPr>
          <w:noProof/>
        </w:rPr>
        <w:fldChar w:fldCharType="begin"/>
      </w:r>
      <w:r w:rsidR="003C33FB" w:rsidRPr="0052700F">
        <w:rPr>
          <w:noProof/>
        </w:rPr>
        <w:instrText xml:space="preserve"> MERGEFIELD  DBA_Name \* Caps  \* MERGEFORMAT </w:instrText>
      </w:r>
      <w:r w:rsidR="003C33FB" w:rsidRPr="0052700F">
        <w:rPr>
          <w:noProof/>
        </w:rPr>
        <w:fldChar w:fldCharType="separate"/>
      </w:r>
      <w:r w:rsidR="00C86ED2" w:rsidRPr="00C86ED2">
        <w:rPr>
          <w:noProof/>
          <w:highlight w:val="yellow"/>
        </w:rPr>
        <w:t>(Transit Program Name)</w:t>
      </w:r>
      <w:r w:rsidR="003C33FB" w:rsidRPr="0052700F">
        <w:rPr>
          <w:noProof/>
        </w:rPr>
        <w:fldChar w:fldCharType="end"/>
      </w:r>
      <w:r w:rsidRPr="0052700F">
        <w:t>, shall disclose the precise nature and value of such interest in a written disclosure statement to the</w:t>
      </w:r>
      <w:r w:rsidR="00E02A53" w:rsidRPr="0052700F">
        <w:t xml:space="preserve"> </w:t>
      </w:r>
      <w:fldSimple w:instr=" MERGEFIELD COI_Official1 ">
        <w:r w:rsidR="00434DC2">
          <w:rPr>
            <w:noProof/>
          </w:rPr>
          <w:t>Procurement Officer</w:t>
        </w:r>
      </w:fldSimple>
      <w:r w:rsidRPr="0052700F">
        <w:t xml:space="preserve">. The employee’s </w:t>
      </w:r>
      <w:r w:rsidRPr="0052700F">
        <w:lastRenderedPageBreak/>
        <w:t xml:space="preserve">disclosure statement will be reviewed by the </w:t>
      </w:r>
      <w:fldSimple w:instr=" MERGEFIELD COI_Official1 ">
        <w:r w:rsidR="00434DC2">
          <w:rPr>
            <w:noProof/>
          </w:rPr>
          <w:t>Procurement Officer</w:t>
        </w:r>
      </w:fldSimple>
      <w:r w:rsidR="00F65C77" w:rsidRPr="0052700F">
        <w:rPr>
          <w:noProof/>
        </w:rPr>
        <w:t xml:space="preserve"> </w:t>
      </w:r>
      <w:r w:rsidRPr="0052700F">
        <w:t xml:space="preserve">and the </w:t>
      </w:r>
      <w:fldSimple w:instr=" MERGEFIELD COI_Official1 ">
        <w:r w:rsidR="00434DC2">
          <w:rPr>
            <w:noProof/>
          </w:rPr>
          <w:t>Procurement Officer</w:t>
        </w:r>
      </w:fldSimple>
      <w:r w:rsidR="00F65C77" w:rsidRPr="0052700F">
        <w:rPr>
          <w:noProof/>
        </w:rPr>
        <w:t xml:space="preserve"> </w:t>
      </w:r>
      <w:r w:rsidRPr="0052700F">
        <w:t>will respond to the employee in writing with an opinion as to the propriety of said interest.</w:t>
      </w:r>
    </w:p>
    <w:p w14:paraId="6906118D" w14:textId="286888E0" w:rsidR="00904BD3" w:rsidRPr="0052700F" w:rsidRDefault="00E632D9" w:rsidP="00E54524">
      <w:r w:rsidRPr="0052700F">
        <w:t xml:space="preserve">In the event that the </w:t>
      </w:r>
      <w:r w:rsidR="002266F5" w:rsidRPr="00950834">
        <w:rPr>
          <w:highlight w:val="yellow"/>
        </w:rPr>
        <w:fldChar w:fldCharType="begin"/>
      </w:r>
      <w:r w:rsidR="002266F5" w:rsidRPr="00950834">
        <w:rPr>
          <w:highlight w:val="yellow"/>
        </w:rPr>
        <w:instrText xml:space="preserve"> MERGEFIELD COI_Official1 </w:instrText>
      </w:r>
      <w:r w:rsidR="002266F5" w:rsidRPr="00950834">
        <w:rPr>
          <w:highlight w:val="yellow"/>
        </w:rPr>
        <w:fldChar w:fldCharType="separate"/>
      </w:r>
      <w:r w:rsidR="00434DC2" w:rsidRPr="00950834">
        <w:rPr>
          <w:noProof/>
          <w:highlight w:val="yellow"/>
        </w:rPr>
        <w:t>Procurement Officer</w:t>
      </w:r>
      <w:r w:rsidR="002266F5" w:rsidRPr="00950834">
        <w:rPr>
          <w:noProof/>
          <w:highlight w:val="yellow"/>
        </w:rPr>
        <w:fldChar w:fldCharType="end"/>
      </w:r>
      <w:r w:rsidR="00293779" w:rsidRPr="0052700F">
        <w:t xml:space="preserve"> </w:t>
      </w:r>
      <w:r w:rsidRPr="0052700F">
        <w:t xml:space="preserve">has reason to believe that he/she or his/her immediate family has an interest that may be affected by his/her official acts or actions as a </w:t>
      </w:r>
      <w:r w:rsidR="003C33FB" w:rsidRPr="0052700F">
        <w:rPr>
          <w:noProof/>
        </w:rPr>
        <w:fldChar w:fldCharType="begin"/>
      </w:r>
      <w:r w:rsidR="003C33FB" w:rsidRPr="0052700F">
        <w:rPr>
          <w:noProof/>
        </w:rPr>
        <w:instrText xml:space="preserve"> MERGEFIELD  Dba_Name  \* MERGEFORMAT </w:instrText>
      </w:r>
      <w:r w:rsidR="003C33FB" w:rsidRPr="0052700F">
        <w:rPr>
          <w:noProof/>
        </w:rPr>
        <w:fldChar w:fldCharType="separate"/>
      </w:r>
      <w:r w:rsidR="00C86ED2" w:rsidRPr="00C86ED2">
        <w:rPr>
          <w:noProof/>
          <w:highlight w:val="yellow"/>
        </w:rPr>
        <w:t>(Transit Program Name)</w:t>
      </w:r>
      <w:r w:rsidR="003C33FB" w:rsidRPr="0052700F">
        <w:rPr>
          <w:noProof/>
        </w:rPr>
        <w:fldChar w:fldCharType="end"/>
      </w:r>
      <w:r w:rsidR="00904BD3" w:rsidRPr="0052700F">
        <w:t xml:space="preserve"> </w:t>
      </w:r>
      <w:r w:rsidRPr="0052700F">
        <w:t xml:space="preserve">employee or by the official acts or actions of </w:t>
      </w:r>
      <w:r w:rsidR="003C33FB" w:rsidRPr="0052700F">
        <w:rPr>
          <w:noProof/>
        </w:rPr>
        <w:fldChar w:fldCharType="begin"/>
      </w:r>
      <w:r w:rsidR="003C33FB" w:rsidRPr="0052700F">
        <w:rPr>
          <w:noProof/>
        </w:rPr>
        <w:instrText xml:space="preserve"> MERGEFIELD  Dba_Name  \* MERGEFORMAT </w:instrText>
      </w:r>
      <w:r w:rsidR="003C33FB" w:rsidRPr="0052700F">
        <w:rPr>
          <w:noProof/>
        </w:rPr>
        <w:fldChar w:fldCharType="separate"/>
      </w:r>
      <w:r w:rsidR="00C86ED2" w:rsidRPr="00C86ED2">
        <w:rPr>
          <w:noProof/>
          <w:highlight w:val="yellow"/>
        </w:rPr>
        <w:t>(Transit Program Name)</w:t>
      </w:r>
      <w:r w:rsidR="003C33FB" w:rsidRPr="0052700F">
        <w:rPr>
          <w:noProof/>
        </w:rPr>
        <w:fldChar w:fldCharType="end"/>
      </w:r>
      <w:r w:rsidRPr="0052700F">
        <w:t>, he/she shall disclose the precise nature and value of such interest in a written disclosure statement</w:t>
      </w:r>
      <w:r w:rsidR="007A23AB">
        <w:t>.</w:t>
      </w:r>
    </w:p>
    <w:p w14:paraId="25D6677D" w14:textId="77777777" w:rsidR="00E632D9" w:rsidRPr="0052700F" w:rsidRDefault="00E632D9" w:rsidP="00A25F85">
      <w:pPr>
        <w:pStyle w:val="Heading3"/>
      </w:pPr>
      <w:bookmarkStart w:id="36" w:name="_Toc120628721"/>
      <w:bookmarkStart w:id="37" w:name="_Toc242224379"/>
      <w:r w:rsidRPr="0052700F">
        <w:t>Confidential Information</w:t>
      </w:r>
      <w:bookmarkEnd w:id="36"/>
      <w:bookmarkEnd w:id="37"/>
    </w:p>
    <w:p w14:paraId="7B0A2BB5" w14:textId="434B43F3" w:rsidR="00E632D9" w:rsidRPr="0052700F" w:rsidRDefault="00E632D9" w:rsidP="004D5AF4">
      <w:pPr>
        <w:spacing w:after="240"/>
      </w:pPr>
      <w:r w:rsidRPr="0052700F">
        <w:t xml:space="preserve">A </w:t>
      </w:r>
      <w:r w:rsidR="003C33FB" w:rsidRPr="0052700F">
        <w:rPr>
          <w:noProof/>
        </w:rPr>
        <w:fldChar w:fldCharType="begin"/>
      </w:r>
      <w:r w:rsidR="003C33FB" w:rsidRPr="0052700F">
        <w:rPr>
          <w:noProof/>
        </w:rPr>
        <w:instrText xml:space="preserve"> MERGEFIELD  Dba_Name  \* MERGEFORMAT </w:instrText>
      </w:r>
      <w:r w:rsidR="003C33FB" w:rsidRPr="0052700F">
        <w:rPr>
          <w:noProof/>
        </w:rPr>
        <w:fldChar w:fldCharType="separate"/>
      </w:r>
      <w:r w:rsidR="00C86ED2" w:rsidRPr="00C86ED2">
        <w:rPr>
          <w:noProof/>
          <w:highlight w:val="yellow"/>
        </w:rPr>
        <w:t>(Transit Program Name)</w:t>
      </w:r>
      <w:r w:rsidR="003C33FB" w:rsidRPr="0052700F">
        <w:rPr>
          <w:noProof/>
        </w:rPr>
        <w:fldChar w:fldCharType="end"/>
      </w:r>
      <w:r w:rsidR="00F65C77" w:rsidRPr="0052700F">
        <w:t xml:space="preserve"> </w:t>
      </w:r>
      <w:r w:rsidRPr="0052700F">
        <w:t>employee may not directly or indirectly make use of, or permit others to make use of, for the purpose of furthering</w:t>
      </w:r>
      <w:r w:rsidR="004F60A5">
        <w:t xml:space="preserve"> </w:t>
      </w:r>
      <w:r w:rsidRPr="0052700F">
        <w:t xml:space="preserve">a private interest, confidential information acquired by virtue of their position or employment with </w:t>
      </w:r>
      <w:r w:rsidR="003C33FB" w:rsidRPr="0052700F">
        <w:rPr>
          <w:noProof/>
        </w:rPr>
        <w:fldChar w:fldCharType="begin"/>
      </w:r>
      <w:r w:rsidR="003C33FB" w:rsidRPr="0052700F">
        <w:rPr>
          <w:noProof/>
        </w:rPr>
        <w:instrText xml:space="preserve"> MERGEFIELD  DBA_Name  \* MERGEFORMAT </w:instrText>
      </w:r>
      <w:r w:rsidR="003C33FB" w:rsidRPr="0052700F">
        <w:rPr>
          <w:noProof/>
        </w:rPr>
        <w:fldChar w:fldCharType="separate"/>
      </w:r>
      <w:r w:rsidR="00C86ED2" w:rsidRPr="00C86ED2">
        <w:rPr>
          <w:noProof/>
          <w:highlight w:val="yellow"/>
        </w:rPr>
        <w:t>(Transit Program Name)</w:t>
      </w:r>
      <w:r w:rsidR="003C33FB" w:rsidRPr="0052700F">
        <w:rPr>
          <w:noProof/>
        </w:rPr>
        <w:fldChar w:fldCharType="end"/>
      </w:r>
      <w:r w:rsidRPr="0052700F">
        <w:t>.</w:t>
      </w:r>
    </w:p>
    <w:p w14:paraId="1E6FF64F" w14:textId="77777777" w:rsidR="00E632D9" w:rsidRPr="0052700F" w:rsidRDefault="00E632D9" w:rsidP="00A25F85">
      <w:pPr>
        <w:pStyle w:val="Heading3"/>
      </w:pPr>
      <w:bookmarkStart w:id="38" w:name="_Toc120628722"/>
      <w:bookmarkStart w:id="39" w:name="_Toc242224380"/>
      <w:r w:rsidRPr="0052700F">
        <w:t>Solicitation Provision</w:t>
      </w:r>
      <w:bookmarkEnd w:id="38"/>
      <w:bookmarkEnd w:id="39"/>
    </w:p>
    <w:p w14:paraId="31DFE26C" w14:textId="234589FF" w:rsidR="00E632D9" w:rsidRPr="0052700F" w:rsidRDefault="003C33FB" w:rsidP="00E54524">
      <w:pPr>
        <w:rPr>
          <w:rFonts w:cs="Calibri"/>
          <w:b/>
          <w:bCs/>
        </w:rPr>
      </w:pPr>
      <w:r w:rsidRPr="0052700F">
        <w:rPr>
          <w:noProof/>
        </w:rPr>
        <w:fldChar w:fldCharType="begin"/>
      </w:r>
      <w:r w:rsidRPr="0052700F">
        <w:rPr>
          <w:noProof/>
        </w:rPr>
        <w:instrText xml:space="preserve"> MERGEFIELD  DBA_Name \* Caps  \* MERGEFORMAT </w:instrText>
      </w:r>
      <w:r w:rsidRPr="0052700F">
        <w:rPr>
          <w:noProof/>
        </w:rPr>
        <w:fldChar w:fldCharType="separate"/>
      </w:r>
      <w:r w:rsidR="00C86ED2" w:rsidRPr="00C86ED2">
        <w:rPr>
          <w:noProof/>
          <w:highlight w:val="yellow"/>
        </w:rPr>
        <w:t>(Transit Program Name)</w:t>
      </w:r>
      <w:r w:rsidRPr="0052700F">
        <w:rPr>
          <w:noProof/>
        </w:rPr>
        <w:fldChar w:fldCharType="end"/>
      </w:r>
      <w:r w:rsidR="002D11C9" w:rsidRPr="0052700F">
        <w:t xml:space="preserve"> </w:t>
      </w:r>
      <w:r w:rsidR="00E632D9" w:rsidRPr="0052700F">
        <w:t>shall insert the following provision</w:t>
      </w:r>
      <w:r w:rsidR="00CB5F27" w:rsidRPr="0052700F">
        <w:t>s</w:t>
      </w:r>
      <w:r w:rsidR="00E632D9" w:rsidRPr="0052700F">
        <w:t xml:space="preserve"> in all formal competitive solicitation documents for products and services:</w:t>
      </w:r>
    </w:p>
    <w:p w14:paraId="54DC3E57" w14:textId="7EC26FAE" w:rsidR="00E632D9" w:rsidRPr="001E774A" w:rsidRDefault="00EE6D48" w:rsidP="001E774A">
      <w:pPr>
        <w:ind w:left="720"/>
        <w:rPr>
          <w:i/>
          <w:iCs/>
        </w:rPr>
      </w:pPr>
      <w:r w:rsidRPr="001E774A">
        <w:rPr>
          <w:i/>
          <w:iCs/>
        </w:rPr>
        <w:t xml:space="preserve">These policies shall apply to </w:t>
      </w:r>
      <w:r w:rsidR="00B920C7" w:rsidRPr="001E774A">
        <w:rPr>
          <w:i/>
          <w:iCs/>
        </w:rPr>
        <w:fldChar w:fldCharType="begin"/>
      </w:r>
      <w:r w:rsidR="00B920C7" w:rsidRPr="001E774A">
        <w:rPr>
          <w:i/>
          <w:iCs/>
        </w:rPr>
        <w:instrText xml:space="preserve"> MERGEFIELD  Dba_name  \* MERGEFORMAT </w:instrText>
      </w:r>
      <w:r w:rsidR="00B920C7" w:rsidRPr="001E774A">
        <w:rPr>
          <w:i/>
          <w:iCs/>
        </w:rPr>
        <w:fldChar w:fldCharType="separate"/>
      </w:r>
      <w:r w:rsidR="00C86ED2" w:rsidRPr="001E774A">
        <w:rPr>
          <w:i/>
          <w:iCs/>
          <w:noProof/>
          <w:highlight w:val="yellow"/>
        </w:rPr>
        <w:t>(Transit Program Name)</w:t>
      </w:r>
      <w:r w:rsidR="00B920C7" w:rsidRPr="001E774A">
        <w:rPr>
          <w:i/>
          <w:iCs/>
          <w:noProof/>
        </w:rPr>
        <w:fldChar w:fldCharType="end"/>
      </w:r>
      <w:r w:rsidR="00E50C34" w:rsidRPr="001E774A">
        <w:rPr>
          <w:i/>
          <w:iCs/>
        </w:rPr>
        <w:t xml:space="preserve"> </w:t>
      </w:r>
      <w:r w:rsidR="00E632D9" w:rsidRPr="001E774A">
        <w:rPr>
          <w:i/>
          <w:iCs/>
        </w:rPr>
        <w:t xml:space="preserve">employees involved in procurement. It is a breach of ethical standards for any </w:t>
      </w:r>
      <w:r w:rsidR="00904BD3" w:rsidRPr="001E774A">
        <w:rPr>
          <w:i/>
          <w:iCs/>
        </w:rPr>
        <w:fldChar w:fldCharType="begin"/>
      </w:r>
      <w:r w:rsidR="00904BD3" w:rsidRPr="001E774A">
        <w:rPr>
          <w:i/>
          <w:iCs/>
        </w:rPr>
        <w:instrText xml:space="preserve"> MERGEFIELD  Dba_name  \* MERGEFORMAT </w:instrText>
      </w:r>
      <w:r w:rsidR="00904BD3" w:rsidRPr="001E774A">
        <w:rPr>
          <w:i/>
          <w:iCs/>
        </w:rPr>
        <w:fldChar w:fldCharType="separate"/>
      </w:r>
      <w:r w:rsidR="00C86ED2" w:rsidRPr="001E774A">
        <w:rPr>
          <w:i/>
          <w:iCs/>
          <w:noProof/>
          <w:highlight w:val="yellow"/>
        </w:rPr>
        <w:t>(Transit Program Name)</w:t>
      </w:r>
      <w:r w:rsidR="00904BD3" w:rsidRPr="001E774A">
        <w:rPr>
          <w:i/>
          <w:iCs/>
        </w:rPr>
        <w:fldChar w:fldCharType="end"/>
      </w:r>
      <w:r w:rsidR="00904BD3" w:rsidRPr="001E774A">
        <w:rPr>
          <w:i/>
          <w:iCs/>
        </w:rPr>
        <w:t xml:space="preserve"> </w:t>
      </w:r>
      <w:r w:rsidR="00E632D9" w:rsidRPr="001E774A">
        <w:rPr>
          <w:i/>
          <w:iCs/>
        </w:rPr>
        <w:t>employee to participate directly or indirectly in a procurement when the employee knows:</w:t>
      </w:r>
    </w:p>
    <w:p w14:paraId="49AA77E9" w14:textId="77777777" w:rsidR="00E632D9" w:rsidRPr="001E774A" w:rsidRDefault="00E632D9">
      <w:pPr>
        <w:pStyle w:val="ListParagraph"/>
        <w:numPr>
          <w:ilvl w:val="0"/>
          <w:numId w:val="5"/>
        </w:numPr>
        <w:spacing w:after="60"/>
        <w:ind w:left="1800"/>
        <w:contextualSpacing w:val="0"/>
        <w:rPr>
          <w:i/>
          <w:iCs/>
        </w:rPr>
      </w:pPr>
      <w:r w:rsidRPr="001E774A">
        <w:rPr>
          <w:i/>
          <w:iCs/>
        </w:rPr>
        <w:t>The employee or any member of the employee’s immediate family has a financial interest pertaining to the procurement;</w:t>
      </w:r>
    </w:p>
    <w:p w14:paraId="2BC70854" w14:textId="77777777" w:rsidR="00E632D9" w:rsidRPr="001E774A" w:rsidRDefault="00E632D9">
      <w:pPr>
        <w:pStyle w:val="ListParagraph"/>
        <w:numPr>
          <w:ilvl w:val="0"/>
          <w:numId w:val="5"/>
        </w:numPr>
        <w:spacing w:after="60"/>
        <w:ind w:left="1800"/>
        <w:contextualSpacing w:val="0"/>
        <w:rPr>
          <w:i/>
          <w:iCs/>
        </w:rPr>
      </w:pPr>
      <w:r w:rsidRPr="001E774A">
        <w:rPr>
          <w:i/>
          <w:iCs/>
        </w:rPr>
        <w:t>A business or organization in which the employee, or any member of the employee’s immediate family, has a financial interest pertaining to the procurement; or</w:t>
      </w:r>
    </w:p>
    <w:p w14:paraId="0D973A76" w14:textId="5762E076" w:rsidR="00E632D9" w:rsidRPr="001E774A" w:rsidRDefault="00E632D9">
      <w:pPr>
        <w:pStyle w:val="ListParagraph"/>
        <w:numPr>
          <w:ilvl w:val="0"/>
          <w:numId w:val="5"/>
        </w:numPr>
        <w:spacing w:after="60"/>
        <w:ind w:left="1800"/>
        <w:contextualSpacing w:val="0"/>
        <w:rPr>
          <w:i/>
          <w:iCs/>
        </w:rPr>
      </w:pPr>
      <w:r w:rsidRPr="001E774A">
        <w:rPr>
          <w:i/>
          <w:iCs/>
        </w:rPr>
        <w:t>Any other person, business</w:t>
      </w:r>
      <w:r w:rsidR="00C03D2F" w:rsidRPr="001E774A">
        <w:rPr>
          <w:i/>
          <w:iCs/>
        </w:rPr>
        <w:t>,</w:t>
      </w:r>
      <w:r w:rsidRPr="001E774A">
        <w:rPr>
          <w:i/>
          <w:iCs/>
        </w:rPr>
        <w:t xml:space="preserve"> or organization with whom the employee or any member of </w:t>
      </w:r>
      <w:r w:rsidR="00C03D2F" w:rsidRPr="001E774A">
        <w:rPr>
          <w:i/>
          <w:iCs/>
        </w:rPr>
        <w:t xml:space="preserve">the </w:t>
      </w:r>
      <w:r w:rsidRPr="001E774A">
        <w:rPr>
          <w:i/>
          <w:iCs/>
        </w:rPr>
        <w:t>employee’s immediate family is negotiating or has an arrangement concerning prospective employment is involved in the procurement.</w:t>
      </w:r>
    </w:p>
    <w:p w14:paraId="110A10F4" w14:textId="0B26F3ED" w:rsidR="00E632D9" w:rsidRPr="001E774A" w:rsidRDefault="00E632D9" w:rsidP="00F51424">
      <w:pPr>
        <w:spacing w:after="240"/>
        <w:ind w:left="720"/>
        <w:rPr>
          <w:i/>
          <w:iCs/>
        </w:rPr>
      </w:pPr>
      <w:r w:rsidRPr="001E774A">
        <w:rPr>
          <w:i/>
          <w:iCs/>
        </w:rPr>
        <w:t xml:space="preserve">In addition, any </w:t>
      </w:r>
      <w:proofErr w:type="gramStart"/>
      <w:r w:rsidRPr="001E774A">
        <w:rPr>
          <w:i/>
          <w:iCs/>
        </w:rPr>
        <w:t>persons</w:t>
      </w:r>
      <w:proofErr w:type="gramEnd"/>
      <w:r w:rsidRPr="001E774A">
        <w:rPr>
          <w:i/>
          <w:iCs/>
        </w:rPr>
        <w:t xml:space="preserve"> acting as members of an evaluation committee for any procureme</w:t>
      </w:r>
      <w:r w:rsidR="00EE6D48" w:rsidRPr="001E774A">
        <w:rPr>
          <w:i/>
          <w:iCs/>
        </w:rPr>
        <w:t xml:space="preserve">nt shall, for the purposes of the </w:t>
      </w:r>
      <w:r w:rsidRPr="001E774A">
        <w:rPr>
          <w:i/>
          <w:iCs/>
        </w:rPr>
        <w:t xml:space="preserve">procurement, be bound by </w:t>
      </w:r>
      <w:r w:rsidR="00C03D2F" w:rsidRPr="001E774A">
        <w:rPr>
          <w:i/>
          <w:iCs/>
        </w:rPr>
        <w:t xml:space="preserve">the </w:t>
      </w:r>
      <w:r w:rsidR="00EE6D48" w:rsidRPr="001E774A">
        <w:rPr>
          <w:i/>
          <w:iCs/>
        </w:rPr>
        <w:t xml:space="preserve">conditions of this Section. </w:t>
      </w:r>
      <w:r w:rsidRPr="001E774A">
        <w:rPr>
          <w:i/>
          <w:iCs/>
        </w:rPr>
        <w:t>Throughout the bid/proposal evaluation process and subsequent contract negotiations, offerors shall not discuss or seek specific information about this procurement, including but not limited to, the contents of submissions, the evaluation process</w:t>
      </w:r>
      <w:r w:rsidR="00C03D2F" w:rsidRPr="001E774A">
        <w:rPr>
          <w:i/>
          <w:iCs/>
        </w:rPr>
        <w:t>,</w:t>
      </w:r>
      <w:r w:rsidRPr="001E774A">
        <w:rPr>
          <w:i/>
          <w:iCs/>
        </w:rPr>
        <w:t xml:space="preserve"> or the contract negotiations, with members of any evaluation committee, </w:t>
      </w:r>
      <w:r w:rsidR="00F40809" w:rsidRPr="001E774A">
        <w:rPr>
          <w:i/>
          <w:iCs/>
        </w:rPr>
        <w:t>governing board</w:t>
      </w:r>
      <w:r w:rsidRPr="001E774A">
        <w:rPr>
          <w:i/>
          <w:iCs/>
        </w:rPr>
        <w:t xml:space="preserve">, or </w:t>
      </w:r>
      <w:r w:rsidR="00680D2E" w:rsidRPr="001E774A">
        <w:rPr>
          <w:i/>
          <w:iCs/>
        </w:rPr>
        <w:t xml:space="preserve">other </w:t>
      </w:r>
      <w:r w:rsidR="00680D2E" w:rsidRPr="001E774A">
        <w:rPr>
          <w:i/>
          <w:iCs/>
        </w:rPr>
        <w:fldChar w:fldCharType="begin"/>
      </w:r>
      <w:r w:rsidR="00680D2E" w:rsidRPr="001E774A">
        <w:rPr>
          <w:i/>
          <w:iCs/>
        </w:rPr>
        <w:instrText xml:space="preserve"> MERGEFIELD  Grantee_Name  \* MERGEFORMAT </w:instrText>
      </w:r>
      <w:r w:rsidR="00680D2E" w:rsidRPr="001E774A">
        <w:rPr>
          <w:i/>
          <w:iCs/>
        </w:rPr>
        <w:fldChar w:fldCharType="separate"/>
      </w:r>
      <w:r w:rsidR="00F40809" w:rsidRPr="001E774A">
        <w:rPr>
          <w:i/>
          <w:iCs/>
          <w:noProof/>
          <w:highlight w:val="yellow"/>
        </w:rPr>
        <w:t>(Transit Program Name)</w:t>
      </w:r>
      <w:r w:rsidR="00680D2E" w:rsidRPr="001E774A">
        <w:rPr>
          <w:i/>
          <w:iCs/>
        </w:rPr>
        <w:fldChar w:fldCharType="end"/>
      </w:r>
      <w:r w:rsidR="00680D2E" w:rsidRPr="001E774A">
        <w:rPr>
          <w:i/>
          <w:iCs/>
        </w:rPr>
        <w:t xml:space="preserve"> </w:t>
      </w:r>
      <w:r w:rsidRPr="001E774A">
        <w:rPr>
          <w:i/>
          <w:iCs/>
        </w:rPr>
        <w:t>employees other than the designated procurement officer.”</w:t>
      </w:r>
    </w:p>
    <w:p w14:paraId="4560215D" w14:textId="77777777" w:rsidR="00E632D9" w:rsidRPr="0052700F" w:rsidRDefault="00E632D9" w:rsidP="00A25F85">
      <w:pPr>
        <w:pStyle w:val="Heading2"/>
      </w:pPr>
      <w:bookmarkStart w:id="40" w:name="_Toc120628723"/>
      <w:bookmarkStart w:id="41" w:name="_Toc242224381"/>
      <w:r w:rsidRPr="0052700F">
        <w:t>Organizational Conflicts of Interest</w:t>
      </w:r>
      <w:bookmarkEnd w:id="40"/>
      <w:bookmarkEnd w:id="41"/>
    </w:p>
    <w:p w14:paraId="7BF1AC49" w14:textId="4CE049F5" w:rsidR="00E632D9" w:rsidRPr="0052700F" w:rsidRDefault="00E632D9" w:rsidP="00E54524">
      <w:r w:rsidRPr="0052700F">
        <w:t xml:space="preserve">The </w:t>
      </w:r>
      <w:r w:rsidR="00C86ED2" w:rsidRPr="00F51424">
        <w:rPr>
          <w:highlight w:val="yellow"/>
        </w:rPr>
        <w:t>P</w:t>
      </w:r>
      <w:r w:rsidRPr="00F51424">
        <w:rPr>
          <w:highlight w:val="yellow"/>
        </w:rPr>
        <w:t xml:space="preserve">rocurement </w:t>
      </w:r>
      <w:r w:rsidR="00C86ED2" w:rsidRPr="00F51424">
        <w:rPr>
          <w:highlight w:val="yellow"/>
        </w:rPr>
        <w:t>O</w:t>
      </w:r>
      <w:r w:rsidRPr="00F51424">
        <w:rPr>
          <w:highlight w:val="yellow"/>
        </w:rPr>
        <w:t>fficer</w:t>
      </w:r>
      <w:r w:rsidRPr="0052700F">
        <w:t xml:space="preserve"> and technical personnel are encouraged to work closely with the </w:t>
      </w:r>
      <w:r w:rsidR="003C33FB" w:rsidRPr="0052700F">
        <w:rPr>
          <w:noProof/>
        </w:rPr>
        <w:fldChar w:fldCharType="begin"/>
      </w:r>
      <w:r w:rsidR="003C33FB" w:rsidRPr="0052700F">
        <w:rPr>
          <w:noProof/>
        </w:rPr>
        <w:instrText xml:space="preserve"> MERGEFIELD  Legal_Counsel  \* MERGEFORMAT </w:instrText>
      </w:r>
      <w:r w:rsidR="003C33FB" w:rsidRPr="0052700F">
        <w:rPr>
          <w:noProof/>
        </w:rPr>
        <w:fldChar w:fldCharType="separate"/>
      </w:r>
      <w:r w:rsidR="00F51424">
        <w:rPr>
          <w:noProof/>
        </w:rPr>
        <w:t>Legal Counsel</w:t>
      </w:r>
      <w:r w:rsidR="003C33FB" w:rsidRPr="0052700F">
        <w:rPr>
          <w:noProof/>
        </w:rPr>
        <w:fldChar w:fldCharType="end"/>
      </w:r>
      <w:r w:rsidR="00A310B0" w:rsidRPr="0052700F">
        <w:t xml:space="preserve"> </w:t>
      </w:r>
      <w:r w:rsidRPr="0052700F">
        <w:t>to review all situations that appear to have the potential for an organizational conflict of interest.</w:t>
      </w:r>
    </w:p>
    <w:p w14:paraId="13394FE2" w14:textId="77777777" w:rsidR="00E632D9" w:rsidRPr="0052700F" w:rsidRDefault="00E632D9" w:rsidP="00F51424">
      <w:pPr>
        <w:widowControl w:val="0"/>
      </w:pPr>
      <w:r w:rsidRPr="0052700F">
        <w:t>Organizational conflicts of interest may result in bias and potentially provide an unfair competitive adv</w:t>
      </w:r>
      <w:r w:rsidR="00D40F86" w:rsidRPr="0052700F">
        <w:t xml:space="preserve">antage to a potential offeror. </w:t>
      </w:r>
      <w:r w:rsidRPr="0052700F">
        <w:t>An organizational conflict of interest occurs due to the type of work to be performed under a third</w:t>
      </w:r>
      <w:r w:rsidR="00391E3A" w:rsidRPr="0052700F">
        <w:t>-</w:t>
      </w:r>
      <w:r w:rsidRPr="0052700F">
        <w:t>party contract, or because of other activities or relationships such as:</w:t>
      </w:r>
    </w:p>
    <w:p w14:paraId="3D9AD6CB" w14:textId="06330F4A" w:rsidR="00E632D9" w:rsidRPr="0052700F" w:rsidRDefault="00E632D9">
      <w:pPr>
        <w:pStyle w:val="ListParagraph"/>
        <w:numPr>
          <w:ilvl w:val="0"/>
          <w:numId w:val="6"/>
        </w:numPr>
        <w:spacing w:after="60"/>
        <w:contextualSpacing w:val="0"/>
      </w:pPr>
      <w:r w:rsidRPr="0052700F">
        <w:lastRenderedPageBreak/>
        <w:t xml:space="preserve">A contractor is unable, or potentially unable, to render impartial assistance or advice to the </w:t>
      </w:r>
      <w:r w:rsidR="003C33FB" w:rsidRPr="0052700F">
        <w:rPr>
          <w:noProof/>
        </w:rPr>
        <w:fldChar w:fldCharType="begin"/>
      </w:r>
      <w:r w:rsidR="003C33FB" w:rsidRPr="0052700F">
        <w:rPr>
          <w:noProof/>
        </w:rPr>
        <w:instrText xml:space="preserve"> MERGEFIELD  Entity_Type  \* MERGEFORMAT </w:instrText>
      </w:r>
      <w:r w:rsidR="003C33FB" w:rsidRPr="0052700F">
        <w:rPr>
          <w:noProof/>
        </w:rPr>
        <w:fldChar w:fldCharType="separate"/>
      </w:r>
      <w:r w:rsidR="00712E2A">
        <w:rPr>
          <w:noProof/>
        </w:rPr>
        <w:t>Subrecipient</w:t>
      </w:r>
      <w:r w:rsidR="003C33FB" w:rsidRPr="0052700F">
        <w:rPr>
          <w:noProof/>
        </w:rPr>
        <w:fldChar w:fldCharType="end"/>
      </w:r>
      <w:r w:rsidRPr="0052700F">
        <w:t>;</w:t>
      </w:r>
    </w:p>
    <w:p w14:paraId="782EF456" w14:textId="77777777" w:rsidR="00E632D9" w:rsidRPr="0052700F" w:rsidRDefault="00E632D9">
      <w:pPr>
        <w:pStyle w:val="ListParagraph"/>
        <w:numPr>
          <w:ilvl w:val="0"/>
          <w:numId w:val="6"/>
        </w:numPr>
        <w:spacing w:after="60"/>
        <w:contextualSpacing w:val="0"/>
      </w:pPr>
      <w:r w:rsidRPr="0052700F">
        <w:t>A contractor’s objectivity in performing contract work is or might otherwise be impaired; or</w:t>
      </w:r>
    </w:p>
    <w:p w14:paraId="3C606D72" w14:textId="77777777" w:rsidR="00E632D9" w:rsidRPr="0052700F" w:rsidRDefault="00E632D9">
      <w:pPr>
        <w:pStyle w:val="ListParagraph"/>
        <w:numPr>
          <w:ilvl w:val="0"/>
          <w:numId w:val="6"/>
        </w:numPr>
        <w:spacing w:after="240"/>
        <w:contextualSpacing w:val="0"/>
      </w:pPr>
      <w:r w:rsidRPr="0052700F">
        <w:t>A contractor has an unfair competitive advantage.</w:t>
      </w:r>
    </w:p>
    <w:p w14:paraId="503A8752" w14:textId="397A86A9" w:rsidR="00E632D9" w:rsidRPr="0052700F" w:rsidRDefault="00E632D9" w:rsidP="00E54524">
      <w:r w:rsidRPr="0052700F">
        <w:t>Bias arises when a contractor is placed in a situation where there may be an incentive to distort advice or decisions. Whenever a contract is awarded that involves the rendering of advice, the question must always be asked as to whether the potential for a conflict of interest exists for the contr</w:t>
      </w:r>
      <w:r w:rsidR="00CB5F27" w:rsidRPr="0052700F">
        <w:t xml:space="preserve">actor rendering the advice. </w:t>
      </w:r>
      <w:r w:rsidR="003C33FB" w:rsidRPr="0052700F">
        <w:rPr>
          <w:noProof/>
        </w:rPr>
        <w:fldChar w:fldCharType="begin"/>
      </w:r>
      <w:r w:rsidR="003C33FB" w:rsidRPr="0052700F">
        <w:rPr>
          <w:noProof/>
        </w:rPr>
        <w:instrText xml:space="preserve"> MERGEFIELD  DBA_Name  \* MERGEFORMAT </w:instrText>
      </w:r>
      <w:r w:rsidR="003C33FB" w:rsidRPr="0052700F">
        <w:rPr>
          <w:noProof/>
        </w:rPr>
        <w:fldChar w:fldCharType="separate"/>
      </w:r>
      <w:r w:rsidR="00C86ED2" w:rsidRPr="00C86ED2">
        <w:rPr>
          <w:noProof/>
          <w:highlight w:val="yellow"/>
        </w:rPr>
        <w:t>(Transit Program Name)</w:t>
      </w:r>
      <w:r w:rsidR="003C33FB" w:rsidRPr="0052700F">
        <w:rPr>
          <w:noProof/>
        </w:rPr>
        <w:fldChar w:fldCharType="end"/>
      </w:r>
      <w:r w:rsidRPr="0052700F">
        <w:t xml:space="preserve"> will utilize a "Conflict of Interest Disclosure Statement" in its solicitation when contracting for services of this nature.</w:t>
      </w:r>
    </w:p>
    <w:p w14:paraId="70663A77" w14:textId="77777777" w:rsidR="00E632D9" w:rsidRPr="0052700F" w:rsidRDefault="00E632D9" w:rsidP="00E54524"/>
    <w:p w14:paraId="1CDDD3BB" w14:textId="77777777" w:rsidR="00E632D9" w:rsidRPr="0052700F" w:rsidRDefault="00E632D9" w:rsidP="00E54524"/>
    <w:p w14:paraId="05106103" w14:textId="77777777" w:rsidR="00E632D9" w:rsidRPr="0052700F" w:rsidRDefault="00E632D9" w:rsidP="00E54524">
      <w:pPr>
        <w:sectPr w:rsidR="00E632D9" w:rsidRPr="0052700F" w:rsidSect="00845983">
          <w:footerReference w:type="default" r:id="rId22"/>
          <w:type w:val="continuous"/>
          <w:pgSz w:w="12240" w:h="15840"/>
          <w:pgMar w:top="1440" w:right="1440" w:bottom="1440" w:left="1440" w:header="720" w:footer="720" w:gutter="0"/>
          <w:cols w:space="720"/>
          <w:docGrid w:linePitch="360"/>
        </w:sectPr>
      </w:pPr>
    </w:p>
    <w:bookmarkStart w:id="42" w:name="_Toc383411713"/>
    <w:p w14:paraId="60666CC8" w14:textId="17B82090" w:rsidR="00845983" w:rsidRPr="0052700F" w:rsidRDefault="00845983" w:rsidP="00720354">
      <w:pPr>
        <w:pStyle w:val="Heading1"/>
        <w:ind w:right="0"/>
      </w:pPr>
      <w:r w:rsidRPr="0052700F">
        <w:lastRenderedPageBreak/>
        <w:fldChar w:fldCharType="begin"/>
      </w:r>
      <w:r w:rsidRPr="0052700F">
        <w:instrText xml:space="preserve"> MERGEFIELD  Dba_Name \* Upper  \* MERGEFORMAT </w:instrText>
      </w:r>
      <w:r w:rsidRPr="0052700F">
        <w:fldChar w:fldCharType="separate"/>
      </w:r>
      <w:bookmarkStart w:id="43" w:name="_Toc120628724"/>
      <w:bookmarkStart w:id="44" w:name="_Toc242224382"/>
      <w:r w:rsidR="00C86ED2" w:rsidRPr="00C86ED2">
        <w:rPr>
          <w:noProof/>
          <w:highlight w:val="yellow"/>
        </w:rPr>
        <w:t>(T</w:t>
      </w:r>
      <w:r w:rsidR="0031477E">
        <w:rPr>
          <w:noProof/>
          <w:highlight w:val="yellow"/>
        </w:rPr>
        <w:t>RANSIT PROGRAM NAME</w:t>
      </w:r>
      <w:r w:rsidR="00C86ED2" w:rsidRPr="00C86ED2">
        <w:rPr>
          <w:noProof/>
          <w:highlight w:val="yellow"/>
        </w:rPr>
        <w:t>)</w:t>
      </w:r>
      <w:r w:rsidRPr="0052700F">
        <w:fldChar w:fldCharType="end"/>
      </w:r>
      <w:r w:rsidRPr="0052700F">
        <w:t xml:space="preserve"> RESPONSIBILITIES UNDER FEDERAL LAW</w:t>
      </w:r>
      <w:bookmarkEnd w:id="42"/>
      <w:bookmarkEnd w:id="43"/>
      <w:bookmarkEnd w:id="44"/>
    </w:p>
    <w:p w14:paraId="37BEA746" w14:textId="2492A04B" w:rsidR="00845983" w:rsidRPr="0052700F" w:rsidRDefault="00845983" w:rsidP="00A25F85">
      <w:pPr>
        <w:pStyle w:val="Heading2"/>
      </w:pPr>
      <w:bookmarkStart w:id="45" w:name="_Toc383411714"/>
      <w:bookmarkStart w:id="46" w:name="_Toc120628725"/>
      <w:bookmarkStart w:id="47" w:name="_Toc242224383"/>
      <w:r w:rsidRPr="0052700F">
        <w:t>Third</w:t>
      </w:r>
      <w:r w:rsidR="004941FE">
        <w:t>-</w:t>
      </w:r>
      <w:r w:rsidRPr="0052700F">
        <w:t>Party Contracting Capacity</w:t>
      </w:r>
      <w:bookmarkEnd w:id="45"/>
      <w:bookmarkEnd w:id="46"/>
      <w:bookmarkEnd w:id="47"/>
    </w:p>
    <w:p w14:paraId="07E26978" w14:textId="5A526881" w:rsidR="00845983" w:rsidRPr="0052700F" w:rsidRDefault="00845983" w:rsidP="002A0035">
      <w:pPr>
        <w:pStyle w:val="Default"/>
        <w:rPr>
          <w:rFonts w:asciiTheme="minorHAnsi" w:hAnsiTheme="minorHAnsi" w:cs="Calibri"/>
          <w:sz w:val="22"/>
          <w:szCs w:val="22"/>
        </w:rPr>
      </w:pP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must maintain adequate technical capacity to carry out its </w:t>
      </w:r>
      <w:r w:rsidR="00527933" w:rsidRPr="0052700F">
        <w:rPr>
          <w:rFonts w:asciiTheme="minorHAnsi" w:hAnsiTheme="minorHAnsi" w:cs="Calibri"/>
          <w:sz w:val="22"/>
          <w:szCs w:val="22"/>
        </w:rPr>
        <w:t>FTA</w:t>
      </w:r>
      <w:r w:rsidR="00527933">
        <w:rPr>
          <w:rFonts w:asciiTheme="minorHAnsi" w:hAnsiTheme="minorHAnsi" w:cs="Calibri"/>
          <w:sz w:val="22"/>
          <w:szCs w:val="22"/>
        </w:rPr>
        <w:t>-</w:t>
      </w:r>
      <w:r w:rsidRPr="0052700F">
        <w:rPr>
          <w:rFonts w:asciiTheme="minorHAnsi" w:hAnsiTheme="minorHAnsi" w:cs="Calibri"/>
          <w:sz w:val="22"/>
          <w:szCs w:val="22"/>
        </w:rPr>
        <w:t xml:space="preserve">assisted projects and comply with Federal </w:t>
      </w:r>
      <w:r w:rsidR="00391E3A" w:rsidRPr="0052700F">
        <w:rPr>
          <w:rFonts w:asciiTheme="minorHAnsi" w:hAnsiTheme="minorHAnsi" w:cs="Calibri"/>
          <w:sz w:val="22"/>
          <w:szCs w:val="22"/>
        </w:rPr>
        <w:t>r</w:t>
      </w:r>
      <w:r w:rsidRPr="0052700F">
        <w:rPr>
          <w:rFonts w:asciiTheme="minorHAnsi" w:hAnsiTheme="minorHAnsi" w:cs="Calibri"/>
          <w:sz w:val="22"/>
          <w:szCs w:val="22"/>
        </w:rPr>
        <w:t xml:space="preserve">ules. </w:t>
      </w: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\f 's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4D6390">
        <w:rPr>
          <w:rFonts w:asciiTheme="minorHAnsi" w:hAnsiTheme="minorHAnsi" w:cs="Calibri"/>
          <w:noProof/>
          <w:sz w:val="22"/>
          <w:szCs w:val="22"/>
        </w:rPr>
        <w:t>'s</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w:t>
      </w:r>
      <w:r w:rsidR="00527933" w:rsidRPr="0052700F">
        <w:rPr>
          <w:rFonts w:asciiTheme="minorHAnsi" w:hAnsiTheme="minorHAnsi" w:cs="Calibri"/>
          <w:sz w:val="22"/>
          <w:szCs w:val="22"/>
        </w:rPr>
        <w:t>third</w:t>
      </w:r>
      <w:r w:rsidR="00527933">
        <w:rPr>
          <w:rFonts w:asciiTheme="minorHAnsi" w:hAnsiTheme="minorHAnsi" w:cs="Calibri"/>
          <w:sz w:val="22"/>
          <w:szCs w:val="22"/>
        </w:rPr>
        <w:t>-</w:t>
      </w:r>
      <w:r w:rsidRPr="0052700F">
        <w:rPr>
          <w:rFonts w:asciiTheme="minorHAnsi" w:hAnsiTheme="minorHAnsi" w:cs="Calibri"/>
          <w:sz w:val="22"/>
          <w:szCs w:val="22"/>
        </w:rPr>
        <w:t xml:space="preserve">party contracting capability must be adequate to undertake its procurements effectively and efficiently in compliance with applicable Federal, </w:t>
      </w:r>
      <w:proofErr w:type="gramStart"/>
      <w:r w:rsidR="00391E3A" w:rsidRPr="0052700F">
        <w:rPr>
          <w:rFonts w:asciiTheme="minorHAnsi" w:hAnsiTheme="minorHAnsi" w:cs="Calibri"/>
          <w:sz w:val="22"/>
          <w:szCs w:val="22"/>
        </w:rPr>
        <w:t>s</w:t>
      </w:r>
      <w:r w:rsidRPr="0052700F">
        <w:rPr>
          <w:rFonts w:asciiTheme="minorHAnsi" w:hAnsiTheme="minorHAnsi" w:cs="Calibri"/>
          <w:sz w:val="22"/>
          <w:szCs w:val="22"/>
        </w:rPr>
        <w:t>tate</w:t>
      </w:r>
      <w:proofErr w:type="gramEnd"/>
      <w:r w:rsidRPr="0052700F">
        <w:rPr>
          <w:rFonts w:asciiTheme="minorHAnsi" w:hAnsiTheme="minorHAnsi" w:cs="Calibri"/>
          <w:sz w:val="22"/>
          <w:szCs w:val="22"/>
        </w:rPr>
        <w:t xml:space="preserve">, and local requirements. </w:t>
      </w:r>
    </w:p>
    <w:p w14:paraId="3005E468" w14:textId="77777777" w:rsidR="00845983" w:rsidRPr="000062A6" w:rsidRDefault="00845983" w:rsidP="00A25F85">
      <w:pPr>
        <w:pStyle w:val="Heading2"/>
      </w:pPr>
      <w:bookmarkStart w:id="48" w:name="_Toc383151738"/>
      <w:bookmarkStart w:id="49" w:name="_Toc383411715"/>
      <w:bookmarkStart w:id="50" w:name="_Toc120628726"/>
      <w:bookmarkStart w:id="51" w:name="_Toc242224384"/>
      <w:r w:rsidRPr="000062A6">
        <w:t>Contract Administration System</w:t>
      </w:r>
      <w:bookmarkEnd w:id="48"/>
      <w:bookmarkEnd w:id="49"/>
      <w:bookmarkEnd w:id="50"/>
      <w:bookmarkEnd w:id="51"/>
    </w:p>
    <w:p w14:paraId="537D23BF" w14:textId="0E7DE84F" w:rsidR="00845983" w:rsidRPr="0052700F" w:rsidRDefault="00845983" w:rsidP="002A0035">
      <w:pPr>
        <w:pStyle w:val="Default"/>
        <w:rPr>
          <w:rFonts w:asciiTheme="minorHAnsi" w:hAnsiTheme="minorHAnsi" w:cs="Calibri"/>
          <w:sz w:val="22"/>
          <w:szCs w:val="22"/>
        </w:rPr>
      </w:pP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must maintain a contract administration system to ensure that it and its third</w:t>
      </w:r>
      <w:r w:rsidR="00391E3A" w:rsidRPr="0052700F">
        <w:rPr>
          <w:rFonts w:asciiTheme="minorHAnsi" w:hAnsiTheme="minorHAnsi" w:cs="Calibri"/>
          <w:sz w:val="22"/>
          <w:szCs w:val="22"/>
        </w:rPr>
        <w:t>-</w:t>
      </w:r>
      <w:r w:rsidRPr="0052700F">
        <w:rPr>
          <w:rFonts w:asciiTheme="minorHAnsi" w:hAnsiTheme="minorHAnsi" w:cs="Calibri"/>
          <w:sz w:val="22"/>
          <w:szCs w:val="22"/>
        </w:rPr>
        <w:t xml:space="preserve">party contractors comply with the terms, conditions, and specifications of their contracts or purchase </w:t>
      </w:r>
      <w:proofErr w:type="gramStart"/>
      <w:r w:rsidRPr="0052700F">
        <w:rPr>
          <w:rFonts w:asciiTheme="minorHAnsi" w:hAnsiTheme="minorHAnsi" w:cs="Calibri"/>
          <w:sz w:val="22"/>
          <w:szCs w:val="22"/>
        </w:rPr>
        <w:t>orders and</w:t>
      </w:r>
      <w:proofErr w:type="gramEnd"/>
      <w:r w:rsidRPr="0052700F">
        <w:rPr>
          <w:rFonts w:asciiTheme="minorHAnsi" w:hAnsiTheme="minorHAnsi" w:cs="Calibri"/>
          <w:sz w:val="22"/>
          <w:szCs w:val="22"/>
        </w:rPr>
        <w:t xml:space="preserve"> applicable Federal, </w:t>
      </w:r>
      <w:proofErr w:type="gramStart"/>
      <w:r w:rsidR="00391E3A" w:rsidRPr="0052700F">
        <w:rPr>
          <w:rFonts w:asciiTheme="minorHAnsi" w:hAnsiTheme="minorHAnsi" w:cs="Calibri"/>
          <w:sz w:val="22"/>
          <w:szCs w:val="22"/>
        </w:rPr>
        <w:t>s</w:t>
      </w:r>
      <w:r w:rsidRPr="0052700F">
        <w:rPr>
          <w:rFonts w:asciiTheme="minorHAnsi" w:hAnsiTheme="minorHAnsi" w:cs="Calibri"/>
          <w:sz w:val="22"/>
          <w:szCs w:val="22"/>
        </w:rPr>
        <w:t>tate</w:t>
      </w:r>
      <w:proofErr w:type="gramEnd"/>
      <w:r w:rsidR="00527933">
        <w:rPr>
          <w:rFonts w:asciiTheme="minorHAnsi" w:hAnsiTheme="minorHAnsi" w:cs="Calibri"/>
          <w:sz w:val="22"/>
          <w:szCs w:val="22"/>
        </w:rPr>
        <w:t>,</w:t>
      </w:r>
      <w:r w:rsidRPr="0052700F">
        <w:rPr>
          <w:rFonts w:asciiTheme="minorHAnsi" w:hAnsiTheme="minorHAnsi" w:cs="Calibri"/>
          <w:sz w:val="22"/>
          <w:szCs w:val="22"/>
        </w:rPr>
        <w:t xml:space="preserve"> and local requirements.</w:t>
      </w:r>
      <w:r w:rsidR="00703D43">
        <w:rPr>
          <w:rFonts w:asciiTheme="minorHAnsi" w:hAnsiTheme="minorHAnsi" w:cs="Calibri"/>
          <w:sz w:val="22"/>
          <w:szCs w:val="22"/>
        </w:rPr>
        <w:t xml:space="preserve"> </w:t>
      </w:r>
      <w:r w:rsidR="00B92E91">
        <w:rPr>
          <w:rFonts w:asciiTheme="minorHAnsi" w:hAnsiTheme="minorHAnsi" w:cs="Calibri"/>
          <w:sz w:val="22"/>
          <w:szCs w:val="22"/>
        </w:rPr>
        <w:t>See Section 6 of this policy for a full discussion of contract administration</w:t>
      </w:r>
      <w:r w:rsidR="00703D43">
        <w:rPr>
          <w:rFonts w:asciiTheme="minorHAnsi" w:hAnsiTheme="minorHAnsi" w:cs="Calibri"/>
          <w:sz w:val="22"/>
          <w:szCs w:val="22"/>
        </w:rPr>
        <w:t>.</w:t>
      </w:r>
    </w:p>
    <w:p w14:paraId="31EE47CF" w14:textId="77777777" w:rsidR="00845983" w:rsidRPr="0052700F" w:rsidRDefault="00845983" w:rsidP="00A25F85">
      <w:pPr>
        <w:pStyle w:val="Heading3"/>
      </w:pPr>
      <w:bookmarkStart w:id="52" w:name="_Toc383151739"/>
      <w:bookmarkStart w:id="53" w:name="_Toc383411716"/>
      <w:bookmarkStart w:id="54" w:name="_Toc120628727"/>
      <w:bookmarkStart w:id="55" w:name="_Toc242224385"/>
      <w:r w:rsidRPr="0052700F">
        <w:t>Written Procurement Procedures</w:t>
      </w:r>
      <w:bookmarkEnd w:id="52"/>
      <w:bookmarkEnd w:id="53"/>
      <w:bookmarkEnd w:id="54"/>
      <w:bookmarkEnd w:id="55"/>
    </w:p>
    <w:p w14:paraId="10B6970F" w14:textId="7246FF99" w:rsidR="00845983" w:rsidRPr="0052700F" w:rsidRDefault="00845983" w:rsidP="002A0035">
      <w:pPr>
        <w:pStyle w:val="Default"/>
        <w:rPr>
          <w:rFonts w:asciiTheme="minorHAnsi" w:hAnsiTheme="minorHAnsi" w:cs="Calibri"/>
          <w:sz w:val="22"/>
          <w:szCs w:val="22"/>
        </w:rPr>
      </w:pP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must maintain and follow written procurement </w:t>
      </w:r>
      <w:proofErr w:type="gramStart"/>
      <w:r w:rsidRPr="0052700F">
        <w:rPr>
          <w:rFonts w:asciiTheme="minorHAnsi" w:hAnsiTheme="minorHAnsi" w:cs="Calibri"/>
          <w:sz w:val="22"/>
          <w:szCs w:val="22"/>
        </w:rPr>
        <w:t>procedures</w:t>
      </w:r>
      <w:proofErr w:type="gramEnd"/>
      <w:r w:rsidRPr="0052700F">
        <w:rPr>
          <w:rFonts w:asciiTheme="minorHAnsi" w:hAnsiTheme="minorHAnsi" w:cs="Calibri"/>
          <w:sz w:val="22"/>
          <w:szCs w:val="22"/>
        </w:rPr>
        <w:t xml:space="preserve"> that address:</w:t>
      </w:r>
    </w:p>
    <w:p w14:paraId="47CDCADA" w14:textId="77777777" w:rsidR="00845983" w:rsidRPr="0052700F" w:rsidRDefault="00845983" w:rsidP="002A0035">
      <w:pPr>
        <w:pStyle w:val="Default"/>
        <w:ind w:hanging="1440"/>
        <w:rPr>
          <w:rFonts w:asciiTheme="minorHAnsi" w:hAnsiTheme="minorHAnsi" w:cs="Calibri"/>
          <w:sz w:val="22"/>
          <w:szCs w:val="22"/>
          <w:u w:val="single"/>
        </w:rPr>
      </w:pPr>
    </w:p>
    <w:p w14:paraId="3CEBF413" w14:textId="2F6A77BC" w:rsidR="00845983" w:rsidRPr="0052700F" w:rsidRDefault="00845983">
      <w:pPr>
        <w:pStyle w:val="Default"/>
        <w:numPr>
          <w:ilvl w:val="0"/>
          <w:numId w:val="51"/>
        </w:numPr>
        <w:spacing w:after="60"/>
        <w:rPr>
          <w:rFonts w:asciiTheme="minorHAnsi" w:hAnsiTheme="minorHAnsi" w:cs="Calibri"/>
          <w:sz w:val="22"/>
          <w:szCs w:val="22"/>
        </w:rPr>
      </w:pPr>
      <w:r w:rsidRPr="0052700F">
        <w:rPr>
          <w:rFonts w:asciiTheme="minorHAnsi" w:hAnsiTheme="minorHAnsi" w:cs="Calibri"/>
          <w:sz w:val="22"/>
          <w:szCs w:val="22"/>
          <w:u w:val="single"/>
        </w:rPr>
        <w:t>Solicitations</w:t>
      </w:r>
      <w:r w:rsidRPr="0052700F">
        <w:rPr>
          <w:rFonts w:asciiTheme="minorHAnsi" w:hAnsiTheme="minorHAnsi" w:cs="Calibri"/>
          <w:sz w:val="22"/>
          <w:szCs w:val="22"/>
        </w:rPr>
        <w:t xml:space="preserve"> – Requirements for </w:t>
      </w: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solicitations are addressed in Section 5.</w:t>
      </w:r>
    </w:p>
    <w:p w14:paraId="553190EA" w14:textId="29A9776B" w:rsidR="00845983" w:rsidRPr="0052700F" w:rsidRDefault="00845983">
      <w:pPr>
        <w:pStyle w:val="Default"/>
        <w:numPr>
          <w:ilvl w:val="0"/>
          <w:numId w:val="51"/>
        </w:numPr>
        <w:spacing w:after="60"/>
        <w:rPr>
          <w:rFonts w:asciiTheme="minorHAnsi" w:hAnsiTheme="minorHAnsi" w:cs="Calibri"/>
          <w:sz w:val="22"/>
          <w:szCs w:val="22"/>
        </w:rPr>
      </w:pPr>
      <w:r w:rsidRPr="0052700F">
        <w:rPr>
          <w:rFonts w:asciiTheme="minorHAnsi" w:hAnsiTheme="minorHAnsi" w:cs="Calibri"/>
          <w:sz w:val="22"/>
          <w:szCs w:val="22"/>
          <w:u w:val="single"/>
        </w:rPr>
        <w:t>Necessity</w:t>
      </w:r>
      <w:r w:rsidRPr="0052700F">
        <w:rPr>
          <w:rFonts w:asciiTheme="minorHAnsi" w:hAnsiTheme="minorHAnsi" w:cs="Calibri"/>
          <w:sz w:val="22"/>
          <w:szCs w:val="22"/>
        </w:rPr>
        <w:t xml:space="preserve"> – Requirements related to </w:t>
      </w: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\f 's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4D6390">
        <w:rPr>
          <w:rFonts w:asciiTheme="minorHAnsi" w:hAnsiTheme="minorHAnsi" w:cs="Calibri"/>
          <w:noProof/>
          <w:sz w:val="22"/>
          <w:szCs w:val="22"/>
        </w:rPr>
        <w:t>'s</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need for products or services are addressed in Section 3.2.2.</w:t>
      </w:r>
    </w:p>
    <w:p w14:paraId="265B8300" w14:textId="77777777" w:rsidR="00845983" w:rsidRPr="0052700F" w:rsidRDefault="00845983">
      <w:pPr>
        <w:pStyle w:val="Default"/>
        <w:numPr>
          <w:ilvl w:val="0"/>
          <w:numId w:val="51"/>
        </w:numPr>
        <w:spacing w:after="60"/>
        <w:rPr>
          <w:rFonts w:asciiTheme="minorHAnsi" w:hAnsiTheme="minorHAnsi" w:cs="Calibri"/>
          <w:sz w:val="22"/>
          <w:szCs w:val="22"/>
        </w:rPr>
      </w:pPr>
      <w:r w:rsidRPr="0052700F">
        <w:rPr>
          <w:rFonts w:asciiTheme="minorHAnsi" w:hAnsiTheme="minorHAnsi" w:cs="Calibri"/>
          <w:sz w:val="22"/>
          <w:szCs w:val="22"/>
          <w:u w:val="single"/>
        </w:rPr>
        <w:t>Metric Usage</w:t>
      </w:r>
      <w:r w:rsidRPr="0052700F">
        <w:rPr>
          <w:rFonts w:asciiTheme="minorHAnsi" w:hAnsiTheme="minorHAnsi" w:cs="Calibri"/>
          <w:sz w:val="22"/>
          <w:szCs w:val="22"/>
        </w:rPr>
        <w:t xml:space="preserve"> – Requirements related to the acceptance of products and services dimensioned in the metric system of measurement are addressed in Section 3.5.2.</w:t>
      </w:r>
    </w:p>
    <w:p w14:paraId="419BD9E8" w14:textId="77777777" w:rsidR="00845983" w:rsidRPr="0052700F" w:rsidRDefault="00845983">
      <w:pPr>
        <w:pStyle w:val="Default"/>
        <w:numPr>
          <w:ilvl w:val="0"/>
          <w:numId w:val="51"/>
        </w:numPr>
        <w:spacing w:after="60"/>
        <w:rPr>
          <w:rFonts w:asciiTheme="minorHAnsi" w:hAnsiTheme="minorHAnsi" w:cs="Calibri"/>
          <w:sz w:val="22"/>
          <w:szCs w:val="22"/>
        </w:rPr>
      </w:pPr>
      <w:r w:rsidRPr="0052700F">
        <w:rPr>
          <w:rFonts w:asciiTheme="minorHAnsi" w:hAnsiTheme="minorHAnsi" w:cs="Calibri"/>
          <w:sz w:val="22"/>
          <w:szCs w:val="22"/>
          <w:u w:val="single"/>
        </w:rPr>
        <w:t>Environmental and Energy Efficiency Preferences</w:t>
      </w:r>
      <w:r w:rsidRPr="0052700F">
        <w:rPr>
          <w:rFonts w:asciiTheme="minorHAnsi" w:hAnsiTheme="minorHAnsi" w:cs="Calibri"/>
          <w:sz w:val="22"/>
          <w:szCs w:val="22"/>
        </w:rPr>
        <w:t xml:space="preserve"> – Requirements related to preference for products and services that conserve natural resources, protect the environment, and are energy efficient are addressed in Sections 3.4.3 and 3.4.4.</w:t>
      </w:r>
    </w:p>
    <w:p w14:paraId="06F1179A" w14:textId="59890762" w:rsidR="00845983" w:rsidRPr="0052700F" w:rsidRDefault="00845983">
      <w:pPr>
        <w:pStyle w:val="Default"/>
        <w:numPr>
          <w:ilvl w:val="0"/>
          <w:numId w:val="51"/>
        </w:numPr>
        <w:spacing w:after="60"/>
        <w:rPr>
          <w:rFonts w:asciiTheme="minorHAnsi" w:hAnsiTheme="minorHAnsi" w:cs="Calibri"/>
          <w:sz w:val="22"/>
          <w:szCs w:val="22"/>
        </w:rPr>
      </w:pPr>
      <w:r w:rsidRPr="0052700F">
        <w:rPr>
          <w:rFonts w:asciiTheme="minorHAnsi" w:hAnsiTheme="minorHAnsi" w:cs="Calibri"/>
          <w:sz w:val="22"/>
          <w:szCs w:val="22"/>
          <w:u w:val="single"/>
        </w:rPr>
        <w:t>Procurement Methods</w:t>
      </w:r>
      <w:r w:rsidRPr="0052700F">
        <w:rPr>
          <w:rFonts w:asciiTheme="minorHAnsi" w:hAnsiTheme="minorHAnsi" w:cs="Calibri"/>
          <w:sz w:val="22"/>
          <w:szCs w:val="22"/>
        </w:rPr>
        <w:t xml:space="preserve"> – Descriptions of the procurement methods that </w:t>
      </w: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may use are included in Section </w:t>
      </w:r>
      <w:r w:rsidR="004F5171" w:rsidRPr="0052700F">
        <w:rPr>
          <w:rFonts w:asciiTheme="minorHAnsi" w:hAnsiTheme="minorHAnsi" w:cs="Calibri"/>
          <w:sz w:val="22"/>
          <w:szCs w:val="22"/>
        </w:rPr>
        <w:t>5</w:t>
      </w:r>
      <w:r w:rsidRPr="0052700F">
        <w:rPr>
          <w:rFonts w:asciiTheme="minorHAnsi" w:hAnsiTheme="minorHAnsi" w:cs="Calibri"/>
          <w:sz w:val="22"/>
          <w:szCs w:val="22"/>
        </w:rPr>
        <w:t>.</w:t>
      </w:r>
    </w:p>
    <w:p w14:paraId="5F570D24" w14:textId="3CE505D0" w:rsidR="00845983" w:rsidRPr="0052700F" w:rsidRDefault="00845983">
      <w:pPr>
        <w:pStyle w:val="Default"/>
        <w:numPr>
          <w:ilvl w:val="0"/>
          <w:numId w:val="51"/>
        </w:numPr>
        <w:spacing w:after="60"/>
        <w:rPr>
          <w:rFonts w:asciiTheme="minorHAnsi" w:hAnsiTheme="minorHAnsi" w:cs="Calibri"/>
          <w:sz w:val="22"/>
          <w:szCs w:val="22"/>
        </w:rPr>
      </w:pPr>
      <w:r w:rsidRPr="0052700F">
        <w:rPr>
          <w:rFonts w:asciiTheme="minorHAnsi" w:hAnsiTheme="minorHAnsi" w:cs="Calibri"/>
          <w:sz w:val="22"/>
          <w:szCs w:val="22"/>
          <w:u w:val="single"/>
        </w:rPr>
        <w:t>Legal Restrictions</w:t>
      </w:r>
      <w:r w:rsidRPr="0052700F">
        <w:rPr>
          <w:rFonts w:asciiTheme="minorHAnsi" w:hAnsiTheme="minorHAnsi" w:cs="Calibri"/>
          <w:sz w:val="22"/>
          <w:szCs w:val="22"/>
        </w:rPr>
        <w:t xml:space="preserve"> – Descriptions of Federal and </w:t>
      </w:r>
      <w:r w:rsidR="00391E3A" w:rsidRPr="0052700F">
        <w:rPr>
          <w:rFonts w:asciiTheme="minorHAnsi" w:hAnsiTheme="minorHAnsi" w:cs="Calibri"/>
          <w:sz w:val="22"/>
          <w:szCs w:val="22"/>
        </w:rPr>
        <w:t>s</w:t>
      </w:r>
      <w:r w:rsidRPr="0052700F">
        <w:rPr>
          <w:rFonts w:asciiTheme="minorHAnsi" w:hAnsiTheme="minorHAnsi" w:cs="Calibri"/>
          <w:sz w:val="22"/>
          <w:szCs w:val="22"/>
        </w:rPr>
        <w:t xml:space="preserve">tate restrictions on </w:t>
      </w: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\f 's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4D6390">
        <w:rPr>
          <w:rFonts w:asciiTheme="minorHAnsi" w:hAnsiTheme="minorHAnsi" w:cs="Calibri"/>
          <w:noProof/>
          <w:sz w:val="22"/>
          <w:szCs w:val="22"/>
        </w:rPr>
        <w:t>'s</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acquisitions are included in Section 5.</w:t>
      </w:r>
    </w:p>
    <w:p w14:paraId="66C63DD7" w14:textId="3766F4EC" w:rsidR="00BB0199" w:rsidRPr="00FD43E9" w:rsidRDefault="00527933">
      <w:pPr>
        <w:pStyle w:val="Default"/>
        <w:numPr>
          <w:ilvl w:val="0"/>
          <w:numId w:val="51"/>
        </w:numPr>
        <w:spacing w:after="60"/>
        <w:rPr>
          <w:rFonts w:asciiTheme="minorHAnsi" w:hAnsiTheme="minorHAnsi" w:cs="Calibri"/>
          <w:sz w:val="22"/>
          <w:szCs w:val="22"/>
        </w:rPr>
      </w:pPr>
      <w:r w:rsidRPr="00FD43E9">
        <w:rPr>
          <w:rFonts w:asciiTheme="minorHAnsi" w:hAnsiTheme="minorHAnsi" w:cs="Calibri"/>
          <w:sz w:val="22"/>
          <w:szCs w:val="22"/>
          <w:u w:val="single"/>
        </w:rPr>
        <w:t>Third-</w:t>
      </w:r>
      <w:r w:rsidR="00845983" w:rsidRPr="00FD43E9">
        <w:rPr>
          <w:rFonts w:asciiTheme="minorHAnsi" w:hAnsiTheme="minorHAnsi" w:cs="Calibri"/>
          <w:sz w:val="22"/>
          <w:szCs w:val="22"/>
          <w:u w:val="single"/>
        </w:rPr>
        <w:t>Party Contract Provisions</w:t>
      </w:r>
      <w:r w:rsidR="00845983" w:rsidRPr="00FD43E9">
        <w:rPr>
          <w:rFonts w:asciiTheme="minorHAnsi" w:hAnsiTheme="minorHAnsi" w:cs="Calibri"/>
          <w:sz w:val="22"/>
          <w:szCs w:val="22"/>
        </w:rPr>
        <w:t xml:space="preserve"> – Specific </w:t>
      </w:r>
      <w:r w:rsidR="004941FE" w:rsidRPr="00FD43E9">
        <w:rPr>
          <w:rFonts w:asciiTheme="minorHAnsi" w:hAnsiTheme="minorHAnsi" w:cs="Calibri"/>
          <w:sz w:val="22"/>
          <w:szCs w:val="22"/>
        </w:rPr>
        <w:t>third-party</w:t>
      </w:r>
      <w:r w:rsidR="00845983" w:rsidRPr="00FD43E9">
        <w:rPr>
          <w:rFonts w:asciiTheme="minorHAnsi" w:hAnsiTheme="minorHAnsi" w:cs="Calibri"/>
          <w:sz w:val="22"/>
          <w:szCs w:val="22"/>
        </w:rPr>
        <w:t xml:space="preserve"> contract provisions required for each contract and </w:t>
      </w:r>
      <w:r w:rsidR="00C67BA2" w:rsidRPr="00FD43E9">
        <w:rPr>
          <w:rFonts w:asciiTheme="minorHAnsi" w:hAnsiTheme="minorHAnsi" w:cs="Calibri"/>
          <w:sz w:val="22"/>
          <w:szCs w:val="22"/>
        </w:rPr>
        <w:t>flow</w:t>
      </w:r>
      <w:r w:rsidR="00C67BA2">
        <w:rPr>
          <w:rFonts w:asciiTheme="minorHAnsi" w:hAnsiTheme="minorHAnsi" w:cs="Calibri"/>
          <w:sz w:val="22"/>
          <w:szCs w:val="22"/>
        </w:rPr>
        <w:t>-</w:t>
      </w:r>
      <w:r w:rsidR="00845983" w:rsidRPr="00FD43E9">
        <w:rPr>
          <w:rFonts w:asciiTheme="minorHAnsi" w:hAnsiTheme="minorHAnsi" w:cs="Calibri"/>
          <w:sz w:val="22"/>
          <w:szCs w:val="22"/>
        </w:rPr>
        <w:t>down requirements to subcontracts</w:t>
      </w:r>
      <w:r w:rsidR="00864418">
        <w:rPr>
          <w:rFonts w:asciiTheme="minorHAnsi" w:hAnsiTheme="minorHAnsi" w:cs="Calibri"/>
          <w:sz w:val="22"/>
          <w:szCs w:val="22"/>
        </w:rPr>
        <w:t xml:space="preserve"> must be included in all contracts.</w:t>
      </w:r>
    </w:p>
    <w:p w14:paraId="5E3F4954" w14:textId="77777777" w:rsidR="00845983" w:rsidRPr="0052700F" w:rsidRDefault="00845983">
      <w:pPr>
        <w:pStyle w:val="Default"/>
        <w:numPr>
          <w:ilvl w:val="0"/>
          <w:numId w:val="52"/>
        </w:numPr>
        <w:spacing w:after="60"/>
        <w:rPr>
          <w:rFonts w:asciiTheme="minorHAnsi" w:hAnsiTheme="minorHAnsi" w:cs="Calibri"/>
          <w:sz w:val="22"/>
          <w:szCs w:val="22"/>
        </w:rPr>
      </w:pPr>
      <w:r w:rsidRPr="0052700F">
        <w:rPr>
          <w:rFonts w:asciiTheme="minorHAnsi" w:hAnsiTheme="minorHAnsi" w:cs="Calibri"/>
          <w:sz w:val="22"/>
          <w:szCs w:val="22"/>
          <w:u w:val="single"/>
        </w:rPr>
        <w:t>Sources</w:t>
      </w:r>
      <w:r w:rsidRPr="0052700F">
        <w:rPr>
          <w:rFonts w:asciiTheme="minorHAnsi" w:hAnsiTheme="minorHAnsi" w:cs="Calibri"/>
          <w:sz w:val="22"/>
          <w:szCs w:val="22"/>
        </w:rPr>
        <w:t xml:space="preserve"> – Descriptions of the availability and use of various sources of products and </w:t>
      </w:r>
      <w:r w:rsidRPr="0052700F">
        <w:rPr>
          <w:rFonts w:asciiTheme="minorHAnsi" w:hAnsiTheme="minorHAnsi" w:cs="Calibri"/>
          <w:color w:val="auto"/>
          <w:sz w:val="22"/>
          <w:szCs w:val="22"/>
        </w:rPr>
        <w:t>services are addressed in</w:t>
      </w:r>
      <w:r w:rsidRPr="0052700F">
        <w:rPr>
          <w:rFonts w:asciiTheme="minorHAnsi" w:hAnsiTheme="minorHAnsi" w:cs="Calibri"/>
          <w:sz w:val="22"/>
          <w:szCs w:val="22"/>
        </w:rPr>
        <w:t xml:space="preserve"> Section 4.</w:t>
      </w:r>
    </w:p>
    <w:p w14:paraId="3CED0EC1" w14:textId="31A7E9A1" w:rsidR="00845983" w:rsidRDefault="00845983">
      <w:pPr>
        <w:pStyle w:val="Default"/>
        <w:numPr>
          <w:ilvl w:val="0"/>
          <w:numId w:val="52"/>
        </w:numPr>
        <w:spacing w:after="240"/>
        <w:rPr>
          <w:rFonts w:asciiTheme="minorHAnsi" w:hAnsiTheme="minorHAnsi" w:cs="Calibri"/>
          <w:sz w:val="22"/>
          <w:szCs w:val="22"/>
        </w:rPr>
      </w:pPr>
      <w:r w:rsidRPr="0052700F">
        <w:rPr>
          <w:rFonts w:asciiTheme="minorHAnsi" w:hAnsiTheme="minorHAnsi" w:cs="Calibri"/>
          <w:sz w:val="22"/>
          <w:szCs w:val="22"/>
          <w:u w:val="single"/>
        </w:rPr>
        <w:t xml:space="preserve">Resolution of </w:t>
      </w:r>
      <w:r w:rsidR="0031363D" w:rsidRPr="0052700F">
        <w:rPr>
          <w:rFonts w:asciiTheme="minorHAnsi" w:hAnsiTheme="minorHAnsi" w:cs="Calibri"/>
          <w:sz w:val="22"/>
          <w:szCs w:val="22"/>
          <w:u w:val="single"/>
        </w:rPr>
        <w:t>Third</w:t>
      </w:r>
      <w:r w:rsidR="0031363D">
        <w:rPr>
          <w:rFonts w:asciiTheme="minorHAnsi" w:hAnsiTheme="minorHAnsi" w:cs="Calibri"/>
          <w:sz w:val="22"/>
          <w:szCs w:val="22"/>
          <w:u w:val="single"/>
        </w:rPr>
        <w:t>-</w:t>
      </w:r>
      <w:r w:rsidRPr="0052700F">
        <w:rPr>
          <w:rFonts w:asciiTheme="minorHAnsi" w:hAnsiTheme="minorHAnsi" w:cs="Calibri"/>
          <w:sz w:val="22"/>
          <w:szCs w:val="22"/>
          <w:u w:val="single"/>
        </w:rPr>
        <w:t>Party Contracting Issues</w:t>
      </w:r>
      <w:r w:rsidRPr="0052700F">
        <w:rPr>
          <w:rFonts w:asciiTheme="minorHAnsi" w:hAnsiTheme="minorHAnsi" w:cs="Calibri"/>
          <w:sz w:val="22"/>
          <w:szCs w:val="22"/>
        </w:rPr>
        <w:t xml:space="preserve"> – Procedures related to the resolution of </w:t>
      </w:r>
      <w:r w:rsidR="00C67BA2" w:rsidRPr="0052700F">
        <w:rPr>
          <w:rFonts w:asciiTheme="minorHAnsi" w:hAnsiTheme="minorHAnsi" w:cs="Calibri"/>
          <w:sz w:val="22"/>
          <w:szCs w:val="22"/>
        </w:rPr>
        <w:t>third</w:t>
      </w:r>
      <w:r w:rsidR="00C67BA2">
        <w:rPr>
          <w:rFonts w:asciiTheme="minorHAnsi" w:hAnsiTheme="minorHAnsi" w:cs="Calibri"/>
          <w:sz w:val="22"/>
          <w:szCs w:val="22"/>
        </w:rPr>
        <w:t>-</w:t>
      </w:r>
      <w:r w:rsidRPr="0052700F">
        <w:rPr>
          <w:rFonts w:asciiTheme="minorHAnsi" w:hAnsiTheme="minorHAnsi" w:cs="Calibri"/>
          <w:sz w:val="22"/>
          <w:szCs w:val="22"/>
        </w:rPr>
        <w:t>party contracting issues are included in Section 6.8.</w:t>
      </w:r>
    </w:p>
    <w:p w14:paraId="7A289941" w14:textId="11BA839B" w:rsidR="00845983" w:rsidRPr="0052700F" w:rsidRDefault="00845983" w:rsidP="00A25F85">
      <w:pPr>
        <w:pStyle w:val="Heading3"/>
      </w:pPr>
      <w:bookmarkStart w:id="56" w:name="_Toc383151740"/>
      <w:bookmarkStart w:id="57" w:name="_Toc383411717"/>
      <w:bookmarkStart w:id="58" w:name="_Toc120628728"/>
      <w:bookmarkStart w:id="59" w:name="_Toc242224386"/>
      <w:r w:rsidRPr="0052700F">
        <w:t xml:space="preserve">Adequate </w:t>
      </w:r>
      <w:r w:rsidR="004941FE" w:rsidRPr="0052700F">
        <w:t>Third-Party</w:t>
      </w:r>
      <w:r w:rsidRPr="0052700F">
        <w:t xml:space="preserve"> Contract Provisions</w:t>
      </w:r>
      <w:bookmarkEnd w:id="56"/>
      <w:bookmarkEnd w:id="57"/>
      <w:bookmarkEnd w:id="58"/>
      <w:bookmarkEnd w:id="59"/>
    </w:p>
    <w:p w14:paraId="5C5D6D27" w14:textId="242BAA24" w:rsidR="00845983" w:rsidRPr="0052700F" w:rsidRDefault="00C1535F" w:rsidP="00923E4E">
      <w:pPr>
        <w:pStyle w:val="Default"/>
        <w:spacing w:before="120" w:after="120"/>
        <w:rPr>
          <w:rFonts w:asciiTheme="minorHAnsi" w:hAnsiTheme="minorHAnsi" w:cs="Calibri"/>
          <w:sz w:val="22"/>
          <w:szCs w:val="22"/>
        </w:rPr>
      </w:pP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w:t>
      </w:r>
      <w:r w:rsidR="00845983" w:rsidRPr="0052700F">
        <w:rPr>
          <w:rFonts w:asciiTheme="minorHAnsi" w:hAnsiTheme="minorHAnsi" w:cs="Calibri"/>
          <w:sz w:val="22"/>
          <w:szCs w:val="22"/>
        </w:rPr>
        <w:t xml:space="preserve">must include provisions in </w:t>
      </w:r>
      <w:proofErr w:type="gramStart"/>
      <w:r w:rsidR="00845983" w:rsidRPr="0052700F">
        <w:rPr>
          <w:rFonts w:asciiTheme="minorHAnsi" w:hAnsiTheme="minorHAnsi" w:cs="Calibri"/>
          <w:sz w:val="22"/>
          <w:szCs w:val="22"/>
        </w:rPr>
        <w:t>all of</w:t>
      </w:r>
      <w:proofErr w:type="gramEnd"/>
      <w:r w:rsidR="00845983" w:rsidRPr="0052700F">
        <w:rPr>
          <w:rFonts w:asciiTheme="minorHAnsi" w:hAnsiTheme="minorHAnsi" w:cs="Calibri"/>
          <w:sz w:val="22"/>
          <w:szCs w:val="22"/>
        </w:rPr>
        <w:t xml:space="preserve"> its third</w:t>
      </w:r>
      <w:r w:rsidR="00391E3A" w:rsidRPr="0052700F">
        <w:rPr>
          <w:rFonts w:asciiTheme="minorHAnsi" w:hAnsiTheme="minorHAnsi" w:cs="Calibri"/>
          <w:sz w:val="22"/>
          <w:szCs w:val="22"/>
        </w:rPr>
        <w:t>-</w:t>
      </w:r>
      <w:r w:rsidR="00845983" w:rsidRPr="0052700F">
        <w:rPr>
          <w:rFonts w:asciiTheme="minorHAnsi" w:hAnsiTheme="minorHAnsi" w:cs="Calibri"/>
          <w:sz w:val="22"/>
          <w:szCs w:val="22"/>
        </w:rPr>
        <w:t>party contracts that are adequate to form a sound and complete agreement.</w:t>
      </w:r>
    </w:p>
    <w:p w14:paraId="0D58E364" w14:textId="77777777" w:rsidR="00845983" w:rsidRPr="0052700F" w:rsidRDefault="00845983" w:rsidP="00A25F85">
      <w:pPr>
        <w:pStyle w:val="Heading3"/>
      </w:pPr>
      <w:bookmarkStart w:id="60" w:name="_Toc383151741"/>
      <w:bookmarkStart w:id="61" w:name="_Toc383411718"/>
      <w:bookmarkStart w:id="62" w:name="_Toc120628729"/>
      <w:bookmarkStart w:id="63" w:name="_Toc242224387"/>
      <w:r w:rsidRPr="0052700F">
        <w:lastRenderedPageBreak/>
        <w:t>Industry Contracts</w:t>
      </w:r>
      <w:bookmarkEnd w:id="60"/>
      <w:bookmarkEnd w:id="61"/>
      <w:bookmarkEnd w:id="62"/>
      <w:bookmarkEnd w:id="63"/>
    </w:p>
    <w:p w14:paraId="07CEFBED" w14:textId="3B579B0A" w:rsidR="00845983" w:rsidRPr="0052700F" w:rsidRDefault="00C1535F" w:rsidP="002A0035">
      <w:pPr>
        <w:pStyle w:val="Default"/>
        <w:rPr>
          <w:rFonts w:asciiTheme="minorHAnsi" w:hAnsiTheme="minorHAnsi" w:cs="Calibri"/>
          <w:sz w:val="22"/>
          <w:szCs w:val="22"/>
        </w:rPr>
      </w:pP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w:t>
      </w:r>
      <w:r w:rsidR="00845983" w:rsidRPr="0052700F">
        <w:rPr>
          <w:rFonts w:asciiTheme="minorHAnsi" w:hAnsiTheme="minorHAnsi" w:cs="Calibri"/>
          <w:sz w:val="22"/>
          <w:szCs w:val="22"/>
        </w:rPr>
        <w:t xml:space="preserve">shall not use an </w:t>
      </w:r>
      <w:r w:rsidR="0031363D" w:rsidRPr="0052700F">
        <w:rPr>
          <w:rFonts w:asciiTheme="minorHAnsi" w:hAnsiTheme="minorHAnsi" w:cs="Calibri"/>
          <w:sz w:val="22"/>
          <w:szCs w:val="22"/>
        </w:rPr>
        <w:t>industry</w:t>
      </w:r>
      <w:r w:rsidR="0031363D">
        <w:rPr>
          <w:rFonts w:asciiTheme="minorHAnsi" w:hAnsiTheme="minorHAnsi" w:cs="Calibri"/>
          <w:sz w:val="22"/>
          <w:szCs w:val="22"/>
        </w:rPr>
        <w:t>-</w:t>
      </w:r>
      <w:r w:rsidR="00845983" w:rsidRPr="0052700F">
        <w:rPr>
          <w:rFonts w:asciiTheme="minorHAnsi" w:hAnsiTheme="minorHAnsi" w:cs="Calibri"/>
          <w:sz w:val="22"/>
          <w:szCs w:val="22"/>
        </w:rPr>
        <w:t xml:space="preserve">developed contract or a contract that is provided by a bidder or offeror unless it has first evaluated the benefits of the contract. </w:t>
      </w: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w:t>
      </w:r>
      <w:r w:rsidR="00845983" w:rsidRPr="0052700F">
        <w:rPr>
          <w:rFonts w:asciiTheme="minorHAnsi" w:hAnsiTheme="minorHAnsi" w:cs="Calibri"/>
          <w:sz w:val="22"/>
          <w:szCs w:val="22"/>
        </w:rPr>
        <w:t xml:space="preserve">shall ensure that such contracts include all required Federal provisions but do not include terms and conditions that may be unfavorable to </w:t>
      </w: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00845983" w:rsidRPr="0052700F">
        <w:rPr>
          <w:rFonts w:asciiTheme="minorHAnsi" w:hAnsiTheme="minorHAnsi" w:cs="Calibri"/>
          <w:sz w:val="22"/>
          <w:szCs w:val="22"/>
        </w:rPr>
        <w:t>.</w:t>
      </w:r>
    </w:p>
    <w:p w14:paraId="58B731AD" w14:textId="77777777" w:rsidR="00845983" w:rsidRPr="000062A6" w:rsidRDefault="00845983" w:rsidP="00A25F85">
      <w:pPr>
        <w:pStyle w:val="Heading3"/>
      </w:pPr>
      <w:bookmarkStart w:id="64" w:name="_Toc383151742"/>
      <w:bookmarkStart w:id="65" w:name="_Toc383411719"/>
      <w:bookmarkStart w:id="66" w:name="_Toc120628730"/>
      <w:bookmarkStart w:id="67" w:name="_Toc242224388"/>
      <w:r w:rsidRPr="000062A6">
        <w:t>Revenue Contracts</w:t>
      </w:r>
      <w:bookmarkEnd w:id="64"/>
      <w:bookmarkEnd w:id="65"/>
      <w:bookmarkEnd w:id="66"/>
      <w:bookmarkEnd w:id="67"/>
    </w:p>
    <w:p w14:paraId="343863D8" w14:textId="7745A89E" w:rsidR="00845983" w:rsidRPr="0052700F" w:rsidRDefault="00C1535F" w:rsidP="002A0035">
      <w:pPr>
        <w:pStyle w:val="Default"/>
        <w:rPr>
          <w:rFonts w:asciiTheme="minorHAnsi" w:hAnsiTheme="minorHAnsi" w:cs="Calibri"/>
          <w:sz w:val="22"/>
          <w:szCs w:val="22"/>
        </w:rPr>
      </w:pP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w:t>
      </w:r>
      <w:r w:rsidR="00845983" w:rsidRPr="0052700F">
        <w:rPr>
          <w:rFonts w:asciiTheme="minorHAnsi" w:hAnsiTheme="minorHAnsi" w:cs="Calibri"/>
          <w:sz w:val="22"/>
          <w:szCs w:val="22"/>
        </w:rPr>
        <w:t xml:space="preserve">may </w:t>
      </w:r>
      <w:proofErr w:type="gramStart"/>
      <w:r w:rsidR="00845983" w:rsidRPr="0052700F">
        <w:rPr>
          <w:rFonts w:asciiTheme="minorHAnsi" w:hAnsiTheme="minorHAnsi" w:cs="Calibri"/>
          <w:sz w:val="22"/>
          <w:szCs w:val="22"/>
        </w:rPr>
        <w:t>enter into</w:t>
      </w:r>
      <w:proofErr w:type="gramEnd"/>
      <w:r w:rsidR="00845983" w:rsidRPr="0052700F">
        <w:rPr>
          <w:rFonts w:asciiTheme="minorHAnsi" w:hAnsiTheme="minorHAnsi" w:cs="Calibri"/>
          <w:sz w:val="22"/>
          <w:szCs w:val="22"/>
        </w:rPr>
        <w:t xml:space="preserve"> a revenue contract with a third party to generate revenues in connection with a </w:t>
      </w:r>
      <w:r w:rsidR="0031363D" w:rsidRPr="0052700F">
        <w:rPr>
          <w:rFonts w:asciiTheme="minorHAnsi" w:hAnsiTheme="minorHAnsi" w:cs="Calibri"/>
          <w:sz w:val="22"/>
          <w:szCs w:val="22"/>
        </w:rPr>
        <w:t>transit</w:t>
      </w:r>
      <w:r w:rsidR="0031363D">
        <w:rPr>
          <w:rFonts w:asciiTheme="minorHAnsi" w:hAnsiTheme="minorHAnsi" w:cs="Calibri"/>
          <w:sz w:val="22"/>
          <w:szCs w:val="22"/>
        </w:rPr>
        <w:t>-</w:t>
      </w:r>
      <w:r w:rsidR="00845983" w:rsidRPr="0052700F">
        <w:rPr>
          <w:rFonts w:asciiTheme="minorHAnsi" w:hAnsiTheme="minorHAnsi" w:cs="Calibri"/>
          <w:sz w:val="22"/>
          <w:szCs w:val="22"/>
        </w:rPr>
        <w:t xml:space="preserve">related activity, or to create business opportunities utilizing an </w:t>
      </w:r>
      <w:r w:rsidR="0031363D" w:rsidRPr="0052700F">
        <w:rPr>
          <w:rFonts w:asciiTheme="minorHAnsi" w:hAnsiTheme="minorHAnsi" w:cs="Calibri"/>
          <w:sz w:val="22"/>
          <w:szCs w:val="22"/>
        </w:rPr>
        <w:t>FTA</w:t>
      </w:r>
      <w:r w:rsidR="0031363D">
        <w:rPr>
          <w:rFonts w:asciiTheme="minorHAnsi" w:hAnsiTheme="minorHAnsi" w:cs="Calibri"/>
          <w:sz w:val="22"/>
          <w:szCs w:val="22"/>
        </w:rPr>
        <w:t>-</w:t>
      </w:r>
      <w:r w:rsidR="00845983" w:rsidRPr="0052700F">
        <w:rPr>
          <w:rFonts w:asciiTheme="minorHAnsi" w:hAnsiTheme="minorHAnsi" w:cs="Calibri"/>
          <w:sz w:val="22"/>
          <w:szCs w:val="22"/>
        </w:rPr>
        <w:t xml:space="preserve">funded asset. Any such contract opportunity will follow </w:t>
      </w:r>
      <w:r w:rsidR="00646A32">
        <w:rPr>
          <w:rFonts w:asciiTheme="minorHAnsi" w:hAnsiTheme="minorHAnsi" w:cs="Calibri"/>
          <w:sz w:val="22"/>
          <w:szCs w:val="22"/>
        </w:rPr>
        <w:t xml:space="preserve">the </w:t>
      </w:r>
      <w:r w:rsidR="00845983" w:rsidRPr="0052700F">
        <w:rPr>
          <w:rFonts w:asciiTheme="minorHAnsi" w:hAnsiTheme="minorHAnsi" w:cs="Calibri"/>
          <w:sz w:val="22"/>
          <w:szCs w:val="22"/>
        </w:rPr>
        <w:t>competitive sele</w:t>
      </w:r>
      <w:r w:rsidRPr="0052700F">
        <w:rPr>
          <w:rFonts w:asciiTheme="minorHAnsi" w:hAnsiTheme="minorHAnsi" w:cs="Calibri"/>
          <w:sz w:val="22"/>
          <w:szCs w:val="22"/>
        </w:rPr>
        <w:t>ction procedures and principles outlined herein.</w:t>
      </w:r>
      <w:r w:rsidR="00845983" w:rsidRPr="0052700F">
        <w:rPr>
          <w:rFonts w:asciiTheme="minorHAnsi" w:hAnsiTheme="minorHAnsi" w:cs="Calibri"/>
          <w:sz w:val="22"/>
          <w:szCs w:val="22"/>
        </w:rPr>
        <w:t xml:space="preserve"> </w:t>
      </w:r>
    </w:p>
    <w:p w14:paraId="301E70C5" w14:textId="77777777" w:rsidR="00845983" w:rsidRPr="0052700F" w:rsidRDefault="00845983" w:rsidP="00A25F85">
      <w:pPr>
        <w:pStyle w:val="Heading3"/>
      </w:pPr>
      <w:bookmarkStart w:id="68" w:name="_Toc383151743"/>
      <w:bookmarkStart w:id="69" w:name="_Toc383411720"/>
      <w:bookmarkStart w:id="70" w:name="_Toc120628731"/>
      <w:bookmarkStart w:id="71" w:name="_Toc242224389"/>
      <w:r w:rsidRPr="0052700F">
        <w:t>Record Keeping</w:t>
      </w:r>
      <w:bookmarkEnd w:id="68"/>
      <w:bookmarkEnd w:id="69"/>
      <w:bookmarkEnd w:id="70"/>
      <w:bookmarkEnd w:id="71"/>
    </w:p>
    <w:p w14:paraId="0F7990C6" w14:textId="6A94C3F5" w:rsidR="00845983" w:rsidRPr="0052700F" w:rsidRDefault="00C1535F" w:rsidP="002A0035">
      <w:pPr>
        <w:pStyle w:val="Default"/>
        <w:rPr>
          <w:rFonts w:asciiTheme="minorHAnsi" w:hAnsiTheme="minorHAnsi" w:cs="Calibri"/>
          <w:sz w:val="22"/>
          <w:szCs w:val="22"/>
        </w:rPr>
      </w:pP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w:t>
      </w:r>
      <w:r w:rsidR="00845983" w:rsidRPr="0052700F">
        <w:rPr>
          <w:rFonts w:asciiTheme="minorHAnsi" w:hAnsiTheme="minorHAnsi" w:cs="Calibri"/>
          <w:sz w:val="22"/>
          <w:szCs w:val="22"/>
        </w:rPr>
        <w:t xml:space="preserve">must prepare and maintain adequate and readily accessible project performance and financial records, covering procurement transactions as well as other aspects of project implementation. </w:t>
      </w: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w:t>
      </w:r>
      <w:r w:rsidR="00845983" w:rsidRPr="0052700F">
        <w:rPr>
          <w:rFonts w:asciiTheme="minorHAnsi" w:hAnsiTheme="minorHAnsi" w:cs="Calibri"/>
          <w:sz w:val="22"/>
          <w:szCs w:val="22"/>
        </w:rPr>
        <w:t xml:space="preserve">must maintain these records for five (5) years after </w:t>
      </w: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w:t>
      </w:r>
      <w:r w:rsidR="00845983" w:rsidRPr="0052700F">
        <w:rPr>
          <w:rFonts w:asciiTheme="minorHAnsi" w:hAnsiTheme="minorHAnsi" w:cs="Calibri"/>
          <w:sz w:val="22"/>
          <w:szCs w:val="22"/>
        </w:rPr>
        <w:t xml:space="preserve">and its </w:t>
      </w:r>
      <w:proofErr w:type="gramStart"/>
      <w:r w:rsidR="001945B9">
        <w:rPr>
          <w:rFonts w:asciiTheme="minorHAnsi" w:hAnsiTheme="minorHAnsi" w:cs="Calibri"/>
          <w:sz w:val="22"/>
          <w:szCs w:val="22"/>
        </w:rPr>
        <w:t>lower-tier</w:t>
      </w:r>
      <w:proofErr w:type="gramEnd"/>
      <w:r w:rsidR="001945B9">
        <w:rPr>
          <w:rFonts w:asciiTheme="minorHAnsi" w:hAnsiTheme="minorHAnsi" w:cs="Calibri"/>
          <w:sz w:val="22"/>
          <w:szCs w:val="22"/>
        </w:rPr>
        <w:t xml:space="preserve"> </w:t>
      </w:r>
      <w:r w:rsidR="00845983" w:rsidRPr="0052700F">
        <w:rPr>
          <w:rFonts w:asciiTheme="minorHAnsi" w:hAnsiTheme="minorHAnsi" w:cs="Calibri"/>
          <w:sz w:val="22"/>
          <w:szCs w:val="22"/>
        </w:rPr>
        <w:t>subrecipients, if any, have made final payment and all other pending matters are closed. Specific recordkeeping requirements include:</w:t>
      </w:r>
    </w:p>
    <w:p w14:paraId="45B3B374" w14:textId="77777777" w:rsidR="00845983" w:rsidRPr="0052700F" w:rsidRDefault="00845983" w:rsidP="002A0035">
      <w:pPr>
        <w:pStyle w:val="Default"/>
        <w:rPr>
          <w:rFonts w:asciiTheme="minorHAnsi" w:hAnsiTheme="minorHAnsi" w:cs="Calibri"/>
          <w:sz w:val="22"/>
          <w:szCs w:val="22"/>
        </w:rPr>
      </w:pPr>
    </w:p>
    <w:p w14:paraId="19F83379" w14:textId="6F2168D6" w:rsidR="00845983" w:rsidRPr="0052700F" w:rsidRDefault="00845983">
      <w:pPr>
        <w:pStyle w:val="Default"/>
        <w:numPr>
          <w:ilvl w:val="0"/>
          <w:numId w:val="7"/>
        </w:numPr>
        <w:rPr>
          <w:rFonts w:asciiTheme="minorHAnsi" w:hAnsiTheme="minorHAnsi" w:cs="Calibri"/>
          <w:sz w:val="22"/>
          <w:szCs w:val="22"/>
        </w:rPr>
      </w:pPr>
      <w:r w:rsidRPr="0052700F">
        <w:rPr>
          <w:rFonts w:asciiTheme="minorHAnsi" w:hAnsiTheme="minorHAnsi" w:cs="Calibri"/>
          <w:sz w:val="22"/>
          <w:szCs w:val="22"/>
          <w:u w:val="single"/>
        </w:rPr>
        <w:t>Written Record of Procurement History</w:t>
      </w:r>
      <w:r w:rsidRPr="0052700F">
        <w:rPr>
          <w:rFonts w:asciiTheme="minorHAnsi" w:hAnsiTheme="minorHAnsi" w:cs="Calibri"/>
          <w:sz w:val="22"/>
          <w:szCs w:val="22"/>
        </w:rPr>
        <w:t xml:space="preserve"> – </w:t>
      </w:r>
      <w:r w:rsidR="00C1535F" w:rsidRPr="0052700F">
        <w:rPr>
          <w:rFonts w:asciiTheme="minorHAnsi" w:hAnsiTheme="minorHAnsi" w:cs="Calibri"/>
          <w:sz w:val="22"/>
          <w:szCs w:val="22"/>
        </w:rPr>
        <w:fldChar w:fldCharType="begin"/>
      </w:r>
      <w:r w:rsidR="00C1535F" w:rsidRPr="0052700F">
        <w:rPr>
          <w:rFonts w:asciiTheme="minorHAnsi" w:hAnsiTheme="minorHAnsi" w:cs="Calibri"/>
          <w:sz w:val="22"/>
          <w:szCs w:val="22"/>
        </w:rPr>
        <w:instrText xml:space="preserve"> MERGEFIELD  Dba_Name  \* MERGEFORMAT </w:instrText>
      </w:r>
      <w:r w:rsidR="00C1535F"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C1535F" w:rsidRPr="0052700F">
        <w:rPr>
          <w:rFonts w:asciiTheme="minorHAnsi" w:hAnsiTheme="minorHAnsi" w:cs="Calibri"/>
          <w:sz w:val="22"/>
          <w:szCs w:val="22"/>
        </w:rPr>
        <w:fldChar w:fldCharType="end"/>
      </w:r>
      <w:r w:rsidR="00C1535F" w:rsidRPr="0052700F">
        <w:rPr>
          <w:rFonts w:asciiTheme="minorHAnsi" w:hAnsiTheme="minorHAnsi" w:cs="Calibri"/>
          <w:sz w:val="22"/>
          <w:szCs w:val="22"/>
        </w:rPr>
        <w:t xml:space="preserve"> </w:t>
      </w:r>
      <w:r w:rsidRPr="0052700F">
        <w:rPr>
          <w:rFonts w:asciiTheme="minorHAnsi" w:hAnsiTheme="minorHAnsi" w:cs="Calibri"/>
          <w:sz w:val="22"/>
          <w:szCs w:val="22"/>
        </w:rPr>
        <w:t xml:space="preserve">must maintain and make available to </w:t>
      </w:r>
      <w:r w:rsidR="002D03C3">
        <w:rPr>
          <w:rFonts w:asciiTheme="minorHAnsi" w:hAnsiTheme="minorHAnsi" w:cs="Calibri"/>
          <w:sz w:val="22"/>
          <w:szCs w:val="22"/>
        </w:rPr>
        <w:t>INDOT</w:t>
      </w:r>
      <w:r w:rsidR="00391E3A" w:rsidRPr="0052700F">
        <w:rPr>
          <w:rFonts w:asciiTheme="minorHAnsi" w:hAnsiTheme="minorHAnsi" w:cs="Calibri"/>
          <w:sz w:val="22"/>
          <w:szCs w:val="22"/>
        </w:rPr>
        <w:t xml:space="preserve"> and </w:t>
      </w:r>
      <w:r w:rsidRPr="0052700F">
        <w:rPr>
          <w:rFonts w:asciiTheme="minorHAnsi" w:hAnsiTheme="minorHAnsi" w:cs="Calibri"/>
          <w:sz w:val="22"/>
          <w:szCs w:val="22"/>
        </w:rPr>
        <w:t>FTA written records detailing the history of each procurement. For all procurements above the micro-purchase level</w:t>
      </w:r>
      <w:r w:rsidR="00931309">
        <w:rPr>
          <w:rFonts w:asciiTheme="minorHAnsi" w:hAnsiTheme="minorHAnsi" w:cs="Calibri"/>
          <w:sz w:val="22"/>
          <w:szCs w:val="22"/>
        </w:rPr>
        <w:t>,</w:t>
      </w:r>
      <w:r w:rsidRPr="0052700F">
        <w:rPr>
          <w:rFonts w:asciiTheme="minorHAnsi" w:hAnsiTheme="minorHAnsi" w:cs="Calibri"/>
          <w:sz w:val="22"/>
          <w:szCs w:val="22"/>
        </w:rPr>
        <w:t xml:space="preserve"> </w:t>
      </w:r>
      <w:r w:rsidR="005F773B" w:rsidRPr="0052700F">
        <w:rPr>
          <w:rFonts w:asciiTheme="minorHAnsi" w:hAnsiTheme="minorHAnsi" w:cs="Calibri"/>
          <w:sz w:val="22"/>
          <w:szCs w:val="22"/>
        </w:rPr>
        <w:fldChar w:fldCharType="begin"/>
      </w:r>
      <w:r w:rsidR="005F773B" w:rsidRPr="0052700F">
        <w:rPr>
          <w:rFonts w:asciiTheme="minorHAnsi" w:hAnsiTheme="minorHAnsi" w:cs="Calibri"/>
          <w:sz w:val="22"/>
          <w:szCs w:val="22"/>
        </w:rPr>
        <w:instrText xml:space="preserve"> MERGEFIELD  Dba_Name  \* MERGEFORMAT </w:instrText>
      </w:r>
      <w:r w:rsidR="005F773B"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5F773B" w:rsidRPr="0052700F">
        <w:rPr>
          <w:rFonts w:asciiTheme="minorHAnsi" w:hAnsiTheme="minorHAnsi" w:cs="Calibri"/>
          <w:sz w:val="22"/>
          <w:szCs w:val="22"/>
        </w:rPr>
        <w:fldChar w:fldCharType="end"/>
      </w:r>
      <w:r w:rsidR="005F773B" w:rsidRPr="0052700F">
        <w:rPr>
          <w:rFonts w:asciiTheme="minorHAnsi" w:hAnsiTheme="minorHAnsi" w:cs="Calibri"/>
          <w:sz w:val="22"/>
          <w:szCs w:val="22"/>
        </w:rPr>
        <w:t xml:space="preserve"> </w:t>
      </w:r>
      <w:r w:rsidRPr="0052700F">
        <w:rPr>
          <w:rFonts w:asciiTheme="minorHAnsi" w:hAnsiTheme="minorHAnsi" w:cs="Calibri"/>
          <w:sz w:val="22"/>
          <w:szCs w:val="22"/>
        </w:rPr>
        <w:t>must maintain records relating to:</w:t>
      </w:r>
    </w:p>
    <w:p w14:paraId="3889D395" w14:textId="6E8ECB76" w:rsidR="00845983" w:rsidRPr="0052700F" w:rsidRDefault="00845983">
      <w:pPr>
        <w:pStyle w:val="Default"/>
        <w:numPr>
          <w:ilvl w:val="0"/>
          <w:numId w:val="8"/>
        </w:numPr>
        <w:spacing w:before="120" w:after="60"/>
        <w:ind w:left="1440"/>
        <w:rPr>
          <w:rFonts w:asciiTheme="minorHAnsi" w:hAnsiTheme="minorHAnsi" w:cs="Calibri"/>
          <w:sz w:val="22"/>
          <w:szCs w:val="22"/>
        </w:rPr>
      </w:pPr>
      <w:r w:rsidRPr="0052700F">
        <w:rPr>
          <w:rFonts w:asciiTheme="minorHAnsi" w:hAnsiTheme="minorHAnsi" w:cs="Calibri"/>
          <w:sz w:val="22"/>
          <w:szCs w:val="22"/>
          <w:u w:val="single"/>
        </w:rPr>
        <w:t>Procurement Method</w:t>
      </w:r>
      <w:r w:rsidRPr="0052700F">
        <w:rPr>
          <w:rFonts w:asciiTheme="minorHAnsi" w:hAnsiTheme="minorHAnsi" w:cs="Calibri"/>
          <w:sz w:val="22"/>
          <w:szCs w:val="22"/>
        </w:rPr>
        <w:t xml:space="preserve"> – </w:t>
      </w:r>
      <w:r w:rsidR="00C1535F" w:rsidRPr="0052700F">
        <w:rPr>
          <w:rFonts w:asciiTheme="minorHAnsi" w:hAnsiTheme="minorHAnsi" w:cs="Calibri"/>
          <w:sz w:val="22"/>
          <w:szCs w:val="22"/>
        </w:rPr>
        <w:fldChar w:fldCharType="begin"/>
      </w:r>
      <w:r w:rsidR="00C1535F" w:rsidRPr="0052700F">
        <w:rPr>
          <w:rFonts w:asciiTheme="minorHAnsi" w:hAnsiTheme="minorHAnsi" w:cs="Calibri"/>
          <w:sz w:val="22"/>
          <w:szCs w:val="22"/>
        </w:rPr>
        <w:instrText xml:space="preserve"> MERGEFIELD  Dba_Name  \* MERGEFORMAT </w:instrText>
      </w:r>
      <w:r w:rsidR="00C1535F"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C1535F" w:rsidRPr="0052700F">
        <w:rPr>
          <w:rFonts w:asciiTheme="minorHAnsi" w:hAnsiTheme="minorHAnsi" w:cs="Calibri"/>
          <w:sz w:val="22"/>
          <w:szCs w:val="22"/>
        </w:rPr>
        <w:fldChar w:fldCharType="end"/>
      </w:r>
      <w:r w:rsidR="00C1535F" w:rsidRPr="0052700F">
        <w:rPr>
          <w:rFonts w:asciiTheme="minorHAnsi" w:hAnsiTheme="minorHAnsi" w:cs="Calibri"/>
          <w:sz w:val="22"/>
          <w:szCs w:val="22"/>
        </w:rPr>
        <w:t xml:space="preserve"> </w:t>
      </w:r>
      <w:r w:rsidRPr="0052700F">
        <w:rPr>
          <w:rFonts w:asciiTheme="minorHAnsi" w:hAnsiTheme="minorHAnsi" w:cs="Calibri"/>
          <w:sz w:val="22"/>
          <w:szCs w:val="22"/>
        </w:rPr>
        <w:t>must provide its rationale for the method of procurement it used for each contract, including a sole source justification for any acquisition that does not qualify as competitive;</w:t>
      </w:r>
    </w:p>
    <w:p w14:paraId="1A86C888" w14:textId="2F73D996" w:rsidR="00845983" w:rsidRPr="0052700F" w:rsidRDefault="00845983">
      <w:pPr>
        <w:pStyle w:val="Default"/>
        <w:numPr>
          <w:ilvl w:val="0"/>
          <w:numId w:val="8"/>
        </w:numPr>
        <w:spacing w:after="60"/>
        <w:ind w:left="1440"/>
        <w:rPr>
          <w:rFonts w:asciiTheme="minorHAnsi" w:hAnsiTheme="minorHAnsi" w:cs="Calibri"/>
          <w:sz w:val="22"/>
          <w:szCs w:val="22"/>
        </w:rPr>
      </w:pPr>
      <w:r w:rsidRPr="0052700F">
        <w:rPr>
          <w:rFonts w:asciiTheme="minorHAnsi" w:hAnsiTheme="minorHAnsi" w:cs="Calibri"/>
          <w:sz w:val="22"/>
          <w:szCs w:val="22"/>
          <w:u w:val="single"/>
        </w:rPr>
        <w:t>Contract Type</w:t>
      </w:r>
      <w:r w:rsidRPr="0052700F">
        <w:rPr>
          <w:rFonts w:asciiTheme="minorHAnsi" w:hAnsiTheme="minorHAnsi" w:cs="Calibri"/>
          <w:sz w:val="22"/>
          <w:szCs w:val="22"/>
        </w:rPr>
        <w:t xml:space="preserve"> – </w:t>
      </w:r>
      <w:r w:rsidR="00C1535F" w:rsidRPr="0052700F">
        <w:rPr>
          <w:rFonts w:asciiTheme="minorHAnsi" w:hAnsiTheme="minorHAnsi" w:cs="Calibri"/>
          <w:sz w:val="22"/>
          <w:szCs w:val="22"/>
        </w:rPr>
        <w:fldChar w:fldCharType="begin"/>
      </w:r>
      <w:r w:rsidR="00C1535F" w:rsidRPr="0052700F">
        <w:rPr>
          <w:rFonts w:asciiTheme="minorHAnsi" w:hAnsiTheme="minorHAnsi" w:cs="Calibri"/>
          <w:sz w:val="22"/>
          <w:szCs w:val="22"/>
        </w:rPr>
        <w:instrText xml:space="preserve"> MERGEFIELD  Dba_Name  \* MERGEFORMAT </w:instrText>
      </w:r>
      <w:r w:rsidR="00C1535F"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C1535F" w:rsidRPr="0052700F">
        <w:rPr>
          <w:rFonts w:asciiTheme="minorHAnsi" w:hAnsiTheme="minorHAnsi" w:cs="Calibri"/>
          <w:sz w:val="22"/>
          <w:szCs w:val="22"/>
        </w:rPr>
        <w:fldChar w:fldCharType="end"/>
      </w:r>
      <w:r w:rsidR="00C1535F" w:rsidRPr="0052700F">
        <w:rPr>
          <w:rFonts w:asciiTheme="minorHAnsi" w:hAnsiTheme="minorHAnsi" w:cs="Calibri"/>
          <w:sz w:val="22"/>
          <w:szCs w:val="22"/>
        </w:rPr>
        <w:t xml:space="preserve"> </w:t>
      </w:r>
      <w:r w:rsidRPr="0052700F">
        <w:rPr>
          <w:rFonts w:asciiTheme="minorHAnsi" w:hAnsiTheme="minorHAnsi" w:cs="Calibri"/>
          <w:sz w:val="22"/>
          <w:szCs w:val="22"/>
        </w:rPr>
        <w:t>must state the reasons for selecting the contract type it used;</w:t>
      </w:r>
    </w:p>
    <w:p w14:paraId="3FC7D53C" w14:textId="60C8EAA4" w:rsidR="00845983" w:rsidRPr="0052700F" w:rsidRDefault="00845983">
      <w:pPr>
        <w:pStyle w:val="Default"/>
        <w:numPr>
          <w:ilvl w:val="0"/>
          <w:numId w:val="8"/>
        </w:numPr>
        <w:spacing w:after="60"/>
        <w:ind w:left="1440"/>
        <w:rPr>
          <w:rFonts w:asciiTheme="minorHAnsi" w:hAnsiTheme="minorHAnsi" w:cs="Calibri"/>
          <w:sz w:val="22"/>
          <w:szCs w:val="22"/>
        </w:rPr>
      </w:pPr>
      <w:r w:rsidRPr="0052700F">
        <w:rPr>
          <w:rFonts w:asciiTheme="minorHAnsi" w:hAnsiTheme="minorHAnsi" w:cs="Calibri"/>
          <w:sz w:val="22"/>
          <w:szCs w:val="22"/>
          <w:u w:val="single"/>
        </w:rPr>
        <w:t>Contractor Selection</w:t>
      </w:r>
      <w:r w:rsidRPr="0052700F">
        <w:rPr>
          <w:rFonts w:asciiTheme="minorHAnsi" w:hAnsiTheme="minorHAnsi" w:cs="Calibri"/>
          <w:sz w:val="22"/>
          <w:szCs w:val="22"/>
        </w:rPr>
        <w:t xml:space="preserve"> – </w:t>
      </w:r>
      <w:r w:rsidR="00C1535F" w:rsidRPr="0052700F">
        <w:rPr>
          <w:rFonts w:asciiTheme="minorHAnsi" w:hAnsiTheme="minorHAnsi" w:cs="Calibri"/>
          <w:sz w:val="22"/>
          <w:szCs w:val="22"/>
        </w:rPr>
        <w:fldChar w:fldCharType="begin"/>
      </w:r>
      <w:r w:rsidR="00C1535F" w:rsidRPr="0052700F">
        <w:rPr>
          <w:rFonts w:asciiTheme="minorHAnsi" w:hAnsiTheme="minorHAnsi" w:cs="Calibri"/>
          <w:sz w:val="22"/>
          <w:szCs w:val="22"/>
        </w:rPr>
        <w:instrText xml:space="preserve"> MERGEFIELD  Dba_Name  \* MERGEFORMAT </w:instrText>
      </w:r>
      <w:r w:rsidR="00C1535F"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C1535F" w:rsidRPr="0052700F">
        <w:rPr>
          <w:rFonts w:asciiTheme="minorHAnsi" w:hAnsiTheme="minorHAnsi" w:cs="Calibri"/>
          <w:sz w:val="22"/>
          <w:szCs w:val="22"/>
        </w:rPr>
        <w:fldChar w:fldCharType="end"/>
      </w:r>
      <w:r w:rsidR="00C1535F" w:rsidRPr="0052700F">
        <w:rPr>
          <w:rFonts w:asciiTheme="minorHAnsi" w:hAnsiTheme="minorHAnsi" w:cs="Calibri"/>
          <w:sz w:val="22"/>
          <w:szCs w:val="22"/>
        </w:rPr>
        <w:t xml:space="preserve"> </w:t>
      </w:r>
      <w:r w:rsidRPr="0052700F">
        <w:rPr>
          <w:rFonts w:asciiTheme="minorHAnsi" w:hAnsiTheme="minorHAnsi" w:cs="Calibri"/>
          <w:sz w:val="22"/>
          <w:szCs w:val="22"/>
        </w:rPr>
        <w:t>must state its reasons for contractor selection or rejection;</w:t>
      </w:r>
    </w:p>
    <w:p w14:paraId="657AE281" w14:textId="796A072F" w:rsidR="002C26E8" w:rsidRDefault="00845983">
      <w:pPr>
        <w:pStyle w:val="Default"/>
        <w:numPr>
          <w:ilvl w:val="0"/>
          <w:numId w:val="8"/>
        </w:numPr>
        <w:spacing w:after="60"/>
        <w:ind w:left="1440"/>
        <w:rPr>
          <w:rFonts w:asciiTheme="minorHAnsi" w:hAnsiTheme="minorHAnsi" w:cs="Calibri"/>
          <w:sz w:val="22"/>
          <w:szCs w:val="22"/>
        </w:rPr>
      </w:pPr>
      <w:r w:rsidRPr="00EC3798">
        <w:rPr>
          <w:rFonts w:asciiTheme="minorHAnsi" w:hAnsiTheme="minorHAnsi" w:cs="Calibri"/>
          <w:sz w:val="22"/>
          <w:szCs w:val="22"/>
          <w:u w:val="single"/>
        </w:rPr>
        <w:t>Contractor Responsibility</w:t>
      </w:r>
      <w:r w:rsidRPr="00EC3798">
        <w:rPr>
          <w:rFonts w:asciiTheme="minorHAnsi" w:hAnsiTheme="minorHAnsi" w:cs="Calibri"/>
          <w:sz w:val="22"/>
          <w:szCs w:val="22"/>
        </w:rPr>
        <w:t xml:space="preserve"> – </w:t>
      </w:r>
      <w:r w:rsidR="005777D8" w:rsidRPr="00EC3798">
        <w:rPr>
          <w:rFonts w:asciiTheme="minorHAnsi" w:hAnsiTheme="minorHAnsi" w:cs="Calibri"/>
          <w:sz w:val="22"/>
          <w:szCs w:val="22"/>
        </w:rPr>
        <w:fldChar w:fldCharType="begin"/>
      </w:r>
      <w:r w:rsidR="005777D8" w:rsidRPr="00EC3798">
        <w:rPr>
          <w:rFonts w:asciiTheme="minorHAnsi" w:hAnsiTheme="minorHAnsi" w:cs="Calibri"/>
          <w:sz w:val="22"/>
          <w:szCs w:val="22"/>
        </w:rPr>
        <w:instrText xml:space="preserve"> MERGEFIELD  Dba_Name  \* MERGEFORMAT </w:instrText>
      </w:r>
      <w:r w:rsidR="005777D8" w:rsidRPr="00EC3798">
        <w:rPr>
          <w:rFonts w:asciiTheme="minorHAnsi" w:hAnsiTheme="minorHAnsi" w:cs="Calibri"/>
          <w:sz w:val="22"/>
          <w:szCs w:val="22"/>
        </w:rPr>
        <w:fldChar w:fldCharType="separate"/>
      </w:r>
      <w:r w:rsidR="00C86ED2" w:rsidRPr="00EC3798">
        <w:rPr>
          <w:rFonts w:asciiTheme="minorHAnsi" w:hAnsiTheme="minorHAnsi" w:cs="Calibri"/>
          <w:noProof/>
          <w:sz w:val="22"/>
          <w:szCs w:val="22"/>
          <w:highlight w:val="yellow"/>
        </w:rPr>
        <w:t>(Transit Program Name)</w:t>
      </w:r>
      <w:r w:rsidR="005777D8" w:rsidRPr="00EC3798">
        <w:rPr>
          <w:rFonts w:asciiTheme="minorHAnsi" w:hAnsiTheme="minorHAnsi" w:cs="Calibri"/>
          <w:sz w:val="22"/>
          <w:szCs w:val="22"/>
        </w:rPr>
        <w:fldChar w:fldCharType="end"/>
      </w:r>
      <w:r w:rsidR="005777D8" w:rsidRPr="00EC3798">
        <w:rPr>
          <w:rFonts w:asciiTheme="minorHAnsi" w:hAnsiTheme="minorHAnsi" w:cs="Calibri"/>
          <w:sz w:val="22"/>
          <w:szCs w:val="22"/>
        </w:rPr>
        <w:t xml:space="preserve"> </w:t>
      </w:r>
      <w:r w:rsidRPr="00EC3798">
        <w:rPr>
          <w:rFonts w:asciiTheme="minorHAnsi" w:hAnsiTheme="minorHAnsi" w:cs="Calibri"/>
          <w:sz w:val="22"/>
          <w:szCs w:val="22"/>
        </w:rPr>
        <w:t>must</w:t>
      </w:r>
      <w:r w:rsidR="00EC3798">
        <w:rPr>
          <w:rFonts w:asciiTheme="minorHAnsi" w:hAnsiTheme="minorHAnsi" w:cs="Calibri"/>
          <w:sz w:val="22"/>
          <w:szCs w:val="22"/>
        </w:rPr>
        <w:t xml:space="preserve">, for all contract awards over $25,000. </w:t>
      </w:r>
      <w:r w:rsidR="002C26E8" w:rsidRPr="00EC3798">
        <w:rPr>
          <w:rFonts w:asciiTheme="minorHAnsi" w:hAnsiTheme="minorHAnsi" w:cs="Calibri"/>
          <w:sz w:val="22"/>
          <w:szCs w:val="22"/>
        </w:rPr>
        <w:t>award contracts only to responsible contractors that possess the ability to perform successfully under the terms and conditions of a proposed contract.</w:t>
      </w:r>
      <w:r w:rsidR="00255B99">
        <w:rPr>
          <w:rFonts w:asciiTheme="minorHAnsi" w:hAnsiTheme="minorHAnsi" w:cs="Calibri"/>
          <w:sz w:val="22"/>
          <w:szCs w:val="22"/>
        </w:rPr>
        <w:t xml:space="preserve"> Such determinations must be in writing and address:</w:t>
      </w:r>
    </w:p>
    <w:p w14:paraId="7C3B62C0" w14:textId="77777777" w:rsidR="00DF4D7D" w:rsidRDefault="00DF4D7D">
      <w:pPr>
        <w:pStyle w:val="Default"/>
        <w:numPr>
          <w:ilvl w:val="1"/>
          <w:numId w:val="53"/>
        </w:numPr>
        <w:spacing w:after="60"/>
        <w:ind w:left="2340" w:hanging="540"/>
        <w:rPr>
          <w:rFonts w:asciiTheme="minorHAnsi" w:hAnsiTheme="minorHAnsi" w:cs="Calibri"/>
          <w:sz w:val="22"/>
          <w:szCs w:val="22"/>
        </w:rPr>
      </w:pPr>
      <w:r w:rsidRPr="00DF4D7D">
        <w:rPr>
          <w:rFonts w:asciiTheme="minorHAnsi" w:hAnsiTheme="minorHAnsi" w:cs="Calibri"/>
          <w:sz w:val="22"/>
          <w:szCs w:val="22"/>
        </w:rPr>
        <w:t>Contractor integrity</w:t>
      </w:r>
    </w:p>
    <w:p w14:paraId="0FFD6EF3" w14:textId="77777777" w:rsidR="00DF4D7D" w:rsidRDefault="00DF4D7D">
      <w:pPr>
        <w:pStyle w:val="Default"/>
        <w:numPr>
          <w:ilvl w:val="1"/>
          <w:numId w:val="53"/>
        </w:numPr>
        <w:spacing w:after="60"/>
        <w:ind w:left="2340" w:hanging="540"/>
        <w:rPr>
          <w:rFonts w:asciiTheme="minorHAnsi" w:hAnsiTheme="minorHAnsi" w:cs="Calibri"/>
          <w:sz w:val="22"/>
          <w:szCs w:val="22"/>
        </w:rPr>
      </w:pPr>
      <w:r>
        <w:rPr>
          <w:rFonts w:asciiTheme="minorHAnsi" w:hAnsiTheme="minorHAnsi" w:cs="Calibri"/>
          <w:sz w:val="22"/>
          <w:szCs w:val="22"/>
        </w:rPr>
        <w:t>P</w:t>
      </w:r>
      <w:r w:rsidRPr="00DF4D7D">
        <w:rPr>
          <w:rFonts w:asciiTheme="minorHAnsi" w:hAnsiTheme="minorHAnsi" w:cs="Calibri"/>
          <w:sz w:val="22"/>
          <w:szCs w:val="22"/>
        </w:rPr>
        <w:t>ublic policy compliance</w:t>
      </w:r>
    </w:p>
    <w:p w14:paraId="19692C6B" w14:textId="77777777" w:rsidR="00DF4D7D" w:rsidRDefault="00DF4D7D">
      <w:pPr>
        <w:pStyle w:val="Default"/>
        <w:numPr>
          <w:ilvl w:val="1"/>
          <w:numId w:val="53"/>
        </w:numPr>
        <w:spacing w:after="60"/>
        <w:ind w:left="2340" w:hanging="540"/>
        <w:rPr>
          <w:rFonts w:asciiTheme="minorHAnsi" w:hAnsiTheme="minorHAnsi" w:cs="Calibri"/>
          <w:sz w:val="22"/>
          <w:szCs w:val="22"/>
        </w:rPr>
      </w:pPr>
      <w:r>
        <w:rPr>
          <w:rFonts w:asciiTheme="minorHAnsi" w:hAnsiTheme="minorHAnsi" w:cs="Calibri"/>
          <w:sz w:val="22"/>
          <w:szCs w:val="22"/>
        </w:rPr>
        <w:t>P</w:t>
      </w:r>
      <w:r w:rsidRPr="00DF4D7D">
        <w:rPr>
          <w:rFonts w:asciiTheme="minorHAnsi" w:hAnsiTheme="minorHAnsi" w:cs="Calibri"/>
          <w:sz w:val="22"/>
          <w:szCs w:val="22"/>
        </w:rPr>
        <w:t>roper classification of employees (see the Fair Labor Standards Act, 29 U.S.C. 201, chapter 8)</w:t>
      </w:r>
    </w:p>
    <w:p w14:paraId="09FF1FA6" w14:textId="77777777" w:rsidR="00DF4D7D" w:rsidRDefault="00DF4D7D">
      <w:pPr>
        <w:pStyle w:val="Default"/>
        <w:numPr>
          <w:ilvl w:val="1"/>
          <w:numId w:val="53"/>
        </w:numPr>
        <w:spacing w:after="60"/>
        <w:ind w:left="2340" w:hanging="540"/>
        <w:rPr>
          <w:rFonts w:asciiTheme="minorHAnsi" w:hAnsiTheme="minorHAnsi" w:cs="Calibri"/>
          <w:sz w:val="22"/>
          <w:szCs w:val="22"/>
        </w:rPr>
      </w:pPr>
      <w:r w:rsidRPr="00DF4D7D">
        <w:rPr>
          <w:rFonts w:asciiTheme="minorHAnsi" w:hAnsiTheme="minorHAnsi" w:cs="Calibri"/>
          <w:sz w:val="22"/>
          <w:szCs w:val="22"/>
        </w:rPr>
        <w:t xml:space="preserve">Past performance record, and </w:t>
      </w:r>
    </w:p>
    <w:p w14:paraId="263C5900" w14:textId="4D417C89" w:rsidR="002C26E8" w:rsidRPr="00DF4D7D" w:rsidRDefault="00DF4D7D">
      <w:pPr>
        <w:pStyle w:val="Default"/>
        <w:numPr>
          <w:ilvl w:val="1"/>
          <w:numId w:val="53"/>
        </w:numPr>
        <w:spacing w:after="60"/>
        <w:ind w:left="2340" w:hanging="540"/>
        <w:rPr>
          <w:rFonts w:asciiTheme="minorHAnsi" w:hAnsiTheme="minorHAnsi" w:cs="Calibri"/>
          <w:sz w:val="22"/>
          <w:szCs w:val="22"/>
        </w:rPr>
      </w:pPr>
      <w:r>
        <w:rPr>
          <w:rFonts w:asciiTheme="minorHAnsi" w:hAnsiTheme="minorHAnsi" w:cs="Calibri"/>
          <w:sz w:val="22"/>
          <w:szCs w:val="22"/>
        </w:rPr>
        <w:t>F</w:t>
      </w:r>
      <w:r w:rsidRPr="00DF4D7D">
        <w:rPr>
          <w:rFonts w:asciiTheme="minorHAnsi" w:hAnsiTheme="minorHAnsi" w:cs="Calibri"/>
          <w:sz w:val="22"/>
          <w:szCs w:val="22"/>
        </w:rPr>
        <w:t>inancial and technical resources</w:t>
      </w:r>
      <w:r>
        <w:rPr>
          <w:rFonts w:asciiTheme="minorHAnsi" w:hAnsiTheme="minorHAnsi" w:cs="Calibri"/>
          <w:sz w:val="22"/>
          <w:szCs w:val="22"/>
        </w:rPr>
        <w:t>.</w:t>
      </w:r>
    </w:p>
    <w:p w14:paraId="72F82686" w14:textId="77777777" w:rsidR="00FF1E28" w:rsidRDefault="00845983">
      <w:pPr>
        <w:pStyle w:val="Default"/>
        <w:numPr>
          <w:ilvl w:val="0"/>
          <w:numId w:val="8"/>
        </w:numPr>
        <w:spacing w:after="60"/>
        <w:ind w:left="1440"/>
        <w:rPr>
          <w:rFonts w:asciiTheme="minorHAnsi" w:hAnsiTheme="minorHAnsi" w:cs="Calibri"/>
          <w:sz w:val="22"/>
          <w:szCs w:val="22"/>
        </w:rPr>
      </w:pPr>
      <w:r w:rsidRPr="0052700F">
        <w:rPr>
          <w:rFonts w:asciiTheme="minorHAnsi" w:hAnsiTheme="minorHAnsi" w:cs="Calibri"/>
          <w:sz w:val="22"/>
          <w:szCs w:val="22"/>
          <w:u w:val="single"/>
        </w:rPr>
        <w:t>Cost or Price</w:t>
      </w:r>
      <w:r w:rsidRPr="0052700F">
        <w:rPr>
          <w:rFonts w:asciiTheme="minorHAnsi" w:hAnsiTheme="minorHAnsi" w:cs="Calibri"/>
          <w:sz w:val="22"/>
          <w:szCs w:val="22"/>
        </w:rPr>
        <w:t xml:space="preserve"> – </w:t>
      </w:r>
      <w:r w:rsidR="005777D8" w:rsidRPr="0052700F">
        <w:rPr>
          <w:rFonts w:asciiTheme="minorHAnsi" w:hAnsiTheme="minorHAnsi" w:cs="Calibri"/>
          <w:sz w:val="22"/>
          <w:szCs w:val="22"/>
        </w:rPr>
        <w:fldChar w:fldCharType="begin"/>
      </w:r>
      <w:r w:rsidR="005777D8" w:rsidRPr="0052700F">
        <w:rPr>
          <w:rFonts w:asciiTheme="minorHAnsi" w:hAnsiTheme="minorHAnsi" w:cs="Calibri"/>
          <w:sz w:val="22"/>
          <w:szCs w:val="22"/>
        </w:rPr>
        <w:instrText xml:space="preserve"> MERGEFIELD  Dba_Name  \* MERGEFORMAT </w:instrText>
      </w:r>
      <w:r w:rsidR="005777D8"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5777D8" w:rsidRPr="0052700F">
        <w:rPr>
          <w:rFonts w:asciiTheme="minorHAnsi" w:hAnsiTheme="minorHAnsi" w:cs="Calibri"/>
          <w:sz w:val="22"/>
          <w:szCs w:val="22"/>
        </w:rPr>
        <w:fldChar w:fldCharType="end"/>
      </w:r>
      <w:r w:rsidR="005777D8" w:rsidRPr="0052700F">
        <w:rPr>
          <w:rFonts w:asciiTheme="minorHAnsi" w:hAnsiTheme="minorHAnsi" w:cs="Calibri"/>
          <w:sz w:val="22"/>
          <w:szCs w:val="22"/>
        </w:rPr>
        <w:t xml:space="preserve"> </w:t>
      </w:r>
      <w:r w:rsidRPr="0052700F">
        <w:rPr>
          <w:rFonts w:asciiTheme="minorHAnsi" w:hAnsiTheme="minorHAnsi" w:cs="Calibri"/>
          <w:sz w:val="22"/>
          <w:szCs w:val="22"/>
        </w:rPr>
        <w:t>must evaluate and state its justification for the contract cost or price</w:t>
      </w:r>
      <w:r w:rsidR="00FF1E28">
        <w:rPr>
          <w:rFonts w:asciiTheme="minorHAnsi" w:hAnsiTheme="minorHAnsi" w:cs="Calibri"/>
          <w:sz w:val="22"/>
          <w:szCs w:val="22"/>
        </w:rPr>
        <w:t>:</w:t>
      </w:r>
    </w:p>
    <w:p w14:paraId="12A5180B" w14:textId="54703220" w:rsidR="00D235A4" w:rsidRDefault="00D235A4">
      <w:pPr>
        <w:pStyle w:val="Default"/>
        <w:numPr>
          <w:ilvl w:val="0"/>
          <w:numId w:val="54"/>
        </w:numPr>
        <w:spacing w:after="60"/>
        <w:ind w:left="2340" w:hanging="540"/>
        <w:rPr>
          <w:rFonts w:asciiTheme="minorHAnsi" w:hAnsiTheme="minorHAnsi" w:cs="Calibri"/>
          <w:sz w:val="22"/>
          <w:szCs w:val="22"/>
        </w:rPr>
      </w:pPr>
      <w:r>
        <w:rPr>
          <w:rFonts w:asciiTheme="minorHAnsi" w:hAnsiTheme="minorHAnsi" w:cs="Calibri"/>
          <w:sz w:val="22"/>
          <w:szCs w:val="22"/>
        </w:rPr>
        <w:lastRenderedPageBreak/>
        <w:t>For contract awards below the Indiana Simplified Acquisition Threshold ($150,000), a determination and basis for determining the price for the property or service was reasonable.</w:t>
      </w:r>
    </w:p>
    <w:p w14:paraId="31A7785E" w14:textId="3BCFBC62" w:rsidR="00D235A4" w:rsidRDefault="00D235A4">
      <w:pPr>
        <w:pStyle w:val="Default"/>
        <w:numPr>
          <w:ilvl w:val="0"/>
          <w:numId w:val="54"/>
        </w:numPr>
        <w:spacing w:after="60"/>
        <w:ind w:left="2340" w:hanging="540"/>
        <w:rPr>
          <w:rFonts w:asciiTheme="minorHAnsi" w:hAnsiTheme="minorHAnsi" w:cs="Calibri"/>
          <w:sz w:val="22"/>
          <w:szCs w:val="22"/>
        </w:rPr>
      </w:pPr>
      <w:r>
        <w:rPr>
          <w:rFonts w:asciiTheme="minorHAnsi" w:hAnsiTheme="minorHAnsi" w:cs="Calibri"/>
          <w:sz w:val="22"/>
          <w:szCs w:val="22"/>
        </w:rPr>
        <w:t>For contract awards above $150,000, documentation that a cost or price analysis was conducted to determine if the price for the property or service was reasonable.</w:t>
      </w:r>
    </w:p>
    <w:p w14:paraId="16CC4E11" w14:textId="284E03CC" w:rsidR="00845983" w:rsidRPr="0052700F" w:rsidRDefault="00D235A4">
      <w:pPr>
        <w:pStyle w:val="Default"/>
        <w:numPr>
          <w:ilvl w:val="0"/>
          <w:numId w:val="8"/>
        </w:numPr>
        <w:spacing w:after="60"/>
        <w:ind w:left="1440"/>
        <w:rPr>
          <w:rFonts w:asciiTheme="minorHAnsi" w:hAnsiTheme="minorHAnsi" w:cs="Calibri"/>
          <w:sz w:val="22"/>
          <w:szCs w:val="22"/>
        </w:rPr>
      </w:pPr>
      <w:r>
        <w:rPr>
          <w:rFonts w:asciiTheme="minorHAnsi" w:hAnsiTheme="minorHAnsi" w:cs="Calibri"/>
          <w:sz w:val="22"/>
          <w:szCs w:val="22"/>
          <w:u w:val="single"/>
        </w:rPr>
        <w:t xml:space="preserve">Other </w:t>
      </w:r>
      <w:r w:rsidR="00845983" w:rsidRPr="0052700F">
        <w:rPr>
          <w:rFonts w:asciiTheme="minorHAnsi" w:hAnsiTheme="minorHAnsi" w:cs="Calibri"/>
          <w:sz w:val="22"/>
          <w:szCs w:val="22"/>
          <w:u w:val="single"/>
        </w:rPr>
        <w:t>Documentation</w:t>
      </w:r>
      <w:r w:rsidR="00845983" w:rsidRPr="0052700F">
        <w:rPr>
          <w:rFonts w:asciiTheme="minorHAnsi" w:hAnsiTheme="minorHAnsi" w:cs="Calibri"/>
          <w:sz w:val="22"/>
          <w:szCs w:val="22"/>
        </w:rPr>
        <w:t xml:space="preserve"> – </w:t>
      </w:r>
      <w:r w:rsidR="005777D8" w:rsidRPr="0052700F">
        <w:rPr>
          <w:rFonts w:asciiTheme="minorHAnsi" w:hAnsiTheme="minorHAnsi" w:cs="Calibri"/>
          <w:sz w:val="22"/>
          <w:szCs w:val="22"/>
        </w:rPr>
        <w:fldChar w:fldCharType="begin"/>
      </w:r>
      <w:r w:rsidR="005777D8" w:rsidRPr="0052700F">
        <w:rPr>
          <w:rFonts w:asciiTheme="minorHAnsi" w:hAnsiTheme="minorHAnsi" w:cs="Calibri"/>
          <w:sz w:val="22"/>
          <w:szCs w:val="22"/>
        </w:rPr>
        <w:instrText xml:space="preserve"> MERGEFIELD  Dba_Name  \* MERGEFORMAT </w:instrText>
      </w:r>
      <w:r w:rsidR="005777D8"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5777D8" w:rsidRPr="0052700F">
        <w:rPr>
          <w:rFonts w:asciiTheme="minorHAnsi" w:hAnsiTheme="minorHAnsi" w:cs="Calibri"/>
          <w:sz w:val="22"/>
          <w:szCs w:val="22"/>
        </w:rPr>
        <w:fldChar w:fldCharType="end"/>
      </w:r>
      <w:r w:rsidR="005777D8" w:rsidRPr="0052700F">
        <w:rPr>
          <w:rFonts w:asciiTheme="minorHAnsi" w:hAnsiTheme="minorHAnsi" w:cs="Calibri"/>
          <w:sz w:val="22"/>
          <w:szCs w:val="22"/>
        </w:rPr>
        <w:t xml:space="preserve"> </w:t>
      </w:r>
      <w:r w:rsidR="00845983" w:rsidRPr="0052700F">
        <w:rPr>
          <w:rFonts w:asciiTheme="minorHAnsi" w:hAnsiTheme="minorHAnsi" w:cs="Calibri"/>
          <w:sz w:val="22"/>
          <w:szCs w:val="22"/>
        </w:rPr>
        <w:t>must retain documentation commensurate with the size and complexity of the procurement</w:t>
      </w:r>
      <w:r w:rsidR="007F086C">
        <w:rPr>
          <w:rFonts w:asciiTheme="minorHAnsi" w:hAnsiTheme="minorHAnsi" w:cs="Calibri"/>
          <w:sz w:val="22"/>
          <w:szCs w:val="22"/>
        </w:rPr>
        <w:t xml:space="preserve"> that will enable INDOT to obtain complete information on the procurement.</w:t>
      </w:r>
    </w:p>
    <w:p w14:paraId="2982D7A3" w14:textId="751E3E77" w:rsidR="003C21DB" w:rsidRDefault="00845983">
      <w:pPr>
        <w:pStyle w:val="Default"/>
        <w:numPr>
          <w:ilvl w:val="0"/>
          <w:numId w:val="8"/>
        </w:numPr>
        <w:spacing w:after="120"/>
        <w:ind w:left="1440"/>
        <w:rPr>
          <w:rFonts w:asciiTheme="minorHAnsi" w:hAnsiTheme="minorHAnsi" w:cs="Calibri"/>
          <w:sz w:val="22"/>
          <w:szCs w:val="22"/>
        </w:rPr>
      </w:pPr>
      <w:r w:rsidRPr="0052700F">
        <w:rPr>
          <w:rFonts w:asciiTheme="minorHAnsi" w:hAnsiTheme="minorHAnsi" w:cs="Calibri"/>
          <w:sz w:val="22"/>
          <w:szCs w:val="22"/>
          <w:u w:val="single"/>
        </w:rPr>
        <w:t>Vendor Verification</w:t>
      </w:r>
      <w:r w:rsidRPr="0052700F">
        <w:rPr>
          <w:rFonts w:asciiTheme="minorHAnsi" w:hAnsiTheme="minorHAnsi" w:cs="Calibri"/>
          <w:sz w:val="22"/>
          <w:szCs w:val="22"/>
        </w:rPr>
        <w:t xml:space="preserve"> – </w:t>
      </w:r>
      <w:r w:rsidR="005777D8" w:rsidRPr="0052700F">
        <w:rPr>
          <w:rFonts w:asciiTheme="minorHAnsi" w:hAnsiTheme="minorHAnsi" w:cs="Calibri"/>
          <w:sz w:val="22"/>
          <w:szCs w:val="22"/>
        </w:rPr>
        <w:fldChar w:fldCharType="begin"/>
      </w:r>
      <w:r w:rsidR="005777D8" w:rsidRPr="0052700F">
        <w:rPr>
          <w:rFonts w:asciiTheme="minorHAnsi" w:hAnsiTheme="minorHAnsi" w:cs="Calibri"/>
          <w:sz w:val="22"/>
          <w:szCs w:val="22"/>
        </w:rPr>
        <w:instrText xml:space="preserve"> MERGEFIELD  Dba_Name  \* MERGEFORMAT </w:instrText>
      </w:r>
      <w:r w:rsidR="005777D8"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5777D8" w:rsidRPr="0052700F">
        <w:rPr>
          <w:rFonts w:asciiTheme="minorHAnsi" w:hAnsiTheme="minorHAnsi" w:cs="Calibri"/>
          <w:sz w:val="22"/>
          <w:szCs w:val="22"/>
        </w:rPr>
        <w:fldChar w:fldCharType="end"/>
      </w:r>
      <w:r w:rsidR="005777D8" w:rsidRPr="0052700F">
        <w:rPr>
          <w:rFonts w:asciiTheme="minorHAnsi" w:hAnsiTheme="minorHAnsi" w:cs="Calibri"/>
          <w:sz w:val="22"/>
          <w:szCs w:val="22"/>
        </w:rPr>
        <w:t xml:space="preserve"> </w:t>
      </w:r>
      <w:r w:rsidRPr="0052700F">
        <w:rPr>
          <w:rFonts w:asciiTheme="minorHAnsi" w:hAnsiTheme="minorHAnsi" w:cs="Calibri"/>
          <w:sz w:val="22"/>
          <w:szCs w:val="22"/>
        </w:rPr>
        <w:t xml:space="preserve">must include verification </w:t>
      </w:r>
      <w:r w:rsidR="004F60A5">
        <w:rPr>
          <w:rFonts w:asciiTheme="minorHAnsi" w:hAnsiTheme="minorHAnsi" w:cs="Calibri"/>
          <w:sz w:val="22"/>
          <w:szCs w:val="22"/>
        </w:rPr>
        <w:t xml:space="preserve">that </w:t>
      </w:r>
      <w:r w:rsidR="002A42A5">
        <w:rPr>
          <w:rFonts w:asciiTheme="minorHAnsi" w:hAnsiTheme="minorHAnsi" w:cs="Calibri"/>
          <w:sz w:val="22"/>
          <w:szCs w:val="22"/>
        </w:rPr>
        <w:t xml:space="preserve">the vendor selected for award is not </w:t>
      </w:r>
      <w:r w:rsidR="00FB437B">
        <w:rPr>
          <w:rFonts w:asciiTheme="minorHAnsi" w:hAnsiTheme="minorHAnsi" w:cs="Calibri"/>
          <w:sz w:val="22"/>
          <w:szCs w:val="22"/>
        </w:rPr>
        <w:t>excluded or disqualified under Governmentwide Suspension an</w:t>
      </w:r>
      <w:r w:rsidR="004F60A5">
        <w:rPr>
          <w:rFonts w:asciiTheme="minorHAnsi" w:hAnsiTheme="minorHAnsi" w:cs="Calibri"/>
          <w:sz w:val="22"/>
          <w:szCs w:val="22"/>
        </w:rPr>
        <w:t>d De</w:t>
      </w:r>
      <w:r w:rsidR="00FB437B">
        <w:rPr>
          <w:rFonts w:asciiTheme="minorHAnsi" w:hAnsiTheme="minorHAnsi" w:cs="Calibri"/>
          <w:sz w:val="22"/>
          <w:szCs w:val="22"/>
        </w:rPr>
        <w:t>barment regulations at 2 CFR § 180.300 pr 2 CFR § 1200</w:t>
      </w:r>
      <w:r w:rsidR="00851400">
        <w:rPr>
          <w:rFonts w:asciiTheme="minorHAnsi" w:hAnsiTheme="minorHAnsi" w:cs="Calibri"/>
          <w:sz w:val="22"/>
          <w:szCs w:val="22"/>
        </w:rPr>
        <w:t xml:space="preserve">. INDOT recommends that </w:t>
      </w:r>
      <w:r w:rsidR="00851400" w:rsidRPr="0052700F">
        <w:rPr>
          <w:rFonts w:asciiTheme="minorHAnsi" w:hAnsiTheme="minorHAnsi" w:cs="Calibri"/>
          <w:sz w:val="22"/>
          <w:szCs w:val="22"/>
        </w:rPr>
        <w:fldChar w:fldCharType="begin"/>
      </w:r>
      <w:r w:rsidR="00851400" w:rsidRPr="0052700F">
        <w:rPr>
          <w:rFonts w:asciiTheme="minorHAnsi" w:hAnsiTheme="minorHAnsi" w:cs="Calibri"/>
          <w:sz w:val="22"/>
          <w:szCs w:val="22"/>
        </w:rPr>
        <w:instrText xml:space="preserve"> MERGEFIELD  Dba_Name  \* MERGEFORMAT </w:instrText>
      </w:r>
      <w:r w:rsidR="00851400" w:rsidRPr="0052700F">
        <w:rPr>
          <w:rFonts w:asciiTheme="minorHAnsi" w:hAnsiTheme="minorHAnsi" w:cs="Calibri"/>
          <w:sz w:val="22"/>
          <w:szCs w:val="22"/>
        </w:rPr>
        <w:fldChar w:fldCharType="separate"/>
      </w:r>
      <w:r w:rsidR="00851400" w:rsidRPr="00C86ED2">
        <w:rPr>
          <w:rFonts w:asciiTheme="minorHAnsi" w:hAnsiTheme="minorHAnsi" w:cs="Calibri"/>
          <w:noProof/>
          <w:sz w:val="22"/>
          <w:szCs w:val="22"/>
          <w:highlight w:val="yellow"/>
        </w:rPr>
        <w:t>(Transit Program Name)</w:t>
      </w:r>
      <w:r w:rsidR="00851400" w:rsidRPr="0052700F">
        <w:rPr>
          <w:rFonts w:asciiTheme="minorHAnsi" w:hAnsiTheme="minorHAnsi" w:cs="Calibri"/>
          <w:sz w:val="22"/>
          <w:szCs w:val="22"/>
        </w:rPr>
        <w:fldChar w:fldCharType="end"/>
      </w:r>
      <w:r w:rsidR="00851400">
        <w:rPr>
          <w:rFonts w:asciiTheme="minorHAnsi" w:hAnsiTheme="minorHAnsi" w:cs="Calibri"/>
          <w:sz w:val="22"/>
          <w:szCs w:val="22"/>
        </w:rPr>
        <w:t xml:space="preserve"> verify this status of the proposed contractor through the System for Award </w:t>
      </w:r>
      <w:r w:rsidR="004F60A5">
        <w:rPr>
          <w:rFonts w:asciiTheme="minorHAnsi" w:hAnsiTheme="minorHAnsi" w:cs="Calibri"/>
          <w:sz w:val="22"/>
          <w:szCs w:val="22"/>
        </w:rPr>
        <w:t>M</w:t>
      </w:r>
      <w:r w:rsidR="00851400">
        <w:rPr>
          <w:rFonts w:asciiTheme="minorHAnsi" w:hAnsiTheme="minorHAnsi" w:cs="Calibri"/>
          <w:sz w:val="22"/>
          <w:szCs w:val="22"/>
        </w:rPr>
        <w:t xml:space="preserve">anagement (SAM) at </w:t>
      </w:r>
      <w:hyperlink r:id="rId23" w:history="1">
        <w:r w:rsidR="00851400" w:rsidRPr="00087A0E">
          <w:rPr>
            <w:rStyle w:val="Hyperlink"/>
            <w:rFonts w:asciiTheme="minorHAnsi" w:hAnsiTheme="minorHAnsi" w:cs="Calibri"/>
            <w:sz w:val="22"/>
            <w:szCs w:val="22"/>
          </w:rPr>
          <w:t>www.sam.gov</w:t>
        </w:r>
      </w:hyperlink>
      <w:r w:rsidR="00851400">
        <w:rPr>
          <w:rFonts w:asciiTheme="minorHAnsi" w:hAnsiTheme="minorHAnsi" w:cs="Calibri"/>
          <w:sz w:val="22"/>
          <w:szCs w:val="22"/>
        </w:rPr>
        <w:t>.</w:t>
      </w:r>
    </w:p>
    <w:p w14:paraId="3126ACEC" w14:textId="78FF2947" w:rsidR="00845983" w:rsidRPr="0052700F" w:rsidRDefault="00845983">
      <w:pPr>
        <w:pStyle w:val="Default"/>
        <w:numPr>
          <w:ilvl w:val="0"/>
          <w:numId w:val="7"/>
        </w:numPr>
        <w:spacing w:after="120"/>
        <w:rPr>
          <w:rFonts w:asciiTheme="minorHAnsi" w:hAnsiTheme="minorHAnsi" w:cs="Calibri"/>
          <w:sz w:val="22"/>
          <w:szCs w:val="22"/>
        </w:rPr>
      </w:pPr>
      <w:r w:rsidRPr="0052700F">
        <w:rPr>
          <w:rFonts w:asciiTheme="minorHAnsi" w:hAnsiTheme="minorHAnsi" w:cs="Calibri"/>
          <w:sz w:val="22"/>
          <w:szCs w:val="22"/>
          <w:u w:val="single"/>
        </w:rPr>
        <w:t>Access to Records</w:t>
      </w:r>
      <w:r w:rsidRPr="0052700F">
        <w:rPr>
          <w:rFonts w:asciiTheme="minorHAnsi" w:hAnsiTheme="minorHAnsi" w:cs="Calibri"/>
          <w:sz w:val="22"/>
          <w:szCs w:val="22"/>
        </w:rPr>
        <w:t xml:space="preserve"> – </w:t>
      </w:r>
      <w:r w:rsidR="00C1535F" w:rsidRPr="0052700F">
        <w:rPr>
          <w:rFonts w:asciiTheme="minorHAnsi" w:hAnsiTheme="minorHAnsi" w:cs="Calibri"/>
          <w:sz w:val="22"/>
          <w:szCs w:val="22"/>
        </w:rPr>
        <w:fldChar w:fldCharType="begin"/>
      </w:r>
      <w:r w:rsidR="00C1535F" w:rsidRPr="0052700F">
        <w:rPr>
          <w:rFonts w:asciiTheme="minorHAnsi" w:hAnsiTheme="minorHAnsi" w:cs="Calibri"/>
          <w:sz w:val="22"/>
          <w:szCs w:val="22"/>
        </w:rPr>
        <w:instrText xml:space="preserve"> MERGEFIELD  Dba_Name  \* MERGEFORMAT </w:instrText>
      </w:r>
      <w:r w:rsidR="00C1535F"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C1535F" w:rsidRPr="0052700F">
        <w:rPr>
          <w:rFonts w:asciiTheme="minorHAnsi" w:hAnsiTheme="minorHAnsi" w:cs="Calibri"/>
          <w:sz w:val="22"/>
          <w:szCs w:val="22"/>
        </w:rPr>
        <w:fldChar w:fldCharType="end"/>
      </w:r>
      <w:r w:rsidR="00C1535F" w:rsidRPr="0052700F">
        <w:rPr>
          <w:rFonts w:asciiTheme="minorHAnsi" w:hAnsiTheme="minorHAnsi" w:cs="Calibri"/>
          <w:sz w:val="22"/>
          <w:szCs w:val="22"/>
        </w:rPr>
        <w:t xml:space="preserve"> </w:t>
      </w:r>
      <w:r w:rsidRPr="0052700F">
        <w:rPr>
          <w:rFonts w:asciiTheme="minorHAnsi" w:hAnsiTheme="minorHAnsi" w:cs="Calibri"/>
          <w:sz w:val="22"/>
          <w:szCs w:val="22"/>
        </w:rPr>
        <w:t xml:space="preserve">must provide FTA and </w:t>
      </w:r>
      <w:r w:rsidR="00170304" w:rsidRPr="00170304">
        <w:rPr>
          <w:rFonts w:asciiTheme="minorHAnsi" w:hAnsiTheme="minorHAnsi" w:cs="Calibri"/>
          <w:sz w:val="22"/>
          <w:szCs w:val="22"/>
          <w:highlight w:val="yellow"/>
        </w:rPr>
        <w:t>(STATE DOT)</w:t>
      </w:r>
      <w:r w:rsidRPr="0052700F">
        <w:rPr>
          <w:rFonts w:asciiTheme="minorHAnsi" w:hAnsiTheme="minorHAnsi" w:cs="Calibri"/>
          <w:sz w:val="22"/>
          <w:szCs w:val="22"/>
        </w:rPr>
        <w:t xml:space="preserve"> officials, the Comptroller General, or any of their representatives, access to and the right to examine and inspect all records, documents, and papers, including contracts, related to any FTA project financed with Federal assistance.</w:t>
      </w:r>
    </w:p>
    <w:p w14:paraId="195580AB" w14:textId="7508A7A3" w:rsidR="00845983" w:rsidRPr="0052700F" w:rsidRDefault="00845983">
      <w:pPr>
        <w:pStyle w:val="Default"/>
        <w:numPr>
          <w:ilvl w:val="0"/>
          <w:numId w:val="7"/>
        </w:numPr>
        <w:spacing w:after="120"/>
        <w:rPr>
          <w:rFonts w:asciiTheme="minorHAnsi" w:hAnsiTheme="minorHAnsi" w:cs="Calibri"/>
          <w:color w:val="auto"/>
          <w:sz w:val="22"/>
          <w:szCs w:val="22"/>
        </w:rPr>
      </w:pPr>
      <w:r w:rsidRPr="0052700F">
        <w:rPr>
          <w:rFonts w:asciiTheme="minorHAnsi" w:hAnsiTheme="minorHAnsi" w:cs="Calibri"/>
          <w:sz w:val="22"/>
          <w:szCs w:val="22"/>
        </w:rPr>
        <w:t xml:space="preserve"> </w:t>
      </w:r>
      <w:r w:rsidR="004F5171" w:rsidRPr="0052700F">
        <w:rPr>
          <w:rFonts w:asciiTheme="minorHAnsi" w:hAnsiTheme="minorHAnsi" w:cs="Calibri"/>
          <w:color w:val="auto"/>
          <w:sz w:val="22"/>
          <w:szCs w:val="22"/>
          <w:u w:val="single"/>
        </w:rPr>
        <w:t>Use of Technology/</w:t>
      </w:r>
      <w:r w:rsidRPr="0052700F">
        <w:rPr>
          <w:rFonts w:asciiTheme="minorHAnsi" w:hAnsiTheme="minorHAnsi" w:cs="Calibri"/>
          <w:color w:val="auto"/>
          <w:sz w:val="22"/>
          <w:szCs w:val="22"/>
          <w:u w:val="single"/>
        </w:rPr>
        <w:t>Electronic Commerce</w:t>
      </w:r>
      <w:r w:rsidR="00C1535F" w:rsidRPr="0052700F">
        <w:rPr>
          <w:rFonts w:asciiTheme="minorHAnsi" w:hAnsiTheme="minorHAnsi" w:cs="Calibri"/>
          <w:color w:val="auto"/>
          <w:sz w:val="22"/>
          <w:szCs w:val="22"/>
        </w:rPr>
        <w:t xml:space="preserve"> – </w:t>
      </w:r>
      <w:r w:rsidR="00C1535F" w:rsidRPr="0052700F">
        <w:rPr>
          <w:rFonts w:asciiTheme="minorHAnsi" w:hAnsiTheme="minorHAnsi" w:cs="Calibri"/>
          <w:sz w:val="22"/>
          <w:szCs w:val="22"/>
        </w:rPr>
        <w:fldChar w:fldCharType="begin"/>
      </w:r>
      <w:r w:rsidR="00C1535F" w:rsidRPr="0052700F">
        <w:rPr>
          <w:rFonts w:asciiTheme="minorHAnsi" w:hAnsiTheme="minorHAnsi" w:cs="Calibri"/>
          <w:sz w:val="22"/>
          <w:szCs w:val="22"/>
        </w:rPr>
        <w:instrText xml:space="preserve"> MERGEFIELD  Dba_Name  \* MERGEFORMAT </w:instrText>
      </w:r>
      <w:r w:rsidR="00C1535F"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C1535F" w:rsidRPr="0052700F">
        <w:rPr>
          <w:rFonts w:asciiTheme="minorHAnsi" w:hAnsiTheme="minorHAnsi" w:cs="Calibri"/>
          <w:sz w:val="22"/>
          <w:szCs w:val="22"/>
        </w:rPr>
        <w:fldChar w:fldCharType="end"/>
      </w:r>
      <w:r w:rsidR="00C1535F" w:rsidRPr="0052700F">
        <w:rPr>
          <w:rFonts w:asciiTheme="minorHAnsi" w:hAnsiTheme="minorHAnsi" w:cs="Calibri"/>
          <w:sz w:val="22"/>
          <w:szCs w:val="22"/>
        </w:rPr>
        <w:t xml:space="preserve"> </w:t>
      </w:r>
      <w:r w:rsidR="00C1535F" w:rsidRPr="0052700F">
        <w:rPr>
          <w:rFonts w:asciiTheme="minorHAnsi" w:hAnsiTheme="minorHAnsi" w:cs="Calibri"/>
          <w:color w:val="auto"/>
          <w:sz w:val="22"/>
          <w:szCs w:val="22"/>
        </w:rPr>
        <w:t>may use an electronic c</w:t>
      </w:r>
      <w:r w:rsidRPr="0052700F">
        <w:rPr>
          <w:rFonts w:asciiTheme="minorHAnsi" w:hAnsiTheme="minorHAnsi" w:cs="Calibri"/>
          <w:color w:val="auto"/>
          <w:sz w:val="22"/>
          <w:szCs w:val="22"/>
        </w:rPr>
        <w:t xml:space="preserve">ommerce system to conduct </w:t>
      </w:r>
      <w:r w:rsidR="00931309" w:rsidRPr="0052700F">
        <w:rPr>
          <w:rFonts w:asciiTheme="minorHAnsi" w:hAnsiTheme="minorHAnsi" w:cs="Calibri"/>
          <w:color w:val="auto"/>
          <w:sz w:val="22"/>
          <w:szCs w:val="22"/>
        </w:rPr>
        <w:t>third</w:t>
      </w:r>
      <w:r w:rsidR="00931309">
        <w:rPr>
          <w:rFonts w:asciiTheme="minorHAnsi" w:hAnsiTheme="minorHAnsi" w:cs="Calibri"/>
          <w:color w:val="auto"/>
          <w:sz w:val="22"/>
          <w:szCs w:val="22"/>
        </w:rPr>
        <w:t>-</w:t>
      </w:r>
      <w:r w:rsidRPr="0052700F">
        <w:rPr>
          <w:rFonts w:asciiTheme="minorHAnsi" w:hAnsiTheme="minorHAnsi" w:cs="Calibri"/>
          <w:color w:val="auto"/>
          <w:sz w:val="22"/>
          <w:szCs w:val="22"/>
        </w:rPr>
        <w:t xml:space="preserve">party procurements. If </w:t>
      </w:r>
      <w:r w:rsidR="00C1535F" w:rsidRPr="0052700F">
        <w:rPr>
          <w:rFonts w:asciiTheme="minorHAnsi" w:hAnsiTheme="minorHAnsi" w:cs="Calibri"/>
          <w:sz w:val="22"/>
          <w:szCs w:val="22"/>
        </w:rPr>
        <w:fldChar w:fldCharType="begin"/>
      </w:r>
      <w:r w:rsidR="00C1535F" w:rsidRPr="0052700F">
        <w:rPr>
          <w:rFonts w:asciiTheme="minorHAnsi" w:hAnsiTheme="minorHAnsi" w:cs="Calibri"/>
          <w:sz w:val="22"/>
          <w:szCs w:val="22"/>
        </w:rPr>
        <w:instrText xml:space="preserve"> MERGEFIELD  Dba_Name  \* MERGEFORMAT </w:instrText>
      </w:r>
      <w:r w:rsidR="00C1535F"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C1535F" w:rsidRPr="0052700F">
        <w:rPr>
          <w:rFonts w:asciiTheme="minorHAnsi" w:hAnsiTheme="minorHAnsi" w:cs="Calibri"/>
          <w:sz w:val="22"/>
          <w:szCs w:val="22"/>
        </w:rPr>
        <w:fldChar w:fldCharType="end"/>
      </w:r>
      <w:r w:rsidR="00C1535F" w:rsidRPr="0052700F">
        <w:rPr>
          <w:rFonts w:asciiTheme="minorHAnsi" w:hAnsiTheme="minorHAnsi" w:cs="Calibri"/>
          <w:sz w:val="22"/>
          <w:szCs w:val="22"/>
        </w:rPr>
        <w:t xml:space="preserve"> </w:t>
      </w:r>
      <w:r w:rsidR="00C1535F" w:rsidRPr="0052700F">
        <w:rPr>
          <w:rFonts w:asciiTheme="minorHAnsi" w:hAnsiTheme="minorHAnsi" w:cs="Calibri"/>
          <w:color w:val="auto"/>
          <w:sz w:val="22"/>
          <w:szCs w:val="22"/>
        </w:rPr>
        <w:t>uses an electronic c</w:t>
      </w:r>
      <w:r w:rsidRPr="0052700F">
        <w:rPr>
          <w:rFonts w:asciiTheme="minorHAnsi" w:hAnsiTheme="minorHAnsi" w:cs="Calibri"/>
          <w:color w:val="auto"/>
          <w:sz w:val="22"/>
          <w:szCs w:val="22"/>
        </w:rPr>
        <w:t>ommerce system</w:t>
      </w:r>
      <w:r w:rsidR="00946505" w:rsidRPr="0052700F">
        <w:rPr>
          <w:rFonts w:asciiTheme="minorHAnsi" w:hAnsiTheme="minorHAnsi" w:cs="Calibri"/>
          <w:color w:val="auto"/>
          <w:sz w:val="22"/>
          <w:szCs w:val="22"/>
        </w:rPr>
        <w:t>,</w:t>
      </w:r>
      <w:r w:rsidRPr="0052700F">
        <w:rPr>
          <w:rFonts w:asciiTheme="minorHAnsi" w:hAnsiTheme="minorHAnsi" w:cs="Calibri"/>
          <w:color w:val="auto"/>
          <w:sz w:val="22"/>
          <w:szCs w:val="22"/>
        </w:rPr>
        <w:t xml:space="preserve"> then the following requirements apply:</w:t>
      </w:r>
    </w:p>
    <w:p w14:paraId="2C59A260" w14:textId="4032C918" w:rsidR="00845983" w:rsidRPr="0052700F" w:rsidRDefault="00845983">
      <w:pPr>
        <w:pStyle w:val="Default"/>
        <w:numPr>
          <w:ilvl w:val="0"/>
          <w:numId w:val="9"/>
        </w:numPr>
        <w:spacing w:after="60"/>
        <w:ind w:left="1440"/>
        <w:rPr>
          <w:rFonts w:asciiTheme="minorHAnsi" w:hAnsiTheme="minorHAnsi" w:cs="Calibri"/>
          <w:sz w:val="22"/>
          <w:szCs w:val="22"/>
        </w:rPr>
      </w:pPr>
      <w:r w:rsidRPr="0052700F">
        <w:rPr>
          <w:rFonts w:asciiTheme="minorHAnsi" w:hAnsiTheme="minorHAnsi" w:cs="Calibri"/>
          <w:color w:val="auto"/>
          <w:sz w:val="22"/>
          <w:szCs w:val="22"/>
          <w:u w:val="single"/>
        </w:rPr>
        <w:t>Sufficient System Capacity</w:t>
      </w:r>
      <w:r w:rsidRPr="0052700F">
        <w:rPr>
          <w:rFonts w:asciiTheme="minorHAnsi" w:hAnsiTheme="minorHAnsi" w:cs="Calibri"/>
          <w:color w:val="auto"/>
          <w:sz w:val="22"/>
          <w:szCs w:val="22"/>
        </w:rPr>
        <w:t xml:space="preserve"> – </w:t>
      </w:r>
      <w:r w:rsidR="00C1535F" w:rsidRPr="0052700F">
        <w:rPr>
          <w:rFonts w:asciiTheme="minorHAnsi" w:hAnsiTheme="minorHAnsi" w:cs="Calibri"/>
          <w:color w:val="auto"/>
          <w:sz w:val="22"/>
          <w:szCs w:val="22"/>
        </w:rPr>
        <w:fldChar w:fldCharType="begin"/>
      </w:r>
      <w:r w:rsidR="00C1535F" w:rsidRPr="0052700F">
        <w:rPr>
          <w:rFonts w:asciiTheme="minorHAnsi" w:hAnsiTheme="minorHAnsi" w:cs="Calibri"/>
          <w:color w:val="auto"/>
          <w:sz w:val="22"/>
          <w:szCs w:val="22"/>
        </w:rPr>
        <w:instrText xml:space="preserve"> MERGEFIELD  Dba_Name \f 's  \* MERGEFORMAT </w:instrText>
      </w:r>
      <w:r w:rsidR="00C1535F" w:rsidRPr="0052700F">
        <w:rPr>
          <w:rFonts w:asciiTheme="minorHAnsi" w:hAnsiTheme="minorHAnsi" w:cs="Calibri"/>
          <w:color w:val="auto"/>
          <w:sz w:val="22"/>
          <w:szCs w:val="22"/>
        </w:rPr>
        <w:fldChar w:fldCharType="separate"/>
      </w:r>
      <w:r w:rsidR="00C86ED2" w:rsidRPr="00C86ED2">
        <w:rPr>
          <w:rFonts w:asciiTheme="minorHAnsi" w:hAnsiTheme="minorHAnsi" w:cs="Calibri"/>
          <w:noProof/>
          <w:color w:val="auto"/>
          <w:sz w:val="22"/>
          <w:szCs w:val="22"/>
          <w:highlight w:val="yellow"/>
        </w:rPr>
        <w:t>(Transit Program Name)</w:t>
      </w:r>
      <w:r w:rsidR="004D6390">
        <w:rPr>
          <w:rFonts w:asciiTheme="minorHAnsi" w:hAnsiTheme="minorHAnsi" w:cs="Calibri"/>
          <w:noProof/>
          <w:color w:val="auto"/>
          <w:sz w:val="22"/>
          <w:szCs w:val="22"/>
        </w:rPr>
        <w:t>'s</w:t>
      </w:r>
      <w:r w:rsidR="00C1535F" w:rsidRPr="0052700F">
        <w:rPr>
          <w:rFonts w:asciiTheme="minorHAnsi" w:hAnsiTheme="minorHAnsi" w:cs="Calibri"/>
          <w:color w:val="auto"/>
          <w:sz w:val="22"/>
          <w:szCs w:val="22"/>
        </w:rPr>
        <w:fldChar w:fldCharType="end"/>
      </w:r>
      <w:r w:rsidR="00C1535F" w:rsidRPr="0052700F">
        <w:rPr>
          <w:rFonts w:asciiTheme="minorHAnsi" w:hAnsiTheme="minorHAnsi" w:cs="Calibri"/>
          <w:color w:val="auto"/>
          <w:sz w:val="22"/>
          <w:szCs w:val="22"/>
        </w:rPr>
        <w:t xml:space="preserve"> </w:t>
      </w:r>
      <w:r w:rsidRPr="0052700F">
        <w:rPr>
          <w:rFonts w:asciiTheme="minorHAnsi" w:hAnsiTheme="minorHAnsi" w:cs="Calibri"/>
          <w:color w:val="auto"/>
          <w:sz w:val="22"/>
          <w:szCs w:val="22"/>
        </w:rPr>
        <w:t xml:space="preserve">system </w:t>
      </w:r>
      <w:r w:rsidRPr="0052700F">
        <w:rPr>
          <w:rFonts w:asciiTheme="minorHAnsi" w:hAnsiTheme="minorHAnsi" w:cs="Calibri"/>
          <w:sz w:val="22"/>
          <w:szCs w:val="22"/>
        </w:rPr>
        <w:t>must have sufficient system capacity necessary to accommodate all Federal requirements for full and open competition.</w:t>
      </w:r>
    </w:p>
    <w:p w14:paraId="05B70DBA" w14:textId="065C09EF" w:rsidR="00845983" w:rsidRPr="0052700F" w:rsidRDefault="00845983">
      <w:pPr>
        <w:pStyle w:val="Default"/>
        <w:numPr>
          <w:ilvl w:val="0"/>
          <w:numId w:val="9"/>
        </w:numPr>
        <w:spacing w:after="60"/>
        <w:ind w:left="1440"/>
        <w:rPr>
          <w:rFonts w:asciiTheme="minorHAnsi" w:hAnsiTheme="minorHAnsi" w:cs="Calibri"/>
          <w:sz w:val="22"/>
          <w:szCs w:val="22"/>
        </w:rPr>
      </w:pPr>
      <w:r w:rsidRPr="0052700F">
        <w:rPr>
          <w:rFonts w:asciiTheme="minorHAnsi" w:hAnsiTheme="minorHAnsi" w:cs="Calibri"/>
          <w:sz w:val="22"/>
          <w:szCs w:val="22"/>
          <w:u w:val="single"/>
        </w:rPr>
        <w:t>Written Procedures</w:t>
      </w:r>
      <w:r w:rsidRPr="0052700F">
        <w:rPr>
          <w:rFonts w:asciiTheme="minorHAnsi" w:hAnsiTheme="minorHAnsi" w:cs="Calibri"/>
          <w:sz w:val="22"/>
          <w:szCs w:val="22"/>
        </w:rPr>
        <w:t xml:space="preserve"> – Before any solicitation takes place</w:t>
      </w:r>
      <w:r w:rsidR="00C1535F" w:rsidRPr="0052700F">
        <w:rPr>
          <w:rFonts w:asciiTheme="minorHAnsi" w:hAnsiTheme="minorHAnsi" w:cs="Calibri"/>
          <w:sz w:val="22"/>
          <w:szCs w:val="22"/>
        </w:rPr>
        <w:t>,</w:t>
      </w:r>
      <w:r w:rsidRPr="0052700F">
        <w:rPr>
          <w:rFonts w:asciiTheme="minorHAnsi" w:hAnsiTheme="minorHAnsi" w:cs="Calibri"/>
          <w:sz w:val="22"/>
          <w:szCs w:val="22"/>
        </w:rPr>
        <w:t xml:space="preserve"> </w:t>
      </w:r>
      <w:r w:rsidR="00C1535F" w:rsidRPr="0052700F">
        <w:rPr>
          <w:rFonts w:asciiTheme="minorHAnsi" w:hAnsiTheme="minorHAnsi" w:cs="Calibri"/>
          <w:sz w:val="22"/>
          <w:szCs w:val="22"/>
        </w:rPr>
        <w:fldChar w:fldCharType="begin"/>
      </w:r>
      <w:r w:rsidR="00C1535F" w:rsidRPr="0052700F">
        <w:rPr>
          <w:rFonts w:asciiTheme="minorHAnsi" w:hAnsiTheme="minorHAnsi" w:cs="Calibri"/>
          <w:sz w:val="22"/>
          <w:szCs w:val="22"/>
        </w:rPr>
        <w:instrText xml:space="preserve"> MERGEFIELD  Dba_Name  \* MERGEFORMAT </w:instrText>
      </w:r>
      <w:r w:rsidR="00C1535F"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C1535F" w:rsidRPr="0052700F">
        <w:rPr>
          <w:rFonts w:asciiTheme="minorHAnsi" w:hAnsiTheme="minorHAnsi" w:cs="Calibri"/>
          <w:sz w:val="22"/>
          <w:szCs w:val="22"/>
        </w:rPr>
        <w:fldChar w:fldCharType="end"/>
      </w:r>
      <w:r w:rsidR="00C1535F" w:rsidRPr="0052700F">
        <w:rPr>
          <w:rFonts w:asciiTheme="minorHAnsi" w:hAnsiTheme="minorHAnsi" w:cs="Calibri"/>
          <w:sz w:val="22"/>
          <w:szCs w:val="22"/>
        </w:rPr>
        <w:t xml:space="preserve"> </w:t>
      </w:r>
      <w:r w:rsidRPr="0052700F">
        <w:rPr>
          <w:rFonts w:asciiTheme="minorHAnsi" w:hAnsiTheme="minorHAnsi" w:cs="Calibri"/>
          <w:sz w:val="22"/>
          <w:szCs w:val="22"/>
        </w:rPr>
        <w:t>must establish adequate written procedures to ensure that all information FTA</w:t>
      </w:r>
      <w:r w:rsidR="00DE088F" w:rsidRPr="0052700F">
        <w:rPr>
          <w:rFonts w:asciiTheme="minorHAnsi" w:hAnsiTheme="minorHAnsi" w:cs="Calibri"/>
          <w:sz w:val="22"/>
          <w:szCs w:val="22"/>
        </w:rPr>
        <w:t>/</w:t>
      </w:r>
      <w:r w:rsidR="00EF2117">
        <w:rPr>
          <w:rFonts w:asciiTheme="minorHAnsi" w:hAnsiTheme="minorHAnsi" w:cs="Calibri"/>
          <w:sz w:val="22"/>
          <w:szCs w:val="22"/>
        </w:rPr>
        <w:t>INDOT</w:t>
      </w:r>
      <w:r w:rsidRPr="0052700F">
        <w:rPr>
          <w:rFonts w:asciiTheme="minorHAnsi" w:hAnsiTheme="minorHAnsi" w:cs="Calibri"/>
          <w:sz w:val="22"/>
          <w:szCs w:val="22"/>
        </w:rPr>
        <w:t xml:space="preserve"> requires for project administration is entered into the system and can be made readily available to </w:t>
      </w:r>
      <w:r w:rsidR="00EF2117">
        <w:rPr>
          <w:rFonts w:asciiTheme="minorHAnsi" w:hAnsiTheme="minorHAnsi" w:cs="Calibri"/>
          <w:sz w:val="22"/>
          <w:szCs w:val="22"/>
        </w:rPr>
        <w:t>INDOT</w:t>
      </w:r>
      <w:r w:rsidRPr="0052700F">
        <w:rPr>
          <w:rFonts w:asciiTheme="minorHAnsi" w:hAnsiTheme="minorHAnsi" w:cs="Calibri"/>
          <w:sz w:val="22"/>
          <w:szCs w:val="22"/>
        </w:rPr>
        <w:t xml:space="preserve"> as needed.</w:t>
      </w:r>
    </w:p>
    <w:p w14:paraId="725E77D9" w14:textId="77777777" w:rsidR="00845983" w:rsidRPr="0052700F" w:rsidRDefault="00845983" w:rsidP="00A25F85">
      <w:pPr>
        <w:pStyle w:val="Heading2"/>
      </w:pPr>
      <w:bookmarkStart w:id="72" w:name="_Toc383411721"/>
      <w:bookmarkStart w:id="73" w:name="_Toc120628732"/>
      <w:bookmarkStart w:id="74" w:name="_Toc242224390"/>
      <w:r w:rsidRPr="0052700F">
        <w:t>Determination of Needs</w:t>
      </w:r>
      <w:bookmarkEnd w:id="72"/>
      <w:bookmarkEnd w:id="73"/>
      <w:bookmarkEnd w:id="74"/>
    </w:p>
    <w:p w14:paraId="0C9E8A93" w14:textId="2262B539" w:rsidR="00845983" w:rsidRPr="0052700F" w:rsidRDefault="00C1535F" w:rsidP="002A0035">
      <w:pPr>
        <w:pStyle w:val="Default"/>
        <w:rPr>
          <w:rFonts w:asciiTheme="minorHAnsi" w:hAnsiTheme="minorHAnsi" w:cs="Calibri"/>
          <w:sz w:val="22"/>
          <w:szCs w:val="22"/>
        </w:rPr>
      </w:pP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w:t>
      </w:r>
      <w:r w:rsidR="00845983" w:rsidRPr="0052700F">
        <w:rPr>
          <w:rFonts w:asciiTheme="minorHAnsi" w:hAnsiTheme="minorHAnsi" w:cs="Calibri"/>
          <w:sz w:val="22"/>
          <w:szCs w:val="22"/>
        </w:rPr>
        <w:t xml:space="preserve">must maintain and follow adequate procedures for determining the types and amounts of products and services </w:t>
      </w:r>
      <w:proofErr w:type="gramStart"/>
      <w:r w:rsidR="00845983" w:rsidRPr="0052700F">
        <w:rPr>
          <w:rFonts w:asciiTheme="minorHAnsi" w:hAnsiTheme="minorHAnsi" w:cs="Calibri"/>
          <w:sz w:val="22"/>
          <w:szCs w:val="22"/>
        </w:rPr>
        <w:t>it needs</w:t>
      </w:r>
      <w:proofErr w:type="gramEnd"/>
      <w:r w:rsidR="00845983" w:rsidRPr="0052700F">
        <w:rPr>
          <w:rFonts w:asciiTheme="minorHAnsi" w:hAnsiTheme="minorHAnsi" w:cs="Calibri"/>
          <w:sz w:val="22"/>
          <w:szCs w:val="22"/>
        </w:rPr>
        <w:t xml:space="preserve"> to acquire. </w:t>
      </w: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w:t>
      </w:r>
      <w:r w:rsidR="00845983" w:rsidRPr="0052700F">
        <w:rPr>
          <w:rFonts w:asciiTheme="minorHAnsi" w:hAnsiTheme="minorHAnsi" w:cs="Calibri"/>
          <w:sz w:val="22"/>
          <w:szCs w:val="22"/>
        </w:rPr>
        <w:t>shall comply with the following requirements when determining the types and amounts of products and services it needs to acquire:</w:t>
      </w:r>
    </w:p>
    <w:p w14:paraId="737BBF36" w14:textId="77777777" w:rsidR="00845983" w:rsidRPr="0052700F" w:rsidRDefault="00845983" w:rsidP="00A25F85">
      <w:pPr>
        <w:pStyle w:val="Heading3"/>
      </w:pPr>
      <w:bookmarkStart w:id="75" w:name="_Toc383411722"/>
      <w:bookmarkStart w:id="76" w:name="_Toc120628733"/>
      <w:bookmarkStart w:id="77" w:name="_Toc242224391"/>
      <w:r w:rsidRPr="0052700F">
        <w:t>Eligibility</w:t>
      </w:r>
      <w:bookmarkEnd w:id="75"/>
      <w:bookmarkEnd w:id="76"/>
      <w:bookmarkEnd w:id="77"/>
    </w:p>
    <w:p w14:paraId="1A21366C" w14:textId="77777777" w:rsidR="00845983" w:rsidRPr="0052700F" w:rsidRDefault="00845983" w:rsidP="002A0035">
      <w:pPr>
        <w:pStyle w:val="Default"/>
        <w:rPr>
          <w:rFonts w:asciiTheme="minorHAnsi" w:hAnsiTheme="minorHAnsi" w:cs="Calibri"/>
          <w:sz w:val="22"/>
          <w:szCs w:val="22"/>
        </w:rPr>
      </w:pPr>
      <w:r w:rsidRPr="0052700F">
        <w:rPr>
          <w:rFonts w:asciiTheme="minorHAnsi" w:hAnsiTheme="minorHAnsi" w:cs="Calibri"/>
          <w:sz w:val="22"/>
          <w:szCs w:val="22"/>
        </w:rPr>
        <w:t>All products and services to be acquired with FTA funds must be eligible under the Federal law authorizing the FTA assistance award and any regulations thereunder. All products and services to be acquired with FTA funds must also be eligible for support within the scope of the underlying grant or cooperative agreement from which the FTA assistance to be used is derived.</w:t>
      </w:r>
    </w:p>
    <w:p w14:paraId="119D2CF7" w14:textId="77777777" w:rsidR="00845983" w:rsidRPr="0052700F" w:rsidRDefault="00845983" w:rsidP="00A25F85">
      <w:pPr>
        <w:pStyle w:val="Heading3"/>
      </w:pPr>
      <w:bookmarkStart w:id="78" w:name="_Toc383411723"/>
      <w:bookmarkStart w:id="79" w:name="_Toc120628734"/>
      <w:bookmarkStart w:id="80" w:name="_Toc242224392"/>
      <w:r w:rsidRPr="0052700F">
        <w:lastRenderedPageBreak/>
        <w:t>Necessity</w:t>
      </w:r>
      <w:bookmarkEnd w:id="78"/>
      <w:bookmarkEnd w:id="79"/>
      <w:bookmarkEnd w:id="80"/>
    </w:p>
    <w:p w14:paraId="0FECA186" w14:textId="06C99597" w:rsidR="00845983" w:rsidRPr="0052700F" w:rsidRDefault="00C1535F" w:rsidP="002A0035">
      <w:pPr>
        <w:pStyle w:val="Default"/>
        <w:rPr>
          <w:rFonts w:asciiTheme="minorHAnsi" w:hAnsiTheme="minorHAnsi" w:cs="Calibri"/>
          <w:sz w:val="22"/>
          <w:szCs w:val="22"/>
        </w:rPr>
      </w:pP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w:t>
      </w:r>
      <w:r w:rsidR="00845983" w:rsidRPr="0052700F">
        <w:rPr>
          <w:rFonts w:asciiTheme="minorHAnsi" w:hAnsiTheme="minorHAnsi" w:cs="Calibri"/>
          <w:sz w:val="22"/>
          <w:szCs w:val="22"/>
        </w:rPr>
        <w:t xml:space="preserve">shall adhere to the following standards for avoiding the purchase of duplicative and/or unnecessary products and services it does </w:t>
      </w:r>
      <w:r w:rsidR="00946505" w:rsidRPr="0052700F">
        <w:rPr>
          <w:rFonts w:asciiTheme="minorHAnsi" w:hAnsiTheme="minorHAnsi" w:cs="Calibri"/>
          <w:sz w:val="22"/>
          <w:szCs w:val="22"/>
        </w:rPr>
        <w:t xml:space="preserve">not </w:t>
      </w:r>
      <w:r w:rsidR="00845983" w:rsidRPr="0052700F">
        <w:rPr>
          <w:rFonts w:asciiTheme="minorHAnsi" w:hAnsiTheme="minorHAnsi" w:cs="Calibri"/>
          <w:sz w:val="22"/>
          <w:szCs w:val="22"/>
        </w:rPr>
        <w:t>need.</w:t>
      </w:r>
    </w:p>
    <w:p w14:paraId="265B80D1" w14:textId="77777777" w:rsidR="00845983" w:rsidRPr="00165AB4" w:rsidRDefault="00845983" w:rsidP="00A25F85">
      <w:pPr>
        <w:pStyle w:val="Heading3"/>
      </w:pPr>
      <w:bookmarkStart w:id="81" w:name="_Toc120628735"/>
      <w:bookmarkStart w:id="82" w:name="_Toc242224393"/>
      <w:r w:rsidRPr="00165AB4">
        <w:t>Unnecessary Reserves</w:t>
      </w:r>
      <w:bookmarkEnd w:id="81"/>
      <w:bookmarkEnd w:id="82"/>
    </w:p>
    <w:p w14:paraId="3203C5FE" w14:textId="078011A0" w:rsidR="005777D8" w:rsidRPr="0052700F" w:rsidRDefault="005777D8" w:rsidP="00C969FB">
      <w:pPr>
        <w:pStyle w:val="Default"/>
        <w:rPr>
          <w:rFonts w:asciiTheme="minorHAnsi" w:hAnsiTheme="minorHAnsi" w:cs="Calibri"/>
          <w:sz w:val="22"/>
          <w:szCs w:val="22"/>
        </w:rPr>
      </w:pP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w:t>
      </w:r>
      <w:r w:rsidR="00845983" w:rsidRPr="0052700F">
        <w:rPr>
          <w:rFonts w:asciiTheme="minorHAnsi" w:hAnsiTheme="minorHAnsi" w:cs="Calibri"/>
          <w:sz w:val="22"/>
          <w:szCs w:val="22"/>
        </w:rPr>
        <w:t xml:space="preserve">shall limit the acquisition of </w:t>
      </w:r>
      <w:proofErr w:type="gramStart"/>
      <w:r w:rsidR="00946505" w:rsidRPr="0052700F">
        <w:rPr>
          <w:rFonts w:asciiTheme="minorHAnsi" w:hAnsiTheme="minorHAnsi" w:cs="Calibri"/>
          <w:sz w:val="22"/>
          <w:szCs w:val="22"/>
        </w:rPr>
        <w:t>F</w:t>
      </w:r>
      <w:r w:rsidR="00845983" w:rsidRPr="0052700F">
        <w:rPr>
          <w:rFonts w:asciiTheme="minorHAnsi" w:hAnsiTheme="minorHAnsi" w:cs="Calibri"/>
          <w:sz w:val="22"/>
          <w:szCs w:val="22"/>
        </w:rPr>
        <w:t>ederally</w:t>
      </w:r>
      <w:r w:rsidR="00946505" w:rsidRPr="0052700F">
        <w:rPr>
          <w:rFonts w:asciiTheme="minorHAnsi" w:hAnsiTheme="minorHAnsi" w:cs="Calibri"/>
          <w:sz w:val="22"/>
          <w:szCs w:val="22"/>
        </w:rPr>
        <w:t>-</w:t>
      </w:r>
      <w:r w:rsidR="00845983" w:rsidRPr="0052700F">
        <w:rPr>
          <w:rFonts w:asciiTheme="minorHAnsi" w:hAnsiTheme="minorHAnsi" w:cs="Calibri"/>
          <w:sz w:val="22"/>
          <w:szCs w:val="22"/>
        </w:rPr>
        <w:t>assisted</w:t>
      </w:r>
      <w:proofErr w:type="gramEnd"/>
      <w:r w:rsidR="00845983" w:rsidRPr="0052700F">
        <w:rPr>
          <w:rFonts w:asciiTheme="minorHAnsi" w:hAnsiTheme="minorHAnsi" w:cs="Calibri"/>
          <w:sz w:val="22"/>
          <w:szCs w:val="22"/>
        </w:rPr>
        <w:t xml:space="preserve"> property and services to the amount it nee</w:t>
      </w:r>
      <w:r w:rsidR="00BB0199" w:rsidRPr="0052700F">
        <w:rPr>
          <w:rFonts w:asciiTheme="minorHAnsi" w:hAnsiTheme="minorHAnsi" w:cs="Calibri"/>
          <w:sz w:val="22"/>
          <w:szCs w:val="22"/>
        </w:rPr>
        <w:t>ds to support its operations.</w:t>
      </w:r>
    </w:p>
    <w:p w14:paraId="100123C2" w14:textId="77777777" w:rsidR="00845983" w:rsidRPr="0052700F" w:rsidRDefault="00845983" w:rsidP="00A25F85">
      <w:pPr>
        <w:pStyle w:val="Heading3"/>
      </w:pPr>
      <w:bookmarkStart w:id="83" w:name="_Toc120628736"/>
      <w:bookmarkStart w:id="84" w:name="_Toc242224394"/>
      <w:r w:rsidRPr="0052700F">
        <w:t>Acquisition for Assignment Purposes</w:t>
      </w:r>
      <w:bookmarkEnd w:id="83"/>
      <w:bookmarkEnd w:id="84"/>
    </w:p>
    <w:p w14:paraId="333D3875" w14:textId="68140742" w:rsidR="00845983" w:rsidRPr="0052700F" w:rsidRDefault="005777D8" w:rsidP="00211B0F">
      <w:pPr>
        <w:pStyle w:val="Default"/>
        <w:spacing w:after="120"/>
        <w:rPr>
          <w:rFonts w:asciiTheme="minorHAnsi" w:hAnsiTheme="minorHAnsi" w:cs="Calibri"/>
          <w:sz w:val="22"/>
          <w:szCs w:val="22"/>
        </w:rPr>
      </w:pP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w:t>
      </w:r>
      <w:r w:rsidR="00845983" w:rsidRPr="0052700F">
        <w:rPr>
          <w:rFonts w:asciiTheme="minorHAnsi" w:hAnsiTheme="minorHAnsi" w:cs="Calibri"/>
          <w:sz w:val="22"/>
          <w:szCs w:val="22"/>
        </w:rPr>
        <w:t xml:space="preserve">shall contract only for its current and reasonably expected public transportation needs and shall not add quantities or options to </w:t>
      </w:r>
      <w:r w:rsidR="00931309" w:rsidRPr="0052700F">
        <w:rPr>
          <w:rFonts w:asciiTheme="minorHAnsi" w:hAnsiTheme="minorHAnsi" w:cs="Calibri"/>
          <w:sz w:val="22"/>
          <w:szCs w:val="22"/>
        </w:rPr>
        <w:t>third</w:t>
      </w:r>
      <w:r w:rsidR="00931309">
        <w:rPr>
          <w:rFonts w:asciiTheme="minorHAnsi" w:hAnsiTheme="minorHAnsi" w:cs="Calibri"/>
          <w:sz w:val="22"/>
          <w:szCs w:val="22"/>
        </w:rPr>
        <w:t>-</w:t>
      </w:r>
      <w:r w:rsidR="00845983" w:rsidRPr="0052700F">
        <w:rPr>
          <w:rFonts w:asciiTheme="minorHAnsi" w:hAnsiTheme="minorHAnsi" w:cs="Calibri"/>
          <w:sz w:val="22"/>
          <w:szCs w:val="22"/>
        </w:rPr>
        <w:t xml:space="preserve">party contracts solely to permit assignment to another party </w:t>
      </w:r>
      <w:proofErr w:type="gramStart"/>
      <w:r w:rsidR="00845983" w:rsidRPr="0052700F">
        <w:rPr>
          <w:rFonts w:asciiTheme="minorHAnsi" w:hAnsiTheme="minorHAnsi" w:cs="Calibri"/>
          <w:sz w:val="22"/>
          <w:szCs w:val="22"/>
        </w:rPr>
        <w:t>at a later date</w:t>
      </w:r>
      <w:proofErr w:type="gramEnd"/>
      <w:r w:rsidR="00845983" w:rsidRPr="0052700F">
        <w:rPr>
          <w:rFonts w:asciiTheme="minorHAnsi" w:hAnsiTheme="minorHAnsi" w:cs="Calibri"/>
          <w:sz w:val="22"/>
          <w:szCs w:val="22"/>
        </w:rPr>
        <w:t>. These limits on assignments, however, do not preclude joint procurements that are entered into simultaneously by two or more parties to obtain advantages unavailable for smaller procurements.</w:t>
      </w:r>
    </w:p>
    <w:p w14:paraId="2C243EA3" w14:textId="6367504E" w:rsidR="00845983" w:rsidRPr="0052700F" w:rsidRDefault="00845983">
      <w:pPr>
        <w:pStyle w:val="Default"/>
        <w:numPr>
          <w:ilvl w:val="1"/>
          <w:numId w:val="12"/>
        </w:numPr>
        <w:spacing w:after="60"/>
        <w:ind w:left="720"/>
        <w:rPr>
          <w:rFonts w:asciiTheme="minorHAnsi" w:hAnsiTheme="minorHAnsi" w:cs="Calibri"/>
          <w:sz w:val="22"/>
          <w:szCs w:val="22"/>
        </w:rPr>
      </w:pPr>
      <w:r w:rsidRPr="0052700F">
        <w:rPr>
          <w:rFonts w:asciiTheme="minorHAnsi" w:hAnsiTheme="minorHAnsi" w:cs="Calibri"/>
          <w:sz w:val="22"/>
          <w:szCs w:val="22"/>
          <w:u w:val="single"/>
        </w:rPr>
        <w:t>General Prohibition</w:t>
      </w:r>
      <w:r w:rsidRPr="0052700F">
        <w:rPr>
          <w:rFonts w:asciiTheme="minorHAnsi" w:hAnsiTheme="minorHAnsi" w:cs="Calibri"/>
          <w:sz w:val="22"/>
          <w:szCs w:val="22"/>
        </w:rPr>
        <w:t xml:space="preserve"> – </w:t>
      </w:r>
      <w:r w:rsidR="00946505" w:rsidRPr="0052700F">
        <w:rPr>
          <w:rFonts w:asciiTheme="minorHAnsi" w:hAnsiTheme="minorHAnsi" w:cs="Calibri"/>
          <w:sz w:val="22"/>
          <w:szCs w:val="22"/>
        </w:rPr>
        <w:fldChar w:fldCharType="begin"/>
      </w:r>
      <w:r w:rsidR="00946505" w:rsidRPr="0052700F">
        <w:rPr>
          <w:rFonts w:asciiTheme="minorHAnsi" w:hAnsiTheme="minorHAnsi" w:cs="Calibri"/>
          <w:sz w:val="22"/>
          <w:szCs w:val="22"/>
        </w:rPr>
        <w:instrText xml:space="preserve"> MERGEFIELD  Dba_name  \* MERGEFORMAT </w:instrText>
      </w:r>
      <w:r w:rsidR="00946505"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946505" w:rsidRPr="0052700F">
        <w:rPr>
          <w:rFonts w:asciiTheme="minorHAnsi" w:hAnsiTheme="minorHAnsi" w:cs="Calibri"/>
          <w:sz w:val="22"/>
          <w:szCs w:val="22"/>
        </w:rPr>
        <w:fldChar w:fldCharType="end"/>
      </w:r>
      <w:r w:rsidR="00946505" w:rsidRPr="0052700F">
        <w:rPr>
          <w:rFonts w:asciiTheme="minorHAnsi" w:hAnsiTheme="minorHAnsi" w:cs="Calibri"/>
          <w:sz w:val="22"/>
          <w:szCs w:val="22"/>
        </w:rPr>
        <w:t xml:space="preserve"> </w:t>
      </w:r>
      <w:r w:rsidRPr="0052700F">
        <w:rPr>
          <w:rFonts w:asciiTheme="minorHAnsi" w:hAnsiTheme="minorHAnsi" w:cs="Calibri"/>
          <w:sz w:val="22"/>
          <w:szCs w:val="22"/>
        </w:rPr>
        <w:t xml:space="preserve">may contract only for its current and reasonably expected public transportation needs and may not add quantities or options to </w:t>
      </w:r>
      <w:r w:rsidR="00931309" w:rsidRPr="0052700F">
        <w:rPr>
          <w:rFonts w:asciiTheme="minorHAnsi" w:hAnsiTheme="minorHAnsi" w:cs="Calibri"/>
          <w:sz w:val="22"/>
          <w:szCs w:val="22"/>
        </w:rPr>
        <w:t>third</w:t>
      </w:r>
      <w:r w:rsidR="00931309">
        <w:rPr>
          <w:rFonts w:asciiTheme="minorHAnsi" w:hAnsiTheme="minorHAnsi" w:cs="Calibri"/>
          <w:sz w:val="22"/>
          <w:szCs w:val="22"/>
        </w:rPr>
        <w:t>-</w:t>
      </w:r>
      <w:r w:rsidRPr="0052700F">
        <w:rPr>
          <w:rFonts w:asciiTheme="minorHAnsi" w:hAnsiTheme="minorHAnsi" w:cs="Calibri"/>
          <w:sz w:val="22"/>
          <w:szCs w:val="22"/>
        </w:rPr>
        <w:t xml:space="preserve">party contracts solely to permit assignment to another party </w:t>
      </w:r>
      <w:proofErr w:type="gramStart"/>
      <w:r w:rsidRPr="0052700F">
        <w:rPr>
          <w:rFonts w:asciiTheme="minorHAnsi" w:hAnsiTheme="minorHAnsi" w:cs="Calibri"/>
          <w:sz w:val="22"/>
          <w:szCs w:val="22"/>
        </w:rPr>
        <w:t>at a later date</w:t>
      </w:r>
      <w:proofErr w:type="gramEnd"/>
      <w:r w:rsidRPr="0052700F">
        <w:rPr>
          <w:rFonts w:asciiTheme="minorHAnsi" w:hAnsiTheme="minorHAnsi" w:cs="Calibri"/>
          <w:sz w:val="22"/>
          <w:szCs w:val="22"/>
        </w:rPr>
        <w:t>.</w:t>
      </w:r>
    </w:p>
    <w:p w14:paraId="274DFE16" w14:textId="7C07C9DD" w:rsidR="00845983" w:rsidRPr="0052700F" w:rsidRDefault="00845983">
      <w:pPr>
        <w:pStyle w:val="Default"/>
        <w:numPr>
          <w:ilvl w:val="1"/>
          <w:numId w:val="12"/>
        </w:numPr>
        <w:spacing w:after="60"/>
        <w:ind w:left="720"/>
        <w:rPr>
          <w:rFonts w:asciiTheme="minorHAnsi" w:hAnsiTheme="minorHAnsi" w:cs="Calibri"/>
          <w:sz w:val="22"/>
          <w:szCs w:val="22"/>
        </w:rPr>
      </w:pPr>
      <w:r w:rsidRPr="0052700F">
        <w:rPr>
          <w:rFonts w:asciiTheme="minorHAnsi" w:hAnsiTheme="minorHAnsi" w:cs="Calibri"/>
          <w:sz w:val="22"/>
          <w:szCs w:val="22"/>
          <w:u w:val="single"/>
        </w:rPr>
        <w:t>Changes in the Recipient’s Needs</w:t>
      </w:r>
      <w:r w:rsidRPr="0052700F">
        <w:rPr>
          <w:rFonts w:asciiTheme="minorHAnsi" w:hAnsiTheme="minorHAnsi" w:cs="Calibri"/>
          <w:sz w:val="22"/>
          <w:szCs w:val="22"/>
        </w:rPr>
        <w:t xml:space="preserve"> </w:t>
      </w:r>
      <w:r w:rsidRPr="003D5E71">
        <w:rPr>
          <w:rFonts w:asciiTheme="minorHAnsi" w:hAnsiTheme="minorHAnsi" w:cs="Calibri"/>
          <w:sz w:val="22"/>
          <w:szCs w:val="22"/>
        </w:rPr>
        <w:t xml:space="preserve">– </w:t>
      </w:r>
      <w:r w:rsidR="003D5E71" w:rsidRPr="003D5E71">
        <w:rPr>
          <w:rFonts w:asciiTheme="minorHAnsi" w:hAnsiTheme="minorHAnsi" w:cs="Calibri"/>
          <w:sz w:val="22"/>
          <w:szCs w:val="22"/>
        </w:rPr>
        <w:t>INDOT</w:t>
      </w:r>
      <w:r w:rsidR="00946505" w:rsidRPr="003D5E71">
        <w:rPr>
          <w:rFonts w:asciiTheme="minorHAnsi" w:hAnsiTheme="minorHAnsi" w:cs="Calibri"/>
          <w:sz w:val="22"/>
          <w:szCs w:val="22"/>
        </w:rPr>
        <w:t xml:space="preserve"> and</w:t>
      </w:r>
      <w:r w:rsidR="00946505" w:rsidRPr="0052700F">
        <w:rPr>
          <w:rFonts w:asciiTheme="minorHAnsi" w:hAnsiTheme="minorHAnsi" w:cs="Calibri"/>
          <w:sz w:val="22"/>
          <w:szCs w:val="22"/>
        </w:rPr>
        <w:t xml:space="preserve"> </w:t>
      </w:r>
      <w:r w:rsidRPr="0052700F">
        <w:rPr>
          <w:rFonts w:asciiTheme="minorHAnsi" w:hAnsiTheme="minorHAnsi" w:cs="Calibri"/>
          <w:sz w:val="22"/>
          <w:szCs w:val="22"/>
        </w:rPr>
        <w:t xml:space="preserve">FTA recognize that the quantity of property or services a recipient reasonably believes it may need at the time of contract award may change. </w:t>
      </w:r>
      <w:r w:rsidR="00946505" w:rsidRPr="0052700F">
        <w:rPr>
          <w:rFonts w:asciiTheme="minorHAnsi" w:hAnsiTheme="minorHAnsi" w:cs="Calibri"/>
          <w:sz w:val="22"/>
          <w:szCs w:val="22"/>
        </w:rPr>
        <w:fldChar w:fldCharType="begin"/>
      </w:r>
      <w:r w:rsidR="00946505" w:rsidRPr="0052700F">
        <w:rPr>
          <w:rFonts w:asciiTheme="minorHAnsi" w:hAnsiTheme="minorHAnsi" w:cs="Calibri"/>
          <w:sz w:val="22"/>
          <w:szCs w:val="22"/>
        </w:rPr>
        <w:instrText xml:space="preserve"> MERGEFIELD  Dba_name \f 's  \* MERGEFORMAT </w:instrText>
      </w:r>
      <w:r w:rsidR="00946505"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4D6390">
        <w:rPr>
          <w:rFonts w:asciiTheme="minorHAnsi" w:hAnsiTheme="minorHAnsi" w:cs="Calibri"/>
          <w:noProof/>
          <w:sz w:val="22"/>
          <w:szCs w:val="22"/>
        </w:rPr>
        <w:t>'s</w:t>
      </w:r>
      <w:r w:rsidR="00946505"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later needs might decrease due to changed circumstances or honest mistakes. In those situations, </w:t>
      </w:r>
      <w:r w:rsidR="008E320B" w:rsidRPr="0052700F">
        <w:rPr>
          <w:rFonts w:asciiTheme="minorHAnsi" w:hAnsiTheme="minorHAnsi" w:cs="Calibri"/>
          <w:sz w:val="22"/>
          <w:szCs w:val="22"/>
        </w:rPr>
        <w:fldChar w:fldCharType="begin"/>
      </w:r>
      <w:r w:rsidR="008E320B" w:rsidRPr="0052700F">
        <w:rPr>
          <w:rFonts w:asciiTheme="minorHAnsi" w:hAnsiTheme="minorHAnsi" w:cs="Calibri"/>
          <w:sz w:val="22"/>
          <w:szCs w:val="22"/>
        </w:rPr>
        <w:instrText xml:space="preserve"> MERGEFIELD  Dba_Name  \* MERGEFORMAT </w:instrText>
      </w:r>
      <w:r w:rsidR="008E320B"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8E320B" w:rsidRPr="0052700F">
        <w:rPr>
          <w:rFonts w:asciiTheme="minorHAnsi" w:hAnsiTheme="minorHAnsi" w:cs="Calibri"/>
          <w:sz w:val="22"/>
          <w:szCs w:val="22"/>
        </w:rPr>
        <w:fldChar w:fldCharType="end"/>
      </w:r>
      <w:r w:rsidR="008E320B" w:rsidRPr="0052700F">
        <w:rPr>
          <w:rFonts w:asciiTheme="minorHAnsi" w:hAnsiTheme="minorHAnsi" w:cs="Calibri"/>
          <w:sz w:val="22"/>
          <w:szCs w:val="22"/>
        </w:rPr>
        <w:t xml:space="preserve"> </w:t>
      </w:r>
      <w:r w:rsidRPr="0052700F">
        <w:rPr>
          <w:rFonts w:asciiTheme="minorHAnsi" w:hAnsiTheme="minorHAnsi" w:cs="Calibri"/>
          <w:sz w:val="22"/>
          <w:szCs w:val="22"/>
        </w:rPr>
        <w:t>may assign its unneeded contract authority to another entity that would like to acquire the property or services.</w:t>
      </w:r>
    </w:p>
    <w:p w14:paraId="450BE16D" w14:textId="77777777" w:rsidR="00845983" w:rsidRPr="0052700F" w:rsidRDefault="00845983">
      <w:pPr>
        <w:pStyle w:val="Default"/>
        <w:numPr>
          <w:ilvl w:val="1"/>
          <w:numId w:val="12"/>
        </w:numPr>
        <w:spacing w:after="60"/>
        <w:ind w:left="720"/>
        <w:rPr>
          <w:rFonts w:asciiTheme="minorHAnsi" w:hAnsiTheme="minorHAnsi" w:cs="Calibri"/>
          <w:sz w:val="22"/>
          <w:szCs w:val="22"/>
        </w:rPr>
      </w:pPr>
      <w:r w:rsidRPr="0052700F">
        <w:rPr>
          <w:rFonts w:asciiTheme="minorHAnsi" w:hAnsiTheme="minorHAnsi" w:cs="Calibri"/>
          <w:sz w:val="22"/>
          <w:szCs w:val="22"/>
          <w:u w:val="single"/>
        </w:rPr>
        <w:t>Exceptions</w:t>
      </w:r>
      <w:r w:rsidRPr="0052700F">
        <w:rPr>
          <w:rFonts w:asciiTheme="minorHAnsi" w:hAnsiTheme="minorHAnsi" w:cs="Calibri"/>
          <w:sz w:val="22"/>
          <w:szCs w:val="22"/>
        </w:rPr>
        <w:t xml:space="preserve"> – These limits on assignments, however, do not preclude:</w:t>
      </w:r>
    </w:p>
    <w:p w14:paraId="24561409" w14:textId="29D06284" w:rsidR="00845983" w:rsidRPr="0052700F" w:rsidRDefault="00845983">
      <w:pPr>
        <w:pStyle w:val="Default"/>
        <w:numPr>
          <w:ilvl w:val="2"/>
          <w:numId w:val="13"/>
        </w:numPr>
        <w:spacing w:after="60"/>
        <w:ind w:left="1440" w:hanging="360"/>
        <w:rPr>
          <w:rFonts w:asciiTheme="minorHAnsi" w:hAnsiTheme="minorHAnsi" w:cs="Calibri"/>
          <w:sz w:val="22"/>
          <w:szCs w:val="22"/>
        </w:rPr>
      </w:pPr>
      <w:r w:rsidRPr="0052700F">
        <w:rPr>
          <w:rFonts w:asciiTheme="minorHAnsi" w:hAnsiTheme="minorHAnsi" w:cs="Calibri"/>
          <w:sz w:val="22"/>
          <w:szCs w:val="22"/>
          <w:u w:val="single"/>
        </w:rPr>
        <w:t>Joint Procurements</w:t>
      </w:r>
      <w:r w:rsidRPr="0052700F">
        <w:rPr>
          <w:rFonts w:asciiTheme="minorHAnsi" w:hAnsiTheme="minorHAnsi" w:cs="Calibri"/>
          <w:sz w:val="22"/>
          <w:szCs w:val="22"/>
        </w:rPr>
        <w:t xml:space="preserve"> – </w:t>
      </w:r>
      <w:r w:rsidR="008E320B" w:rsidRPr="0052700F">
        <w:rPr>
          <w:rFonts w:asciiTheme="minorHAnsi" w:hAnsiTheme="minorHAnsi" w:cs="Calibri"/>
          <w:sz w:val="22"/>
          <w:szCs w:val="22"/>
        </w:rPr>
        <w:fldChar w:fldCharType="begin"/>
      </w:r>
      <w:r w:rsidR="008E320B" w:rsidRPr="0052700F">
        <w:rPr>
          <w:rFonts w:asciiTheme="minorHAnsi" w:hAnsiTheme="minorHAnsi" w:cs="Calibri"/>
          <w:sz w:val="22"/>
          <w:szCs w:val="22"/>
        </w:rPr>
        <w:instrText xml:space="preserve"> MERGEFIELD  Dba_Name  \* MERGEFORMAT </w:instrText>
      </w:r>
      <w:r w:rsidR="008E320B"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8E320B" w:rsidRPr="0052700F">
        <w:rPr>
          <w:rFonts w:asciiTheme="minorHAnsi" w:hAnsiTheme="minorHAnsi" w:cs="Calibri"/>
          <w:sz w:val="22"/>
          <w:szCs w:val="22"/>
        </w:rPr>
        <w:fldChar w:fldCharType="end"/>
      </w:r>
      <w:r w:rsidR="008E320B" w:rsidRPr="0052700F">
        <w:rPr>
          <w:rFonts w:asciiTheme="minorHAnsi" w:hAnsiTheme="minorHAnsi" w:cs="Calibri"/>
          <w:sz w:val="22"/>
          <w:szCs w:val="22"/>
        </w:rPr>
        <w:t xml:space="preserve"> </w:t>
      </w:r>
      <w:r w:rsidRPr="0052700F">
        <w:rPr>
          <w:rFonts w:asciiTheme="minorHAnsi" w:hAnsiTheme="minorHAnsi" w:cs="Calibri"/>
          <w:sz w:val="22"/>
          <w:szCs w:val="22"/>
        </w:rPr>
        <w:t xml:space="preserve">and one or more </w:t>
      </w:r>
      <w:r w:rsidR="00946505" w:rsidRPr="0052700F">
        <w:rPr>
          <w:rFonts w:asciiTheme="minorHAnsi" w:hAnsiTheme="minorHAnsi" w:cs="Calibri"/>
          <w:sz w:val="22"/>
          <w:szCs w:val="22"/>
        </w:rPr>
        <w:t xml:space="preserve">other </w:t>
      </w:r>
      <w:r w:rsidRPr="0052700F">
        <w:rPr>
          <w:rFonts w:asciiTheme="minorHAnsi" w:hAnsiTheme="minorHAnsi" w:cs="Calibri"/>
          <w:sz w:val="22"/>
          <w:szCs w:val="22"/>
        </w:rPr>
        <w:t xml:space="preserve">FTA recipients may </w:t>
      </w:r>
      <w:proofErr w:type="gramStart"/>
      <w:r w:rsidRPr="0052700F">
        <w:rPr>
          <w:rFonts w:asciiTheme="minorHAnsi" w:hAnsiTheme="minorHAnsi" w:cs="Calibri"/>
          <w:sz w:val="22"/>
          <w:szCs w:val="22"/>
        </w:rPr>
        <w:t>enter into</w:t>
      </w:r>
      <w:proofErr w:type="gramEnd"/>
      <w:r w:rsidRPr="0052700F">
        <w:rPr>
          <w:rFonts w:asciiTheme="minorHAnsi" w:hAnsiTheme="minorHAnsi" w:cs="Calibri"/>
          <w:sz w:val="22"/>
          <w:szCs w:val="22"/>
        </w:rPr>
        <w:t xml:space="preserve"> a single procurement at the same time to obtain advantages unavailable for smaller procurements.</w:t>
      </w:r>
    </w:p>
    <w:p w14:paraId="154B52D9" w14:textId="65F3ECFE" w:rsidR="00845983" w:rsidRPr="0052700F" w:rsidRDefault="00845983">
      <w:pPr>
        <w:pStyle w:val="Default"/>
        <w:numPr>
          <w:ilvl w:val="2"/>
          <w:numId w:val="13"/>
        </w:numPr>
        <w:spacing w:after="60"/>
        <w:ind w:left="1440" w:hanging="360"/>
        <w:rPr>
          <w:rFonts w:asciiTheme="minorHAnsi" w:hAnsiTheme="minorHAnsi" w:cs="Calibri"/>
          <w:sz w:val="22"/>
          <w:szCs w:val="22"/>
        </w:rPr>
      </w:pPr>
      <w:r w:rsidRPr="0052700F">
        <w:rPr>
          <w:rFonts w:asciiTheme="minorHAnsi" w:hAnsiTheme="minorHAnsi" w:cs="Calibri"/>
          <w:sz w:val="22"/>
          <w:szCs w:val="22"/>
          <w:u w:val="single"/>
        </w:rPr>
        <w:t xml:space="preserve">Participation in </w:t>
      </w:r>
      <w:r w:rsidR="003D5E71">
        <w:rPr>
          <w:rFonts w:asciiTheme="minorHAnsi" w:hAnsiTheme="minorHAnsi" w:cs="Calibri"/>
          <w:sz w:val="22"/>
          <w:szCs w:val="22"/>
          <w:u w:val="single"/>
        </w:rPr>
        <w:t>INDOT</w:t>
      </w:r>
      <w:r w:rsidR="00946505" w:rsidRPr="0052700F">
        <w:rPr>
          <w:rFonts w:asciiTheme="minorHAnsi" w:hAnsiTheme="minorHAnsi" w:cs="Calibri"/>
          <w:sz w:val="22"/>
          <w:szCs w:val="22"/>
          <w:u w:val="single"/>
        </w:rPr>
        <w:t xml:space="preserve"> Sponsored Vehicle Procurements</w:t>
      </w:r>
      <w:r w:rsidR="00BB0199" w:rsidRPr="0052700F">
        <w:rPr>
          <w:rFonts w:asciiTheme="minorHAnsi" w:hAnsiTheme="minorHAnsi" w:cs="Calibri"/>
          <w:sz w:val="22"/>
          <w:szCs w:val="22"/>
        </w:rPr>
        <w:t xml:space="preserve"> –</w:t>
      </w:r>
      <w:r w:rsidR="007420E9">
        <w:rPr>
          <w:rFonts w:asciiTheme="minorHAnsi" w:hAnsiTheme="minorHAnsi" w:cs="Calibri"/>
          <w:sz w:val="22"/>
          <w:szCs w:val="22"/>
        </w:rPr>
        <w:t xml:space="preserve"> </w:t>
      </w:r>
      <w:r w:rsidR="00576963" w:rsidRPr="0052700F">
        <w:rPr>
          <w:rFonts w:asciiTheme="minorHAnsi" w:hAnsiTheme="minorHAnsi" w:cs="Calibri"/>
          <w:sz w:val="22"/>
          <w:szCs w:val="22"/>
        </w:rPr>
        <w:fldChar w:fldCharType="begin"/>
      </w:r>
      <w:r w:rsidR="00576963" w:rsidRPr="0052700F">
        <w:rPr>
          <w:rFonts w:asciiTheme="minorHAnsi" w:hAnsiTheme="minorHAnsi" w:cs="Calibri"/>
          <w:sz w:val="22"/>
          <w:szCs w:val="22"/>
        </w:rPr>
        <w:instrText xml:space="preserve"> MERGEFIELD  Dba_Name  \* MERGEFORMAT </w:instrText>
      </w:r>
      <w:r w:rsidR="00576963"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576963" w:rsidRPr="0052700F">
        <w:rPr>
          <w:rFonts w:asciiTheme="minorHAnsi" w:hAnsiTheme="minorHAnsi" w:cs="Calibri"/>
          <w:sz w:val="22"/>
          <w:szCs w:val="22"/>
        </w:rPr>
        <w:fldChar w:fldCharType="end"/>
      </w:r>
      <w:r w:rsidR="00576963" w:rsidRPr="0052700F">
        <w:rPr>
          <w:rFonts w:asciiTheme="minorHAnsi" w:hAnsiTheme="minorHAnsi" w:cs="Calibri"/>
          <w:sz w:val="22"/>
          <w:szCs w:val="22"/>
        </w:rPr>
        <w:t xml:space="preserve"> </w:t>
      </w:r>
      <w:r w:rsidRPr="0052700F">
        <w:rPr>
          <w:rFonts w:asciiTheme="minorHAnsi" w:hAnsiTheme="minorHAnsi" w:cs="Calibri"/>
          <w:sz w:val="22"/>
          <w:szCs w:val="22"/>
        </w:rPr>
        <w:t xml:space="preserve">may enter into contracts </w:t>
      </w:r>
      <w:r w:rsidR="00946505" w:rsidRPr="0052700F">
        <w:rPr>
          <w:rFonts w:asciiTheme="minorHAnsi" w:hAnsiTheme="minorHAnsi" w:cs="Calibri"/>
          <w:sz w:val="22"/>
          <w:szCs w:val="22"/>
        </w:rPr>
        <w:t xml:space="preserve">developed by </w:t>
      </w:r>
      <w:r w:rsidR="00576963" w:rsidRPr="0052700F">
        <w:rPr>
          <w:rFonts w:asciiTheme="minorHAnsi" w:hAnsiTheme="minorHAnsi" w:cs="Calibri"/>
          <w:sz w:val="22"/>
          <w:szCs w:val="22"/>
        </w:rPr>
        <w:t>the State of</w:t>
      </w:r>
      <w:r w:rsidR="003D5E71">
        <w:rPr>
          <w:rFonts w:asciiTheme="minorHAnsi" w:hAnsiTheme="minorHAnsi" w:cs="Calibri"/>
          <w:sz w:val="22"/>
          <w:szCs w:val="22"/>
        </w:rPr>
        <w:t xml:space="preserve"> Indiana</w:t>
      </w:r>
      <w:r w:rsidR="00576963" w:rsidRPr="0052700F">
        <w:rPr>
          <w:rFonts w:asciiTheme="minorHAnsi" w:hAnsiTheme="minorHAnsi" w:cs="Calibri"/>
          <w:sz w:val="22"/>
          <w:szCs w:val="22"/>
        </w:rPr>
        <w:t xml:space="preserve"> </w:t>
      </w:r>
      <w:r w:rsidR="00151093">
        <w:rPr>
          <w:rFonts w:asciiTheme="minorHAnsi" w:hAnsiTheme="minorHAnsi" w:cs="Calibri"/>
          <w:sz w:val="22"/>
          <w:szCs w:val="22"/>
        </w:rPr>
        <w:t>t</w:t>
      </w:r>
      <w:r w:rsidR="00576963" w:rsidRPr="0052700F">
        <w:rPr>
          <w:rFonts w:asciiTheme="minorHAnsi" w:hAnsiTheme="minorHAnsi" w:cs="Calibri"/>
          <w:sz w:val="22"/>
          <w:szCs w:val="22"/>
        </w:rPr>
        <w:t>o acquire vehicles</w:t>
      </w:r>
      <w:r w:rsidRPr="0052700F">
        <w:rPr>
          <w:rFonts w:asciiTheme="minorHAnsi" w:hAnsiTheme="minorHAnsi" w:cs="Calibri"/>
          <w:sz w:val="22"/>
          <w:szCs w:val="22"/>
        </w:rPr>
        <w:t>.</w:t>
      </w:r>
      <w:r w:rsidR="007420E9">
        <w:rPr>
          <w:rFonts w:asciiTheme="minorHAnsi" w:hAnsiTheme="minorHAnsi" w:cs="Calibri"/>
          <w:sz w:val="22"/>
          <w:szCs w:val="22"/>
        </w:rPr>
        <w:t xml:space="preserve"> See Section 4.3 of this policy for a full discussion of state government purchasing schedules and contracts.</w:t>
      </w:r>
    </w:p>
    <w:p w14:paraId="31C88AC7" w14:textId="1AFC25E8" w:rsidR="00845983" w:rsidRPr="0052700F" w:rsidRDefault="00845983">
      <w:pPr>
        <w:pStyle w:val="Default"/>
        <w:numPr>
          <w:ilvl w:val="1"/>
          <w:numId w:val="12"/>
        </w:numPr>
        <w:spacing w:after="60"/>
        <w:ind w:left="720"/>
        <w:rPr>
          <w:rFonts w:asciiTheme="minorHAnsi" w:hAnsiTheme="minorHAnsi" w:cs="Calibri"/>
          <w:sz w:val="22"/>
          <w:szCs w:val="22"/>
        </w:rPr>
      </w:pPr>
      <w:r w:rsidRPr="0052700F">
        <w:rPr>
          <w:rFonts w:asciiTheme="minorHAnsi" w:hAnsiTheme="minorHAnsi" w:cs="Calibri"/>
          <w:sz w:val="22"/>
          <w:szCs w:val="22"/>
          <w:u w:val="single"/>
        </w:rPr>
        <w:t>Procurement Size</w:t>
      </w:r>
      <w:r w:rsidRPr="00261B88">
        <w:rPr>
          <w:rFonts w:asciiTheme="minorHAnsi" w:hAnsiTheme="minorHAnsi" w:cs="Calibri"/>
          <w:sz w:val="22"/>
          <w:szCs w:val="22"/>
        </w:rPr>
        <w:t xml:space="preserve"> – For </w:t>
      </w:r>
      <w:r w:rsidRPr="0052700F">
        <w:rPr>
          <w:rFonts w:asciiTheme="minorHAnsi" w:hAnsiTheme="minorHAnsi" w:cs="Calibri"/>
          <w:sz w:val="22"/>
          <w:szCs w:val="22"/>
        </w:rPr>
        <w:t xml:space="preserve">every procurement, </w:t>
      </w:r>
      <w:r w:rsidR="00576963" w:rsidRPr="0052700F">
        <w:rPr>
          <w:rFonts w:asciiTheme="minorHAnsi" w:hAnsiTheme="minorHAnsi" w:cs="Calibri"/>
          <w:sz w:val="22"/>
          <w:szCs w:val="22"/>
        </w:rPr>
        <w:fldChar w:fldCharType="begin"/>
      </w:r>
      <w:r w:rsidR="00576963" w:rsidRPr="0052700F">
        <w:rPr>
          <w:rFonts w:asciiTheme="minorHAnsi" w:hAnsiTheme="minorHAnsi" w:cs="Calibri"/>
          <w:sz w:val="22"/>
          <w:szCs w:val="22"/>
        </w:rPr>
        <w:instrText xml:space="preserve"> MERGEFIELD  Dba_Name  \* MERGEFORMAT </w:instrText>
      </w:r>
      <w:r w:rsidR="00576963"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576963" w:rsidRPr="0052700F">
        <w:rPr>
          <w:rFonts w:asciiTheme="minorHAnsi" w:hAnsiTheme="minorHAnsi" w:cs="Calibri"/>
          <w:sz w:val="22"/>
          <w:szCs w:val="22"/>
        </w:rPr>
        <w:fldChar w:fldCharType="end"/>
      </w:r>
      <w:r w:rsidR="00576963" w:rsidRPr="0052700F">
        <w:rPr>
          <w:rFonts w:asciiTheme="minorHAnsi" w:hAnsiTheme="minorHAnsi" w:cs="Calibri"/>
          <w:sz w:val="22"/>
          <w:szCs w:val="22"/>
        </w:rPr>
        <w:t xml:space="preserve"> </w:t>
      </w:r>
      <w:r w:rsidRPr="0052700F">
        <w:rPr>
          <w:rFonts w:asciiTheme="minorHAnsi" w:hAnsiTheme="minorHAnsi" w:cs="Calibri"/>
          <w:sz w:val="22"/>
          <w:szCs w:val="22"/>
        </w:rPr>
        <w:t>shall consider whether to consolidate or break out the procurement to obtain the most economical purchase. Absent efforts to foster greater opportunities for Disadvantaged Business Enterprises (DBEs), small and minority firms</w:t>
      </w:r>
      <w:r w:rsidR="00931309">
        <w:rPr>
          <w:rFonts w:asciiTheme="minorHAnsi" w:hAnsiTheme="minorHAnsi" w:cs="Calibri"/>
          <w:sz w:val="22"/>
          <w:szCs w:val="22"/>
        </w:rPr>
        <w:t>,</w:t>
      </w:r>
      <w:r w:rsidRPr="0052700F">
        <w:rPr>
          <w:rFonts w:asciiTheme="minorHAnsi" w:hAnsiTheme="minorHAnsi" w:cs="Calibri"/>
          <w:sz w:val="22"/>
          <w:szCs w:val="22"/>
        </w:rPr>
        <w:t xml:space="preserve"> and women’s business enterprises, </w:t>
      </w:r>
      <w:r w:rsidR="00576963" w:rsidRPr="0052700F">
        <w:rPr>
          <w:rFonts w:asciiTheme="minorHAnsi" w:hAnsiTheme="minorHAnsi" w:cs="Calibri"/>
          <w:sz w:val="22"/>
          <w:szCs w:val="22"/>
        </w:rPr>
        <w:fldChar w:fldCharType="begin"/>
      </w:r>
      <w:r w:rsidR="00576963" w:rsidRPr="0052700F">
        <w:rPr>
          <w:rFonts w:asciiTheme="minorHAnsi" w:hAnsiTheme="minorHAnsi" w:cs="Calibri"/>
          <w:sz w:val="22"/>
          <w:szCs w:val="22"/>
        </w:rPr>
        <w:instrText xml:space="preserve"> MERGEFIELD  Dba_Name  \* MERGEFORMAT </w:instrText>
      </w:r>
      <w:r w:rsidR="00576963"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576963" w:rsidRPr="0052700F">
        <w:rPr>
          <w:rFonts w:asciiTheme="minorHAnsi" w:hAnsiTheme="minorHAnsi" w:cs="Calibri"/>
          <w:sz w:val="22"/>
          <w:szCs w:val="22"/>
        </w:rPr>
        <w:fldChar w:fldCharType="end"/>
      </w:r>
      <w:r w:rsidR="00576963" w:rsidRPr="0052700F">
        <w:rPr>
          <w:rFonts w:asciiTheme="minorHAnsi" w:hAnsiTheme="minorHAnsi" w:cs="Calibri"/>
          <w:sz w:val="22"/>
          <w:szCs w:val="22"/>
        </w:rPr>
        <w:t xml:space="preserve"> </w:t>
      </w:r>
      <w:r w:rsidRPr="0052700F">
        <w:rPr>
          <w:rFonts w:asciiTheme="minorHAnsi" w:hAnsiTheme="minorHAnsi" w:cs="Calibri"/>
          <w:sz w:val="22"/>
          <w:szCs w:val="22"/>
        </w:rPr>
        <w:t>shall not split a larger procurement merely to gain the advantage of micro-purchase or small purchase procedures.</w:t>
      </w:r>
    </w:p>
    <w:p w14:paraId="6945A1F6" w14:textId="76E14CB5" w:rsidR="00845983" w:rsidRPr="0052700F" w:rsidRDefault="00845983">
      <w:pPr>
        <w:pStyle w:val="Default"/>
        <w:numPr>
          <w:ilvl w:val="1"/>
          <w:numId w:val="12"/>
        </w:numPr>
        <w:spacing w:after="60"/>
        <w:ind w:left="720"/>
        <w:rPr>
          <w:rFonts w:asciiTheme="minorHAnsi" w:hAnsiTheme="minorHAnsi" w:cs="Calibri"/>
          <w:sz w:val="22"/>
          <w:szCs w:val="22"/>
        </w:rPr>
      </w:pPr>
      <w:r w:rsidRPr="0052700F">
        <w:rPr>
          <w:rFonts w:asciiTheme="minorHAnsi" w:hAnsiTheme="minorHAnsi" w:cs="Calibri"/>
          <w:sz w:val="22"/>
          <w:szCs w:val="22"/>
          <w:u w:val="single"/>
        </w:rPr>
        <w:t>Options</w:t>
      </w:r>
      <w:r w:rsidRPr="0052700F">
        <w:rPr>
          <w:rFonts w:asciiTheme="minorHAnsi" w:hAnsiTheme="minorHAnsi" w:cs="Calibri"/>
          <w:sz w:val="22"/>
          <w:szCs w:val="22"/>
        </w:rPr>
        <w:t xml:space="preserve"> – </w:t>
      </w:r>
      <w:r w:rsidR="00576963" w:rsidRPr="0052700F">
        <w:rPr>
          <w:rFonts w:asciiTheme="minorHAnsi" w:hAnsiTheme="minorHAnsi" w:cs="Calibri"/>
          <w:sz w:val="22"/>
          <w:szCs w:val="22"/>
        </w:rPr>
        <w:fldChar w:fldCharType="begin"/>
      </w:r>
      <w:r w:rsidR="00576963" w:rsidRPr="0052700F">
        <w:rPr>
          <w:rFonts w:asciiTheme="minorHAnsi" w:hAnsiTheme="minorHAnsi" w:cs="Calibri"/>
          <w:sz w:val="22"/>
          <w:szCs w:val="22"/>
        </w:rPr>
        <w:instrText xml:space="preserve"> MERGEFIELD  Dba_Name  \* MERGEFORMAT </w:instrText>
      </w:r>
      <w:r w:rsidR="00576963"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576963" w:rsidRPr="0052700F">
        <w:rPr>
          <w:rFonts w:asciiTheme="minorHAnsi" w:hAnsiTheme="minorHAnsi" w:cs="Calibri"/>
          <w:sz w:val="22"/>
          <w:szCs w:val="22"/>
        </w:rPr>
        <w:fldChar w:fldCharType="end"/>
      </w:r>
      <w:r w:rsidR="00576963" w:rsidRPr="0052700F">
        <w:rPr>
          <w:rFonts w:asciiTheme="minorHAnsi" w:hAnsiTheme="minorHAnsi" w:cs="Calibri"/>
          <w:sz w:val="22"/>
          <w:szCs w:val="22"/>
        </w:rPr>
        <w:t xml:space="preserve"> </w:t>
      </w:r>
      <w:r w:rsidRPr="0052700F">
        <w:rPr>
          <w:rFonts w:asciiTheme="minorHAnsi" w:hAnsiTheme="minorHAnsi" w:cs="Calibri"/>
          <w:sz w:val="22"/>
          <w:szCs w:val="22"/>
        </w:rPr>
        <w:t xml:space="preserve">shall justify, as needed, all option quantities included in every solicitation and contract. An option is a unilateral right in a contract by which, for a specified time, </w:t>
      </w:r>
      <w:r w:rsidR="00576963" w:rsidRPr="0052700F">
        <w:rPr>
          <w:rFonts w:asciiTheme="minorHAnsi" w:hAnsiTheme="minorHAnsi" w:cs="Calibri"/>
          <w:sz w:val="22"/>
          <w:szCs w:val="22"/>
        </w:rPr>
        <w:fldChar w:fldCharType="begin"/>
      </w:r>
      <w:r w:rsidR="00576963" w:rsidRPr="0052700F">
        <w:rPr>
          <w:rFonts w:asciiTheme="minorHAnsi" w:hAnsiTheme="minorHAnsi" w:cs="Calibri"/>
          <w:sz w:val="22"/>
          <w:szCs w:val="22"/>
        </w:rPr>
        <w:instrText xml:space="preserve"> MERGEFIELD  Dba_Name  \* MERGEFORMAT </w:instrText>
      </w:r>
      <w:r w:rsidR="00576963"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576963" w:rsidRPr="0052700F">
        <w:rPr>
          <w:rFonts w:asciiTheme="minorHAnsi" w:hAnsiTheme="minorHAnsi" w:cs="Calibri"/>
          <w:sz w:val="22"/>
          <w:szCs w:val="22"/>
        </w:rPr>
        <w:fldChar w:fldCharType="end"/>
      </w:r>
      <w:r w:rsidR="00576963" w:rsidRPr="0052700F">
        <w:rPr>
          <w:rFonts w:asciiTheme="minorHAnsi" w:hAnsiTheme="minorHAnsi" w:cs="Calibri"/>
          <w:sz w:val="22"/>
          <w:szCs w:val="22"/>
        </w:rPr>
        <w:t xml:space="preserve"> </w:t>
      </w:r>
      <w:r w:rsidRPr="0052700F">
        <w:rPr>
          <w:rFonts w:asciiTheme="minorHAnsi" w:hAnsiTheme="minorHAnsi" w:cs="Calibri"/>
          <w:sz w:val="22"/>
          <w:szCs w:val="22"/>
        </w:rPr>
        <w:t>may acquire additional equipment, supplies, or services than originally procured. An option may also extend the term of the contract.</w:t>
      </w:r>
      <w:r w:rsidR="00C165C0">
        <w:rPr>
          <w:rFonts w:asciiTheme="minorHAnsi" w:hAnsiTheme="minorHAnsi" w:cs="Calibri"/>
          <w:sz w:val="22"/>
          <w:szCs w:val="22"/>
        </w:rPr>
        <w:t xml:space="preserve"> If </w:t>
      </w:r>
      <w:r w:rsidR="00C165C0" w:rsidRPr="00950834">
        <w:rPr>
          <w:rFonts w:asciiTheme="minorHAnsi" w:hAnsiTheme="minorHAnsi" w:cs="Calibri"/>
          <w:sz w:val="22"/>
          <w:szCs w:val="22"/>
          <w:highlight w:val="yellow"/>
        </w:rPr>
        <w:t>(Transit Program Name</w:t>
      </w:r>
      <w:r w:rsidR="00C165C0">
        <w:rPr>
          <w:rFonts w:asciiTheme="minorHAnsi" w:hAnsiTheme="minorHAnsi" w:cs="Calibri"/>
          <w:sz w:val="22"/>
          <w:szCs w:val="22"/>
        </w:rPr>
        <w:t xml:space="preserve">) elects to use options in a procurement, </w:t>
      </w:r>
      <w:r w:rsidR="00C165C0" w:rsidRPr="00950834">
        <w:rPr>
          <w:rFonts w:asciiTheme="minorHAnsi" w:hAnsiTheme="minorHAnsi" w:cs="Calibri"/>
          <w:sz w:val="22"/>
          <w:szCs w:val="22"/>
          <w:highlight w:val="yellow"/>
        </w:rPr>
        <w:t>(Transit Program Name)</w:t>
      </w:r>
      <w:r w:rsidR="00C165C0">
        <w:rPr>
          <w:rFonts w:asciiTheme="minorHAnsi" w:hAnsiTheme="minorHAnsi" w:cs="Calibri"/>
          <w:sz w:val="22"/>
          <w:szCs w:val="22"/>
        </w:rPr>
        <w:t xml:space="preserve"> shall include option prices in the evaluation of bid prices or </w:t>
      </w:r>
      <w:r w:rsidR="0092528D">
        <w:rPr>
          <w:rFonts w:asciiTheme="minorHAnsi" w:hAnsiTheme="minorHAnsi" w:cs="Calibri"/>
          <w:sz w:val="22"/>
          <w:szCs w:val="22"/>
        </w:rPr>
        <w:t>c</w:t>
      </w:r>
      <w:r w:rsidR="00C165C0">
        <w:rPr>
          <w:rFonts w:asciiTheme="minorHAnsi" w:hAnsiTheme="minorHAnsi" w:cs="Calibri"/>
          <w:sz w:val="22"/>
          <w:szCs w:val="22"/>
        </w:rPr>
        <w:t xml:space="preserve">ost proposals. If </w:t>
      </w:r>
      <w:r w:rsidR="00C165C0" w:rsidRPr="00113E28">
        <w:rPr>
          <w:rFonts w:asciiTheme="minorHAnsi" w:hAnsiTheme="minorHAnsi" w:cs="Calibri"/>
          <w:sz w:val="22"/>
          <w:szCs w:val="22"/>
          <w:highlight w:val="yellow"/>
        </w:rPr>
        <w:t>(Transit Program Name)</w:t>
      </w:r>
      <w:r w:rsidR="00C165C0">
        <w:rPr>
          <w:rFonts w:asciiTheme="minorHAnsi" w:hAnsiTheme="minorHAnsi" w:cs="Calibri"/>
          <w:sz w:val="22"/>
          <w:szCs w:val="22"/>
        </w:rPr>
        <w:t xml:space="preserve"> fails to </w:t>
      </w:r>
      <w:r w:rsidR="00C165C0">
        <w:rPr>
          <w:rFonts w:asciiTheme="minorHAnsi" w:hAnsiTheme="minorHAnsi" w:cs="Calibri"/>
          <w:sz w:val="22"/>
          <w:szCs w:val="22"/>
        </w:rPr>
        <w:lastRenderedPageBreak/>
        <w:t>evaluate option prices in its award evaluation, and subsequently elects to exercise an option, it shall be treated as a sole source award.</w:t>
      </w:r>
    </w:p>
    <w:p w14:paraId="5465FF32" w14:textId="1F45502D" w:rsidR="007420E9" w:rsidRPr="0052700F" w:rsidRDefault="007420E9">
      <w:pPr>
        <w:pStyle w:val="Default"/>
        <w:numPr>
          <w:ilvl w:val="1"/>
          <w:numId w:val="12"/>
        </w:numPr>
        <w:spacing w:after="60"/>
        <w:ind w:left="720"/>
        <w:rPr>
          <w:rFonts w:asciiTheme="minorHAnsi" w:hAnsiTheme="minorHAnsi" w:cs="Calibri"/>
          <w:sz w:val="22"/>
          <w:szCs w:val="22"/>
        </w:rPr>
      </w:pPr>
      <w:r>
        <w:rPr>
          <w:rFonts w:asciiTheme="minorHAnsi" w:hAnsiTheme="minorHAnsi" w:cs="Calibri"/>
          <w:sz w:val="22"/>
          <w:szCs w:val="22"/>
        </w:rPr>
        <w:t xml:space="preserve">Lease of Rolling Stock – For </w:t>
      </w:r>
      <w:r w:rsidRPr="007420E9">
        <w:rPr>
          <w:rFonts w:asciiTheme="minorHAnsi" w:hAnsiTheme="minorHAnsi" w:cs="Calibri"/>
          <w:sz w:val="22"/>
          <w:szCs w:val="22"/>
        </w:rPr>
        <w:t xml:space="preserve">rolling stock and related equipment, the Fixing America’s Surface Transportation (FAST) Act removed the requirement to demonstrate the </w:t>
      </w:r>
      <w:r w:rsidR="0092528D" w:rsidRPr="007420E9">
        <w:rPr>
          <w:rFonts w:asciiTheme="minorHAnsi" w:hAnsiTheme="minorHAnsi" w:cs="Calibri"/>
          <w:sz w:val="22"/>
          <w:szCs w:val="22"/>
        </w:rPr>
        <w:t>cost</w:t>
      </w:r>
      <w:r w:rsidR="0092528D">
        <w:rPr>
          <w:rFonts w:asciiTheme="minorHAnsi" w:hAnsiTheme="minorHAnsi" w:cs="Calibri"/>
          <w:sz w:val="22"/>
          <w:szCs w:val="22"/>
        </w:rPr>
        <w:t>-</w:t>
      </w:r>
      <w:r w:rsidRPr="007420E9">
        <w:rPr>
          <w:rFonts w:asciiTheme="minorHAnsi" w:hAnsiTheme="minorHAnsi" w:cs="Calibri"/>
          <w:sz w:val="22"/>
          <w:szCs w:val="22"/>
        </w:rPr>
        <w:t xml:space="preserve">effectiveness of leasing compared to purchasing described above in subsection (f). The FAST Act, however, now requires </w:t>
      </w: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Pr="007420E9">
        <w:rPr>
          <w:rFonts w:asciiTheme="minorHAnsi" w:hAnsiTheme="minorHAnsi" w:cs="Calibri"/>
          <w:sz w:val="22"/>
          <w:szCs w:val="22"/>
        </w:rPr>
        <w:t xml:space="preserve"> to submit a report to FTA within three years of executing a rolling stock lease that includes: (1) An evaluation of the overall costs and benefits of leasing rolling stock; and (2) A comparison of the expected short-term and long-term maintenance costs under a lease versus maintenance costs when buying rolling stock.</w:t>
      </w:r>
    </w:p>
    <w:p w14:paraId="3F662716" w14:textId="01310CA4" w:rsidR="00845983" w:rsidRPr="0052700F" w:rsidRDefault="00845983">
      <w:pPr>
        <w:pStyle w:val="Default"/>
        <w:numPr>
          <w:ilvl w:val="1"/>
          <w:numId w:val="12"/>
        </w:numPr>
        <w:spacing w:after="60"/>
        <w:ind w:left="720"/>
        <w:rPr>
          <w:rFonts w:asciiTheme="minorHAnsi" w:hAnsiTheme="minorHAnsi" w:cs="Calibri"/>
          <w:sz w:val="22"/>
          <w:szCs w:val="22"/>
        </w:rPr>
      </w:pPr>
      <w:r w:rsidRPr="0052700F">
        <w:rPr>
          <w:rFonts w:asciiTheme="minorHAnsi" w:hAnsiTheme="minorHAnsi" w:cs="Calibri"/>
          <w:sz w:val="22"/>
          <w:szCs w:val="22"/>
          <w:u w:val="single"/>
        </w:rPr>
        <w:t>Specifications</w:t>
      </w:r>
      <w:r w:rsidRPr="0052700F">
        <w:rPr>
          <w:rFonts w:asciiTheme="minorHAnsi" w:hAnsiTheme="minorHAnsi" w:cs="Calibri"/>
          <w:sz w:val="22"/>
          <w:szCs w:val="22"/>
        </w:rPr>
        <w:t xml:space="preserve"> – </w:t>
      </w:r>
      <w:r w:rsidR="00576963" w:rsidRPr="0052700F">
        <w:rPr>
          <w:rFonts w:asciiTheme="minorHAnsi" w:hAnsiTheme="minorHAnsi" w:cs="Calibri"/>
          <w:sz w:val="22"/>
          <w:szCs w:val="22"/>
        </w:rPr>
        <w:fldChar w:fldCharType="begin"/>
      </w:r>
      <w:r w:rsidR="00576963" w:rsidRPr="0052700F">
        <w:rPr>
          <w:rFonts w:asciiTheme="minorHAnsi" w:hAnsiTheme="minorHAnsi" w:cs="Calibri"/>
          <w:sz w:val="22"/>
          <w:szCs w:val="22"/>
        </w:rPr>
        <w:instrText xml:space="preserve"> MERGEFIELD  Dba_Name \f 's  \* MERGEFORMAT </w:instrText>
      </w:r>
      <w:r w:rsidR="00576963"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4D6390">
        <w:rPr>
          <w:rFonts w:asciiTheme="minorHAnsi" w:hAnsiTheme="minorHAnsi" w:cs="Calibri"/>
          <w:noProof/>
          <w:sz w:val="22"/>
          <w:szCs w:val="22"/>
        </w:rPr>
        <w:t>'s</w:t>
      </w:r>
      <w:r w:rsidR="00576963" w:rsidRPr="0052700F">
        <w:rPr>
          <w:rFonts w:asciiTheme="minorHAnsi" w:hAnsiTheme="minorHAnsi" w:cs="Calibri"/>
          <w:sz w:val="22"/>
          <w:szCs w:val="22"/>
        </w:rPr>
        <w:fldChar w:fldCharType="end"/>
      </w:r>
      <w:r w:rsidR="00576963" w:rsidRPr="0052700F">
        <w:rPr>
          <w:rFonts w:asciiTheme="minorHAnsi" w:hAnsiTheme="minorHAnsi" w:cs="Calibri"/>
          <w:sz w:val="22"/>
          <w:szCs w:val="22"/>
        </w:rPr>
        <w:t xml:space="preserve"> </w:t>
      </w:r>
      <w:r w:rsidRPr="0052700F">
        <w:rPr>
          <w:rFonts w:asciiTheme="minorHAnsi" w:hAnsiTheme="minorHAnsi" w:cs="Calibri"/>
          <w:sz w:val="22"/>
          <w:szCs w:val="22"/>
        </w:rPr>
        <w:t xml:space="preserve">procurement specifications shall clearly describe the products or services to be procured and shall state how the proposals will be evaluated. </w:t>
      </w:r>
      <w:r w:rsidR="00576963" w:rsidRPr="0052700F">
        <w:rPr>
          <w:rFonts w:asciiTheme="minorHAnsi" w:hAnsiTheme="minorHAnsi" w:cs="Calibri"/>
          <w:sz w:val="22"/>
          <w:szCs w:val="22"/>
        </w:rPr>
        <w:fldChar w:fldCharType="begin"/>
      </w:r>
      <w:r w:rsidR="00576963" w:rsidRPr="0052700F">
        <w:rPr>
          <w:rFonts w:asciiTheme="minorHAnsi" w:hAnsiTheme="minorHAnsi" w:cs="Calibri"/>
          <w:sz w:val="22"/>
          <w:szCs w:val="22"/>
        </w:rPr>
        <w:instrText xml:space="preserve"> MERGEFIELD  Dba_Name \f 's  \* MERGEFORMAT </w:instrText>
      </w:r>
      <w:r w:rsidR="00576963"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4D6390">
        <w:rPr>
          <w:rFonts w:asciiTheme="minorHAnsi" w:hAnsiTheme="minorHAnsi" w:cs="Calibri"/>
          <w:noProof/>
          <w:sz w:val="22"/>
          <w:szCs w:val="22"/>
        </w:rPr>
        <w:t>'s</w:t>
      </w:r>
      <w:r w:rsidR="00576963" w:rsidRPr="0052700F">
        <w:rPr>
          <w:rFonts w:asciiTheme="minorHAnsi" w:hAnsiTheme="minorHAnsi" w:cs="Calibri"/>
          <w:sz w:val="22"/>
          <w:szCs w:val="22"/>
        </w:rPr>
        <w:fldChar w:fldCharType="end"/>
      </w:r>
      <w:r w:rsidR="00576963" w:rsidRPr="0052700F">
        <w:rPr>
          <w:rFonts w:asciiTheme="minorHAnsi" w:hAnsiTheme="minorHAnsi" w:cs="Calibri"/>
          <w:sz w:val="22"/>
          <w:szCs w:val="22"/>
        </w:rPr>
        <w:t xml:space="preserve"> </w:t>
      </w:r>
      <w:r w:rsidRPr="0052700F">
        <w:rPr>
          <w:rFonts w:asciiTheme="minorHAnsi" w:hAnsiTheme="minorHAnsi" w:cs="Calibri"/>
          <w:sz w:val="22"/>
          <w:szCs w:val="22"/>
        </w:rPr>
        <w:t>procurement specifications shall not be exclusionary, discriminatory, unreasonably restrictive</w:t>
      </w:r>
      <w:r w:rsidR="00B37491">
        <w:rPr>
          <w:rFonts w:asciiTheme="minorHAnsi" w:hAnsiTheme="minorHAnsi" w:cs="Calibri"/>
          <w:sz w:val="22"/>
          <w:szCs w:val="22"/>
        </w:rPr>
        <w:t>,</w:t>
      </w:r>
      <w:r w:rsidRPr="0052700F">
        <w:rPr>
          <w:rFonts w:asciiTheme="minorHAnsi" w:hAnsiTheme="minorHAnsi" w:cs="Calibri"/>
          <w:sz w:val="22"/>
          <w:szCs w:val="22"/>
        </w:rPr>
        <w:t xml:space="preserve"> or otherwise in violation of Federal or </w:t>
      </w:r>
      <w:r w:rsidR="00107067">
        <w:rPr>
          <w:rFonts w:asciiTheme="minorHAnsi" w:hAnsiTheme="minorHAnsi" w:cs="Calibri"/>
          <w:sz w:val="22"/>
          <w:szCs w:val="22"/>
        </w:rPr>
        <w:t>INDOT</w:t>
      </w:r>
      <w:r w:rsidRPr="0052700F">
        <w:rPr>
          <w:rFonts w:asciiTheme="minorHAnsi" w:hAnsiTheme="minorHAnsi" w:cs="Calibri"/>
          <w:sz w:val="22"/>
          <w:szCs w:val="22"/>
        </w:rPr>
        <w:t xml:space="preserve"> laws or regulations. </w:t>
      </w:r>
    </w:p>
    <w:p w14:paraId="576E60FE" w14:textId="77777777" w:rsidR="00845983" w:rsidRPr="0052700F" w:rsidRDefault="00845983" w:rsidP="00A25F85">
      <w:pPr>
        <w:pStyle w:val="Heading2"/>
      </w:pPr>
      <w:bookmarkStart w:id="85" w:name="_Toc383411724"/>
      <w:bookmarkStart w:id="86" w:name="_Toc120628737"/>
      <w:bookmarkStart w:id="87" w:name="_Toc242224395"/>
      <w:r w:rsidRPr="0052700F">
        <w:t>Contractor Responsibilities</w:t>
      </w:r>
      <w:bookmarkEnd w:id="85"/>
      <w:bookmarkEnd w:id="86"/>
      <w:bookmarkEnd w:id="87"/>
    </w:p>
    <w:p w14:paraId="408BDD12" w14:textId="244F63C0" w:rsidR="00576963" w:rsidRPr="00F301CE" w:rsidRDefault="008679A2" w:rsidP="00F301CE">
      <w:pPr>
        <w:pStyle w:val="Default"/>
        <w:rPr>
          <w:rFonts w:asciiTheme="minorHAnsi" w:hAnsiTheme="minorHAnsi" w:cs="Calibri"/>
          <w:bCs/>
          <w:sz w:val="22"/>
          <w:szCs w:val="22"/>
        </w:rPr>
      </w:pP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 MERGEFORMAT </w:instrText>
      </w:r>
      <w:r w:rsidRPr="0052700F">
        <w:rPr>
          <w:rFonts w:asciiTheme="minorHAnsi" w:hAnsiTheme="minorHAnsi" w:cs="Calibri"/>
          <w:sz w:val="22"/>
          <w:szCs w:val="22"/>
        </w:rPr>
        <w:fldChar w:fldCharType="separate"/>
      </w:r>
      <w:r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w:t>
      </w:r>
      <w:r w:rsidR="00F301CE" w:rsidRPr="00F301CE">
        <w:rPr>
          <w:rFonts w:asciiTheme="minorHAnsi" w:hAnsiTheme="minorHAnsi" w:cs="Calibri"/>
          <w:bCs/>
          <w:sz w:val="22"/>
          <w:szCs w:val="22"/>
        </w:rPr>
        <w:t>in awarding contracts, financed in whole or in part, with FTA financial assistance, shall follow guidance in this section to evaluate contractor capabilities to perform the contract.</w:t>
      </w:r>
      <w:r>
        <w:rPr>
          <w:rFonts w:asciiTheme="minorHAnsi" w:hAnsiTheme="minorHAnsi" w:cs="Calibri"/>
          <w:bCs/>
          <w:sz w:val="22"/>
          <w:szCs w:val="22"/>
        </w:rPr>
        <w:t xml:space="preserve"> T</w:t>
      </w:r>
      <w:r w:rsidR="00F301CE" w:rsidRPr="00F301CE">
        <w:rPr>
          <w:rFonts w:asciiTheme="minorHAnsi" w:hAnsiTheme="minorHAnsi" w:cs="Calibri"/>
          <w:bCs/>
          <w:sz w:val="22"/>
          <w:szCs w:val="22"/>
        </w:rPr>
        <w:t xml:space="preserve">hird-party Federal transit law at 49 U.S.C. § 5325(j) requires contract awards to be made only to responsible contractors possessing the ability to successfully perform under the terms and conditions of the proposed procurement. Before making an award, </w:t>
      </w: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 MERGEFORMAT </w:instrText>
      </w:r>
      <w:r w:rsidRPr="0052700F">
        <w:rPr>
          <w:rFonts w:asciiTheme="minorHAnsi" w:hAnsiTheme="minorHAnsi" w:cs="Calibri"/>
          <w:sz w:val="22"/>
          <w:szCs w:val="22"/>
        </w:rPr>
        <w:fldChar w:fldCharType="separate"/>
      </w:r>
      <w:r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w:t>
      </w:r>
      <w:r w:rsidR="00F301CE" w:rsidRPr="00F301CE">
        <w:rPr>
          <w:rFonts w:asciiTheme="minorHAnsi" w:hAnsiTheme="minorHAnsi" w:cs="Calibri"/>
          <w:bCs/>
          <w:sz w:val="22"/>
          <w:szCs w:val="22"/>
        </w:rPr>
        <w:t>shall consider the contractor's integrity, compliance with public policy, past performance, and financial and technical resources.</w:t>
      </w:r>
    </w:p>
    <w:p w14:paraId="10F97D30" w14:textId="77777777" w:rsidR="00845983" w:rsidRPr="0052700F" w:rsidRDefault="00845983" w:rsidP="00A25F85">
      <w:pPr>
        <w:pStyle w:val="Heading3"/>
      </w:pPr>
      <w:bookmarkStart w:id="88" w:name="_Toc383411725"/>
      <w:bookmarkStart w:id="89" w:name="_Toc120628738"/>
      <w:bookmarkStart w:id="90" w:name="_Toc242224396"/>
      <w:r w:rsidRPr="0052700F">
        <w:t>Debarment and Suspension</w:t>
      </w:r>
      <w:bookmarkEnd w:id="88"/>
      <w:bookmarkEnd w:id="89"/>
      <w:bookmarkEnd w:id="90"/>
    </w:p>
    <w:p w14:paraId="2E3712A1" w14:textId="77777777" w:rsidR="00845983" w:rsidRPr="0052700F" w:rsidRDefault="00845983" w:rsidP="00E54524">
      <w:r w:rsidRPr="0052700F">
        <w:t xml:space="preserve">Debarment and suspension regulations and guidance include the following provisions. </w:t>
      </w:r>
    </w:p>
    <w:p w14:paraId="511D7F5D" w14:textId="77777777" w:rsidR="00845983" w:rsidRPr="00A25F85" w:rsidRDefault="00845983" w:rsidP="00A25F85">
      <w:pPr>
        <w:pStyle w:val="Heading4"/>
      </w:pPr>
      <w:r w:rsidRPr="00A25F85">
        <w:t>DOT Debarment and Suspension Regulations</w:t>
      </w:r>
    </w:p>
    <w:p w14:paraId="2048E7EE" w14:textId="1553FD0C" w:rsidR="004B1F0B" w:rsidRDefault="004B1F0B" w:rsidP="00246EA6">
      <w:pPr>
        <w:ind w:left="720"/>
        <w:rPr>
          <w:b/>
          <w:bCs/>
        </w:rPr>
      </w:pPr>
      <w:r w:rsidRPr="004B1F0B">
        <w:t xml:space="preserve">U.S. Department of Transportation (DOT) regulations, “Nonprocurement Suspension and Debarment,” 2 CFR Parts 180 and 1200, apply to each third-party contract at any tier of $25,000 or more, to each third-party contract at any tier for a federally required audit (irrespective of the contract amount), and to each third-party contract at any tier that must be approved by an FTA official irrespective of the contract amount. See 2 CFR Part 1200. </w:t>
      </w:r>
      <w:r w:rsidR="004F60A5" w:rsidRPr="0052700F">
        <w:rPr>
          <w:rFonts w:cs="Calibri"/>
        </w:rPr>
        <w:fldChar w:fldCharType="begin"/>
      </w:r>
      <w:r w:rsidR="004F60A5" w:rsidRPr="0052700F">
        <w:rPr>
          <w:rFonts w:cs="Calibri"/>
        </w:rPr>
        <w:instrText xml:space="preserve"> MERGEFIELD  Dba_Name  \* MERGEFORMAT </w:instrText>
      </w:r>
      <w:r w:rsidR="004F60A5" w:rsidRPr="0052700F">
        <w:rPr>
          <w:rFonts w:cs="Calibri"/>
        </w:rPr>
        <w:fldChar w:fldCharType="separate"/>
      </w:r>
      <w:r w:rsidR="004F60A5" w:rsidRPr="00C86ED2">
        <w:rPr>
          <w:rFonts w:cs="Calibri"/>
          <w:noProof/>
          <w:highlight w:val="yellow"/>
        </w:rPr>
        <w:t>(Transit Program Name)</w:t>
      </w:r>
      <w:r w:rsidR="004F60A5" w:rsidRPr="0052700F">
        <w:rPr>
          <w:rFonts w:cs="Calibri"/>
        </w:rPr>
        <w:fldChar w:fldCharType="end"/>
      </w:r>
      <w:r w:rsidR="004F60A5">
        <w:rPr>
          <w:rFonts w:cs="Calibri"/>
        </w:rPr>
        <w:t xml:space="preserve"> </w:t>
      </w:r>
      <w:r w:rsidRPr="004B1F0B">
        <w:t>shall apply DOT’s debarment and suspension requirements to itself and each third-party contractor at every tier to the extent required by DOT’s regulations that incorporate the requirements of Office of Management and Budget (OMB), “Guidelines to Agencies on Governmentwide Debarment and Suspension (Nonprocurement),” 2 CFR Part 180.</w:t>
      </w:r>
    </w:p>
    <w:p w14:paraId="4EDF1038" w14:textId="2ACD47D1" w:rsidR="00845983" w:rsidRPr="0052700F" w:rsidRDefault="00845983" w:rsidP="00A25F85">
      <w:pPr>
        <w:pStyle w:val="Heading4"/>
      </w:pPr>
      <w:r w:rsidRPr="0052700F">
        <w:t>System for Award Management</w:t>
      </w:r>
    </w:p>
    <w:p w14:paraId="0D96B43F" w14:textId="521F6949" w:rsidR="00845983" w:rsidRPr="0052700F" w:rsidRDefault="000E3EDE" w:rsidP="0079732B">
      <w:pPr>
        <w:ind w:left="720"/>
      </w:pPr>
      <w:r w:rsidRPr="008A5A11">
        <w:t>The System for Award Management (SAM) combines Federal procurement systems</w:t>
      </w:r>
      <w:r>
        <w:t xml:space="preserve"> and will list any entity, or any of its principals, that are currently subject to an active exclusion</w:t>
      </w:r>
      <w:r w:rsidR="004F60A5">
        <w:t>,</w:t>
      </w:r>
      <w:r>
        <w:t xml:space="preserve"> meaning the entity is debarred, suspended, proposed for debarment, or declared ineligible for the award of contracts using Federal Transit Administration funds.</w:t>
      </w:r>
      <w:r w:rsidRPr="008A5A11">
        <w:t xml:space="preserve"> </w:t>
      </w:r>
    </w:p>
    <w:p w14:paraId="147B7618" w14:textId="27989E15" w:rsidR="00845983" w:rsidRPr="0052700F" w:rsidRDefault="009220C1" w:rsidP="0079732B">
      <w:pPr>
        <w:ind w:left="720"/>
      </w:pPr>
      <w:r w:rsidRPr="009220C1">
        <w:lastRenderedPageBreak/>
        <w:t xml:space="preserve">As a best practice, </w:t>
      </w:r>
      <w:fldSimple w:instr=" MERGEFIELD  Dba_Name  \* MERGEFORMAT ">
        <w:r w:rsidR="00C86ED2" w:rsidRPr="00C86ED2">
          <w:rPr>
            <w:noProof/>
            <w:highlight w:val="yellow"/>
          </w:rPr>
          <w:t>(Transit Program Name)</w:t>
        </w:r>
      </w:fldSimple>
      <w:r w:rsidRPr="009220C1">
        <w:t xml:space="preserve"> should print the screen with the results of the SAM</w:t>
      </w:r>
      <w:r>
        <w:t>.gov</w:t>
      </w:r>
      <w:r w:rsidRPr="009220C1">
        <w:t xml:space="preserve"> search to include in the procurement file. </w:t>
      </w:r>
      <w:r>
        <w:t>Alternatively</w:t>
      </w:r>
      <w:r w:rsidR="00845983" w:rsidRPr="0052700F">
        <w:t xml:space="preserve">, </w:t>
      </w:r>
      <w:bookmarkStart w:id="91" w:name="_Hlk120606789"/>
      <w:r w:rsidR="0064744F" w:rsidRPr="0052700F">
        <w:fldChar w:fldCharType="begin"/>
      </w:r>
      <w:r w:rsidR="0064744F" w:rsidRPr="0052700F">
        <w:instrText xml:space="preserve"> MERGEFIELD  Dba_Name  \* MERGEFORMAT </w:instrText>
      </w:r>
      <w:r w:rsidR="0064744F" w:rsidRPr="0052700F">
        <w:fldChar w:fldCharType="separate"/>
      </w:r>
      <w:r w:rsidR="00C86ED2" w:rsidRPr="00C86ED2">
        <w:rPr>
          <w:noProof/>
          <w:highlight w:val="yellow"/>
        </w:rPr>
        <w:t>(Transit Program Name)</w:t>
      </w:r>
      <w:r w:rsidR="0064744F" w:rsidRPr="0052700F">
        <w:fldChar w:fldCharType="end"/>
      </w:r>
      <w:bookmarkEnd w:id="91"/>
      <w:r w:rsidR="0064744F" w:rsidRPr="0052700F">
        <w:t xml:space="preserve"> </w:t>
      </w:r>
      <w:r w:rsidR="00845983" w:rsidRPr="0052700F">
        <w:t xml:space="preserve">may collect a debarment and suspension certification from the prospective </w:t>
      </w:r>
      <w:r w:rsidR="000E3EDE" w:rsidRPr="0052700F">
        <w:t>third-party</w:t>
      </w:r>
      <w:r w:rsidR="00845983" w:rsidRPr="0052700F">
        <w:t xml:space="preserve"> contractor or include a clause in the </w:t>
      </w:r>
      <w:r w:rsidR="000E3EDE" w:rsidRPr="0052700F">
        <w:t>third-party</w:t>
      </w:r>
      <w:r w:rsidR="00845983" w:rsidRPr="0052700F">
        <w:t xml:space="preserve"> contract requiring disclosure.</w:t>
      </w:r>
      <w:r w:rsidR="00845983" w:rsidRPr="0052700F">
        <w:rPr>
          <w:rFonts w:cs="Times New Roman"/>
          <w:sz w:val="23"/>
          <w:szCs w:val="23"/>
        </w:rPr>
        <w:t xml:space="preserve"> </w:t>
      </w:r>
      <w:r w:rsidRPr="009220C1">
        <w:rPr>
          <w:rFonts w:cs="Times New Roman"/>
          <w:sz w:val="23"/>
          <w:szCs w:val="23"/>
        </w:rPr>
        <w:t>FTA notes that affirmative actions, such as checking SAM.gov or including a requirement for a signed certification, are preferred.</w:t>
      </w:r>
      <w:r>
        <w:rPr>
          <w:rFonts w:cs="Times New Roman"/>
          <w:sz w:val="23"/>
          <w:szCs w:val="23"/>
        </w:rPr>
        <w:t xml:space="preserve"> </w:t>
      </w:r>
      <w:r>
        <w:t>As such</w:t>
      </w:r>
      <w:r w:rsidR="00845983" w:rsidRPr="0052700F">
        <w:t xml:space="preserve">, it shall be the policy of </w:t>
      </w:r>
      <w:fldSimple w:instr=" MERGEFIELD  Dba_Name  \* MERGEFORMAT ">
        <w:r w:rsidR="00C86ED2" w:rsidRPr="00C86ED2">
          <w:rPr>
            <w:noProof/>
            <w:highlight w:val="yellow"/>
          </w:rPr>
          <w:t>(Transit Program Name)</w:t>
        </w:r>
      </w:fldSimple>
      <w:r w:rsidR="0064744F" w:rsidRPr="0052700F">
        <w:t xml:space="preserve"> </w:t>
      </w:r>
      <w:r w:rsidR="006E7443" w:rsidRPr="0052700F">
        <w:t>to</w:t>
      </w:r>
      <w:r w:rsidR="00845983" w:rsidRPr="0052700F">
        <w:t xml:space="preserve"> verify that the prospective </w:t>
      </w:r>
      <w:r w:rsidR="000E3EDE" w:rsidRPr="0052700F">
        <w:t>third-party</w:t>
      </w:r>
      <w:r w:rsidR="00845983" w:rsidRPr="0052700F">
        <w:t xml:space="preserve"> vendor is not listed as a debarred contractor on SAM.</w:t>
      </w:r>
    </w:p>
    <w:p w14:paraId="22B136AE" w14:textId="77777777" w:rsidR="00845983" w:rsidRPr="0052700F" w:rsidRDefault="00845983" w:rsidP="00A25F85">
      <w:pPr>
        <w:pStyle w:val="Heading3"/>
      </w:pPr>
      <w:bookmarkStart w:id="92" w:name="_Toc383411726"/>
      <w:bookmarkStart w:id="93" w:name="_Toc120628739"/>
      <w:bookmarkStart w:id="94" w:name="_Toc242224397"/>
      <w:r w:rsidRPr="0052700F">
        <w:t>Lobbying Certification and Disclosure</w:t>
      </w:r>
      <w:bookmarkEnd w:id="92"/>
      <w:bookmarkEnd w:id="93"/>
      <w:bookmarkEnd w:id="94"/>
    </w:p>
    <w:p w14:paraId="181AE929" w14:textId="2AF483F1" w:rsidR="00845983" w:rsidRDefault="00845983" w:rsidP="002A0035">
      <w:pPr>
        <w:pStyle w:val="Default"/>
        <w:rPr>
          <w:rFonts w:asciiTheme="minorHAnsi" w:hAnsiTheme="minorHAnsi" w:cs="Calibri"/>
          <w:sz w:val="22"/>
          <w:szCs w:val="22"/>
        </w:rPr>
      </w:pPr>
      <w:r w:rsidRPr="0052700F">
        <w:rPr>
          <w:rFonts w:asciiTheme="minorHAnsi" w:hAnsiTheme="minorHAnsi" w:cs="Calibri"/>
          <w:sz w:val="22"/>
          <w:szCs w:val="22"/>
        </w:rPr>
        <w:t>If a third</w:t>
      </w:r>
      <w:r w:rsidR="006E7443" w:rsidRPr="0052700F">
        <w:rPr>
          <w:rFonts w:asciiTheme="minorHAnsi" w:hAnsiTheme="minorHAnsi" w:cs="Calibri"/>
          <w:sz w:val="22"/>
          <w:szCs w:val="22"/>
        </w:rPr>
        <w:t>-</w:t>
      </w:r>
      <w:r w:rsidRPr="0052700F">
        <w:rPr>
          <w:rFonts w:asciiTheme="minorHAnsi" w:hAnsiTheme="minorHAnsi" w:cs="Calibri"/>
          <w:sz w:val="22"/>
          <w:szCs w:val="22"/>
        </w:rPr>
        <w:t>party contract will exceed $</w:t>
      </w:r>
      <w:r w:rsidR="009E092F">
        <w:rPr>
          <w:rFonts w:asciiTheme="minorHAnsi" w:hAnsiTheme="minorHAnsi" w:cs="Calibri"/>
          <w:sz w:val="22"/>
          <w:szCs w:val="22"/>
        </w:rPr>
        <w:t>100</w:t>
      </w:r>
      <w:r w:rsidRPr="0052700F">
        <w:rPr>
          <w:rFonts w:asciiTheme="minorHAnsi" w:hAnsiTheme="minorHAnsi" w:cs="Calibri"/>
          <w:sz w:val="22"/>
          <w:szCs w:val="22"/>
        </w:rPr>
        <w:t xml:space="preserve">,000, before awarding the contract, </w:t>
      </w:r>
      <w:r w:rsidR="008054D3" w:rsidRPr="0052700F">
        <w:rPr>
          <w:rFonts w:asciiTheme="minorHAnsi" w:hAnsiTheme="minorHAnsi" w:cs="Calibri"/>
          <w:sz w:val="22"/>
          <w:szCs w:val="22"/>
        </w:rPr>
        <w:fldChar w:fldCharType="begin"/>
      </w:r>
      <w:r w:rsidR="008054D3" w:rsidRPr="0052700F">
        <w:rPr>
          <w:rFonts w:asciiTheme="minorHAnsi" w:hAnsiTheme="minorHAnsi" w:cs="Calibri"/>
          <w:sz w:val="22"/>
          <w:szCs w:val="22"/>
        </w:rPr>
        <w:instrText xml:space="preserve"> MERGEFIELD  Dba_Name  \* MERGEFORMAT </w:instrText>
      </w:r>
      <w:r w:rsidR="008054D3"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8054D3" w:rsidRPr="0052700F">
        <w:rPr>
          <w:rFonts w:asciiTheme="minorHAnsi" w:hAnsiTheme="minorHAnsi" w:cs="Calibri"/>
          <w:sz w:val="22"/>
          <w:szCs w:val="22"/>
        </w:rPr>
        <w:fldChar w:fldCharType="end"/>
      </w:r>
      <w:r w:rsidR="008054D3" w:rsidRPr="0052700F">
        <w:rPr>
          <w:rFonts w:asciiTheme="minorHAnsi" w:hAnsiTheme="minorHAnsi" w:cs="Calibri"/>
        </w:rPr>
        <w:t xml:space="preserve"> </w:t>
      </w:r>
      <w:r w:rsidR="008054D3" w:rsidRPr="0052700F">
        <w:rPr>
          <w:rFonts w:asciiTheme="minorHAnsi" w:hAnsiTheme="minorHAnsi" w:cs="Calibri"/>
          <w:sz w:val="22"/>
          <w:szCs w:val="22"/>
        </w:rPr>
        <w:t xml:space="preserve">will </w:t>
      </w:r>
      <w:r w:rsidRPr="0052700F">
        <w:rPr>
          <w:rFonts w:asciiTheme="minorHAnsi" w:hAnsiTheme="minorHAnsi" w:cs="Calibri"/>
          <w:sz w:val="22"/>
          <w:szCs w:val="22"/>
        </w:rPr>
        <w:t xml:space="preserve">obtain a lobbying certification, and if applicable, a lobbying disclosure from a prospective </w:t>
      </w:r>
      <w:r w:rsidR="00B37491" w:rsidRPr="0052700F">
        <w:rPr>
          <w:rFonts w:asciiTheme="minorHAnsi" w:hAnsiTheme="minorHAnsi" w:cs="Calibri"/>
          <w:sz w:val="22"/>
          <w:szCs w:val="22"/>
        </w:rPr>
        <w:t>third</w:t>
      </w:r>
      <w:r w:rsidR="00B37491">
        <w:rPr>
          <w:rFonts w:asciiTheme="minorHAnsi" w:hAnsiTheme="minorHAnsi" w:cs="Calibri"/>
          <w:sz w:val="22"/>
          <w:szCs w:val="22"/>
        </w:rPr>
        <w:t>-</w:t>
      </w:r>
      <w:r w:rsidRPr="0052700F">
        <w:rPr>
          <w:rFonts w:asciiTheme="minorHAnsi" w:hAnsiTheme="minorHAnsi" w:cs="Calibri"/>
          <w:sz w:val="22"/>
          <w:szCs w:val="22"/>
        </w:rPr>
        <w:t xml:space="preserve">party contractor (see DOT regulations, “New Restrictions on Lobbying,” 49 CFR </w:t>
      </w:r>
      <w:r w:rsidR="00996679">
        <w:rPr>
          <w:rFonts w:ascii="Cambria" w:hAnsi="Cambria" w:cs="Calibri"/>
          <w:sz w:val="22"/>
          <w:szCs w:val="22"/>
        </w:rPr>
        <w:t>§</w:t>
      </w:r>
      <w:r w:rsidRPr="0052700F">
        <w:rPr>
          <w:rFonts w:asciiTheme="minorHAnsi" w:hAnsiTheme="minorHAnsi" w:cs="Calibri"/>
          <w:sz w:val="22"/>
          <w:szCs w:val="22"/>
        </w:rPr>
        <w:t xml:space="preserve"> 20, modified as necessary by 31 U.S.C. Section 1352).</w:t>
      </w:r>
    </w:p>
    <w:p w14:paraId="61349FA5" w14:textId="2F00B6DC" w:rsidR="00E04ED4" w:rsidRDefault="000A7759" w:rsidP="00A25F85">
      <w:pPr>
        <w:pStyle w:val="Heading3"/>
      </w:pPr>
      <w:bookmarkStart w:id="95" w:name="_Toc120628740"/>
      <w:bookmarkStart w:id="96" w:name="_Toc242224398"/>
      <w:bookmarkStart w:id="97" w:name="_Toc383411727"/>
      <w:r>
        <w:t>Required Contract Clauses</w:t>
      </w:r>
      <w:bookmarkEnd w:id="95"/>
      <w:bookmarkEnd w:id="96"/>
    </w:p>
    <w:p w14:paraId="5578A0BC" w14:textId="3DE0F599" w:rsidR="000B7A63" w:rsidRDefault="000B7A63" w:rsidP="000B7A63">
      <w:r>
        <w:t xml:space="preserve">In all third-party contracts over the micro-purchase threshold, </w:t>
      </w:r>
      <w:r w:rsidRPr="00A72623">
        <w:rPr>
          <w:highlight w:val="yellow"/>
        </w:rPr>
        <w:t>(Transit Program Name</w:t>
      </w:r>
      <w:r w:rsidRPr="00A72623">
        <w:t>)</w:t>
      </w:r>
      <w:r>
        <w:t xml:space="preserve"> is responsible for ensuring that all required terms and conditions</w:t>
      </w:r>
      <w:r w:rsidR="00C920A5">
        <w:t xml:space="preserve"> </w:t>
      </w:r>
      <w:r w:rsidR="004F60A5">
        <w:t>that are</w:t>
      </w:r>
      <w:r w:rsidR="00C920A5">
        <w:t xml:space="preserve"> applicable to that contract</w:t>
      </w:r>
      <w:r w:rsidR="004F60A5">
        <w:t xml:space="preserve"> are addressed</w:t>
      </w:r>
      <w:r w:rsidR="00C920A5">
        <w:t xml:space="preserve">. INDOT recommends </w:t>
      </w:r>
      <w:r w:rsidR="004F60A5">
        <w:t xml:space="preserve">that </w:t>
      </w:r>
      <w:r w:rsidR="00C920A5" w:rsidRPr="00A72623">
        <w:rPr>
          <w:highlight w:val="yellow"/>
        </w:rPr>
        <w:t>(Transit Program Name</w:t>
      </w:r>
      <w:r w:rsidR="00C920A5" w:rsidRPr="00A72623">
        <w:t>)</w:t>
      </w:r>
      <w:r w:rsidR="00C920A5">
        <w:t xml:space="preserve"> develop a clause matrix.</w:t>
      </w:r>
    </w:p>
    <w:p w14:paraId="39A2ED01" w14:textId="4FD11FC5" w:rsidR="00C920A5" w:rsidRDefault="00C920A5" w:rsidP="00A25F85">
      <w:pPr>
        <w:pStyle w:val="Heading4"/>
      </w:pPr>
      <w:r>
        <w:t>Special Requirements for Construction Projects</w:t>
      </w:r>
    </w:p>
    <w:p w14:paraId="7513B16A" w14:textId="7C8BDC60" w:rsidR="00C920A5" w:rsidRPr="00016529" w:rsidRDefault="00C920A5" w:rsidP="00016529">
      <w:pPr>
        <w:spacing w:after="240"/>
        <w:ind w:left="720"/>
        <w:rPr>
          <w:b/>
          <w:bCs/>
        </w:rPr>
      </w:pPr>
      <w:r>
        <w:t>For all construction projects expected to exceed $2,000, the provisions of the Davis-Bacon Act will apply.</w:t>
      </w:r>
    </w:p>
    <w:p w14:paraId="13C70842" w14:textId="4805664A" w:rsidR="00246EA6" w:rsidRPr="00016529" w:rsidRDefault="00246EA6" w:rsidP="00A25F85">
      <w:pPr>
        <w:pStyle w:val="Heading2"/>
      </w:pPr>
      <w:bookmarkStart w:id="98" w:name="_Toc242224399"/>
      <w:bookmarkEnd w:id="97"/>
      <w:r w:rsidRPr="00016529">
        <w:t>Rolling Stock--Special Requirements</w:t>
      </w:r>
      <w:bookmarkEnd w:id="98"/>
    </w:p>
    <w:p w14:paraId="3F3A7C2C" w14:textId="77777777" w:rsidR="00246EA6" w:rsidRPr="00246EA6" w:rsidRDefault="00246EA6" w:rsidP="00246EA6">
      <w:pPr>
        <w:pStyle w:val="Default"/>
        <w:rPr>
          <w:rFonts w:asciiTheme="minorHAnsi" w:hAnsiTheme="minorHAnsi" w:cs="Calibri"/>
          <w:sz w:val="22"/>
          <w:szCs w:val="22"/>
        </w:rPr>
      </w:pPr>
      <w:r w:rsidRPr="00246EA6">
        <w:rPr>
          <w:rFonts w:asciiTheme="minorHAnsi" w:hAnsiTheme="minorHAnsi" w:cs="Calibri"/>
          <w:sz w:val="22"/>
          <w:szCs w:val="22"/>
        </w:rPr>
        <w:t>The following Federal laws and regulations impose requirements that may affect rolling stock procurements.</w:t>
      </w:r>
    </w:p>
    <w:p w14:paraId="29AAE2A3" w14:textId="3A1D57A3" w:rsidR="00246EA6" w:rsidRPr="00246EA6" w:rsidRDefault="00246EA6" w:rsidP="00A25F85">
      <w:pPr>
        <w:pStyle w:val="Heading3"/>
      </w:pPr>
      <w:bookmarkStart w:id="99" w:name="_Toc242224400"/>
      <w:r w:rsidRPr="00246EA6">
        <w:t>Accessibility</w:t>
      </w:r>
      <w:bookmarkEnd w:id="99"/>
    </w:p>
    <w:p w14:paraId="1BC5566B" w14:textId="5C360051" w:rsidR="00246EA6" w:rsidRDefault="00BF7D44" w:rsidP="00B255FC">
      <w:pPr>
        <w:pStyle w:val="Default"/>
        <w:rPr>
          <w:rFonts w:asciiTheme="minorHAnsi" w:hAnsiTheme="minorHAnsi" w:cs="Calibri"/>
          <w:sz w:val="22"/>
          <w:szCs w:val="22"/>
        </w:rPr>
      </w:pPr>
      <w:r w:rsidRPr="00A72623">
        <w:rPr>
          <w:rFonts w:asciiTheme="minorHAnsi" w:hAnsiTheme="minorHAnsi" w:cstheme="minorHAnsi"/>
          <w:highlight w:val="yellow"/>
        </w:rPr>
        <w:t>(Transit Program Name</w:t>
      </w:r>
      <w:r w:rsidRPr="00A72623">
        <w:rPr>
          <w:rFonts w:asciiTheme="minorHAnsi" w:hAnsiTheme="minorHAnsi" w:cstheme="minorHAnsi"/>
        </w:rPr>
        <w:t>)</w:t>
      </w:r>
      <w:r>
        <w:t xml:space="preserve"> will ensure that all r</w:t>
      </w:r>
      <w:r w:rsidR="00B255FC" w:rsidRPr="00B255FC">
        <w:rPr>
          <w:rFonts w:asciiTheme="minorHAnsi" w:hAnsiTheme="minorHAnsi" w:cs="Calibri"/>
          <w:sz w:val="22"/>
          <w:szCs w:val="22"/>
        </w:rPr>
        <w:t xml:space="preserve">olling stock </w:t>
      </w:r>
      <w:r>
        <w:rPr>
          <w:rFonts w:asciiTheme="minorHAnsi" w:hAnsiTheme="minorHAnsi" w:cs="Calibri"/>
          <w:sz w:val="22"/>
          <w:szCs w:val="22"/>
        </w:rPr>
        <w:t xml:space="preserve">acquired, regardless of funding source, </w:t>
      </w:r>
      <w:r w:rsidR="00B255FC" w:rsidRPr="00B255FC">
        <w:rPr>
          <w:rFonts w:asciiTheme="minorHAnsi" w:hAnsiTheme="minorHAnsi" w:cs="Calibri"/>
          <w:sz w:val="22"/>
          <w:szCs w:val="22"/>
        </w:rPr>
        <w:t>must comply with the accessibility requirements of</w:t>
      </w:r>
      <w:r w:rsidR="00B255FC">
        <w:rPr>
          <w:rFonts w:asciiTheme="minorHAnsi" w:hAnsiTheme="minorHAnsi" w:cs="Calibri"/>
          <w:sz w:val="22"/>
          <w:szCs w:val="22"/>
        </w:rPr>
        <w:t xml:space="preserve"> </w:t>
      </w:r>
      <w:r w:rsidR="00B255FC" w:rsidRPr="00B255FC">
        <w:rPr>
          <w:rFonts w:asciiTheme="minorHAnsi" w:hAnsiTheme="minorHAnsi" w:cs="Calibri"/>
          <w:sz w:val="22"/>
          <w:szCs w:val="22"/>
        </w:rPr>
        <w:t>DOT regulations, “Transportation Services for Individuals with Disabilities</w:t>
      </w:r>
      <w:r w:rsidR="00B255FC">
        <w:rPr>
          <w:rFonts w:asciiTheme="minorHAnsi" w:hAnsiTheme="minorHAnsi" w:cs="Calibri"/>
          <w:sz w:val="22"/>
          <w:szCs w:val="22"/>
        </w:rPr>
        <w:t xml:space="preserve"> </w:t>
      </w:r>
      <w:r w:rsidR="00B255FC" w:rsidRPr="00B255FC">
        <w:rPr>
          <w:rFonts w:asciiTheme="minorHAnsi" w:hAnsiTheme="minorHAnsi" w:cs="Calibri"/>
          <w:sz w:val="22"/>
          <w:szCs w:val="22"/>
        </w:rPr>
        <w:t>(ADA),” 49 CFR Part 37, and U.S. Access Board/DOT regulations,</w:t>
      </w:r>
      <w:r w:rsidR="00B255FC">
        <w:rPr>
          <w:rFonts w:asciiTheme="minorHAnsi" w:hAnsiTheme="minorHAnsi" w:cs="Calibri"/>
          <w:sz w:val="22"/>
          <w:szCs w:val="22"/>
        </w:rPr>
        <w:t xml:space="preserve"> </w:t>
      </w:r>
      <w:r w:rsidR="00B255FC" w:rsidRPr="00B255FC">
        <w:rPr>
          <w:rFonts w:asciiTheme="minorHAnsi" w:hAnsiTheme="minorHAnsi" w:cs="Calibri"/>
          <w:sz w:val="22"/>
          <w:szCs w:val="22"/>
        </w:rPr>
        <w:t>“Americans with Disabilities (ADA) Accessibility Specifications for</w:t>
      </w:r>
      <w:r w:rsidR="00B255FC">
        <w:rPr>
          <w:rFonts w:asciiTheme="minorHAnsi" w:hAnsiTheme="minorHAnsi" w:cs="Calibri"/>
          <w:sz w:val="22"/>
          <w:szCs w:val="22"/>
        </w:rPr>
        <w:t xml:space="preserve"> </w:t>
      </w:r>
      <w:r w:rsidR="00B255FC" w:rsidRPr="00B255FC">
        <w:rPr>
          <w:rFonts w:asciiTheme="minorHAnsi" w:hAnsiTheme="minorHAnsi" w:cs="Calibri"/>
          <w:sz w:val="22"/>
          <w:szCs w:val="22"/>
        </w:rPr>
        <w:t>Transportation Vehicles,” 36 CFR Part 1192 and 49 CFR Part 38.</w:t>
      </w:r>
    </w:p>
    <w:p w14:paraId="60D85A64" w14:textId="0B30177E" w:rsidR="00246EA6" w:rsidRPr="00246EA6" w:rsidRDefault="00246EA6" w:rsidP="00A25F85">
      <w:pPr>
        <w:pStyle w:val="Heading3"/>
      </w:pPr>
      <w:bookmarkStart w:id="100" w:name="_Toc242224401"/>
      <w:r w:rsidRPr="00246EA6">
        <w:t>Transit Vehicle Manufacturer Compliance with DBE Requirements</w:t>
      </w:r>
      <w:bookmarkEnd w:id="100"/>
    </w:p>
    <w:p w14:paraId="0210969B" w14:textId="46E24DF2" w:rsidR="00246EA6" w:rsidRPr="00C4544A" w:rsidRDefault="00246EA6" w:rsidP="00246EA6">
      <w:pPr>
        <w:pStyle w:val="Default"/>
        <w:rPr>
          <w:rFonts w:asciiTheme="minorHAnsi" w:hAnsiTheme="minorHAnsi" w:cstheme="minorHAnsi"/>
          <w:sz w:val="22"/>
          <w:szCs w:val="22"/>
        </w:rPr>
      </w:pPr>
      <w:r w:rsidRPr="00246EA6">
        <w:rPr>
          <w:rFonts w:asciiTheme="minorHAnsi" w:hAnsiTheme="minorHAnsi" w:cs="Calibri"/>
          <w:sz w:val="22"/>
          <w:szCs w:val="22"/>
        </w:rPr>
        <w:t xml:space="preserve">Before a transit vehicle manufacturer (TVM) may submit a bid or proposal to </w:t>
      </w:r>
      <w:r w:rsidR="00BF7D44" w:rsidRPr="00A72623">
        <w:rPr>
          <w:rFonts w:asciiTheme="minorHAnsi" w:hAnsiTheme="minorHAnsi" w:cstheme="minorHAnsi"/>
          <w:highlight w:val="yellow"/>
        </w:rPr>
        <w:t>(Transit Program Name</w:t>
      </w:r>
      <w:r w:rsidR="00BF7D44" w:rsidRPr="00A72623">
        <w:rPr>
          <w:rFonts w:asciiTheme="minorHAnsi" w:hAnsiTheme="minorHAnsi" w:cstheme="minorHAnsi"/>
        </w:rPr>
        <w:t>)</w:t>
      </w:r>
      <w:r w:rsidR="00BF7D44">
        <w:t xml:space="preserve"> to </w:t>
      </w:r>
      <w:r w:rsidRPr="00246EA6">
        <w:rPr>
          <w:rFonts w:asciiTheme="minorHAnsi" w:hAnsiTheme="minorHAnsi" w:cs="Calibri"/>
          <w:sz w:val="22"/>
          <w:szCs w:val="22"/>
        </w:rPr>
        <w:t>provide vehicles to be financed with FTA assistance</w:t>
      </w:r>
      <w:r w:rsidRPr="00C4544A">
        <w:rPr>
          <w:rFonts w:asciiTheme="minorHAnsi" w:hAnsiTheme="minorHAnsi" w:cstheme="minorHAnsi"/>
          <w:sz w:val="22"/>
          <w:szCs w:val="22"/>
        </w:rPr>
        <w:t xml:space="preserve">, </w:t>
      </w:r>
      <w:r w:rsidR="00C4544A" w:rsidRPr="00C4544A">
        <w:rPr>
          <w:rFonts w:asciiTheme="minorHAnsi" w:hAnsiTheme="minorHAnsi" w:cstheme="minorHAnsi"/>
          <w:sz w:val="22"/>
          <w:szCs w:val="22"/>
        </w:rPr>
        <w:t>49 CFR 26.49 requires the TVM to submit a certification that it has complied with FTA’s DBE requirements</w:t>
      </w:r>
      <w:r w:rsidR="004F60A5">
        <w:rPr>
          <w:rFonts w:asciiTheme="minorHAnsi" w:hAnsiTheme="minorHAnsi" w:cstheme="minorHAnsi"/>
          <w:sz w:val="22"/>
          <w:szCs w:val="22"/>
        </w:rPr>
        <w:t>.</w:t>
      </w:r>
    </w:p>
    <w:p w14:paraId="13049CE3" w14:textId="2B94EBF4" w:rsidR="00246EA6" w:rsidRPr="00687B5A" w:rsidRDefault="00246EA6" w:rsidP="00A25F85">
      <w:pPr>
        <w:pStyle w:val="Heading3"/>
      </w:pPr>
      <w:bookmarkStart w:id="101" w:name="_Toc242224402"/>
      <w:r w:rsidRPr="00687B5A">
        <w:t>Minimum Useful Life Service</w:t>
      </w:r>
      <w:bookmarkEnd w:id="101"/>
      <w:r w:rsidRPr="00687B5A">
        <w:t xml:space="preserve"> </w:t>
      </w:r>
    </w:p>
    <w:p w14:paraId="273FE224" w14:textId="4A921BCA" w:rsidR="00246EA6" w:rsidRPr="00246EA6" w:rsidRDefault="00687B5A" w:rsidP="00246EA6">
      <w:pPr>
        <w:pStyle w:val="Default"/>
        <w:rPr>
          <w:rFonts w:asciiTheme="minorHAnsi" w:hAnsiTheme="minorHAnsi" w:cs="Calibri"/>
          <w:sz w:val="22"/>
          <w:szCs w:val="22"/>
        </w:rPr>
      </w:pPr>
      <w:r w:rsidRPr="00A72623">
        <w:rPr>
          <w:rFonts w:asciiTheme="minorHAnsi" w:hAnsiTheme="minorHAnsi" w:cstheme="minorHAnsi"/>
          <w:highlight w:val="yellow"/>
        </w:rPr>
        <w:t>(Transit Program Name</w:t>
      </w:r>
      <w:r w:rsidRPr="00A72623">
        <w:rPr>
          <w:rFonts w:asciiTheme="minorHAnsi" w:hAnsiTheme="minorHAnsi" w:cstheme="minorHAnsi"/>
        </w:rPr>
        <w:t>)</w:t>
      </w:r>
      <w:r>
        <w:t xml:space="preserve"> </w:t>
      </w:r>
      <w:r w:rsidR="00246EA6" w:rsidRPr="00246EA6">
        <w:rPr>
          <w:rFonts w:asciiTheme="minorHAnsi" w:hAnsiTheme="minorHAnsi" w:cs="Calibri"/>
          <w:sz w:val="22"/>
          <w:szCs w:val="22"/>
        </w:rPr>
        <w:t>shall maintain satisfactory continuing control of FTA</w:t>
      </w:r>
      <w:r w:rsidR="004F60A5">
        <w:rPr>
          <w:rFonts w:asciiTheme="minorHAnsi" w:hAnsiTheme="minorHAnsi" w:cs="Calibri"/>
          <w:sz w:val="22"/>
          <w:szCs w:val="22"/>
        </w:rPr>
        <w:t>-</w:t>
      </w:r>
      <w:r w:rsidR="00246EA6" w:rsidRPr="00246EA6">
        <w:rPr>
          <w:rFonts w:asciiTheme="minorHAnsi" w:hAnsiTheme="minorHAnsi" w:cs="Calibri"/>
          <w:sz w:val="22"/>
          <w:szCs w:val="22"/>
        </w:rPr>
        <w:t xml:space="preserve">assisted property. For buses and certain other vehicles, FTA has established minimum useful life service policies that may </w:t>
      </w:r>
      <w:r w:rsidR="00246EA6" w:rsidRPr="00246EA6">
        <w:rPr>
          <w:rFonts w:asciiTheme="minorHAnsi" w:hAnsiTheme="minorHAnsi" w:cs="Calibri"/>
          <w:sz w:val="22"/>
          <w:szCs w:val="22"/>
        </w:rPr>
        <w:lastRenderedPageBreak/>
        <w:t xml:space="preserve">affect the quantity of vehicles that </w:t>
      </w:r>
      <w:r w:rsidRPr="00A72623">
        <w:rPr>
          <w:rFonts w:asciiTheme="minorHAnsi" w:hAnsiTheme="minorHAnsi" w:cstheme="minorHAnsi"/>
          <w:highlight w:val="yellow"/>
        </w:rPr>
        <w:t>(Transit Program Name</w:t>
      </w:r>
      <w:r w:rsidRPr="00A72623">
        <w:rPr>
          <w:rFonts w:asciiTheme="minorHAnsi" w:hAnsiTheme="minorHAnsi" w:cstheme="minorHAnsi"/>
        </w:rPr>
        <w:t>)</w:t>
      </w:r>
      <w:r>
        <w:t xml:space="preserve"> </w:t>
      </w:r>
      <w:r w:rsidR="00246EA6" w:rsidRPr="00246EA6">
        <w:rPr>
          <w:rFonts w:asciiTheme="minorHAnsi" w:hAnsiTheme="minorHAnsi" w:cs="Calibri"/>
          <w:sz w:val="22"/>
          <w:szCs w:val="22"/>
        </w:rPr>
        <w:t>may acquire.</w:t>
      </w:r>
      <w:r>
        <w:rPr>
          <w:rFonts w:asciiTheme="minorHAnsi" w:hAnsiTheme="minorHAnsi" w:cs="Calibri"/>
          <w:sz w:val="22"/>
          <w:szCs w:val="22"/>
        </w:rPr>
        <w:t xml:space="preserve"> </w:t>
      </w:r>
      <w:r w:rsidRPr="00A72623">
        <w:rPr>
          <w:rFonts w:asciiTheme="minorHAnsi" w:hAnsiTheme="minorHAnsi" w:cstheme="minorHAnsi"/>
          <w:highlight w:val="yellow"/>
        </w:rPr>
        <w:t>(Transit Program Name</w:t>
      </w:r>
      <w:r w:rsidRPr="00A72623">
        <w:rPr>
          <w:rFonts w:asciiTheme="minorHAnsi" w:hAnsiTheme="minorHAnsi" w:cstheme="minorHAnsi"/>
        </w:rPr>
        <w:t>)</w:t>
      </w:r>
      <w:r>
        <w:rPr>
          <w:rFonts w:asciiTheme="minorHAnsi" w:hAnsiTheme="minorHAnsi" w:cstheme="minorHAnsi"/>
        </w:rPr>
        <w:t xml:space="preserve"> will follow INDOT’s useful life guidelines established in the State Management Plan.</w:t>
      </w:r>
    </w:p>
    <w:p w14:paraId="3F20DFE1" w14:textId="02CABB56" w:rsidR="00246EA6" w:rsidRPr="00687B5A" w:rsidRDefault="00246EA6" w:rsidP="00A25F85">
      <w:pPr>
        <w:pStyle w:val="Heading3"/>
      </w:pPr>
      <w:bookmarkStart w:id="102" w:name="_Toc242224403"/>
      <w:r w:rsidRPr="00687B5A">
        <w:t>Spare Ratios</w:t>
      </w:r>
      <w:bookmarkEnd w:id="102"/>
    </w:p>
    <w:p w14:paraId="6B399566" w14:textId="100088A2" w:rsidR="00246EA6" w:rsidRPr="00246EA6" w:rsidRDefault="00687B5A" w:rsidP="00246EA6">
      <w:pPr>
        <w:pStyle w:val="Default"/>
        <w:rPr>
          <w:rFonts w:asciiTheme="minorHAnsi" w:hAnsiTheme="minorHAnsi" w:cs="Calibri"/>
          <w:sz w:val="22"/>
          <w:szCs w:val="22"/>
        </w:rPr>
      </w:pPr>
      <w:r w:rsidRPr="00A72623">
        <w:rPr>
          <w:rFonts w:asciiTheme="minorHAnsi" w:hAnsiTheme="minorHAnsi" w:cstheme="minorHAnsi"/>
          <w:highlight w:val="yellow"/>
        </w:rPr>
        <w:t>(Transit Program Name</w:t>
      </w:r>
      <w:r w:rsidRPr="00A72623">
        <w:rPr>
          <w:rFonts w:asciiTheme="minorHAnsi" w:hAnsiTheme="minorHAnsi" w:cstheme="minorHAnsi"/>
        </w:rPr>
        <w:t>)</w:t>
      </w:r>
      <w:r>
        <w:rPr>
          <w:rFonts w:asciiTheme="minorHAnsi" w:hAnsiTheme="minorHAnsi" w:cstheme="minorHAnsi"/>
        </w:rPr>
        <w:t xml:space="preserve"> </w:t>
      </w:r>
      <w:r w:rsidR="00246EA6" w:rsidRPr="00246EA6">
        <w:rPr>
          <w:rFonts w:asciiTheme="minorHAnsi" w:hAnsiTheme="minorHAnsi" w:cs="Calibri"/>
          <w:sz w:val="22"/>
          <w:szCs w:val="22"/>
        </w:rPr>
        <w:t>shall not acquire an excessive number of spare vehicles not regularly used in public transportation service.</w:t>
      </w:r>
    </w:p>
    <w:p w14:paraId="1B106245" w14:textId="295D9D0A" w:rsidR="00246EA6" w:rsidRPr="00712F01" w:rsidRDefault="00246EA6" w:rsidP="00A25F85">
      <w:pPr>
        <w:pStyle w:val="Heading3"/>
      </w:pPr>
      <w:bookmarkStart w:id="103" w:name="_Toc242224404"/>
      <w:r w:rsidRPr="00712F01">
        <w:t>Pre-</w:t>
      </w:r>
      <w:r w:rsidR="004F60A5">
        <w:t>A</w:t>
      </w:r>
      <w:r w:rsidRPr="00712F01">
        <w:t>ward and Post</w:t>
      </w:r>
      <w:r w:rsidR="004F60A5">
        <w:t>-</w:t>
      </w:r>
      <w:r w:rsidRPr="00712F01">
        <w:t>Delivery Review</w:t>
      </w:r>
      <w:bookmarkEnd w:id="103"/>
    </w:p>
    <w:p w14:paraId="58DC247F" w14:textId="77777777" w:rsidR="00246EA6" w:rsidRPr="00246EA6" w:rsidRDefault="00246EA6" w:rsidP="00246EA6">
      <w:pPr>
        <w:pStyle w:val="Default"/>
        <w:rPr>
          <w:rFonts w:asciiTheme="minorHAnsi" w:hAnsiTheme="minorHAnsi" w:cs="Calibri"/>
          <w:sz w:val="22"/>
          <w:szCs w:val="22"/>
        </w:rPr>
      </w:pPr>
      <w:r w:rsidRPr="00246EA6">
        <w:rPr>
          <w:rFonts w:asciiTheme="minorHAnsi" w:hAnsiTheme="minorHAnsi" w:cs="Calibri"/>
          <w:sz w:val="22"/>
          <w:szCs w:val="22"/>
        </w:rPr>
        <w:t>Each third-party contract to acquire rolling stock must include provisions to ensure compliance with applicable requirements of 49 U.S.C. § 5323(m) and FTA regulations, “Pre-Award and Post-Delivery Audits of Rolling Stock Purchases” (49 CFR Part 663).</w:t>
      </w:r>
    </w:p>
    <w:p w14:paraId="3C1C7D25" w14:textId="075E5151" w:rsidR="0032569F" w:rsidRDefault="00246EA6" w:rsidP="00A25F85">
      <w:pPr>
        <w:pStyle w:val="Heading3"/>
      </w:pPr>
      <w:bookmarkStart w:id="104" w:name="_Toc242224405"/>
      <w:r w:rsidRPr="00246EA6">
        <w:t>Bus Testin</w:t>
      </w:r>
      <w:bookmarkEnd w:id="104"/>
      <w:r w:rsidR="004F60A5">
        <w:t>g</w:t>
      </w:r>
    </w:p>
    <w:p w14:paraId="5ACE7DDD" w14:textId="48624B3F" w:rsidR="0032569F" w:rsidRDefault="0032569F" w:rsidP="0032569F">
      <w:pPr>
        <w:rPr>
          <w:rFonts w:cs="Calibri"/>
          <w:color w:val="000000"/>
        </w:rPr>
      </w:pPr>
      <w:r w:rsidRPr="0032569F">
        <w:t>Under 49 U.S.C. 5318, a recipient may acquire a bus only if a bus of that model has been tested in accordance with FTA’s bus testing regulation, 49 CFR Part 665, and met performance standards for maintainability, reliability, performance (including braking performance), structural integrity, fuel</w:t>
      </w:r>
      <w:r w:rsidR="004F60A5">
        <w:t xml:space="preserve"> </w:t>
      </w:r>
      <w:r w:rsidRPr="0032569F">
        <w:rPr>
          <w:rFonts w:cs="Calibri"/>
          <w:color w:val="000000"/>
        </w:rPr>
        <w:t xml:space="preserve">economy, emissions, and noise. </w:t>
      </w:r>
    </w:p>
    <w:p w14:paraId="151489EC" w14:textId="3E6F9C5D" w:rsidR="00246EA6" w:rsidRPr="0032569F" w:rsidRDefault="00246EA6" w:rsidP="00A25F85">
      <w:pPr>
        <w:pStyle w:val="Heading3"/>
      </w:pPr>
      <w:bookmarkStart w:id="105" w:name="_Toc242224406"/>
      <w:r w:rsidRPr="00712F01">
        <w:t>In-State Dealers</w:t>
      </w:r>
      <w:bookmarkEnd w:id="105"/>
    </w:p>
    <w:p w14:paraId="0D890DF2" w14:textId="7C089F1B" w:rsidR="00246EA6" w:rsidRPr="00246EA6" w:rsidRDefault="0032569F" w:rsidP="00246EA6">
      <w:pPr>
        <w:pStyle w:val="Default"/>
        <w:rPr>
          <w:rFonts w:asciiTheme="minorHAnsi" w:hAnsiTheme="minorHAnsi" w:cs="Calibri"/>
          <w:sz w:val="22"/>
          <w:szCs w:val="22"/>
        </w:rPr>
      </w:pPr>
      <w:r w:rsidRPr="00A72623">
        <w:rPr>
          <w:rFonts w:asciiTheme="minorHAnsi" w:hAnsiTheme="minorHAnsi" w:cstheme="minorHAnsi"/>
          <w:highlight w:val="yellow"/>
        </w:rPr>
        <w:t>(Transit Program Name</w:t>
      </w:r>
      <w:r w:rsidRPr="00A72623">
        <w:rPr>
          <w:rFonts w:asciiTheme="minorHAnsi" w:hAnsiTheme="minorHAnsi" w:cstheme="minorHAnsi"/>
        </w:rPr>
        <w:t>)</w:t>
      </w:r>
      <w:r>
        <w:rPr>
          <w:rFonts w:asciiTheme="minorHAnsi" w:hAnsiTheme="minorHAnsi" w:cstheme="minorHAnsi"/>
        </w:rPr>
        <w:t xml:space="preserve"> </w:t>
      </w:r>
      <w:r w:rsidR="00246EA6" w:rsidRPr="00246EA6">
        <w:rPr>
          <w:rFonts w:asciiTheme="minorHAnsi" w:hAnsiTheme="minorHAnsi" w:cs="Calibri"/>
          <w:sz w:val="22"/>
          <w:szCs w:val="22"/>
        </w:rPr>
        <w:t>may not limit third-party bus procurements to in-state dealers (49 U.S.C. § 5325(i)).</w:t>
      </w:r>
    </w:p>
    <w:p w14:paraId="42620266" w14:textId="182A4D18" w:rsidR="00246EA6" w:rsidRPr="0032569F" w:rsidRDefault="00246EA6" w:rsidP="00A25F85">
      <w:pPr>
        <w:pStyle w:val="Heading3"/>
      </w:pPr>
      <w:bookmarkStart w:id="106" w:name="_Toc242224407"/>
      <w:r w:rsidRPr="0032569F">
        <w:t>Basis for Contract Award</w:t>
      </w:r>
      <w:bookmarkEnd w:id="106"/>
    </w:p>
    <w:p w14:paraId="4502CF1B" w14:textId="08B1B2C1" w:rsidR="00246EA6" w:rsidRPr="00246EA6" w:rsidRDefault="00246EA6" w:rsidP="00246EA6">
      <w:pPr>
        <w:pStyle w:val="Default"/>
        <w:rPr>
          <w:rFonts w:asciiTheme="minorHAnsi" w:hAnsiTheme="minorHAnsi" w:cs="Calibri"/>
          <w:sz w:val="22"/>
          <w:szCs w:val="22"/>
        </w:rPr>
      </w:pPr>
      <w:r w:rsidRPr="00246EA6">
        <w:rPr>
          <w:rFonts w:asciiTheme="minorHAnsi" w:hAnsiTheme="minorHAnsi" w:cs="Calibri"/>
          <w:sz w:val="22"/>
          <w:szCs w:val="22"/>
        </w:rPr>
        <w:t xml:space="preserve">As permitted by 49 U.S.C.  § 5325(f), </w:t>
      </w:r>
      <w:r w:rsidR="0032569F" w:rsidRPr="00A72623">
        <w:rPr>
          <w:rFonts w:asciiTheme="minorHAnsi" w:hAnsiTheme="minorHAnsi" w:cstheme="minorHAnsi"/>
          <w:highlight w:val="yellow"/>
        </w:rPr>
        <w:t>(Transit Program Name</w:t>
      </w:r>
      <w:r w:rsidR="0032569F" w:rsidRPr="00A72623">
        <w:rPr>
          <w:rFonts w:asciiTheme="minorHAnsi" w:hAnsiTheme="minorHAnsi" w:cstheme="minorHAnsi"/>
        </w:rPr>
        <w:t>)</w:t>
      </w:r>
      <w:r w:rsidR="0032569F">
        <w:rPr>
          <w:rFonts w:asciiTheme="minorHAnsi" w:hAnsiTheme="minorHAnsi" w:cstheme="minorHAnsi"/>
        </w:rPr>
        <w:t xml:space="preserve"> </w:t>
      </w:r>
      <w:r w:rsidRPr="00246EA6">
        <w:rPr>
          <w:rFonts w:asciiTheme="minorHAnsi" w:hAnsiTheme="minorHAnsi" w:cs="Calibri"/>
          <w:sz w:val="22"/>
          <w:szCs w:val="22"/>
        </w:rPr>
        <w:t>may award a third-party contract for rolling stock based on initial capital costs, or based on performance, standardization, life cycle costs, and other factors, or by selection through a competitive procurement process.</w:t>
      </w:r>
    </w:p>
    <w:p w14:paraId="2767F1CB" w14:textId="77777777" w:rsidR="00246EA6" w:rsidRPr="0032569F" w:rsidRDefault="00246EA6" w:rsidP="00A25F85">
      <w:pPr>
        <w:pStyle w:val="Heading3"/>
      </w:pPr>
      <w:bookmarkStart w:id="107" w:name="_Toc242224408"/>
      <w:r w:rsidRPr="0032569F">
        <w:t>Time Limits for Options on Rolling Stock Contracts</w:t>
      </w:r>
      <w:bookmarkEnd w:id="107"/>
    </w:p>
    <w:p w14:paraId="59B3CEC3" w14:textId="3EDB9AED" w:rsidR="00246EA6" w:rsidRPr="00246EA6" w:rsidRDefault="0032569F" w:rsidP="00246EA6">
      <w:pPr>
        <w:pStyle w:val="Default"/>
        <w:rPr>
          <w:rFonts w:asciiTheme="minorHAnsi" w:hAnsiTheme="minorHAnsi" w:cs="Calibri"/>
          <w:sz w:val="22"/>
          <w:szCs w:val="22"/>
        </w:rPr>
      </w:pPr>
      <w:r w:rsidRPr="00A72623">
        <w:rPr>
          <w:rFonts w:asciiTheme="minorHAnsi" w:hAnsiTheme="minorHAnsi" w:cstheme="minorHAnsi"/>
          <w:highlight w:val="yellow"/>
        </w:rPr>
        <w:t>(Transit Program Name</w:t>
      </w:r>
      <w:r w:rsidRPr="00A72623">
        <w:rPr>
          <w:rFonts w:asciiTheme="minorHAnsi" w:hAnsiTheme="minorHAnsi" w:cstheme="minorHAnsi"/>
        </w:rPr>
        <w:t>)</w:t>
      </w:r>
      <w:r>
        <w:rPr>
          <w:rFonts w:asciiTheme="minorHAnsi" w:hAnsiTheme="minorHAnsi" w:cstheme="minorHAnsi"/>
        </w:rPr>
        <w:t xml:space="preserve"> </w:t>
      </w:r>
      <w:r w:rsidR="00246EA6" w:rsidRPr="00246EA6">
        <w:rPr>
          <w:rFonts w:asciiTheme="minorHAnsi" w:hAnsiTheme="minorHAnsi" w:cs="Calibri"/>
          <w:sz w:val="22"/>
          <w:szCs w:val="22"/>
        </w:rPr>
        <w:t>may enter into a multi-year contract to buy rolling stock and replacement parts with options to purchase additional rolling stock or replacement parts for not more than five (5) years after the date of the original contract for bus procurements and not more than seven (7) years after the date of the original contract for rail procurements, provided that such options do not allow for significant changes or alterations to the rolling stock (49 U.S.C. § 5325(e)(1)).</w:t>
      </w:r>
    </w:p>
    <w:p w14:paraId="645C134C" w14:textId="77777777" w:rsidR="008226D8" w:rsidRPr="0052700F" w:rsidRDefault="008226D8" w:rsidP="00A25F85">
      <w:pPr>
        <w:pStyle w:val="Heading2"/>
      </w:pPr>
      <w:bookmarkStart w:id="108" w:name="_Toc120628741"/>
      <w:bookmarkStart w:id="109" w:name="_Toc242224409"/>
      <w:r w:rsidRPr="0052700F">
        <w:t>Bonding</w:t>
      </w:r>
      <w:bookmarkEnd w:id="108"/>
      <w:bookmarkEnd w:id="109"/>
    </w:p>
    <w:p w14:paraId="01124D05" w14:textId="42E694C8" w:rsidR="008226D8" w:rsidRPr="0052700F" w:rsidRDefault="008226D8" w:rsidP="00E54524">
      <w:r w:rsidRPr="0052700F">
        <w:t xml:space="preserve">Some procurements may require </w:t>
      </w:r>
      <w:fldSimple w:instr=" MERGEFIELD  Dba_Name  \* MERGEFORMAT ">
        <w:r w:rsidR="00C86ED2" w:rsidRPr="00C86ED2">
          <w:rPr>
            <w:noProof/>
            <w:highlight w:val="yellow"/>
          </w:rPr>
          <w:t>(Transit Program Name)</w:t>
        </w:r>
      </w:fldSimple>
      <w:r w:rsidRPr="0052700F">
        <w:t xml:space="preserve"> to require the vendor to submit a bid bond, performance bond, or payment bond (typically construction projects). When bonding is required, the following conditions will apply.</w:t>
      </w:r>
    </w:p>
    <w:p w14:paraId="3B5B49E3" w14:textId="77777777" w:rsidR="00501AA7" w:rsidRPr="0052700F" w:rsidRDefault="00501AA7" w:rsidP="00A25F85">
      <w:pPr>
        <w:pStyle w:val="Heading3"/>
      </w:pPr>
      <w:bookmarkStart w:id="110" w:name="_Toc120628742"/>
      <w:bookmarkStart w:id="111" w:name="_Toc242224410"/>
      <w:r w:rsidRPr="0052700F">
        <w:t>Thresholds</w:t>
      </w:r>
      <w:bookmarkEnd w:id="110"/>
      <w:bookmarkEnd w:id="111"/>
    </w:p>
    <w:p w14:paraId="635A3EE6" w14:textId="25E5BCAB" w:rsidR="001C1F56" w:rsidRPr="0052700F" w:rsidRDefault="001C1F56" w:rsidP="00E54524">
      <w:r w:rsidRPr="0052700F">
        <w:t xml:space="preserve">For construction or facility improvement contracts or subcontracts exceeding the Simplified Acquisition Threshold, </w:t>
      </w:r>
      <w:r w:rsidR="00CA47B3">
        <w:t>INDOT</w:t>
      </w:r>
      <w:r w:rsidRPr="0052700F">
        <w:t xml:space="preserve"> may accept the bonding policy and requirements of the </w:t>
      </w:r>
      <w:fldSimple w:instr=" MERGEFIELD  Entity_type  \* MERGEFORMAT ">
        <w:r w:rsidR="00712E2A">
          <w:rPr>
            <w:noProof/>
          </w:rPr>
          <w:t>Subrecipient</w:t>
        </w:r>
      </w:fldSimple>
      <w:r w:rsidR="00501AA7" w:rsidRPr="0052700F">
        <w:t xml:space="preserve"> </w:t>
      </w:r>
      <w:r w:rsidRPr="0052700F">
        <w:t xml:space="preserve">provided that </w:t>
      </w:r>
      <w:r w:rsidR="00170304" w:rsidRPr="00170304">
        <w:rPr>
          <w:highlight w:val="yellow"/>
        </w:rPr>
        <w:lastRenderedPageBreak/>
        <w:t>(STATE DOT)</w:t>
      </w:r>
      <w:r w:rsidRPr="0052700F">
        <w:t xml:space="preserve"> has </w:t>
      </w:r>
      <w:proofErr w:type="gramStart"/>
      <w:r w:rsidRPr="0052700F">
        <w:t>made a determination</w:t>
      </w:r>
      <w:proofErr w:type="gramEnd"/>
      <w:r w:rsidRPr="0052700F">
        <w:t xml:space="preserve"> that the Federal interest is adequately protected. If such a determination has not been made, the minimum requirements</w:t>
      </w:r>
      <w:r w:rsidR="00501AA7" w:rsidRPr="0052700F">
        <w:t xml:space="preserve"> </w:t>
      </w:r>
      <w:r w:rsidRPr="0052700F">
        <w:t>must be as follows:</w:t>
      </w:r>
    </w:p>
    <w:p w14:paraId="679C50B6" w14:textId="77777777" w:rsidR="00501AA7" w:rsidRPr="00CA47B3" w:rsidRDefault="00501AA7" w:rsidP="00A25F85">
      <w:pPr>
        <w:pStyle w:val="Heading3"/>
      </w:pPr>
      <w:bookmarkStart w:id="112" w:name="_Toc242224411"/>
      <w:r w:rsidRPr="00CA47B3">
        <w:t>Bid Guarantee</w:t>
      </w:r>
      <w:bookmarkEnd w:id="112"/>
    </w:p>
    <w:p w14:paraId="613498A0" w14:textId="77777777" w:rsidR="001C1F56" w:rsidRPr="0052700F" w:rsidRDefault="001C1F56" w:rsidP="00CA47B3">
      <w:r w:rsidRPr="0052700F">
        <w:t>A bid guarantee from each bidder equivalent to five</w:t>
      </w:r>
      <w:r w:rsidR="00501AA7" w:rsidRPr="0052700F">
        <w:t xml:space="preserve"> </w:t>
      </w:r>
      <w:r w:rsidRPr="0052700F">
        <w:t>percent of the bid price. The “bid guarantee” must consist of a</w:t>
      </w:r>
      <w:r w:rsidR="00501AA7" w:rsidRPr="0052700F">
        <w:t xml:space="preserve"> </w:t>
      </w:r>
      <w:r w:rsidRPr="0052700F">
        <w:t>firm commitment such as a bid bond, certified check, or other</w:t>
      </w:r>
      <w:r w:rsidR="00501AA7" w:rsidRPr="0052700F">
        <w:t xml:space="preserve"> </w:t>
      </w:r>
      <w:r w:rsidRPr="0052700F">
        <w:t>negotiable instrument accompanying a bid as assurance that</w:t>
      </w:r>
      <w:r w:rsidR="00501AA7" w:rsidRPr="0052700F">
        <w:t xml:space="preserve"> </w:t>
      </w:r>
      <w:r w:rsidRPr="0052700F">
        <w:t>the bidder will, upon acceptance of the bid, execute such</w:t>
      </w:r>
      <w:r w:rsidR="00501AA7" w:rsidRPr="0052700F">
        <w:t xml:space="preserve"> </w:t>
      </w:r>
      <w:r w:rsidRPr="0052700F">
        <w:t>contractual documents as may be required within the time</w:t>
      </w:r>
      <w:r w:rsidR="00501AA7" w:rsidRPr="0052700F">
        <w:t xml:space="preserve"> </w:t>
      </w:r>
      <w:r w:rsidRPr="0052700F">
        <w:t>specified.</w:t>
      </w:r>
    </w:p>
    <w:p w14:paraId="02755A36" w14:textId="77777777" w:rsidR="00501AA7" w:rsidRPr="0052700F" w:rsidRDefault="00501AA7" w:rsidP="00A25F85">
      <w:pPr>
        <w:pStyle w:val="Heading3"/>
      </w:pPr>
      <w:bookmarkStart w:id="113" w:name="_Toc242224412"/>
      <w:r w:rsidRPr="0052700F">
        <w:t>Performance Bond</w:t>
      </w:r>
      <w:bookmarkEnd w:id="113"/>
    </w:p>
    <w:p w14:paraId="3D506AAC" w14:textId="77777777" w:rsidR="001C1F56" w:rsidRPr="0052700F" w:rsidRDefault="001C1F56" w:rsidP="00CA47B3">
      <w:r w:rsidRPr="0052700F">
        <w:t>A performance bond on the part of the contractor for</w:t>
      </w:r>
      <w:r w:rsidR="00501AA7" w:rsidRPr="0052700F">
        <w:t xml:space="preserve"> </w:t>
      </w:r>
      <w:r w:rsidRPr="0052700F">
        <w:t>100 percent of the contract price. A “performance bond” is</w:t>
      </w:r>
      <w:r w:rsidR="00501AA7" w:rsidRPr="0052700F">
        <w:t xml:space="preserve"> </w:t>
      </w:r>
      <w:r w:rsidRPr="0052700F">
        <w:t>one executed in connection with a contract to secure</w:t>
      </w:r>
      <w:r w:rsidR="00501AA7" w:rsidRPr="0052700F">
        <w:t xml:space="preserve"> </w:t>
      </w:r>
      <w:r w:rsidRPr="0052700F">
        <w:t>fulfillment of all the contractor's obligations under such</w:t>
      </w:r>
      <w:r w:rsidR="00501AA7" w:rsidRPr="0052700F">
        <w:t xml:space="preserve"> </w:t>
      </w:r>
      <w:r w:rsidRPr="0052700F">
        <w:t>contract.</w:t>
      </w:r>
    </w:p>
    <w:p w14:paraId="4BD960BD" w14:textId="77777777" w:rsidR="00501AA7" w:rsidRPr="00CA47B3" w:rsidRDefault="00501AA7" w:rsidP="00A25F85">
      <w:pPr>
        <w:pStyle w:val="Heading3"/>
      </w:pPr>
      <w:bookmarkStart w:id="114" w:name="_Toc242224413"/>
      <w:r w:rsidRPr="00CA47B3">
        <w:t>Payment Bond</w:t>
      </w:r>
      <w:bookmarkEnd w:id="114"/>
    </w:p>
    <w:p w14:paraId="03D90F10" w14:textId="0D2118BA" w:rsidR="00BF5908" w:rsidRDefault="001C1F56" w:rsidP="00CA47B3">
      <w:r w:rsidRPr="0052700F">
        <w:t>A “payment bond” is one</w:t>
      </w:r>
      <w:r w:rsidR="00501AA7" w:rsidRPr="0052700F">
        <w:t xml:space="preserve"> </w:t>
      </w:r>
      <w:r w:rsidRPr="0052700F">
        <w:t>executed in connection with a contract to assure payment as</w:t>
      </w:r>
      <w:r w:rsidR="00501AA7" w:rsidRPr="0052700F">
        <w:t xml:space="preserve"> </w:t>
      </w:r>
      <w:r w:rsidRPr="0052700F">
        <w:t>required by law of all persons supplying labor and material in</w:t>
      </w:r>
      <w:r w:rsidR="00501AA7" w:rsidRPr="0052700F">
        <w:t xml:space="preserve"> </w:t>
      </w:r>
      <w:r w:rsidRPr="0052700F">
        <w:t>the execution of the work provided for in the contract.</w:t>
      </w:r>
      <w:r w:rsidR="00BF5908" w:rsidRPr="00BF5908">
        <w:t xml:space="preserve"> FTA</w:t>
      </w:r>
      <w:r w:rsidR="00BF5908">
        <w:t xml:space="preserve"> </w:t>
      </w:r>
      <w:r w:rsidR="00BF5908" w:rsidRPr="00BF5908">
        <w:t>has determined that payment bonds in the following amounts are adequate to protect F</w:t>
      </w:r>
      <w:r w:rsidR="00BF5908">
        <w:t>ederal</w:t>
      </w:r>
      <w:r w:rsidR="00BF5908" w:rsidRPr="00BF5908">
        <w:t xml:space="preserve"> interest and will accept a local bonding policy that meets the following minimums:</w:t>
      </w:r>
    </w:p>
    <w:p w14:paraId="5D5EEBFF" w14:textId="62B5EA51" w:rsidR="00BF5908" w:rsidRPr="00BF5908" w:rsidRDefault="00BF5908" w:rsidP="00CA47B3">
      <w:pPr>
        <w:pStyle w:val="ListParagraph"/>
        <w:numPr>
          <w:ilvl w:val="0"/>
          <w:numId w:val="46"/>
        </w:numPr>
        <w:spacing w:after="60"/>
        <w:ind w:left="720"/>
        <w:contextualSpacing w:val="0"/>
      </w:pPr>
      <w:r w:rsidRPr="00BF5908">
        <w:rPr>
          <w:u w:val="single"/>
        </w:rPr>
        <w:t>Less Than $1 Million</w:t>
      </w:r>
      <w:r w:rsidRPr="00BF5908">
        <w:t>. Fifty percent of the contract price if the contract price is not more than $1 million</w:t>
      </w:r>
    </w:p>
    <w:p w14:paraId="3C8CBA15" w14:textId="77777777" w:rsidR="00BF5908" w:rsidRPr="00BF5908" w:rsidRDefault="00BF5908" w:rsidP="00CA47B3">
      <w:pPr>
        <w:pStyle w:val="ListParagraph"/>
        <w:numPr>
          <w:ilvl w:val="0"/>
          <w:numId w:val="46"/>
        </w:numPr>
        <w:spacing w:after="60"/>
        <w:ind w:left="720"/>
        <w:contextualSpacing w:val="0"/>
      </w:pPr>
      <w:r w:rsidRPr="00BF5908">
        <w:rPr>
          <w:u w:val="single"/>
        </w:rPr>
        <w:t>More Than $1 Million but Less Than $5 Million</w:t>
      </w:r>
      <w:r w:rsidRPr="00BF5908">
        <w:t>. Forty percent of the contract price if the contract price is more than $1 million but not more than $5 million</w:t>
      </w:r>
    </w:p>
    <w:p w14:paraId="3F90D784" w14:textId="4991F44E" w:rsidR="002507B3" w:rsidRPr="00BF5908" w:rsidRDefault="00BF5908" w:rsidP="00CA47B3">
      <w:pPr>
        <w:pStyle w:val="ListParagraph"/>
        <w:numPr>
          <w:ilvl w:val="0"/>
          <w:numId w:val="46"/>
        </w:numPr>
        <w:spacing w:after="60"/>
        <w:ind w:left="720"/>
        <w:contextualSpacing w:val="0"/>
      </w:pPr>
      <w:r w:rsidRPr="00BF5908">
        <w:rPr>
          <w:u w:val="single"/>
        </w:rPr>
        <w:t>More Than $5 Million</w:t>
      </w:r>
      <w:r w:rsidRPr="00BF5908">
        <w:t xml:space="preserve">. Two and </w:t>
      </w:r>
      <w:r w:rsidR="00B7286B" w:rsidRPr="00BF5908">
        <w:t>one</w:t>
      </w:r>
      <w:r w:rsidR="00B7286B">
        <w:t>-</w:t>
      </w:r>
      <w:r w:rsidRPr="00BF5908">
        <w:t>half million dollars if the contract price is more than $5 million</w:t>
      </w:r>
    </w:p>
    <w:p w14:paraId="0F178125" w14:textId="77777777" w:rsidR="00845983" w:rsidRPr="0052700F" w:rsidRDefault="00845983" w:rsidP="00A25F85">
      <w:pPr>
        <w:pStyle w:val="Heading3"/>
      </w:pPr>
      <w:bookmarkStart w:id="115" w:name="_Toc383411766"/>
      <w:bookmarkStart w:id="116" w:name="_Toc120628743"/>
      <w:bookmarkStart w:id="117" w:name="_Toc242224414"/>
      <w:r w:rsidRPr="0052700F">
        <w:t>Acceptable Sureties</w:t>
      </w:r>
      <w:bookmarkEnd w:id="115"/>
      <w:bookmarkEnd w:id="116"/>
      <w:bookmarkEnd w:id="117"/>
    </w:p>
    <w:p w14:paraId="195C908B" w14:textId="1A6AF188" w:rsidR="00845983" w:rsidRPr="0052700F" w:rsidRDefault="00554DA6" w:rsidP="002A0035">
      <w:pPr>
        <w:pStyle w:val="Default"/>
        <w:rPr>
          <w:rFonts w:asciiTheme="minorHAnsi" w:hAnsiTheme="minorHAnsi" w:cs="Calibri"/>
          <w:sz w:val="22"/>
          <w:szCs w:val="22"/>
        </w:rPr>
      </w:pPr>
      <w:r w:rsidRPr="0052700F">
        <w:rPr>
          <w:rFonts w:asciiTheme="minorHAnsi" w:hAnsiTheme="minorHAnsi" w:cs="Calibri"/>
          <w:sz w:val="22"/>
          <w:szCs w:val="22"/>
        </w:rPr>
        <w:t>Federal r</w:t>
      </w:r>
      <w:r w:rsidR="00845983" w:rsidRPr="0052700F">
        <w:rPr>
          <w:rFonts w:asciiTheme="minorHAnsi" w:hAnsiTheme="minorHAnsi" w:cs="Calibri"/>
          <w:sz w:val="22"/>
          <w:szCs w:val="22"/>
        </w:rPr>
        <w:t>ule</w:t>
      </w:r>
      <w:r w:rsidRPr="0052700F">
        <w:rPr>
          <w:rFonts w:asciiTheme="minorHAnsi" w:hAnsiTheme="minorHAnsi" w:cs="Calibri"/>
          <w:sz w:val="22"/>
          <w:szCs w:val="22"/>
        </w:rPr>
        <w:t>s</w:t>
      </w:r>
      <w:r w:rsidR="00845983" w:rsidRPr="0052700F">
        <w:rPr>
          <w:rFonts w:asciiTheme="minorHAnsi" w:hAnsiTheme="minorHAnsi" w:cs="Calibri"/>
          <w:sz w:val="22"/>
          <w:szCs w:val="22"/>
        </w:rPr>
        <w:t xml:space="preserve"> for non-governmental recipients require the non-governmental recipient to obtain construction bonds from companies holding certificates of authority as acceptable sureties under Department of the Treasury regulations, “Surety Companies Doing Business with the United States,” (31 CFR </w:t>
      </w:r>
      <w:r w:rsidR="0059693A">
        <w:rPr>
          <w:rFonts w:asciiTheme="minorHAnsi" w:hAnsiTheme="minorHAnsi" w:cs="Calibri"/>
          <w:sz w:val="22"/>
          <w:szCs w:val="22"/>
        </w:rPr>
        <w:t xml:space="preserve">§ </w:t>
      </w:r>
      <w:r w:rsidR="00845983" w:rsidRPr="0052700F">
        <w:rPr>
          <w:rFonts w:asciiTheme="minorHAnsi" w:hAnsiTheme="minorHAnsi" w:cs="Calibri"/>
          <w:sz w:val="22"/>
          <w:szCs w:val="22"/>
        </w:rPr>
        <w:t xml:space="preserve">223). For a current list of approved sureties, see </w:t>
      </w:r>
      <w:r w:rsidR="00E9388B">
        <w:rPr>
          <w:rFonts w:asciiTheme="minorHAnsi" w:hAnsiTheme="minorHAnsi" w:cs="Calibri"/>
          <w:sz w:val="22"/>
          <w:szCs w:val="22"/>
        </w:rPr>
        <w:t xml:space="preserve">the </w:t>
      </w:r>
      <w:r w:rsidR="00845983" w:rsidRPr="0052700F">
        <w:rPr>
          <w:rFonts w:asciiTheme="minorHAnsi" w:hAnsiTheme="minorHAnsi" w:cs="Calibri"/>
          <w:sz w:val="22"/>
          <w:szCs w:val="22"/>
        </w:rPr>
        <w:t xml:space="preserve">Department of the Treasury’s Listing of Approved Sureties (Department Circular 570). </w:t>
      </w:r>
      <w:r w:rsidR="0036402D" w:rsidRPr="0052700F">
        <w:rPr>
          <w:rFonts w:asciiTheme="minorHAnsi" w:hAnsiTheme="minorHAnsi" w:cs="Calibri"/>
          <w:sz w:val="22"/>
          <w:szCs w:val="22"/>
        </w:rPr>
        <w:t xml:space="preserve">As FTA encourages </w:t>
      </w:r>
      <w:r w:rsidR="00845983" w:rsidRPr="0052700F">
        <w:rPr>
          <w:rFonts w:asciiTheme="minorHAnsi" w:hAnsiTheme="minorHAnsi" w:cs="Calibri"/>
          <w:sz w:val="22"/>
          <w:szCs w:val="22"/>
        </w:rPr>
        <w:t>governmental recipient</w:t>
      </w:r>
      <w:r w:rsidR="00E9388B">
        <w:rPr>
          <w:rFonts w:asciiTheme="minorHAnsi" w:hAnsiTheme="minorHAnsi" w:cs="Calibri"/>
          <w:sz w:val="22"/>
          <w:szCs w:val="22"/>
        </w:rPr>
        <w:t>s</w:t>
      </w:r>
      <w:r w:rsidR="00845983" w:rsidRPr="0052700F">
        <w:rPr>
          <w:rFonts w:asciiTheme="minorHAnsi" w:hAnsiTheme="minorHAnsi" w:cs="Calibri"/>
          <w:sz w:val="22"/>
          <w:szCs w:val="22"/>
        </w:rPr>
        <w:t xml:space="preserve"> to require</w:t>
      </w:r>
      <w:r w:rsidR="0036402D" w:rsidRPr="0052700F">
        <w:rPr>
          <w:rFonts w:asciiTheme="minorHAnsi" w:hAnsiTheme="minorHAnsi" w:cs="Calibri"/>
          <w:sz w:val="22"/>
          <w:szCs w:val="22"/>
        </w:rPr>
        <w:t xml:space="preserve"> similarly acceptable sureties, it shall be the policy of </w:t>
      </w:r>
      <w:r w:rsidR="0036402D" w:rsidRPr="0052700F">
        <w:rPr>
          <w:rFonts w:asciiTheme="minorHAnsi" w:hAnsiTheme="minorHAnsi" w:cs="Calibri"/>
          <w:sz w:val="22"/>
          <w:szCs w:val="22"/>
        </w:rPr>
        <w:fldChar w:fldCharType="begin"/>
      </w:r>
      <w:r w:rsidR="0036402D" w:rsidRPr="0052700F">
        <w:rPr>
          <w:rFonts w:asciiTheme="minorHAnsi" w:hAnsiTheme="minorHAnsi" w:cs="Calibri"/>
          <w:sz w:val="22"/>
          <w:szCs w:val="22"/>
        </w:rPr>
        <w:instrText xml:space="preserve"> MERGEFIELD  Dba_Name  \* MERGEFORMAT </w:instrText>
      </w:r>
      <w:r w:rsidR="0036402D"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36402D" w:rsidRPr="0052700F">
        <w:rPr>
          <w:rFonts w:asciiTheme="minorHAnsi" w:hAnsiTheme="minorHAnsi" w:cs="Calibri"/>
          <w:sz w:val="22"/>
          <w:szCs w:val="22"/>
        </w:rPr>
        <w:fldChar w:fldCharType="end"/>
      </w:r>
      <w:r w:rsidR="0036402D" w:rsidRPr="0052700F">
        <w:rPr>
          <w:rFonts w:asciiTheme="minorHAnsi" w:hAnsiTheme="minorHAnsi" w:cs="Calibri"/>
          <w:sz w:val="22"/>
          <w:szCs w:val="22"/>
        </w:rPr>
        <w:t xml:space="preserve"> to </w:t>
      </w:r>
      <w:r w:rsidR="004F60A5">
        <w:rPr>
          <w:rFonts w:asciiTheme="minorHAnsi" w:hAnsiTheme="minorHAnsi" w:cs="Calibri"/>
          <w:sz w:val="22"/>
          <w:szCs w:val="22"/>
        </w:rPr>
        <w:t>accept such</w:t>
      </w:r>
      <w:r w:rsidR="0036402D" w:rsidRPr="0052700F">
        <w:rPr>
          <w:rFonts w:asciiTheme="minorHAnsi" w:hAnsiTheme="minorHAnsi" w:cs="Calibri"/>
          <w:sz w:val="22"/>
          <w:szCs w:val="22"/>
        </w:rPr>
        <w:t xml:space="preserve"> sureties.</w:t>
      </w:r>
    </w:p>
    <w:p w14:paraId="24C28AF4" w14:textId="77777777" w:rsidR="00845983" w:rsidRPr="0052700F" w:rsidRDefault="00845983" w:rsidP="00A25F85">
      <w:pPr>
        <w:pStyle w:val="Heading3"/>
      </w:pPr>
      <w:bookmarkStart w:id="118" w:name="_Toc383411767"/>
      <w:bookmarkStart w:id="119" w:name="_Toc120628744"/>
      <w:bookmarkStart w:id="120" w:name="_Toc242224415"/>
      <w:r w:rsidRPr="0052700F">
        <w:t>Reduced Bonding</w:t>
      </w:r>
      <w:bookmarkEnd w:id="118"/>
      <w:bookmarkEnd w:id="119"/>
      <w:bookmarkEnd w:id="120"/>
    </w:p>
    <w:p w14:paraId="40758A23" w14:textId="6B30FA5F" w:rsidR="00845983" w:rsidRPr="0052700F" w:rsidRDefault="00C86ED2" w:rsidP="00E54524">
      <w:fldSimple w:instr=" MERGEFIELD  Dba_Name  \* MERGEFORMAT ">
        <w:r w:rsidRPr="00C86ED2">
          <w:rPr>
            <w:noProof/>
            <w:highlight w:val="yellow"/>
          </w:rPr>
          <w:t>(Transit Program Name)</w:t>
        </w:r>
      </w:fldSimple>
      <w:r w:rsidR="0036402D" w:rsidRPr="0052700F">
        <w:t xml:space="preserve"> </w:t>
      </w:r>
      <w:r w:rsidR="00845983" w:rsidRPr="0052700F">
        <w:t xml:space="preserve">recognizes that bonding costs can be expensive. </w:t>
      </w:r>
      <w:r w:rsidR="00B44F00" w:rsidRPr="0052700F">
        <w:rPr>
          <w:rFonts w:cs="Times New Roman"/>
        </w:rPr>
        <w:fldChar w:fldCharType="begin"/>
      </w:r>
      <w:r w:rsidR="00B44F00" w:rsidRPr="0052700F">
        <w:rPr>
          <w:rFonts w:cs="Times New Roman"/>
        </w:rPr>
        <w:instrText xml:space="preserve"> MERGEFIELD  Dba_Name  \* MERGEFORMAT </w:instrText>
      </w:r>
      <w:r w:rsidR="00B44F00" w:rsidRPr="0052700F">
        <w:rPr>
          <w:rFonts w:cs="Times New Roman"/>
        </w:rPr>
        <w:fldChar w:fldCharType="separate"/>
      </w:r>
      <w:r w:rsidRPr="00C86ED2">
        <w:rPr>
          <w:rFonts w:cs="Times New Roman"/>
          <w:noProof/>
          <w:highlight w:val="yellow"/>
        </w:rPr>
        <w:t>(Transit Program Name)</w:t>
      </w:r>
      <w:r w:rsidR="00B44F00" w:rsidRPr="0052700F">
        <w:rPr>
          <w:rFonts w:cs="Times New Roman"/>
        </w:rPr>
        <w:fldChar w:fldCharType="end"/>
      </w:r>
      <w:r w:rsidR="00B44F00" w:rsidRPr="0052700F">
        <w:t xml:space="preserve"> </w:t>
      </w:r>
      <w:r w:rsidR="00845983" w:rsidRPr="0052700F">
        <w:t>will accept a local bonding policy that conforms to the minimums described in Section 3.</w:t>
      </w:r>
      <w:r w:rsidR="00501AA7" w:rsidRPr="0052700F">
        <w:t>4</w:t>
      </w:r>
      <w:r w:rsidR="00845983" w:rsidRPr="0052700F">
        <w:t>.</w:t>
      </w:r>
      <w:r w:rsidR="00501AA7" w:rsidRPr="0052700F">
        <w:t>1</w:t>
      </w:r>
      <w:r w:rsidR="00845983" w:rsidRPr="0052700F">
        <w:t xml:space="preserve">. If bonding levels are sought at levels less than these amounts, </w:t>
      </w:r>
      <w:r w:rsidR="00B44F00" w:rsidRPr="0052700F">
        <w:rPr>
          <w:rFonts w:cs="Times New Roman"/>
        </w:rPr>
        <w:fldChar w:fldCharType="begin"/>
      </w:r>
      <w:r w:rsidR="00B44F00" w:rsidRPr="0052700F">
        <w:rPr>
          <w:rFonts w:cs="Times New Roman"/>
        </w:rPr>
        <w:instrText xml:space="preserve"> MERGEFIELD  Dba_Name  \* MERGEFORMAT </w:instrText>
      </w:r>
      <w:r w:rsidR="00B44F00" w:rsidRPr="0052700F">
        <w:rPr>
          <w:rFonts w:cs="Times New Roman"/>
        </w:rPr>
        <w:fldChar w:fldCharType="separate"/>
      </w:r>
      <w:r w:rsidRPr="00C86ED2">
        <w:rPr>
          <w:rFonts w:cs="Times New Roman"/>
          <w:noProof/>
          <w:highlight w:val="yellow"/>
        </w:rPr>
        <w:t>(Transit Program Name)</w:t>
      </w:r>
      <w:r w:rsidR="00B44F00" w:rsidRPr="0052700F">
        <w:rPr>
          <w:rFonts w:cs="Times New Roman"/>
        </w:rPr>
        <w:fldChar w:fldCharType="end"/>
      </w:r>
      <w:r w:rsidR="00B44F00" w:rsidRPr="0052700F">
        <w:t xml:space="preserve"> </w:t>
      </w:r>
      <w:r w:rsidR="00845983" w:rsidRPr="0052700F">
        <w:t>must obtain the prior approval of</w:t>
      </w:r>
      <w:r w:rsidR="00E96CA0">
        <w:t xml:space="preserve"> INDOT</w:t>
      </w:r>
      <w:r w:rsidR="00501AA7" w:rsidRPr="0052700F">
        <w:t>/FTA</w:t>
      </w:r>
      <w:r w:rsidR="00845983" w:rsidRPr="0052700F">
        <w:t xml:space="preserve">. </w:t>
      </w:r>
      <w:r w:rsidR="00E96CA0">
        <w:t>INDOT</w:t>
      </w:r>
      <w:r w:rsidR="00501AA7" w:rsidRPr="0052700F">
        <w:t>/</w:t>
      </w:r>
      <w:r w:rsidR="00845983" w:rsidRPr="0052700F">
        <w:t xml:space="preserve">FTA shall approve such requests only if it determines that </w:t>
      </w:r>
      <w:r w:rsidR="00B44F00" w:rsidRPr="0052700F">
        <w:rPr>
          <w:rFonts w:cs="Times New Roman"/>
        </w:rPr>
        <w:fldChar w:fldCharType="begin"/>
      </w:r>
      <w:r w:rsidR="00B44F00" w:rsidRPr="0052700F">
        <w:rPr>
          <w:rFonts w:cs="Times New Roman"/>
        </w:rPr>
        <w:instrText xml:space="preserve"> MERGEFIELD  Dba_Name \f 's  \* MERGEFORMAT </w:instrText>
      </w:r>
      <w:r w:rsidR="00B44F00" w:rsidRPr="0052700F">
        <w:rPr>
          <w:rFonts w:cs="Times New Roman"/>
        </w:rPr>
        <w:fldChar w:fldCharType="separate"/>
      </w:r>
      <w:r w:rsidRPr="00C86ED2">
        <w:rPr>
          <w:rFonts w:cs="Times New Roman"/>
          <w:noProof/>
          <w:highlight w:val="yellow"/>
        </w:rPr>
        <w:t>(Transit Program Name)</w:t>
      </w:r>
      <w:r w:rsidR="004D6390">
        <w:rPr>
          <w:rFonts w:cs="Times New Roman"/>
          <w:noProof/>
        </w:rPr>
        <w:t>'s</w:t>
      </w:r>
      <w:r w:rsidR="00B44F00" w:rsidRPr="0052700F">
        <w:rPr>
          <w:rFonts w:cs="Times New Roman"/>
        </w:rPr>
        <w:fldChar w:fldCharType="end"/>
      </w:r>
      <w:r w:rsidR="00B44F00" w:rsidRPr="0052700F">
        <w:t xml:space="preserve"> </w:t>
      </w:r>
      <w:r w:rsidR="00845983" w:rsidRPr="0052700F">
        <w:t>bonding policy adequately protects the Federal interest in the project.</w:t>
      </w:r>
    </w:p>
    <w:p w14:paraId="78413B26" w14:textId="77777777" w:rsidR="00845983" w:rsidRPr="0052700F" w:rsidRDefault="00845983" w:rsidP="00E54524"/>
    <w:p w14:paraId="79872A38" w14:textId="77777777" w:rsidR="00845983" w:rsidRPr="0052700F" w:rsidRDefault="00845983" w:rsidP="00A25F85">
      <w:pPr>
        <w:pStyle w:val="Heading3"/>
      </w:pPr>
      <w:bookmarkStart w:id="121" w:name="_Toc383411768"/>
      <w:bookmarkStart w:id="122" w:name="_Toc120628745"/>
      <w:bookmarkStart w:id="123" w:name="_Toc242224416"/>
      <w:r w:rsidRPr="0052700F">
        <w:lastRenderedPageBreak/>
        <w:t>Excessive Bonding</w:t>
      </w:r>
      <w:bookmarkEnd w:id="121"/>
      <w:bookmarkEnd w:id="122"/>
      <w:bookmarkEnd w:id="123"/>
    </w:p>
    <w:p w14:paraId="2AA491D0" w14:textId="4819F2E2" w:rsidR="00845983" w:rsidRPr="0052700F" w:rsidRDefault="00C86ED2" w:rsidP="00E54524">
      <w:fldSimple w:instr=" MERGEFIELD  Dba_Name  \* MERGEFORMAT ">
        <w:r w:rsidRPr="00C86ED2">
          <w:rPr>
            <w:noProof/>
            <w:highlight w:val="yellow"/>
          </w:rPr>
          <w:t>(Transit Program Name)</w:t>
        </w:r>
      </w:fldSimple>
      <w:r w:rsidR="00CE5E6E" w:rsidRPr="0052700F">
        <w:t xml:space="preserve"> </w:t>
      </w:r>
      <w:r w:rsidR="00224BFD" w:rsidRPr="0052700F">
        <w:t xml:space="preserve">will </w:t>
      </w:r>
      <w:r w:rsidR="00845983" w:rsidRPr="0052700F">
        <w:t xml:space="preserve">adhere to </w:t>
      </w:r>
      <w:r w:rsidR="00224BFD" w:rsidRPr="0052700F">
        <w:t xml:space="preserve">FTA’s rules on </w:t>
      </w:r>
      <w:r w:rsidR="00845983" w:rsidRPr="0052700F">
        <w:t>excessive bonding requirements</w:t>
      </w:r>
      <w:r w:rsidR="00224BFD" w:rsidRPr="0052700F">
        <w:t xml:space="preserve"> (FTA Circular 4220.1F, Chapter IV, § 2h(1)(f</w:t>
      </w:r>
      <w:r w:rsidR="002266F5" w:rsidRPr="0052700F">
        <w:t>)</w:t>
      </w:r>
      <w:r w:rsidR="00224BFD" w:rsidRPr="0052700F">
        <w:t>)</w:t>
      </w:r>
      <w:r w:rsidR="00845983" w:rsidRPr="0052700F">
        <w:t xml:space="preserve">. However, if </w:t>
      </w:r>
      <w:fldSimple w:instr=" MERGEFIELD  Dba_Name  \* MERGEFORMAT ">
        <w:r w:rsidRPr="00C86ED2">
          <w:rPr>
            <w:noProof/>
            <w:highlight w:val="yellow"/>
          </w:rPr>
          <w:t>(Transit Program Name)</w:t>
        </w:r>
      </w:fldSimple>
      <w:r w:rsidR="00CE5E6E" w:rsidRPr="0052700F">
        <w:t xml:space="preserve"> </w:t>
      </w:r>
      <w:r w:rsidR="00845983" w:rsidRPr="0052700F">
        <w:t>determines it has a material risk of loss because of a failure of the prospective contractor, bonding requirements may exceed those outlined in Section 3.</w:t>
      </w:r>
      <w:r w:rsidR="002266F5" w:rsidRPr="0052700F">
        <w:t>7</w:t>
      </w:r>
      <w:r w:rsidR="00845983" w:rsidRPr="0052700F">
        <w:t xml:space="preserve">.1 only with the prior approval of </w:t>
      </w:r>
      <w:r w:rsidR="00E96CA0">
        <w:t>INDOT</w:t>
      </w:r>
      <w:r w:rsidR="00134E9D" w:rsidRPr="0052700F">
        <w:t>/</w:t>
      </w:r>
      <w:r w:rsidR="00845983" w:rsidRPr="0052700F">
        <w:t>FTA.</w:t>
      </w:r>
    </w:p>
    <w:p w14:paraId="66BF204A" w14:textId="676E95CA" w:rsidR="00845983" w:rsidRPr="0052700F" w:rsidRDefault="00E96CA0" w:rsidP="00A25F85">
      <w:pPr>
        <w:pStyle w:val="Heading2"/>
      </w:pPr>
      <w:bookmarkStart w:id="124" w:name="_Toc383411776"/>
      <w:bookmarkStart w:id="125" w:name="_Toc120628746"/>
      <w:bookmarkStart w:id="126" w:name="_Toc242224417"/>
      <w:r>
        <w:t>B</w:t>
      </w:r>
      <w:r w:rsidR="00593CE4">
        <w:t xml:space="preserve">uild America, </w:t>
      </w:r>
      <w:r w:rsidR="00845983" w:rsidRPr="0052700F">
        <w:t>Buy America</w:t>
      </w:r>
      <w:bookmarkEnd w:id="124"/>
      <w:bookmarkEnd w:id="125"/>
      <w:bookmarkEnd w:id="126"/>
    </w:p>
    <w:p w14:paraId="18755FB2" w14:textId="77777777" w:rsidR="00E96CA0" w:rsidRDefault="00E96CA0" w:rsidP="00E96CA0">
      <w:pPr>
        <w:spacing w:after="60"/>
      </w:pPr>
      <w:r w:rsidRPr="003662D3">
        <w:t>Depending on the nature of the procurement, a project may be subject to Buy America requirements, Build America requirements, or both. Subrecipients are responsible for determining the applicable domestic preference requirements before initiating a procurement.</w:t>
      </w:r>
    </w:p>
    <w:p w14:paraId="3654FD29" w14:textId="5B87671C" w:rsidR="00845983" w:rsidRPr="0052700F" w:rsidRDefault="00E96CA0" w:rsidP="00E54524">
      <w:r>
        <w:t>T</w:t>
      </w:r>
      <w:r w:rsidR="00593CE4" w:rsidRPr="00593CE4">
        <w:t>he Infrastructure Investment and Jobs Act (IIJA or the Bipartisan Infrastructure Law), Pub. L. No. 117-58, which includes the Build America, Buy America Act (BABA).</w:t>
      </w:r>
      <w:r w:rsidR="00593CE4">
        <w:t xml:space="preserve"> </w:t>
      </w:r>
      <w:r w:rsidR="00593CE4" w:rsidRPr="00593CE4">
        <w:t xml:space="preserve">Specifically, BABA expands the coverage of Buy America preferences </w:t>
      </w:r>
      <w:r w:rsidR="00593CE4">
        <w:t xml:space="preserve">to </w:t>
      </w:r>
      <w:r w:rsidR="00593CE4" w:rsidRPr="00593CE4">
        <w:t>all manufacturing processes for construction materials used in federally assisted infrastructure projects</w:t>
      </w:r>
      <w:r w:rsidR="00593CE4">
        <w:t>.</w:t>
      </w:r>
    </w:p>
    <w:p w14:paraId="27834FED" w14:textId="77777777" w:rsidR="00E96CA0" w:rsidRDefault="00E96CA0" w:rsidP="00A25F85">
      <w:pPr>
        <w:pStyle w:val="Heading3"/>
      </w:pPr>
      <w:bookmarkStart w:id="127" w:name="_Toc242224418"/>
      <w:r>
        <w:t>Buy America</w:t>
      </w:r>
      <w:bookmarkEnd w:id="127"/>
    </w:p>
    <w:p w14:paraId="739E0F96" w14:textId="77777777" w:rsidR="00E96CA0" w:rsidRDefault="00E96CA0" w:rsidP="00E96CA0">
      <w:r>
        <w:t xml:space="preserve">Buy America requirements (49 CFR § 661) apply to all federally funded procurements over $150,000 that include the use of iron, steel, and manufactured products in the project. FTA has interpreted this threshold as applicable to the cost of iron, steel, or the manufactured product, not the cost of the entire project, and applies whether the expense was incurred by the subrecipient or its contractors/ subcontractors. </w:t>
      </w:r>
      <w:r w:rsidRPr="003A2E29">
        <w:rPr>
          <w:rFonts w:cs="Arial"/>
          <w:szCs w:val="20"/>
        </w:rPr>
        <w:t xml:space="preserve">A recipient may not break up procurements into smaller purchases </w:t>
      </w:r>
      <w:proofErr w:type="gramStart"/>
      <w:r w:rsidRPr="003A2E29">
        <w:rPr>
          <w:rFonts w:cs="Arial"/>
          <w:szCs w:val="20"/>
        </w:rPr>
        <w:t>in order to</w:t>
      </w:r>
      <w:proofErr w:type="gramEnd"/>
      <w:r w:rsidRPr="003A2E29">
        <w:rPr>
          <w:rFonts w:cs="Arial"/>
          <w:szCs w:val="20"/>
        </w:rPr>
        <w:t xml:space="preserve"> come under the $150,000 threshold.</w:t>
      </w:r>
      <w:r>
        <w:rPr>
          <w:rFonts w:cs="Arial"/>
          <w:szCs w:val="20"/>
        </w:rPr>
        <w:t xml:space="preserve"> </w:t>
      </w:r>
      <w:r>
        <w:t>Additionally, to be eligible for federal funding, the acquisition of rolling stock requires that more than 70% of the components of the vehicle be produced in the United States.</w:t>
      </w:r>
    </w:p>
    <w:p w14:paraId="618D9747" w14:textId="77777777" w:rsidR="00E96CA0" w:rsidRPr="004C5742" w:rsidRDefault="00E96CA0" w:rsidP="00A25F85">
      <w:pPr>
        <w:pStyle w:val="Heading4"/>
      </w:pPr>
      <w:r>
        <w:t>Iron and Steel</w:t>
      </w:r>
    </w:p>
    <w:p w14:paraId="0FF16CA4" w14:textId="77777777" w:rsidR="00E96CA0" w:rsidRPr="00F8519D" w:rsidRDefault="00E96CA0" w:rsidP="00E96CA0">
      <w:pPr>
        <w:ind w:left="720"/>
        <w:rPr>
          <w:i/>
        </w:rPr>
      </w:pPr>
      <w:r>
        <w:t>T</w:t>
      </w:r>
      <w:r w:rsidRPr="00F8519D">
        <w:t xml:space="preserve">he steel and iron requirements apply to all construction materials </w:t>
      </w:r>
      <w:r>
        <w:t>m</w:t>
      </w:r>
      <w:r w:rsidRPr="00F8519D">
        <w:t>ade primarily of steel or iron and used in infrastructure projects such as transit or maintenance facilities, rail lines, and bridges. These items include, but are not limited to, structural steel or iron, steel or iron beams and columns, running rail</w:t>
      </w:r>
      <w:r>
        <w:t>,</w:t>
      </w:r>
      <w:r w:rsidRPr="00F8519D">
        <w:t xml:space="preserve"> and contact rail. These requirements do not apply to steel or iron used as components or subcomponents of other manufactured products or rolling stock (see Section </w:t>
      </w:r>
      <w:r>
        <w:t>7</w:t>
      </w:r>
      <w:r w:rsidRPr="00F8519D">
        <w:t>.6.2.3).</w:t>
      </w:r>
    </w:p>
    <w:p w14:paraId="57112EE0" w14:textId="77777777" w:rsidR="00E96CA0" w:rsidRPr="006F496C" w:rsidRDefault="00E96CA0" w:rsidP="00A25F85">
      <w:pPr>
        <w:pStyle w:val="Heading4"/>
      </w:pPr>
      <w:r>
        <w:t>Manufactured Products</w:t>
      </w:r>
    </w:p>
    <w:p w14:paraId="49402CE7" w14:textId="77777777" w:rsidR="00E96CA0" w:rsidRPr="00F8519D" w:rsidRDefault="00E96CA0" w:rsidP="00E96CA0">
      <w:pPr>
        <w:ind w:left="720"/>
        <w:rPr>
          <w:i/>
        </w:rPr>
      </w:pPr>
      <w:r w:rsidRPr="00F8519D">
        <w:t>A manufactured product is a broadly defined term that includes any product created from a manufacturing process (</w:t>
      </w:r>
      <w:r>
        <w:t>th</w:t>
      </w:r>
      <w:r w:rsidRPr="00F8519D">
        <w:t>e application of processes to alter the form or function of materials or of elements of the product in a manner adding value and transforming those materials or elements so that they represent a new end product functionally different from that which would result from mere assembly of the elements or materials).</w:t>
      </w:r>
    </w:p>
    <w:p w14:paraId="3FA5C300" w14:textId="77777777" w:rsidR="00E96CA0" w:rsidRDefault="00E96CA0" w:rsidP="00E96CA0">
      <w:pPr>
        <w:ind w:left="720"/>
      </w:pPr>
      <w:r>
        <w:t>For a manufactured product to be considered produced in the United States:</w:t>
      </w:r>
    </w:p>
    <w:p w14:paraId="5536B94E" w14:textId="77777777" w:rsidR="00E96CA0" w:rsidRDefault="00E96CA0">
      <w:pPr>
        <w:pStyle w:val="ListParagraph"/>
        <w:numPr>
          <w:ilvl w:val="0"/>
          <w:numId w:val="55"/>
        </w:numPr>
        <w:spacing w:before="0" w:after="60" w:line="276" w:lineRule="auto"/>
        <w:ind w:left="1422"/>
        <w:contextualSpacing w:val="0"/>
      </w:pPr>
      <w:proofErr w:type="gramStart"/>
      <w:r>
        <w:t>All of</w:t>
      </w:r>
      <w:proofErr w:type="gramEnd"/>
      <w:r>
        <w:t xml:space="preserve"> the manufacturing processes for the product must take place in the United States, and</w:t>
      </w:r>
    </w:p>
    <w:p w14:paraId="2F6FCB2A" w14:textId="77777777" w:rsidR="00E96CA0" w:rsidRDefault="00E96CA0">
      <w:pPr>
        <w:pStyle w:val="ListParagraph"/>
        <w:numPr>
          <w:ilvl w:val="0"/>
          <w:numId w:val="55"/>
        </w:numPr>
        <w:spacing w:before="0" w:after="60" w:line="276" w:lineRule="auto"/>
        <w:ind w:left="1422"/>
        <w:contextualSpacing w:val="0"/>
      </w:pPr>
      <w:proofErr w:type="gramStart"/>
      <w:r>
        <w:lastRenderedPageBreak/>
        <w:t>All of</w:t>
      </w:r>
      <w:proofErr w:type="gramEnd"/>
      <w:r>
        <w:t xml:space="preserve"> the components of the product must be of U.S. origin. A component is considered of U.S. origin if it is manufactured in the United States, regardless of the origin of its subcomponents.</w:t>
      </w:r>
    </w:p>
    <w:p w14:paraId="044B0EB7" w14:textId="77777777" w:rsidR="00E96CA0" w:rsidRPr="003215C1" w:rsidRDefault="00E96CA0" w:rsidP="00A25F85">
      <w:pPr>
        <w:pStyle w:val="Heading4"/>
      </w:pPr>
      <w:r>
        <w:t>Rolling Stock</w:t>
      </w:r>
    </w:p>
    <w:p w14:paraId="4E803FFF" w14:textId="77777777" w:rsidR="00E96CA0" w:rsidRDefault="00E96CA0" w:rsidP="00B150F4">
      <w:pPr>
        <w:ind w:left="720"/>
      </w:pPr>
      <w:r>
        <w:t>For rolling stock, 70% or more of the components of the vehicle must be produced in the United States.</w:t>
      </w:r>
    </w:p>
    <w:p w14:paraId="63FB3896" w14:textId="77777777" w:rsidR="00E96CA0" w:rsidRPr="003215C1" w:rsidRDefault="00E96CA0" w:rsidP="00A25F85">
      <w:pPr>
        <w:pStyle w:val="Heading4"/>
      </w:pPr>
      <w:r w:rsidRPr="00F97798">
        <w:t>Certifications</w:t>
      </w:r>
    </w:p>
    <w:p w14:paraId="37B6AC8F" w14:textId="77777777" w:rsidR="00E96CA0" w:rsidRDefault="00E96CA0" w:rsidP="00B150F4">
      <w:pPr>
        <w:ind w:left="720"/>
        <w:rPr>
          <w:i/>
        </w:rPr>
      </w:pPr>
      <w:r>
        <w:t xml:space="preserve">In any federally funded procurement involving the purchase of iron, steel, or a manufactured product, </w:t>
      </w:r>
      <w:r w:rsidRPr="00F97798">
        <w:t xml:space="preserve">the </w:t>
      </w:r>
      <w:r>
        <w:t>sub</w:t>
      </w:r>
      <w:r w:rsidRPr="00F97798">
        <w:t xml:space="preserve">recipient </w:t>
      </w:r>
      <w:r>
        <w:t xml:space="preserve">must </w:t>
      </w:r>
      <w:r w:rsidRPr="00F97798">
        <w:t xml:space="preserve">include in its bid or request for proposal an appropriate notice of the Buy America provision. Such specifications </w:t>
      </w:r>
      <w:r>
        <w:t xml:space="preserve">must </w:t>
      </w:r>
      <w:r w:rsidRPr="00F97798">
        <w:t xml:space="preserve">require, as a condition of responsiveness, that the bidder or offeror submit with the bid or offer a completed Buy America certificate in accordance with 49 CFR </w:t>
      </w:r>
      <w:r>
        <w:t xml:space="preserve">§ </w:t>
      </w:r>
      <w:r w:rsidRPr="00F97798">
        <w:t xml:space="preserve">661.6 or </w:t>
      </w:r>
      <w:r>
        <w:t xml:space="preserve">§ </w:t>
      </w:r>
      <w:r w:rsidRPr="00F97798">
        <w:t>661.12, as appropriate</w:t>
      </w:r>
      <w:r>
        <w:t xml:space="preserve"> (there are different certifications for iron, steel, and manufactured products from the certification to be submitted for rolling stock).</w:t>
      </w:r>
    </w:p>
    <w:p w14:paraId="78BADA48" w14:textId="77777777" w:rsidR="00E96CA0" w:rsidRDefault="00E96CA0" w:rsidP="00B150F4">
      <w:pPr>
        <w:ind w:left="720"/>
      </w:pPr>
      <w:r>
        <w:t>Subr</w:t>
      </w:r>
      <w:r w:rsidRPr="00175C34">
        <w:t xml:space="preserve">ecipients may not obtain signed Buy America certifications </w:t>
      </w:r>
      <w:r w:rsidRPr="00175C34">
        <w:rPr>
          <w:b/>
          <w:bCs/>
        </w:rPr>
        <w:t>after</w:t>
      </w:r>
      <w:r w:rsidRPr="00175C34">
        <w:t xml:space="preserve"> contract award for </w:t>
      </w:r>
      <w:r>
        <w:t>their</w:t>
      </w:r>
      <w:r w:rsidRPr="00175C34">
        <w:t xml:space="preserve"> own contracts or contracts of other recipients to make the contracts eligible for Federal funding. </w:t>
      </w:r>
      <w:r>
        <w:t>Subr</w:t>
      </w:r>
      <w:r w:rsidRPr="00175C34">
        <w:t>ecipients may, however, obtain signed Buy America certifications before buying off state GSA-type contracts to make them eligible for Federal funding.</w:t>
      </w:r>
      <w:r>
        <w:t xml:space="preserve"> OIPI ensures Buy America requirements are met on all CVP procurements.</w:t>
      </w:r>
    </w:p>
    <w:p w14:paraId="5CCFB946" w14:textId="77777777" w:rsidR="00E96CA0" w:rsidRDefault="00E96CA0" w:rsidP="00A25F85">
      <w:pPr>
        <w:pStyle w:val="Heading4"/>
      </w:pPr>
      <w:r>
        <w:t>Build America</w:t>
      </w:r>
    </w:p>
    <w:p w14:paraId="2803944A" w14:textId="77777777" w:rsidR="00E96CA0" w:rsidRPr="005D01BE" w:rsidRDefault="00E96CA0" w:rsidP="00A25F85">
      <w:pPr>
        <w:pStyle w:val="Heading5"/>
      </w:pPr>
      <w:r w:rsidRPr="005D01BE">
        <w:t>Construction Materials Definition</w:t>
      </w:r>
    </w:p>
    <w:p w14:paraId="2C5C96E7" w14:textId="77777777" w:rsidR="00E96CA0" w:rsidRDefault="00E96CA0" w:rsidP="00E96CA0">
      <w:pPr>
        <w:ind w:left="1440"/>
      </w:pPr>
      <w:r w:rsidRPr="00C9152E">
        <w:t xml:space="preserve">A procurement funded by a </w:t>
      </w:r>
      <w:r>
        <w:t>f</w:t>
      </w:r>
      <w:r w:rsidRPr="00C9152E">
        <w:t>ederal award obligated on or after November 10, 2022, must comply with the Build America</w:t>
      </w:r>
      <w:r>
        <w:t xml:space="preserve"> provisions contained in the </w:t>
      </w:r>
      <w:r w:rsidRPr="00C9152E">
        <w:t>Infrastructure Investment and Jobs Act</w:t>
      </w:r>
      <w:r>
        <w:t xml:space="preserve"> (</w:t>
      </w:r>
      <w:r w:rsidRPr="00C9152E">
        <w:t>Pub. L. No. 117-58</w:t>
      </w:r>
      <w:r>
        <w:t xml:space="preserve">). This applies to construction materials used in a federally assisted project and includes: </w:t>
      </w:r>
    </w:p>
    <w:p w14:paraId="7715E259" w14:textId="77777777" w:rsidR="00E96CA0" w:rsidRDefault="00E96CA0">
      <w:pPr>
        <w:pStyle w:val="ListParagraph"/>
        <w:numPr>
          <w:ilvl w:val="0"/>
          <w:numId w:val="56"/>
        </w:numPr>
        <w:spacing w:before="0" w:after="20" w:line="276" w:lineRule="auto"/>
        <w:ind w:left="2160"/>
        <w:contextualSpacing w:val="0"/>
      </w:pPr>
      <w:r>
        <w:t>Non-ferrous metals</w:t>
      </w:r>
    </w:p>
    <w:p w14:paraId="1D9966A5" w14:textId="77777777" w:rsidR="00E96CA0" w:rsidRDefault="00E96CA0">
      <w:pPr>
        <w:pStyle w:val="ListParagraph"/>
        <w:numPr>
          <w:ilvl w:val="0"/>
          <w:numId w:val="56"/>
        </w:numPr>
        <w:spacing w:before="0" w:after="20" w:line="276" w:lineRule="auto"/>
        <w:ind w:left="2160"/>
        <w:contextualSpacing w:val="0"/>
      </w:pPr>
      <w:r>
        <w:t>Plastic and polymer-based products (including polyvinyl chloride, composite building materials, and polymers used in fiber optic cables</w:t>
      </w:r>
    </w:p>
    <w:p w14:paraId="21039A97" w14:textId="77777777" w:rsidR="00E96CA0" w:rsidRDefault="00E96CA0">
      <w:pPr>
        <w:pStyle w:val="ListParagraph"/>
        <w:numPr>
          <w:ilvl w:val="0"/>
          <w:numId w:val="56"/>
        </w:numPr>
        <w:spacing w:before="0" w:after="20" w:line="276" w:lineRule="auto"/>
        <w:ind w:left="2160"/>
        <w:contextualSpacing w:val="0"/>
      </w:pPr>
      <w:r>
        <w:t>Glass (including optic glass)</w:t>
      </w:r>
    </w:p>
    <w:p w14:paraId="224E53BF" w14:textId="77777777" w:rsidR="00E96CA0" w:rsidRDefault="00E96CA0">
      <w:pPr>
        <w:pStyle w:val="ListParagraph"/>
        <w:numPr>
          <w:ilvl w:val="0"/>
          <w:numId w:val="56"/>
        </w:numPr>
        <w:spacing w:before="0" w:after="20" w:line="276" w:lineRule="auto"/>
        <w:ind w:left="2160"/>
        <w:contextualSpacing w:val="0"/>
      </w:pPr>
      <w:r>
        <w:t>Fiber optic cable (including drop cable)</w:t>
      </w:r>
    </w:p>
    <w:p w14:paraId="31EF8567" w14:textId="77777777" w:rsidR="00E96CA0" w:rsidRDefault="00E96CA0">
      <w:pPr>
        <w:pStyle w:val="ListParagraph"/>
        <w:numPr>
          <w:ilvl w:val="0"/>
          <w:numId w:val="56"/>
        </w:numPr>
        <w:spacing w:before="0" w:after="20" w:line="276" w:lineRule="auto"/>
        <w:ind w:left="2160"/>
        <w:contextualSpacing w:val="0"/>
      </w:pPr>
      <w:r>
        <w:t>Optical fiber</w:t>
      </w:r>
    </w:p>
    <w:p w14:paraId="4CDD910A" w14:textId="77777777" w:rsidR="00E96CA0" w:rsidRDefault="00E96CA0">
      <w:pPr>
        <w:pStyle w:val="ListParagraph"/>
        <w:numPr>
          <w:ilvl w:val="0"/>
          <w:numId w:val="56"/>
        </w:numPr>
        <w:spacing w:before="0" w:after="20" w:line="276" w:lineRule="auto"/>
        <w:ind w:left="2160"/>
        <w:contextualSpacing w:val="0"/>
      </w:pPr>
      <w:r>
        <w:t>Lumber</w:t>
      </w:r>
    </w:p>
    <w:p w14:paraId="6B12178E" w14:textId="77777777" w:rsidR="00E96CA0" w:rsidRDefault="00E96CA0">
      <w:pPr>
        <w:pStyle w:val="ListParagraph"/>
        <w:numPr>
          <w:ilvl w:val="0"/>
          <w:numId w:val="56"/>
        </w:numPr>
        <w:spacing w:before="0" w:after="20" w:line="276" w:lineRule="auto"/>
        <w:ind w:left="2160"/>
        <w:contextualSpacing w:val="0"/>
      </w:pPr>
      <w:r>
        <w:t>Engineered wood</w:t>
      </w:r>
    </w:p>
    <w:p w14:paraId="301E8425" w14:textId="77777777" w:rsidR="00E96CA0" w:rsidRDefault="00E96CA0">
      <w:pPr>
        <w:pStyle w:val="ListParagraph"/>
        <w:numPr>
          <w:ilvl w:val="0"/>
          <w:numId w:val="56"/>
        </w:numPr>
        <w:spacing w:before="0" w:after="20" w:line="276" w:lineRule="auto"/>
        <w:ind w:left="2160"/>
        <w:contextualSpacing w:val="0"/>
      </w:pPr>
      <w:r>
        <w:t>Drywall</w:t>
      </w:r>
    </w:p>
    <w:p w14:paraId="744E11EF" w14:textId="77777777" w:rsidR="00E96CA0" w:rsidRDefault="00E96CA0" w:rsidP="00A25F85">
      <w:pPr>
        <w:pStyle w:val="Heading5"/>
      </w:pPr>
      <w:r w:rsidRPr="0062328D">
        <w:t>Build America Waiver for De Minimis Costs and Small Grants</w:t>
      </w:r>
      <w:r>
        <w:t xml:space="preserve"> </w:t>
      </w:r>
    </w:p>
    <w:p w14:paraId="7212EA65" w14:textId="77777777" w:rsidR="00E96CA0" w:rsidRDefault="00E96CA0" w:rsidP="00B150F4">
      <w:pPr>
        <w:widowControl w:val="0"/>
        <w:spacing w:before="240"/>
        <w:ind w:left="1440"/>
      </w:pPr>
      <w:r>
        <w:t xml:space="preserve">On August 16, 2023, U.S. DOT announced a waiver of Buy America requirements for </w:t>
      </w:r>
      <w:r>
        <w:lastRenderedPageBreak/>
        <w:t>steel, iron, manufactured products, and construction materials under a single financial assistance award for which:</w:t>
      </w:r>
    </w:p>
    <w:p w14:paraId="5AB7062C" w14:textId="77777777" w:rsidR="00E96CA0" w:rsidRDefault="00E96CA0">
      <w:pPr>
        <w:pStyle w:val="ListParagraph"/>
        <w:numPr>
          <w:ilvl w:val="0"/>
          <w:numId w:val="57"/>
        </w:numPr>
        <w:spacing w:before="0" w:after="20" w:line="276" w:lineRule="auto"/>
        <w:ind w:left="2160"/>
        <w:contextualSpacing w:val="0"/>
      </w:pPr>
      <w:r>
        <w:t>Costs of non-compliant products are de minimis (meaning, the total value of the non-compliant products is no more than the lesser of $1,000,000 or 5% of total applicable costs for the project) or</w:t>
      </w:r>
    </w:p>
    <w:p w14:paraId="3A74ABF6" w14:textId="77777777" w:rsidR="00E96CA0" w:rsidRDefault="00E96CA0">
      <w:pPr>
        <w:pStyle w:val="ListParagraph"/>
        <w:numPr>
          <w:ilvl w:val="0"/>
          <w:numId w:val="57"/>
        </w:numPr>
        <w:spacing w:before="0" w:after="20" w:line="276" w:lineRule="auto"/>
        <w:ind w:left="2160"/>
        <w:contextualSpacing w:val="0"/>
      </w:pPr>
      <w:r>
        <w:t>The total amount of Federal financial assistance applied to the project, through awards or subawards, is less than $500,000.</w:t>
      </w:r>
    </w:p>
    <w:p w14:paraId="6E637C2A" w14:textId="53689E53" w:rsidR="00845983" w:rsidRPr="0052700F" w:rsidRDefault="00B150F4" w:rsidP="00A25F85">
      <w:pPr>
        <w:pStyle w:val="Heading2"/>
      </w:pPr>
      <w:bookmarkStart w:id="128" w:name="_Toc383411777"/>
      <w:bookmarkStart w:id="129" w:name="_Toc120628747"/>
      <w:bookmarkStart w:id="130" w:name="_Toc242224419"/>
      <w:r>
        <w:t xml:space="preserve">Facility </w:t>
      </w:r>
      <w:r w:rsidR="00845983" w:rsidRPr="0052700F">
        <w:t>Accessibility</w:t>
      </w:r>
      <w:bookmarkEnd w:id="128"/>
      <w:bookmarkEnd w:id="129"/>
      <w:bookmarkEnd w:id="130"/>
    </w:p>
    <w:p w14:paraId="6D36864A" w14:textId="77777777" w:rsidR="002A5DC1" w:rsidRPr="0052700F" w:rsidRDefault="002A5DC1" w:rsidP="002A0035">
      <w:pPr>
        <w:pStyle w:val="Default"/>
        <w:rPr>
          <w:rFonts w:asciiTheme="minorHAnsi" w:hAnsiTheme="minorHAnsi"/>
          <w:sz w:val="22"/>
          <w:szCs w:val="22"/>
        </w:rPr>
      </w:pPr>
      <w:r w:rsidRPr="0052700F">
        <w:rPr>
          <w:rFonts w:asciiTheme="minorHAnsi" w:hAnsiTheme="minorHAnsi"/>
          <w:sz w:val="22"/>
          <w:szCs w:val="22"/>
        </w:rPr>
        <w:t xml:space="preserve">Facilities to be used in public transportation service must comply with 42 U.S.C. Sections 12101 </w:t>
      </w:r>
      <w:r w:rsidRPr="0052700F">
        <w:rPr>
          <w:rFonts w:asciiTheme="minorHAnsi" w:hAnsiTheme="minorHAnsi"/>
          <w:i/>
          <w:iCs/>
          <w:sz w:val="22"/>
          <w:szCs w:val="22"/>
        </w:rPr>
        <w:t>et seq</w:t>
      </w:r>
      <w:r w:rsidRPr="0052700F">
        <w:rPr>
          <w:rFonts w:asciiTheme="minorHAnsi" w:hAnsiTheme="minorHAnsi"/>
          <w:sz w:val="22"/>
          <w:szCs w:val="22"/>
        </w:rPr>
        <w:t xml:space="preserve">. and DOT regulations, “Transportation Services for Individuals with Disabilities (ADA),” 49 CFR </w:t>
      </w:r>
      <w:r w:rsidR="00617CB6" w:rsidRPr="0052700F">
        <w:rPr>
          <w:rFonts w:asciiTheme="minorHAnsi" w:hAnsiTheme="minorHAnsi" w:cs="Calibri"/>
          <w:sz w:val="22"/>
          <w:szCs w:val="22"/>
        </w:rPr>
        <w:t>§</w:t>
      </w:r>
      <w:r w:rsidRPr="0052700F">
        <w:rPr>
          <w:rFonts w:asciiTheme="minorHAnsi" w:hAnsiTheme="minorHAnsi"/>
          <w:sz w:val="22"/>
          <w:szCs w:val="22"/>
        </w:rPr>
        <w:t xml:space="preserve"> 37; and Joint ATBCB/DOT regulations, “Americans with Disabilities (ADA) Accessibility Specifications for Transportation Vehicles,” 36 CFR </w:t>
      </w:r>
      <w:r w:rsidR="00617CB6" w:rsidRPr="0052700F">
        <w:rPr>
          <w:rFonts w:asciiTheme="minorHAnsi" w:hAnsiTheme="minorHAnsi" w:cs="Calibri"/>
          <w:sz w:val="22"/>
          <w:szCs w:val="22"/>
        </w:rPr>
        <w:t>§</w:t>
      </w:r>
      <w:r w:rsidRPr="0052700F">
        <w:rPr>
          <w:rFonts w:asciiTheme="minorHAnsi" w:hAnsiTheme="minorHAnsi"/>
          <w:sz w:val="22"/>
          <w:szCs w:val="22"/>
        </w:rPr>
        <w:t xml:space="preserve"> 1192 and 49 CFR </w:t>
      </w:r>
      <w:r w:rsidR="00617CB6" w:rsidRPr="0052700F">
        <w:rPr>
          <w:rFonts w:asciiTheme="minorHAnsi" w:hAnsiTheme="minorHAnsi" w:cs="Calibri"/>
          <w:sz w:val="22"/>
          <w:szCs w:val="22"/>
        </w:rPr>
        <w:t>§</w:t>
      </w:r>
      <w:r w:rsidRPr="0052700F">
        <w:rPr>
          <w:rFonts w:asciiTheme="minorHAnsi" w:hAnsiTheme="minorHAnsi"/>
          <w:sz w:val="22"/>
          <w:szCs w:val="22"/>
        </w:rPr>
        <w:t xml:space="preserve"> 38. Notably, DOT incorporated by reference the ATBCB’s “Americans with Disabilities Act Accessibility Guidelines” (ADAAG), revised July 2004, which include accessibility guidelines for buildings and facilities, and are incorporated into Appendix A to 49 CFR Part 37. DOT also added specific provisions to Appendix A modifying the ADAAG, with the result that buildings and facilities must comply with both the ADAAG and amendments thereto in Appendix A to 49 CFR Part 37. </w:t>
      </w:r>
    </w:p>
    <w:p w14:paraId="279B2A3B" w14:textId="77777777" w:rsidR="00845983" w:rsidRPr="0052700F" w:rsidRDefault="00845983" w:rsidP="002A0035">
      <w:pPr>
        <w:pStyle w:val="Default"/>
        <w:rPr>
          <w:rFonts w:asciiTheme="minorHAnsi" w:hAnsiTheme="minorHAnsi" w:cs="Calibri"/>
          <w:sz w:val="22"/>
          <w:szCs w:val="22"/>
        </w:rPr>
      </w:pPr>
    </w:p>
    <w:p w14:paraId="06AFE796" w14:textId="77777777" w:rsidR="00845983" w:rsidRPr="0052700F" w:rsidRDefault="00845983" w:rsidP="002A0035">
      <w:pPr>
        <w:pStyle w:val="Default"/>
        <w:rPr>
          <w:rFonts w:asciiTheme="minorHAnsi" w:hAnsiTheme="minorHAnsi" w:cs="Calibri"/>
          <w:sz w:val="22"/>
          <w:szCs w:val="22"/>
        </w:rPr>
        <w:sectPr w:rsidR="00845983" w:rsidRPr="0052700F" w:rsidSect="00845983">
          <w:footerReference w:type="default" r:id="rId24"/>
          <w:pgSz w:w="12240" w:h="15840"/>
          <w:pgMar w:top="1440" w:right="1440" w:bottom="1440" w:left="1440" w:header="720" w:footer="720" w:gutter="0"/>
          <w:cols w:space="720"/>
          <w:docGrid w:linePitch="360"/>
        </w:sectPr>
      </w:pPr>
    </w:p>
    <w:p w14:paraId="25542A47" w14:textId="77777777" w:rsidR="00845983" w:rsidRPr="0052700F" w:rsidRDefault="00845983" w:rsidP="00B150F4">
      <w:pPr>
        <w:pStyle w:val="Heading1"/>
        <w:ind w:right="0"/>
      </w:pPr>
      <w:bookmarkStart w:id="131" w:name="_Toc383411778"/>
      <w:bookmarkStart w:id="132" w:name="_Toc120628748"/>
      <w:bookmarkStart w:id="133" w:name="_Toc242224420"/>
      <w:r w:rsidRPr="0052700F">
        <w:lastRenderedPageBreak/>
        <w:t>SOURCES OF ACQUISITIONS</w:t>
      </w:r>
      <w:bookmarkEnd w:id="131"/>
      <w:bookmarkEnd w:id="132"/>
      <w:bookmarkEnd w:id="133"/>
    </w:p>
    <w:p w14:paraId="293C9EEB" w14:textId="77777777" w:rsidR="00845983" w:rsidRPr="0052700F" w:rsidRDefault="00845983" w:rsidP="00A25F85">
      <w:pPr>
        <w:pStyle w:val="Heading2"/>
      </w:pPr>
      <w:bookmarkStart w:id="134" w:name="_Toc383411780"/>
      <w:bookmarkStart w:id="135" w:name="_Toc120628750"/>
      <w:bookmarkStart w:id="136" w:name="_Toc242224421"/>
      <w:r w:rsidRPr="0052700F">
        <w:t>Joint Procurements</w:t>
      </w:r>
      <w:bookmarkEnd w:id="134"/>
      <w:bookmarkEnd w:id="135"/>
      <w:bookmarkEnd w:id="136"/>
    </w:p>
    <w:bookmarkStart w:id="137" w:name="_Hlk120628011"/>
    <w:p w14:paraId="20CDCA1C" w14:textId="12194C07" w:rsidR="00845983" w:rsidRPr="0052700F" w:rsidRDefault="00E27CCA" w:rsidP="00B150F4">
      <w:pPr>
        <w:pStyle w:val="ListParagraph"/>
        <w:ind w:left="14"/>
        <w:contextualSpacing w:val="0"/>
      </w:pPr>
      <w:r w:rsidRPr="0052700F">
        <w:fldChar w:fldCharType="begin"/>
      </w:r>
      <w:r w:rsidRPr="0052700F">
        <w:instrText xml:space="preserve"> MERGEFIELD  Dba_Name  \* MERGEFORMAT </w:instrText>
      </w:r>
      <w:r w:rsidRPr="0052700F">
        <w:fldChar w:fldCharType="separate"/>
      </w:r>
      <w:r w:rsidR="00C86ED2" w:rsidRPr="00C86ED2">
        <w:rPr>
          <w:noProof/>
          <w:highlight w:val="yellow"/>
        </w:rPr>
        <w:t>(Transit Program Name)</w:t>
      </w:r>
      <w:r w:rsidRPr="0052700F">
        <w:fldChar w:fldCharType="end"/>
      </w:r>
      <w:r w:rsidRPr="0052700F">
        <w:t xml:space="preserve"> </w:t>
      </w:r>
      <w:bookmarkEnd w:id="137"/>
      <w:r w:rsidR="00845983" w:rsidRPr="0052700F">
        <w:t xml:space="preserve">may participate in joint procurements whereby </w:t>
      </w:r>
      <w:fldSimple w:instr=" MERGEFIELD  Dba_Name  \* MERGEFORMAT ">
        <w:r w:rsidR="00C86ED2" w:rsidRPr="00C86ED2">
          <w:rPr>
            <w:noProof/>
            <w:highlight w:val="yellow"/>
          </w:rPr>
          <w:t>(Transit Program Name)</w:t>
        </w:r>
      </w:fldSimple>
      <w:r w:rsidRPr="0052700F">
        <w:t xml:space="preserve"> </w:t>
      </w:r>
      <w:r w:rsidR="00845983" w:rsidRPr="0052700F">
        <w:t xml:space="preserve">and one or more other entities agree from the outset to use a single solicitation document and enter into a single contract with a vendor for delivery of products or services. The following requirements apply to </w:t>
      </w:r>
      <w:fldSimple w:instr=" MERGEFIELD  Dba_name  \* MERGEFORMAT ">
        <w:r w:rsidR="00C86ED2" w:rsidRPr="00C86ED2">
          <w:rPr>
            <w:noProof/>
            <w:highlight w:val="yellow"/>
          </w:rPr>
          <w:t>(Transit Program Name)</w:t>
        </w:r>
      </w:fldSimple>
      <w:r w:rsidR="009629CC" w:rsidRPr="0052700F">
        <w:t xml:space="preserve">’s </w:t>
      </w:r>
      <w:r w:rsidR="00845983" w:rsidRPr="0052700F">
        <w:t>participation in joint procurements:</w:t>
      </w:r>
    </w:p>
    <w:p w14:paraId="5CB6A687" w14:textId="68BB509B" w:rsidR="00845983" w:rsidRPr="0052700F" w:rsidRDefault="00845983" w:rsidP="00B150F4">
      <w:pPr>
        <w:pStyle w:val="ListParagraph"/>
        <w:numPr>
          <w:ilvl w:val="0"/>
          <w:numId w:val="10"/>
        </w:numPr>
        <w:spacing w:after="60"/>
        <w:contextualSpacing w:val="0"/>
      </w:pPr>
      <w:r w:rsidRPr="0052700F">
        <w:t xml:space="preserve">Solicitation documents may not be drafted </w:t>
      </w:r>
      <w:r w:rsidR="004C45AB">
        <w:t>to accommodate</w:t>
      </w:r>
      <w:r w:rsidRPr="0052700F">
        <w:t xml:space="preserve"> the needs of other parties that may later want to participate in the benefits of the contract.</w:t>
      </w:r>
    </w:p>
    <w:p w14:paraId="61853735" w14:textId="0892289C" w:rsidR="00845983" w:rsidRPr="0052700F" w:rsidRDefault="00C86ED2" w:rsidP="00B150F4">
      <w:pPr>
        <w:pStyle w:val="ListParagraph"/>
        <w:numPr>
          <w:ilvl w:val="0"/>
          <w:numId w:val="10"/>
        </w:numPr>
        <w:spacing w:after="60"/>
        <w:contextualSpacing w:val="0"/>
      </w:pPr>
      <w:fldSimple w:instr=" MERGEFIELD  Dba_Name  \* MERGEFORMAT ">
        <w:r w:rsidRPr="00C86ED2">
          <w:rPr>
            <w:noProof/>
            <w:highlight w:val="yellow"/>
          </w:rPr>
          <w:t>(Transit Program Name)</w:t>
        </w:r>
      </w:fldSimple>
      <w:r w:rsidR="00E27CCA" w:rsidRPr="0052700F">
        <w:t xml:space="preserve"> </w:t>
      </w:r>
      <w:r w:rsidR="00845983" w:rsidRPr="0052700F">
        <w:t xml:space="preserve">is responsible for ensuring that the joint procurement solicitation and contract </w:t>
      </w:r>
      <w:r w:rsidR="000C1FA0" w:rsidRPr="0052700F">
        <w:t>compl</w:t>
      </w:r>
      <w:r w:rsidR="000C1FA0">
        <w:t>y</w:t>
      </w:r>
      <w:r w:rsidR="000C1FA0" w:rsidRPr="0052700F">
        <w:t xml:space="preserve"> </w:t>
      </w:r>
      <w:r w:rsidR="00845983" w:rsidRPr="0052700F">
        <w:t>with all Federal requirements and that the solicitation document and contract include all required clauses and certifications.</w:t>
      </w:r>
    </w:p>
    <w:p w14:paraId="3DA5E87C" w14:textId="77777777" w:rsidR="00845983" w:rsidRPr="0052700F" w:rsidRDefault="00845983" w:rsidP="00A25F85">
      <w:pPr>
        <w:pStyle w:val="Heading2"/>
      </w:pPr>
      <w:bookmarkStart w:id="138" w:name="_Toc383411781"/>
      <w:bookmarkStart w:id="139" w:name="_Toc120628751"/>
      <w:bookmarkStart w:id="140" w:name="_Toc242224422"/>
      <w:r w:rsidRPr="0052700F">
        <w:t>State or Local Government Purchasing Schedules or Purchasing Contracts</w:t>
      </w:r>
      <w:bookmarkEnd w:id="138"/>
      <w:bookmarkEnd w:id="139"/>
      <w:bookmarkEnd w:id="140"/>
    </w:p>
    <w:p w14:paraId="195C8C74" w14:textId="77777777" w:rsidR="00845983" w:rsidRPr="0052700F" w:rsidRDefault="00845983" w:rsidP="00A25F85">
      <w:pPr>
        <w:pStyle w:val="Heading3"/>
      </w:pPr>
      <w:bookmarkStart w:id="141" w:name="_Toc383411782"/>
      <w:bookmarkStart w:id="142" w:name="_Toc120628752"/>
      <w:bookmarkStart w:id="143" w:name="_Toc242224423"/>
      <w:r w:rsidRPr="0052700F">
        <w:t>Definition</w:t>
      </w:r>
      <w:bookmarkEnd w:id="141"/>
      <w:bookmarkEnd w:id="142"/>
      <w:bookmarkEnd w:id="143"/>
    </w:p>
    <w:p w14:paraId="1E443FEB" w14:textId="13C0BB10" w:rsidR="00845983" w:rsidRDefault="00845983" w:rsidP="00E54524">
      <w:r w:rsidRPr="0052700F">
        <w:t xml:space="preserve">FTA uses the term “state or local government purchasing schedule” to mean an arrangement that a State or local government has established with several or many vendors in which those vendors agree to provide an option to the State or local government, and its subordinate government entities, to acquire specific property or services in the future at established prices. These arrangements are somewhat </w:t>
      </w:r>
      <w:proofErr w:type="gramStart"/>
      <w:r w:rsidRPr="0052700F">
        <w:t>similar to</w:t>
      </w:r>
      <w:proofErr w:type="gramEnd"/>
      <w:r w:rsidRPr="0052700F">
        <w:t xml:space="preserve"> the General Services Administration’s (GSA) Cooperative Purchasing Program available for Federal Government use. </w:t>
      </w:r>
    </w:p>
    <w:p w14:paraId="67D8A3F8" w14:textId="52151230" w:rsidR="00DB6111" w:rsidRDefault="0073731D" w:rsidP="00E54524">
      <w:r>
        <w:t>In Indiana, the QPA program is an example of a State Government Purchasing Schedule. INDOT has authorized its subrecipients under multiple FTA programs to use these purchase schedules. This is a condition of the original purchase specifications</w:t>
      </w:r>
      <w:r w:rsidR="004F60A5">
        <w:t>,</w:t>
      </w:r>
      <w:r>
        <w:t xml:space="preserve"> and individual subrecipients do not nee</w:t>
      </w:r>
      <w:r w:rsidR="004F60A5">
        <w:t>d</w:t>
      </w:r>
      <w:r>
        <w:t xml:space="preserve"> to negotiate with vendors to participate in the purchasing schedule.</w:t>
      </w:r>
    </w:p>
    <w:p w14:paraId="2746CEE5" w14:textId="48C1920C" w:rsidR="00DB6111" w:rsidRDefault="00DB6111" w:rsidP="00A25F85">
      <w:pPr>
        <w:pStyle w:val="Heading3"/>
      </w:pPr>
      <w:bookmarkStart w:id="144" w:name="_Toc120628753"/>
      <w:bookmarkStart w:id="145" w:name="_Toc242224424"/>
      <w:r>
        <w:t>Small Quantity Conditions for Rolling Stock</w:t>
      </w:r>
      <w:bookmarkEnd w:id="144"/>
      <w:bookmarkEnd w:id="145"/>
    </w:p>
    <w:p w14:paraId="74BFBF3D" w14:textId="5163BEAC" w:rsidR="00DB6111" w:rsidRPr="00DB6111" w:rsidRDefault="006B7F1D" w:rsidP="00E54524">
      <w:r>
        <w:t xml:space="preserve">To the extent practicable, </w:t>
      </w:r>
      <w:bookmarkStart w:id="146" w:name="_Hlk120628283"/>
      <w:r w:rsidR="00DB6111" w:rsidRPr="0052700F">
        <w:fldChar w:fldCharType="begin"/>
      </w:r>
      <w:r w:rsidR="00DB6111" w:rsidRPr="0052700F">
        <w:instrText xml:space="preserve"> MERGEFIELD  Dba_Name  \* MERGEFORMAT </w:instrText>
      </w:r>
      <w:r w:rsidR="00DB6111" w:rsidRPr="0052700F">
        <w:fldChar w:fldCharType="separate"/>
      </w:r>
      <w:r w:rsidR="00C86ED2" w:rsidRPr="00C86ED2">
        <w:rPr>
          <w:noProof/>
          <w:highlight w:val="yellow"/>
        </w:rPr>
        <w:t>(Transit Program Name)</w:t>
      </w:r>
      <w:r w:rsidR="00DB6111" w:rsidRPr="0052700F">
        <w:fldChar w:fldCharType="end"/>
      </w:r>
      <w:bookmarkEnd w:id="146"/>
      <w:r w:rsidR="00DB6111" w:rsidRPr="0052700F">
        <w:t xml:space="preserve"> </w:t>
      </w:r>
      <w:r>
        <w:t xml:space="preserve">will </w:t>
      </w:r>
      <w:r w:rsidR="00DB6111" w:rsidRPr="00DB6111">
        <w:t>use the innovative procurement tools authorized under section 3019 of the FAST Act</w:t>
      </w:r>
      <w:r>
        <w:t xml:space="preserve">.  </w:t>
      </w:r>
      <w:r w:rsidR="00DB6111" w:rsidRPr="00DB6111">
        <w:t xml:space="preserve">If </w:t>
      </w:r>
      <w:fldSimple w:instr=" MERGEFIELD  Dba_Name  \* MERGEFORMAT ">
        <w:r w:rsidR="00C86ED2" w:rsidRPr="00C86ED2">
          <w:rPr>
            <w:noProof/>
            <w:highlight w:val="yellow"/>
          </w:rPr>
          <w:t>(Transit Program Name)</w:t>
        </w:r>
      </w:fldSimple>
      <w:r>
        <w:t xml:space="preserve"> </w:t>
      </w:r>
      <w:r w:rsidR="00DB6111" w:rsidRPr="00DB6111">
        <w:t>conduct</w:t>
      </w:r>
      <w:r>
        <w:t>s</w:t>
      </w:r>
      <w:r w:rsidR="00DB6111" w:rsidRPr="00DB6111">
        <w:t xml:space="preserve"> a stand-alone procurement (i.e., not part of a state contract or joint/cooperative procurement) for fewer than five buses, it </w:t>
      </w:r>
      <w:r>
        <w:t xml:space="preserve">must </w:t>
      </w:r>
      <w:r w:rsidR="00DB6111" w:rsidRPr="00DB6111">
        <w:t>prepare a written justification for not using an authorized “innovative procurement tool”</w:t>
      </w:r>
      <w:r>
        <w:t xml:space="preserve"> pursuant to </w:t>
      </w:r>
      <w:r w:rsidR="00DB6111" w:rsidRPr="00DB6111">
        <w:t xml:space="preserve">49 USC </w:t>
      </w:r>
      <w:r w:rsidRPr="006B7F1D">
        <w:t>§</w:t>
      </w:r>
      <w:r>
        <w:t xml:space="preserve"> </w:t>
      </w:r>
      <w:r w:rsidR="00DB6111" w:rsidRPr="00DB6111">
        <w:t>5339</w:t>
      </w:r>
      <w:r>
        <w:t>(a)(10)(B).</w:t>
      </w:r>
    </w:p>
    <w:p w14:paraId="39E33760" w14:textId="77777777" w:rsidR="00845983" w:rsidRPr="0052700F" w:rsidRDefault="00845983" w:rsidP="00A25F85">
      <w:pPr>
        <w:pStyle w:val="Heading3"/>
      </w:pPr>
      <w:bookmarkStart w:id="147" w:name="_Toc383411784"/>
      <w:bookmarkStart w:id="148" w:name="_Toc120628754"/>
      <w:bookmarkStart w:id="149" w:name="_Toc242224425"/>
      <w:r w:rsidRPr="0052700F">
        <w:t>Applicability of Federal Provisions</w:t>
      </w:r>
      <w:bookmarkEnd w:id="147"/>
      <w:bookmarkEnd w:id="148"/>
      <w:bookmarkEnd w:id="149"/>
    </w:p>
    <w:p w14:paraId="3BD38F32" w14:textId="10249EAF" w:rsidR="00845983" w:rsidRPr="0052700F" w:rsidRDefault="00845983" w:rsidP="00E54524">
      <w:r w:rsidRPr="0052700F">
        <w:t xml:space="preserve">When obtaining property or services in this manner, </w:t>
      </w:r>
      <w:fldSimple w:instr=" MERGEFIELD  Dba_Name  \* MERGEFORMAT ">
        <w:r w:rsidR="00C86ED2" w:rsidRPr="00C86ED2">
          <w:rPr>
            <w:noProof/>
            <w:highlight w:val="yellow"/>
          </w:rPr>
          <w:t>(Transit Program Name)</w:t>
        </w:r>
      </w:fldSimple>
      <w:r w:rsidR="00756877" w:rsidRPr="0052700F">
        <w:t xml:space="preserve"> </w:t>
      </w:r>
      <w:r w:rsidRPr="0052700F">
        <w:t xml:space="preserve">must ensure all Federal requirements, required clauses, and certifications (including Buy America) are properly followed and included, whether in the master intergovernmental contract or the recipient's purchase document. </w:t>
      </w:r>
      <w:r w:rsidR="00A3344D" w:rsidRPr="0052700F">
        <w:t xml:space="preserve">While </w:t>
      </w:r>
      <w:r w:rsidR="0073731D">
        <w:t>INDOT</w:t>
      </w:r>
      <w:r w:rsidR="00756877" w:rsidRPr="0052700F">
        <w:t xml:space="preserve"> take</w:t>
      </w:r>
      <w:r w:rsidR="00B540EF">
        <w:t>s</w:t>
      </w:r>
      <w:r w:rsidR="00756877" w:rsidRPr="0052700F">
        <w:t xml:space="preserve"> all precautions to ensure that such provision</w:t>
      </w:r>
      <w:r w:rsidR="00434DC2">
        <w:t>s</w:t>
      </w:r>
      <w:r w:rsidR="00756877" w:rsidRPr="0052700F">
        <w:t xml:space="preserve"> are in the original solicitation and contract documents, </w:t>
      </w:r>
      <w:r w:rsidR="00A3344D" w:rsidRPr="0052700F">
        <w:t xml:space="preserve">it is ultimately </w:t>
      </w:r>
      <w:fldSimple w:instr=" MERGEFIELD  Dba_Name  \* MERGEFORMAT ">
        <w:r w:rsidR="00C86ED2" w:rsidRPr="00C86ED2">
          <w:rPr>
            <w:noProof/>
            <w:highlight w:val="yellow"/>
          </w:rPr>
          <w:t>(Transit Program Name)</w:t>
        </w:r>
      </w:fldSimple>
      <w:r w:rsidR="00A3344D" w:rsidRPr="0052700F">
        <w:t>’s responsibility to ensure such documents and certifications are obtained.</w:t>
      </w:r>
    </w:p>
    <w:p w14:paraId="4F8E69C9" w14:textId="5AD0AB36" w:rsidR="00845983" w:rsidRPr="0052700F" w:rsidRDefault="00845983" w:rsidP="00E54524">
      <w:r w:rsidRPr="0052700F">
        <w:lastRenderedPageBreak/>
        <w:t xml:space="preserve">If such requirements, clauses, and certifications were not included in the original purchase solicitation and contracts, </w:t>
      </w:r>
      <w:fldSimple w:instr=" MERGEFIELD  Dba_Name  \* MERGEFORMAT ">
        <w:r w:rsidR="00C86ED2" w:rsidRPr="00C86ED2">
          <w:rPr>
            <w:noProof/>
            <w:highlight w:val="yellow"/>
          </w:rPr>
          <w:t>(Transit Program Name)</w:t>
        </w:r>
      </w:fldSimple>
      <w:r w:rsidR="001056BE" w:rsidRPr="0052700F">
        <w:t xml:space="preserve"> </w:t>
      </w:r>
      <w:r w:rsidRPr="0052700F">
        <w:t xml:space="preserve">may request the vendor to append the required Federal clauses in the purchase order or other document that </w:t>
      </w:r>
      <w:r w:rsidR="004F60A5">
        <w:t>affects</w:t>
      </w:r>
      <w:r w:rsidRPr="0052700F">
        <w:t xml:space="preserve"> </w:t>
      </w:r>
      <w:fldSimple w:instr=" MERGEFIELD  Dba_Name \f 's  \* MERGEFORMAT ">
        <w:r w:rsidR="00C86ED2" w:rsidRPr="00C86ED2">
          <w:rPr>
            <w:noProof/>
            <w:highlight w:val="yellow"/>
          </w:rPr>
          <w:t>(Transit Program Name)</w:t>
        </w:r>
        <w:r w:rsidR="004D6390">
          <w:rPr>
            <w:noProof/>
          </w:rPr>
          <w:t>'s</w:t>
        </w:r>
      </w:fldSimple>
      <w:r w:rsidRPr="0052700F">
        <w:t xml:space="preserve"> procurement. When this method is used, </w:t>
      </w:r>
      <w:fldSimple w:instr=" MERGEFIELD  Dba_Name  \* MERGEFORMAT ">
        <w:r w:rsidR="00C86ED2" w:rsidRPr="00C86ED2">
          <w:rPr>
            <w:noProof/>
            <w:highlight w:val="yellow"/>
          </w:rPr>
          <w:t>(Transit Program Name)</w:t>
        </w:r>
      </w:fldSimple>
      <w:r w:rsidR="001056BE" w:rsidRPr="0052700F">
        <w:t xml:space="preserve"> </w:t>
      </w:r>
      <w:r w:rsidRPr="0052700F">
        <w:t xml:space="preserve">shall </w:t>
      </w:r>
      <w:r w:rsidRPr="00D40B0C">
        <w:rPr>
          <w:b/>
          <w:bCs/>
        </w:rPr>
        <w:t xml:space="preserve">obtain Buy America certification before </w:t>
      </w:r>
      <w:proofErr w:type="gramStart"/>
      <w:r w:rsidRPr="00D40B0C">
        <w:rPr>
          <w:b/>
          <w:bCs/>
        </w:rPr>
        <w:t>entering into</w:t>
      </w:r>
      <w:proofErr w:type="gramEnd"/>
      <w:r w:rsidRPr="00D40B0C">
        <w:rPr>
          <w:b/>
          <w:bCs/>
        </w:rPr>
        <w:t xml:space="preserve"> the purchase order</w:t>
      </w:r>
      <w:r w:rsidRPr="0052700F">
        <w:t>. This method cannot be used to circumvent FTA’s Buy America requirements.</w:t>
      </w:r>
      <w:r w:rsidR="00D40B0C">
        <w:t xml:space="preserve"> If the product does not </w:t>
      </w:r>
      <w:proofErr w:type="gramStart"/>
      <w:r w:rsidR="00D40B0C">
        <w:t>meet</w:t>
      </w:r>
      <w:proofErr w:type="gramEnd"/>
      <w:r w:rsidR="00D40B0C">
        <w:t xml:space="preserve"> Buy America, it cannot be acquired from a state purchasing schedule.</w:t>
      </w:r>
    </w:p>
    <w:p w14:paraId="4F2E0D38" w14:textId="77777777" w:rsidR="00845983" w:rsidRPr="0052700F" w:rsidRDefault="00845983" w:rsidP="00A25F85">
      <w:pPr>
        <w:pStyle w:val="Heading2"/>
      </w:pPr>
      <w:bookmarkStart w:id="150" w:name="_Toc383411785"/>
      <w:bookmarkStart w:id="151" w:name="_Toc120628755"/>
      <w:bookmarkStart w:id="152" w:name="_Toc242224426"/>
      <w:r w:rsidRPr="0052700F">
        <w:t>Federal Supply Schedules</w:t>
      </w:r>
      <w:bookmarkEnd w:id="150"/>
      <w:bookmarkEnd w:id="151"/>
      <w:bookmarkEnd w:id="152"/>
    </w:p>
    <w:p w14:paraId="766D3B7E" w14:textId="4A588788" w:rsidR="00845983" w:rsidRPr="0052700F" w:rsidRDefault="00845983" w:rsidP="00E54524">
      <w:r w:rsidRPr="0052700F">
        <w:t xml:space="preserve">Purchases by </w:t>
      </w:r>
      <w:r w:rsidR="001056BE" w:rsidRPr="0052700F">
        <w:rPr>
          <w:rFonts w:cs="Calibri"/>
        </w:rPr>
        <w:fldChar w:fldCharType="begin"/>
      </w:r>
      <w:r w:rsidR="001056BE" w:rsidRPr="0052700F">
        <w:rPr>
          <w:rFonts w:cs="Calibri"/>
        </w:rPr>
        <w:instrText xml:space="preserve"> MERGEFIELD  Dba_Name  \* MERGEFORMAT </w:instrText>
      </w:r>
      <w:r w:rsidR="001056BE" w:rsidRPr="0052700F">
        <w:rPr>
          <w:rFonts w:cs="Calibri"/>
        </w:rPr>
        <w:fldChar w:fldCharType="separate"/>
      </w:r>
      <w:r w:rsidR="00C86ED2" w:rsidRPr="00C86ED2">
        <w:rPr>
          <w:rFonts w:cs="Calibri"/>
          <w:noProof/>
          <w:highlight w:val="yellow"/>
        </w:rPr>
        <w:t>(Transit Program Name)</w:t>
      </w:r>
      <w:r w:rsidR="001056BE" w:rsidRPr="0052700F">
        <w:rPr>
          <w:rFonts w:cs="Calibri"/>
        </w:rPr>
        <w:fldChar w:fldCharType="end"/>
      </w:r>
      <w:r w:rsidR="001056BE" w:rsidRPr="0052700F">
        <w:rPr>
          <w:rFonts w:cs="Calibri"/>
        </w:rPr>
        <w:t xml:space="preserve"> </w:t>
      </w:r>
      <w:r w:rsidRPr="0052700F">
        <w:t xml:space="preserve">from Federal Supply Schedules established by the U.S. General Services Administration (GSA) are limited to the purchase of information technology (IT) products and products and services to facilitate recovery from a major disaster. The following requirements apply to </w:t>
      </w:r>
      <w:r w:rsidR="001056BE" w:rsidRPr="0052700F">
        <w:rPr>
          <w:rFonts w:cs="Calibri"/>
        </w:rPr>
        <w:fldChar w:fldCharType="begin"/>
      </w:r>
      <w:r w:rsidR="001056BE" w:rsidRPr="0052700F">
        <w:rPr>
          <w:rFonts w:cs="Calibri"/>
        </w:rPr>
        <w:instrText xml:space="preserve"> MERGEFIELD  Dba_Name  \* MERGEFORMAT </w:instrText>
      </w:r>
      <w:r w:rsidR="001056BE" w:rsidRPr="0052700F">
        <w:rPr>
          <w:rFonts w:cs="Calibri"/>
        </w:rPr>
        <w:fldChar w:fldCharType="separate"/>
      </w:r>
      <w:r w:rsidR="00C86ED2" w:rsidRPr="00C86ED2">
        <w:rPr>
          <w:rFonts w:cs="Calibri"/>
          <w:noProof/>
          <w:highlight w:val="yellow"/>
        </w:rPr>
        <w:t>(Transit Program Name)</w:t>
      </w:r>
      <w:r w:rsidR="001056BE" w:rsidRPr="0052700F">
        <w:rPr>
          <w:rFonts w:cs="Calibri"/>
        </w:rPr>
        <w:fldChar w:fldCharType="end"/>
      </w:r>
      <w:r w:rsidR="001056BE" w:rsidRPr="0052700F">
        <w:rPr>
          <w:rFonts w:cs="Calibri"/>
        </w:rPr>
        <w:t xml:space="preserve"> </w:t>
      </w:r>
      <w:r w:rsidRPr="0052700F">
        <w:t>purchases from GSA schedules:</w:t>
      </w:r>
    </w:p>
    <w:p w14:paraId="5717B1A3" w14:textId="530278E7" w:rsidR="00845983" w:rsidRPr="0052700F" w:rsidRDefault="001056BE">
      <w:pPr>
        <w:pStyle w:val="ListParagraph"/>
        <w:numPr>
          <w:ilvl w:val="0"/>
          <w:numId w:val="11"/>
        </w:numPr>
      </w:pPr>
      <w:r w:rsidRPr="0052700F">
        <w:rPr>
          <w:rFonts w:cs="Calibri"/>
        </w:rPr>
        <w:fldChar w:fldCharType="begin"/>
      </w:r>
      <w:r w:rsidRPr="0052700F">
        <w:rPr>
          <w:rFonts w:cs="Calibri"/>
        </w:rPr>
        <w:instrText xml:space="preserve"> MERGEFIELD  Dba_Name  \* MERGEFORMAT </w:instrText>
      </w:r>
      <w:r w:rsidRPr="0052700F">
        <w:rPr>
          <w:rFonts w:cs="Calibri"/>
        </w:rPr>
        <w:fldChar w:fldCharType="separate"/>
      </w:r>
      <w:r w:rsidR="00C86ED2" w:rsidRPr="00C86ED2">
        <w:rPr>
          <w:rFonts w:cs="Calibri"/>
          <w:noProof/>
          <w:highlight w:val="yellow"/>
        </w:rPr>
        <w:t>(Transit Program Name)</w:t>
      </w:r>
      <w:r w:rsidRPr="0052700F">
        <w:rPr>
          <w:rFonts w:cs="Calibri"/>
        </w:rPr>
        <w:fldChar w:fldCharType="end"/>
      </w:r>
      <w:r w:rsidRPr="0052700F">
        <w:rPr>
          <w:rFonts w:cs="Calibri"/>
        </w:rPr>
        <w:t xml:space="preserve"> </w:t>
      </w:r>
      <w:r w:rsidR="00845983" w:rsidRPr="0052700F">
        <w:t xml:space="preserve">is authorized to use GSA schedules for purchases of products and services to facilitate recovery from a major disaster that is declared by the President of the United States. Upon declaration of a major disaster by the President, </w:t>
      </w:r>
      <w:r w:rsidRPr="0052700F">
        <w:rPr>
          <w:rFonts w:cs="Calibri"/>
        </w:rPr>
        <w:fldChar w:fldCharType="begin"/>
      </w:r>
      <w:r w:rsidRPr="0052700F">
        <w:rPr>
          <w:rFonts w:cs="Calibri"/>
        </w:rPr>
        <w:instrText xml:space="preserve"> MERGEFIELD  Dba_Name  \* MERGEFORMAT </w:instrText>
      </w:r>
      <w:r w:rsidRPr="0052700F">
        <w:rPr>
          <w:rFonts w:cs="Calibri"/>
        </w:rPr>
        <w:fldChar w:fldCharType="separate"/>
      </w:r>
      <w:r w:rsidR="00C86ED2" w:rsidRPr="00C86ED2">
        <w:rPr>
          <w:rFonts w:cs="Calibri"/>
          <w:noProof/>
          <w:highlight w:val="yellow"/>
        </w:rPr>
        <w:t>(Transit Program Name)</w:t>
      </w:r>
      <w:r w:rsidRPr="0052700F">
        <w:rPr>
          <w:rFonts w:cs="Calibri"/>
        </w:rPr>
        <w:fldChar w:fldCharType="end"/>
      </w:r>
      <w:r w:rsidRPr="0052700F">
        <w:rPr>
          <w:rFonts w:cs="Calibri"/>
        </w:rPr>
        <w:t xml:space="preserve"> </w:t>
      </w:r>
      <w:r w:rsidR="00845983" w:rsidRPr="0052700F">
        <w:t xml:space="preserve">may purchase products and services from GSA schedules both in advance and in the aftermath of the emergency event. </w:t>
      </w:r>
      <w:r w:rsidRPr="0052700F">
        <w:rPr>
          <w:rFonts w:cs="Calibri"/>
        </w:rPr>
        <w:fldChar w:fldCharType="begin"/>
      </w:r>
      <w:r w:rsidRPr="0052700F">
        <w:rPr>
          <w:rFonts w:cs="Calibri"/>
        </w:rPr>
        <w:instrText xml:space="preserve"> MERGEFIELD  Dba_Name  \* MERGEFORMAT </w:instrText>
      </w:r>
      <w:r w:rsidRPr="0052700F">
        <w:rPr>
          <w:rFonts w:cs="Calibri"/>
        </w:rPr>
        <w:fldChar w:fldCharType="separate"/>
      </w:r>
      <w:r w:rsidR="00C86ED2" w:rsidRPr="00C86ED2">
        <w:rPr>
          <w:rFonts w:cs="Calibri"/>
          <w:noProof/>
          <w:highlight w:val="yellow"/>
        </w:rPr>
        <w:t>(Transit Program Name)</w:t>
      </w:r>
      <w:r w:rsidRPr="0052700F">
        <w:rPr>
          <w:rFonts w:cs="Calibri"/>
        </w:rPr>
        <w:fldChar w:fldCharType="end"/>
      </w:r>
      <w:r w:rsidRPr="0052700F">
        <w:rPr>
          <w:rFonts w:cs="Calibri"/>
        </w:rPr>
        <w:t xml:space="preserve"> </w:t>
      </w:r>
      <w:r w:rsidR="00845983" w:rsidRPr="0052700F">
        <w:t>shall be responsible for ensuring that the products and services acquired will only be used for recovery.</w:t>
      </w:r>
    </w:p>
    <w:p w14:paraId="43069F5E" w14:textId="68B6D753" w:rsidR="00845983" w:rsidRPr="0052700F" w:rsidRDefault="001056BE">
      <w:pPr>
        <w:pStyle w:val="ListParagraph"/>
        <w:numPr>
          <w:ilvl w:val="0"/>
          <w:numId w:val="11"/>
        </w:numPr>
      </w:pPr>
      <w:r w:rsidRPr="0052700F">
        <w:rPr>
          <w:rFonts w:cs="Calibri"/>
        </w:rPr>
        <w:fldChar w:fldCharType="begin"/>
      </w:r>
      <w:r w:rsidRPr="0052700F">
        <w:rPr>
          <w:rFonts w:cs="Calibri"/>
        </w:rPr>
        <w:instrText xml:space="preserve"> MERGEFIELD  Dba_Name  \* MERGEFORMAT </w:instrText>
      </w:r>
      <w:r w:rsidRPr="0052700F">
        <w:rPr>
          <w:rFonts w:cs="Calibri"/>
        </w:rPr>
        <w:fldChar w:fldCharType="separate"/>
      </w:r>
      <w:r w:rsidR="00C86ED2" w:rsidRPr="00C86ED2">
        <w:rPr>
          <w:rFonts w:cs="Calibri"/>
          <w:noProof/>
          <w:highlight w:val="yellow"/>
        </w:rPr>
        <w:t>(Transit Program Name)</w:t>
      </w:r>
      <w:r w:rsidRPr="0052700F">
        <w:rPr>
          <w:rFonts w:cs="Calibri"/>
        </w:rPr>
        <w:fldChar w:fldCharType="end"/>
      </w:r>
      <w:r w:rsidRPr="0052700F">
        <w:rPr>
          <w:rFonts w:cs="Calibri"/>
        </w:rPr>
        <w:t xml:space="preserve"> </w:t>
      </w:r>
      <w:r w:rsidR="00845983" w:rsidRPr="0052700F">
        <w:t>must ensure that all Federal requirements, required clauses</w:t>
      </w:r>
      <w:r w:rsidR="002B6F90">
        <w:t>,</w:t>
      </w:r>
      <w:r w:rsidR="00845983" w:rsidRPr="0052700F">
        <w:t xml:space="preserve"> and certifications are properly followed and included, whether in the master intergovernmental contract or </w:t>
      </w:r>
      <w:fldSimple w:instr=" MERGEFIELD  Dba_Name \f 's  \* MERGEFORMAT ">
        <w:r w:rsidR="00C86ED2" w:rsidRPr="00C86ED2">
          <w:rPr>
            <w:noProof/>
            <w:highlight w:val="yellow"/>
          </w:rPr>
          <w:t>(Transit Program Name)</w:t>
        </w:r>
        <w:r w:rsidR="004D6390">
          <w:rPr>
            <w:noProof/>
          </w:rPr>
          <w:t>'s</w:t>
        </w:r>
      </w:fldSimple>
      <w:r w:rsidR="00845983" w:rsidRPr="0052700F">
        <w:t xml:space="preserve"> purchase document.</w:t>
      </w:r>
    </w:p>
    <w:p w14:paraId="701CBB3A" w14:textId="6C701F42" w:rsidR="00845983" w:rsidRPr="0052700F" w:rsidRDefault="001056BE">
      <w:pPr>
        <w:pStyle w:val="ListParagraph"/>
        <w:numPr>
          <w:ilvl w:val="0"/>
          <w:numId w:val="11"/>
        </w:numPr>
      </w:pPr>
      <w:r w:rsidRPr="0052700F">
        <w:rPr>
          <w:rFonts w:cs="Calibri"/>
        </w:rPr>
        <w:fldChar w:fldCharType="begin"/>
      </w:r>
      <w:r w:rsidRPr="0052700F">
        <w:rPr>
          <w:rFonts w:cs="Calibri"/>
        </w:rPr>
        <w:instrText xml:space="preserve"> MERGEFIELD  Dba_Name  \* MERGEFORMAT </w:instrText>
      </w:r>
      <w:r w:rsidRPr="0052700F">
        <w:rPr>
          <w:rFonts w:cs="Calibri"/>
        </w:rPr>
        <w:fldChar w:fldCharType="separate"/>
      </w:r>
      <w:r w:rsidR="00C86ED2" w:rsidRPr="00C86ED2">
        <w:rPr>
          <w:rFonts w:cs="Calibri"/>
          <w:noProof/>
          <w:highlight w:val="yellow"/>
        </w:rPr>
        <w:t>(Transit Program Name)</w:t>
      </w:r>
      <w:r w:rsidRPr="0052700F">
        <w:rPr>
          <w:rFonts w:cs="Calibri"/>
        </w:rPr>
        <w:fldChar w:fldCharType="end"/>
      </w:r>
      <w:r w:rsidR="00845983" w:rsidRPr="0052700F">
        <w:t xml:space="preserve"> is required to evaluate the reasonableness of prices obtained from GSA schedules. GSA schedule pricing may not be used as a sole or single source for procurement. </w:t>
      </w:r>
      <w:r w:rsidR="005F773B" w:rsidRPr="0052700F">
        <w:rPr>
          <w:rFonts w:cs="Calibri"/>
        </w:rPr>
        <w:fldChar w:fldCharType="begin"/>
      </w:r>
      <w:r w:rsidR="005F773B" w:rsidRPr="0052700F">
        <w:rPr>
          <w:rFonts w:cs="Calibri"/>
        </w:rPr>
        <w:instrText xml:space="preserve"> MERGEFIELD  Dba_Name  \* MERGEFORMAT </w:instrText>
      </w:r>
      <w:r w:rsidR="005F773B" w:rsidRPr="0052700F">
        <w:rPr>
          <w:rFonts w:cs="Calibri"/>
        </w:rPr>
        <w:fldChar w:fldCharType="separate"/>
      </w:r>
      <w:r w:rsidR="00C86ED2" w:rsidRPr="00C86ED2">
        <w:rPr>
          <w:rFonts w:cs="Calibri"/>
          <w:noProof/>
          <w:highlight w:val="yellow"/>
        </w:rPr>
        <w:t>(Transit Program Name)</w:t>
      </w:r>
      <w:r w:rsidR="005F773B" w:rsidRPr="0052700F">
        <w:rPr>
          <w:rFonts w:cs="Calibri"/>
        </w:rPr>
        <w:fldChar w:fldCharType="end"/>
      </w:r>
      <w:r w:rsidR="005F773B" w:rsidRPr="0052700F">
        <w:rPr>
          <w:rFonts w:cs="Calibri"/>
        </w:rPr>
        <w:t xml:space="preserve"> </w:t>
      </w:r>
      <w:r w:rsidR="00845983" w:rsidRPr="0052700F">
        <w:t xml:space="preserve">may only use GSA schedule pricing as one of </w:t>
      </w:r>
      <w:r w:rsidR="00FB2FDA">
        <w:t xml:space="preserve">the </w:t>
      </w:r>
      <w:r w:rsidR="00845983" w:rsidRPr="0052700F">
        <w:t>multiple pricing sources solicited in accordance with its requirements for small purchases described in Section 5.</w:t>
      </w:r>
    </w:p>
    <w:p w14:paraId="6A865E7D" w14:textId="77777777" w:rsidR="00845983" w:rsidRPr="0052700F" w:rsidRDefault="00845983" w:rsidP="00A25F85">
      <w:pPr>
        <w:pStyle w:val="Heading3"/>
      </w:pPr>
      <w:bookmarkStart w:id="153" w:name="_Toc383411786"/>
      <w:bookmarkStart w:id="154" w:name="_Toc120628756"/>
      <w:bookmarkStart w:id="155" w:name="_Toc242224427"/>
      <w:r w:rsidRPr="0052700F">
        <w:t>Existing Contracts</w:t>
      </w:r>
      <w:bookmarkEnd w:id="153"/>
      <w:bookmarkEnd w:id="154"/>
      <w:bookmarkEnd w:id="155"/>
    </w:p>
    <w:p w14:paraId="2302C4D7" w14:textId="5ABF546E" w:rsidR="00845983" w:rsidRPr="0052700F" w:rsidRDefault="001056BE" w:rsidP="002A0035">
      <w:pPr>
        <w:pStyle w:val="Default"/>
        <w:rPr>
          <w:rFonts w:asciiTheme="minorHAnsi" w:hAnsiTheme="minorHAnsi" w:cs="Arial"/>
          <w:sz w:val="22"/>
          <w:szCs w:val="22"/>
        </w:rPr>
      </w:pP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w:t>
      </w:r>
      <w:r w:rsidR="00845983" w:rsidRPr="0052700F">
        <w:rPr>
          <w:rFonts w:asciiTheme="minorHAnsi" w:hAnsiTheme="minorHAnsi" w:cs="Arial"/>
          <w:sz w:val="22"/>
          <w:szCs w:val="22"/>
        </w:rPr>
        <w:t xml:space="preserve">may use existing contract rights as an acquisition source. An “existing contract” means a contract that, when formed, was intended to be limited to the original parties thereto. </w:t>
      </w:r>
    </w:p>
    <w:p w14:paraId="6C69A3F1" w14:textId="77777777" w:rsidR="00845983" w:rsidRPr="0052700F" w:rsidRDefault="00845983" w:rsidP="00A25F85">
      <w:pPr>
        <w:pStyle w:val="Heading4"/>
      </w:pPr>
      <w:r w:rsidRPr="0052700F">
        <w:t>Permissible Actions</w:t>
      </w:r>
    </w:p>
    <w:p w14:paraId="7BFC8B72" w14:textId="7C77C199" w:rsidR="00845983" w:rsidRPr="0052700F" w:rsidRDefault="00845983" w:rsidP="004A6939">
      <w:pPr>
        <w:pStyle w:val="Default"/>
        <w:spacing w:after="120"/>
        <w:ind w:left="720"/>
        <w:rPr>
          <w:rFonts w:asciiTheme="minorHAnsi" w:hAnsiTheme="minorHAnsi" w:cs="Arial"/>
          <w:sz w:val="22"/>
          <w:szCs w:val="22"/>
        </w:rPr>
      </w:pPr>
      <w:r w:rsidRPr="0052700F">
        <w:rPr>
          <w:rFonts w:asciiTheme="minorHAnsi" w:hAnsiTheme="minorHAnsi" w:cs="Arial"/>
          <w:sz w:val="22"/>
          <w:szCs w:val="22"/>
        </w:rPr>
        <w:t xml:space="preserve">Within the conditions set forth below, </w:t>
      </w:r>
      <w:r w:rsidR="001056BE" w:rsidRPr="0052700F">
        <w:rPr>
          <w:rFonts w:asciiTheme="minorHAnsi" w:hAnsiTheme="minorHAnsi" w:cs="Calibri"/>
          <w:sz w:val="22"/>
          <w:szCs w:val="22"/>
        </w:rPr>
        <w:fldChar w:fldCharType="begin"/>
      </w:r>
      <w:r w:rsidR="001056BE" w:rsidRPr="0052700F">
        <w:rPr>
          <w:rFonts w:asciiTheme="minorHAnsi" w:hAnsiTheme="minorHAnsi" w:cs="Calibri"/>
          <w:sz w:val="22"/>
          <w:szCs w:val="22"/>
        </w:rPr>
        <w:instrText xml:space="preserve"> MERGEFIELD  Dba_Name  \* MERGEFORMAT </w:instrText>
      </w:r>
      <w:r w:rsidR="001056BE"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1056BE" w:rsidRPr="0052700F">
        <w:rPr>
          <w:rFonts w:asciiTheme="minorHAnsi" w:hAnsiTheme="minorHAnsi" w:cs="Calibri"/>
          <w:sz w:val="22"/>
          <w:szCs w:val="22"/>
        </w:rPr>
        <w:fldChar w:fldCharType="end"/>
      </w:r>
      <w:r w:rsidR="001056BE" w:rsidRPr="0052700F">
        <w:rPr>
          <w:rFonts w:asciiTheme="minorHAnsi" w:hAnsiTheme="minorHAnsi" w:cs="Calibri"/>
          <w:sz w:val="22"/>
          <w:szCs w:val="22"/>
        </w:rPr>
        <w:t xml:space="preserve"> </w:t>
      </w:r>
      <w:r w:rsidRPr="0052700F">
        <w:rPr>
          <w:rFonts w:asciiTheme="minorHAnsi" w:hAnsiTheme="minorHAnsi" w:cs="Arial"/>
          <w:sz w:val="22"/>
          <w:szCs w:val="22"/>
        </w:rPr>
        <w:t>may use existing contract rights held by another recipient of FTA assistance:</w:t>
      </w:r>
    </w:p>
    <w:p w14:paraId="6C23EE36" w14:textId="6F1790B2" w:rsidR="00845983" w:rsidRPr="0052700F" w:rsidRDefault="00845983" w:rsidP="004A6939">
      <w:pPr>
        <w:pStyle w:val="Default"/>
        <w:numPr>
          <w:ilvl w:val="0"/>
          <w:numId w:val="14"/>
        </w:numPr>
        <w:spacing w:after="60"/>
        <w:ind w:left="1440"/>
        <w:rPr>
          <w:rFonts w:asciiTheme="minorHAnsi" w:hAnsiTheme="minorHAnsi" w:cs="Arial"/>
          <w:sz w:val="22"/>
          <w:szCs w:val="22"/>
        </w:rPr>
      </w:pPr>
      <w:r w:rsidRPr="0052700F">
        <w:rPr>
          <w:rFonts w:asciiTheme="minorHAnsi" w:hAnsiTheme="minorHAnsi" w:cs="Arial"/>
          <w:sz w:val="22"/>
          <w:szCs w:val="22"/>
          <w:u w:val="single"/>
        </w:rPr>
        <w:t>Exercise of Options</w:t>
      </w:r>
      <w:r w:rsidRPr="0052700F">
        <w:rPr>
          <w:rFonts w:asciiTheme="minorHAnsi" w:hAnsiTheme="minorHAnsi" w:cs="Arial"/>
          <w:sz w:val="22"/>
          <w:szCs w:val="22"/>
        </w:rPr>
        <w:t xml:space="preserve"> – </w:t>
      </w:r>
      <w:r w:rsidR="001056BE" w:rsidRPr="0052700F">
        <w:rPr>
          <w:rFonts w:asciiTheme="minorHAnsi" w:hAnsiTheme="minorHAnsi" w:cs="Calibri"/>
          <w:sz w:val="22"/>
          <w:szCs w:val="22"/>
        </w:rPr>
        <w:fldChar w:fldCharType="begin"/>
      </w:r>
      <w:r w:rsidR="001056BE" w:rsidRPr="0052700F">
        <w:rPr>
          <w:rFonts w:asciiTheme="minorHAnsi" w:hAnsiTheme="minorHAnsi" w:cs="Calibri"/>
          <w:sz w:val="22"/>
          <w:szCs w:val="22"/>
        </w:rPr>
        <w:instrText xml:space="preserve"> MERGEFIELD  Dba_Name  \* MERGEFORMAT </w:instrText>
      </w:r>
      <w:r w:rsidR="001056BE"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1056BE" w:rsidRPr="0052700F">
        <w:rPr>
          <w:rFonts w:asciiTheme="minorHAnsi" w:hAnsiTheme="minorHAnsi" w:cs="Calibri"/>
          <w:sz w:val="22"/>
          <w:szCs w:val="22"/>
        </w:rPr>
        <w:fldChar w:fldCharType="end"/>
      </w:r>
      <w:r w:rsidR="001056BE" w:rsidRPr="0052700F">
        <w:rPr>
          <w:rFonts w:asciiTheme="minorHAnsi" w:hAnsiTheme="minorHAnsi" w:cs="Calibri"/>
          <w:sz w:val="22"/>
          <w:szCs w:val="22"/>
        </w:rPr>
        <w:t xml:space="preserve"> </w:t>
      </w:r>
      <w:r w:rsidRPr="0052700F">
        <w:rPr>
          <w:rFonts w:asciiTheme="minorHAnsi" w:hAnsiTheme="minorHAnsi" w:cs="Arial"/>
          <w:sz w:val="22"/>
          <w:szCs w:val="22"/>
        </w:rPr>
        <w:t>may use contract options held by another recipient of FTA assistance with the following limitations:</w:t>
      </w:r>
    </w:p>
    <w:p w14:paraId="1131C563" w14:textId="67C7E6CF" w:rsidR="00845983" w:rsidRPr="0052700F" w:rsidRDefault="00845983">
      <w:pPr>
        <w:pStyle w:val="Default"/>
        <w:numPr>
          <w:ilvl w:val="0"/>
          <w:numId w:val="15"/>
        </w:numPr>
        <w:ind w:left="2160"/>
        <w:rPr>
          <w:rFonts w:asciiTheme="minorHAnsi" w:hAnsiTheme="minorHAnsi" w:cs="Arial"/>
          <w:sz w:val="22"/>
          <w:szCs w:val="22"/>
        </w:rPr>
      </w:pPr>
      <w:r w:rsidRPr="0052700F">
        <w:rPr>
          <w:rFonts w:asciiTheme="minorHAnsi" w:hAnsiTheme="minorHAnsi" w:cs="Arial"/>
          <w:sz w:val="22"/>
          <w:szCs w:val="22"/>
          <w:u w:val="single"/>
        </w:rPr>
        <w:t>Consistency with the Underlying Contract</w:t>
      </w:r>
      <w:r w:rsidRPr="0052700F">
        <w:rPr>
          <w:rFonts w:asciiTheme="minorHAnsi" w:hAnsiTheme="minorHAnsi" w:cs="Arial"/>
          <w:sz w:val="22"/>
          <w:szCs w:val="22"/>
        </w:rPr>
        <w:t xml:space="preserve"> – </w:t>
      </w:r>
      <w:r w:rsidR="002A0035" w:rsidRPr="0052700F">
        <w:rPr>
          <w:rFonts w:asciiTheme="minorHAnsi" w:hAnsiTheme="minorHAnsi" w:cs="Calibri"/>
          <w:sz w:val="22"/>
          <w:szCs w:val="22"/>
        </w:rPr>
        <w:fldChar w:fldCharType="begin"/>
      </w:r>
      <w:r w:rsidR="002A0035" w:rsidRPr="0052700F">
        <w:rPr>
          <w:rFonts w:asciiTheme="minorHAnsi" w:hAnsiTheme="minorHAnsi" w:cs="Calibri"/>
          <w:sz w:val="22"/>
          <w:szCs w:val="22"/>
        </w:rPr>
        <w:instrText xml:space="preserve"> MERGEFIELD  Dba_Name  \* MERGEFORMAT </w:instrText>
      </w:r>
      <w:r w:rsidR="002A0035"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2A0035" w:rsidRPr="0052700F">
        <w:rPr>
          <w:rFonts w:asciiTheme="minorHAnsi" w:hAnsiTheme="minorHAnsi" w:cs="Calibri"/>
          <w:sz w:val="22"/>
          <w:szCs w:val="22"/>
        </w:rPr>
        <w:fldChar w:fldCharType="end"/>
      </w:r>
      <w:r w:rsidR="002A0035" w:rsidRPr="0052700F">
        <w:rPr>
          <w:rFonts w:asciiTheme="minorHAnsi" w:hAnsiTheme="minorHAnsi" w:cs="Calibri"/>
          <w:sz w:val="22"/>
          <w:szCs w:val="22"/>
        </w:rPr>
        <w:t xml:space="preserve"> </w:t>
      </w:r>
      <w:r w:rsidRPr="0052700F">
        <w:rPr>
          <w:rFonts w:asciiTheme="minorHAnsi" w:hAnsiTheme="minorHAnsi" w:cs="Arial"/>
          <w:sz w:val="22"/>
          <w:szCs w:val="22"/>
        </w:rPr>
        <w:t>must ensure that the terms and conditions of the option it seeks to exercise are substantially similar to the terms and conditions of the option as stated in the original contract at the time it was awarded.</w:t>
      </w:r>
    </w:p>
    <w:p w14:paraId="1BFF9FD8" w14:textId="0246DFA2" w:rsidR="00CF3162" w:rsidRPr="00CF3162" w:rsidRDefault="00845983" w:rsidP="00CF3162">
      <w:pPr>
        <w:pStyle w:val="ListParagraph"/>
        <w:numPr>
          <w:ilvl w:val="0"/>
          <w:numId w:val="15"/>
        </w:numPr>
        <w:ind w:left="2160"/>
        <w:rPr>
          <w:rFonts w:cs="Arial"/>
          <w:color w:val="000000"/>
        </w:rPr>
      </w:pPr>
      <w:r w:rsidRPr="00CF3162">
        <w:rPr>
          <w:rFonts w:cs="Arial"/>
          <w:u w:val="single"/>
        </w:rPr>
        <w:t>Price</w:t>
      </w:r>
      <w:r w:rsidRPr="00CF3162">
        <w:rPr>
          <w:rFonts w:cs="Arial"/>
        </w:rPr>
        <w:t xml:space="preserve"> – </w:t>
      </w:r>
      <w:r w:rsidR="002A0035" w:rsidRPr="00CF3162">
        <w:rPr>
          <w:rFonts w:cs="Calibri"/>
        </w:rPr>
        <w:fldChar w:fldCharType="begin"/>
      </w:r>
      <w:r w:rsidR="002A0035" w:rsidRPr="00CF3162">
        <w:rPr>
          <w:rFonts w:cs="Calibri"/>
        </w:rPr>
        <w:instrText xml:space="preserve"> MERGEFIELD  Dba_Name  \* MERGEFORMAT </w:instrText>
      </w:r>
      <w:r w:rsidR="002A0035" w:rsidRPr="00CF3162">
        <w:rPr>
          <w:rFonts w:cs="Calibri"/>
        </w:rPr>
        <w:fldChar w:fldCharType="separate"/>
      </w:r>
      <w:r w:rsidR="00C86ED2" w:rsidRPr="00CF3162">
        <w:rPr>
          <w:rFonts w:cs="Calibri"/>
          <w:noProof/>
          <w:highlight w:val="yellow"/>
        </w:rPr>
        <w:t>(Transit Program Name)</w:t>
      </w:r>
      <w:r w:rsidR="002A0035" w:rsidRPr="00CF3162">
        <w:rPr>
          <w:rFonts w:cs="Calibri"/>
        </w:rPr>
        <w:fldChar w:fldCharType="end"/>
      </w:r>
      <w:r w:rsidR="002A0035" w:rsidRPr="00CF3162">
        <w:rPr>
          <w:rFonts w:cs="Calibri"/>
        </w:rPr>
        <w:t xml:space="preserve"> </w:t>
      </w:r>
      <w:r w:rsidR="00CF3162" w:rsidRPr="00CF3162">
        <w:rPr>
          <w:rFonts w:cs="Arial"/>
          <w:color w:val="000000"/>
        </w:rPr>
        <w:t>may not exercise an option unless it has determine</w:t>
      </w:r>
      <w:r w:rsidR="004F60A5">
        <w:rPr>
          <w:rFonts w:cs="Arial"/>
          <w:color w:val="000000"/>
        </w:rPr>
        <w:t>d</w:t>
      </w:r>
      <w:r w:rsidR="00CF3162" w:rsidRPr="00CF3162">
        <w:rPr>
          <w:rFonts w:cs="Arial"/>
          <w:color w:val="000000"/>
        </w:rPr>
        <w:t xml:space="preserve"> that the option price is fair and reasonable and that exercising the option is </w:t>
      </w:r>
      <w:r w:rsidR="004F60A5">
        <w:rPr>
          <w:rFonts w:cs="Arial"/>
          <w:color w:val="000000"/>
        </w:rPr>
        <w:t xml:space="preserve">a </w:t>
      </w:r>
      <w:r w:rsidR="00CF3162" w:rsidRPr="00CF3162">
        <w:rPr>
          <w:rFonts w:cs="Arial"/>
          <w:color w:val="000000"/>
        </w:rPr>
        <w:t>more advantageous method of fulfilling its needs.</w:t>
      </w:r>
    </w:p>
    <w:p w14:paraId="42EDDEC0" w14:textId="77777777" w:rsidR="00845983" w:rsidRPr="0052700F" w:rsidRDefault="00845983">
      <w:pPr>
        <w:pStyle w:val="Default"/>
        <w:numPr>
          <w:ilvl w:val="0"/>
          <w:numId w:val="15"/>
        </w:numPr>
        <w:ind w:left="2160"/>
        <w:rPr>
          <w:rFonts w:asciiTheme="minorHAnsi" w:hAnsiTheme="minorHAnsi" w:cs="Arial"/>
          <w:sz w:val="22"/>
          <w:szCs w:val="22"/>
        </w:rPr>
      </w:pPr>
      <w:r w:rsidRPr="0052700F">
        <w:rPr>
          <w:rFonts w:asciiTheme="minorHAnsi" w:hAnsiTheme="minorHAnsi" w:cs="Arial"/>
          <w:sz w:val="22"/>
          <w:szCs w:val="22"/>
          <w:u w:val="single"/>
        </w:rPr>
        <w:lastRenderedPageBreak/>
        <w:t>Awards Treated as Sole Source Procurements</w:t>
      </w:r>
      <w:r w:rsidRPr="0052700F">
        <w:rPr>
          <w:rFonts w:asciiTheme="minorHAnsi" w:hAnsiTheme="minorHAnsi" w:cs="Arial"/>
          <w:sz w:val="22"/>
          <w:szCs w:val="22"/>
        </w:rPr>
        <w:t xml:space="preserve"> – The following actions constitute sole source awards: </w:t>
      </w:r>
    </w:p>
    <w:p w14:paraId="3A8744C4" w14:textId="77777777" w:rsidR="00845983" w:rsidRPr="0052700F" w:rsidRDefault="00845983">
      <w:pPr>
        <w:pStyle w:val="Default"/>
        <w:numPr>
          <w:ilvl w:val="0"/>
          <w:numId w:val="45"/>
        </w:numPr>
        <w:ind w:left="3240"/>
        <w:rPr>
          <w:rFonts w:asciiTheme="minorHAnsi" w:hAnsiTheme="minorHAnsi" w:cs="Arial"/>
          <w:sz w:val="22"/>
          <w:szCs w:val="22"/>
        </w:rPr>
      </w:pPr>
      <w:r w:rsidRPr="0052700F">
        <w:rPr>
          <w:rFonts w:asciiTheme="minorHAnsi" w:hAnsiTheme="minorHAnsi" w:cs="Arial"/>
          <w:sz w:val="22"/>
          <w:szCs w:val="22"/>
          <w:u w:val="single"/>
        </w:rPr>
        <w:t>Failure to Evaluate Options Before Awarding the Underlying Contract</w:t>
      </w:r>
      <w:r w:rsidRPr="0052700F">
        <w:rPr>
          <w:rFonts w:asciiTheme="minorHAnsi" w:hAnsiTheme="minorHAnsi" w:cs="Arial"/>
          <w:sz w:val="22"/>
          <w:szCs w:val="22"/>
        </w:rPr>
        <w:t xml:space="preserve"> – If a contract has one or more options and those options were not evaluated as part of the original contract award, exercising those options after contract award will result in a sole source award.</w:t>
      </w:r>
    </w:p>
    <w:p w14:paraId="7265E4F2" w14:textId="678F6480" w:rsidR="00845983" w:rsidRPr="0052700F" w:rsidRDefault="00845983">
      <w:pPr>
        <w:pStyle w:val="Default"/>
        <w:numPr>
          <w:ilvl w:val="0"/>
          <w:numId w:val="45"/>
        </w:numPr>
        <w:ind w:left="3240"/>
        <w:rPr>
          <w:rFonts w:asciiTheme="minorHAnsi" w:hAnsiTheme="minorHAnsi" w:cs="Arial"/>
          <w:sz w:val="22"/>
          <w:szCs w:val="22"/>
        </w:rPr>
      </w:pPr>
      <w:r w:rsidRPr="0052700F">
        <w:rPr>
          <w:rFonts w:asciiTheme="minorHAnsi" w:hAnsiTheme="minorHAnsi" w:cs="Arial"/>
          <w:sz w:val="22"/>
          <w:szCs w:val="22"/>
          <w:u w:val="single"/>
        </w:rPr>
        <w:t>Negotiating a Lower Option Price</w:t>
      </w:r>
      <w:r w:rsidRPr="0052700F">
        <w:rPr>
          <w:rFonts w:asciiTheme="minorHAnsi" w:hAnsiTheme="minorHAnsi" w:cs="Arial"/>
          <w:sz w:val="22"/>
          <w:szCs w:val="22"/>
        </w:rPr>
        <w:t xml:space="preserve"> – Exercising an option after </w:t>
      </w:r>
      <w:r w:rsidR="002A0035" w:rsidRPr="0052700F">
        <w:rPr>
          <w:rFonts w:asciiTheme="minorHAnsi" w:hAnsiTheme="minorHAnsi" w:cs="Calibri"/>
          <w:sz w:val="22"/>
          <w:szCs w:val="22"/>
        </w:rPr>
        <w:fldChar w:fldCharType="begin"/>
      </w:r>
      <w:r w:rsidR="002A0035" w:rsidRPr="0052700F">
        <w:rPr>
          <w:rFonts w:asciiTheme="minorHAnsi" w:hAnsiTheme="minorHAnsi" w:cs="Calibri"/>
          <w:sz w:val="22"/>
          <w:szCs w:val="22"/>
        </w:rPr>
        <w:instrText xml:space="preserve"> MERGEFIELD  Dba_Name  \* MERGEFORMAT </w:instrText>
      </w:r>
      <w:r w:rsidR="002A0035"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2A0035" w:rsidRPr="0052700F">
        <w:rPr>
          <w:rFonts w:asciiTheme="minorHAnsi" w:hAnsiTheme="minorHAnsi" w:cs="Calibri"/>
          <w:sz w:val="22"/>
          <w:szCs w:val="22"/>
        </w:rPr>
        <w:fldChar w:fldCharType="end"/>
      </w:r>
      <w:r w:rsidR="002A0035" w:rsidRPr="0052700F">
        <w:rPr>
          <w:rFonts w:asciiTheme="minorHAnsi" w:hAnsiTheme="minorHAnsi" w:cs="Calibri"/>
          <w:sz w:val="22"/>
          <w:szCs w:val="22"/>
        </w:rPr>
        <w:t xml:space="preserve"> </w:t>
      </w:r>
      <w:r w:rsidRPr="0052700F">
        <w:rPr>
          <w:rFonts w:asciiTheme="minorHAnsi" w:hAnsiTheme="minorHAnsi" w:cs="Arial"/>
          <w:sz w:val="22"/>
          <w:szCs w:val="22"/>
        </w:rPr>
        <w:t xml:space="preserve">has negotiated a lower or higher price will also result in a sole source award unless that price can be reasonably determined from the terms of the original contract, or that price results from Federal actions that can be reliably measured. </w:t>
      </w:r>
    </w:p>
    <w:p w14:paraId="745D1D77" w14:textId="4872CE47" w:rsidR="00845983" w:rsidRPr="0052700F" w:rsidRDefault="00845983">
      <w:pPr>
        <w:pStyle w:val="Default"/>
        <w:numPr>
          <w:ilvl w:val="0"/>
          <w:numId w:val="14"/>
        </w:numPr>
        <w:ind w:left="1440"/>
        <w:rPr>
          <w:rFonts w:asciiTheme="minorHAnsi" w:hAnsiTheme="minorHAnsi" w:cs="Arial"/>
          <w:sz w:val="22"/>
          <w:szCs w:val="22"/>
        </w:rPr>
      </w:pPr>
      <w:r w:rsidRPr="0052700F">
        <w:rPr>
          <w:rFonts w:asciiTheme="minorHAnsi" w:hAnsiTheme="minorHAnsi" w:cs="Arial"/>
          <w:sz w:val="22"/>
          <w:szCs w:val="22"/>
          <w:u w:val="single"/>
        </w:rPr>
        <w:t>Assignment of Contract Rights (“Piggybacking”)</w:t>
      </w:r>
      <w:r w:rsidRPr="0052700F">
        <w:rPr>
          <w:rFonts w:asciiTheme="minorHAnsi" w:hAnsiTheme="minorHAnsi" w:cs="Arial"/>
          <w:sz w:val="22"/>
          <w:szCs w:val="22"/>
        </w:rPr>
        <w:t xml:space="preserve"> – If </w:t>
      </w:r>
      <w:r w:rsidR="00857FAF" w:rsidRPr="0052700F">
        <w:rPr>
          <w:rFonts w:asciiTheme="minorHAnsi" w:hAnsiTheme="minorHAnsi" w:cs="Arial"/>
          <w:sz w:val="22"/>
          <w:szCs w:val="22"/>
        </w:rPr>
        <w:fldChar w:fldCharType="begin"/>
      </w:r>
      <w:r w:rsidR="00857FAF" w:rsidRPr="0052700F">
        <w:rPr>
          <w:rFonts w:asciiTheme="minorHAnsi" w:hAnsiTheme="minorHAnsi" w:cs="Arial"/>
          <w:sz w:val="22"/>
          <w:szCs w:val="22"/>
        </w:rPr>
        <w:instrText xml:space="preserve"> MERGEFIELD  Dba_name  \* MERGEFORMAT </w:instrText>
      </w:r>
      <w:r w:rsidR="00857FAF"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00857FAF" w:rsidRPr="0052700F">
        <w:rPr>
          <w:rFonts w:asciiTheme="minorHAnsi" w:hAnsiTheme="minorHAnsi" w:cs="Arial"/>
          <w:sz w:val="22"/>
          <w:szCs w:val="22"/>
        </w:rPr>
        <w:fldChar w:fldCharType="end"/>
      </w:r>
      <w:r w:rsidR="00857FAF" w:rsidRPr="0052700F">
        <w:rPr>
          <w:rFonts w:asciiTheme="minorHAnsi" w:hAnsiTheme="minorHAnsi" w:cs="Arial"/>
          <w:sz w:val="22"/>
          <w:szCs w:val="22"/>
        </w:rPr>
        <w:t xml:space="preserve"> </w:t>
      </w:r>
      <w:r w:rsidRPr="0052700F">
        <w:rPr>
          <w:rFonts w:asciiTheme="minorHAnsi" w:hAnsiTheme="minorHAnsi" w:cs="Arial"/>
          <w:sz w:val="22"/>
          <w:szCs w:val="22"/>
        </w:rPr>
        <w:t>finds that it has inadvertently acquired contract rights in excess of its needs, it may assign those contract rights to</w:t>
      </w:r>
      <w:r w:rsidR="00857FAF" w:rsidRPr="0052700F">
        <w:rPr>
          <w:rFonts w:asciiTheme="minorHAnsi" w:hAnsiTheme="minorHAnsi" w:cs="Arial"/>
          <w:sz w:val="22"/>
          <w:szCs w:val="22"/>
        </w:rPr>
        <w:t xml:space="preserve"> another </w:t>
      </w:r>
      <w:r w:rsidR="00170304" w:rsidRPr="00170304">
        <w:rPr>
          <w:rFonts w:asciiTheme="minorHAnsi" w:hAnsiTheme="minorHAnsi" w:cs="Arial"/>
          <w:sz w:val="22"/>
          <w:szCs w:val="22"/>
          <w:highlight w:val="yellow"/>
        </w:rPr>
        <w:t>(STATE DOT)</w:t>
      </w:r>
      <w:r w:rsidR="00857FAF" w:rsidRPr="0052700F">
        <w:rPr>
          <w:rFonts w:asciiTheme="minorHAnsi" w:hAnsiTheme="minorHAnsi" w:cs="Arial"/>
          <w:sz w:val="22"/>
          <w:szCs w:val="22"/>
        </w:rPr>
        <w:t xml:space="preserve"> subrecipient</w:t>
      </w:r>
      <w:r w:rsidR="007C6352" w:rsidRPr="0052700F">
        <w:rPr>
          <w:rFonts w:asciiTheme="minorHAnsi" w:hAnsiTheme="minorHAnsi" w:cs="Calibri"/>
          <w:sz w:val="22"/>
          <w:szCs w:val="22"/>
        </w:rPr>
        <w:t xml:space="preserve"> </w:t>
      </w:r>
      <w:r w:rsidRPr="0052700F">
        <w:rPr>
          <w:rFonts w:asciiTheme="minorHAnsi" w:hAnsiTheme="minorHAnsi" w:cs="Arial"/>
          <w:sz w:val="22"/>
          <w:szCs w:val="22"/>
        </w:rPr>
        <w:t xml:space="preserve">if the original contract contains an assignability provision that permits the assignment of all or a portion of the specified deliverables under the terms originally advertised, competed, evaluated, and awarded, or contains other appropriate assignment provisions. </w:t>
      </w:r>
      <w:r w:rsidR="007C6352" w:rsidRPr="0052700F">
        <w:rPr>
          <w:rFonts w:asciiTheme="minorHAnsi" w:hAnsiTheme="minorHAnsi" w:cs="Calibri"/>
          <w:sz w:val="22"/>
          <w:szCs w:val="22"/>
        </w:rPr>
        <w:fldChar w:fldCharType="begin"/>
      </w:r>
      <w:r w:rsidR="007C6352" w:rsidRPr="0052700F">
        <w:rPr>
          <w:rFonts w:asciiTheme="minorHAnsi" w:hAnsiTheme="minorHAnsi" w:cs="Calibri"/>
          <w:sz w:val="22"/>
          <w:szCs w:val="22"/>
        </w:rPr>
        <w:instrText xml:space="preserve"> MERGEFIELD  Dba_Name  \* MERGEFORMAT </w:instrText>
      </w:r>
      <w:r w:rsidR="007C6352"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7C6352" w:rsidRPr="0052700F">
        <w:rPr>
          <w:rFonts w:asciiTheme="minorHAnsi" w:hAnsiTheme="minorHAnsi" w:cs="Calibri"/>
          <w:sz w:val="22"/>
          <w:szCs w:val="22"/>
        </w:rPr>
        <w:fldChar w:fldCharType="end"/>
      </w:r>
      <w:r w:rsidR="007C6352" w:rsidRPr="0052700F">
        <w:rPr>
          <w:rFonts w:asciiTheme="minorHAnsi" w:hAnsiTheme="minorHAnsi" w:cs="Calibri"/>
          <w:sz w:val="22"/>
          <w:szCs w:val="22"/>
        </w:rPr>
        <w:t xml:space="preserve"> </w:t>
      </w:r>
      <w:r w:rsidRPr="0052700F">
        <w:rPr>
          <w:rFonts w:asciiTheme="minorHAnsi" w:hAnsiTheme="minorHAnsi" w:cs="Arial"/>
          <w:sz w:val="22"/>
          <w:szCs w:val="22"/>
        </w:rPr>
        <w:t xml:space="preserve">may use contractual rights through assignment from another recipient of FTA assistance after first determining the contract price remains fair and reasonable, and the contract provisions are adequate for compliance with all Federal requirements. </w:t>
      </w:r>
      <w:r w:rsidR="007C6352" w:rsidRPr="0052700F">
        <w:rPr>
          <w:rFonts w:asciiTheme="minorHAnsi" w:hAnsiTheme="minorHAnsi" w:cs="Calibri"/>
          <w:sz w:val="22"/>
          <w:szCs w:val="22"/>
        </w:rPr>
        <w:fldChar w:fldCharType="begin"/>
      </w:r>
      <w:r w:rsidR="007C6352" w:rsidRPr="0052700F">
        <w:rPr>
          <w:rFonts w:asciiTheme="minorHAnsi" w:hAnsiTheme="minorHAnsi" w:cs="Calibri"/>
          <w:sz w:val="22"/>
          <w:szCs w:val="22"/>
        </w:rPr>
        <w:instrText xml:space="preserve"> MERGEFIELD  Dba_Name  \* MERGEFORMAT </w:instrText>
      </w:r>
      <w:r w:rsidR="007C6352"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7C6352" w:rsidRPr="0052700F">
        <w:rPr>
          <w:rFonts w:asciiTheme="minorHAnsi" w:hAnsiTheme="minorHAnsi" w:cs="Calibri"/>
          <w:sz w:val="22"/>
          <w:szCs w:val="22"/>
        </w:rPr>
        <w:fldChar w:fldCharType="end"/>
      </w:r>
      <w:r w:rsidR="007C6352" w:rsidRPr="0052700F">
        <w:rPr>
          <w:rFonts w:asciiTheme="minorHAnsi" w:hAnsiTheme="minorHAnsi" w:cs="Calibri"/>
          <w:sz w:val="22"/>
          <w:szCs w:val="22"/>
        </w:rPr>
        <w:t xml:space="preserve"> </w:t>
      </w:r>
      <w:r w:rsidRPr="0052700F">
        <w:rPr>
          <w:rFonts w:asciiTheme="minorHAnsi" w:hAnsiTheme="minorHAnsi" w:cs="Arial"/>
          <w:sz w:val="22"/>
          <w:szCs w:val="22"/>
        </w:rPr>
        <w:t xml:space="preserve">need not perform a second price analysis if a price analysis was performed for the original contract; however, </w:t>
      </w:r>
      <w:r w:rsidR="007C6352" w:rsidRPr="0052700F">
        <w:rPr>
          <w:rFonts w:asciiTheme="minorHAnsi" w:hAnsiTheme="minorHAnsi" w:cs="Calibri"/>
          <w:sz w:val="22"/>
          <w:szCs w:val="22"/>
        </w:rPr>
        <w:fldChar w:fldCharType="begin"/>
      </w:r>
      <w:r w:rsidR="007C6352" w:rsidRPr="0052700F">
        <w:rPr>
          <w:rFonts w:asciiTheme="minorHAnsi" w:hAnsiTheme="minorHAnsi" w:cs="Calibri"/>
          <w:sz w:val="22"/>
          <w:szCs w:val="22"/>
        </w:rPr>
        <w:instrText xml:space="preserve"> MERGEFIELD  Dba_Name  \* MERGEFORMAT </w:instrText>
      </w:r>
      <w:r w:rsidR="007C6352"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7C6352" w:rsidRPr="0052700F">
        <w:rPr>
          <w:rFonts w:asciiTheme="minorHAnsi" w:hAnsiTheme="minorHAnsi" w:cs="Calibri"/>
          <w:sz w:val="22"/>
          <w:szCs w:val="22"/>
        </w:rPr>
        <w:fldChar w:fldCharType="end"/>
      </w:r>
      <w:r w:rsidR="007C6352" w:rsidRPr="0052700F">
        <w:rPr>
          <w:rFonts w:asciiTheme="minorHAnsi" w:hAnsiTheme="minorHAnsi" w:cs="Calibri"/>
          <w:sz w:val="22"/>
          <w:szCs w:val="22"/>
        </w:rPr>
        <w:t xml:space="preserve"> </w:t>
      </w:r>
      <w:r w:rsidRPr="0052700F">
        <w:rPr>
          <w:rFonts w:asciiTheme="minorHAnsi" w:hAnsiTheme="minorHAnsi" w:cs="Arial"/>
          <w:sz w:val="22"/>
          <w:szCs w:val="22"/>
        </w:rPr>
        <w:t xml:space="preserve">must determine whether the contract price or prices originally established are still fair and reasonable before using those rights. </w:t>
      </w:r>
      <w:r w:rsidR="007C6352" w:rsidRPr="0052700F">
        <w:rPr>
          <w:rFonts w:asciiTheme="minorHAnsi" w:hAnsiTheme="minorHAnsi" w:cs="Calibri"/>
          <w:sz w:val="22"/>
          <w:szCs w:val="22"/>
        </w:rPr>
        <w:fldChar w:fldCharType="begin"/>
      </w:r>
      <w:r w:rsidR="007C6352" w:rsidRPr="0052700F">
        <w:rPr>
          <w:rFonts w:asciiTheme="minorHAnsi" w:hAnsiTheme="minorHAnsi" w:cs="Calibri"/>
          <w:sz w:val="22"/>
          <w:szCs w:val="22"/>
        </w:rPr>
        <w:instrText xml:space="preserve"> MERGEFIELD  Dba_Name  \* MERGEFORMAT </w:instrText>
      </w:r>
      <w:r w:rsidR="007C6352"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7C6352" w:rsidRPr="0052700F">
        <w:rPr>
          <w:rFonts w:asciiTheme="minorHAnsi" w:hAnsiTheme="minorHAnsi" w:cs="Calibri"/>
          <w:sz w:val="22"/>
          <w:szCs w:val="22"/>
        </w:rPr>
        <w:fldChar w:fldCharType="end"/>
      </w:r>
      <w:r w:rsidR="007C6352" w:rsidRPr="0052700F">
        <w:rPr>
          <w:rFonts w:asciiTheme="minorHAnsi" w:hAnsiTheme="minorHAnsi" w:cs="Calibri"/>
          <w:sz w:val="22"/>
          <w:szCs w:val="22"/>
        </w:rPr>
        <w:t xml:space="preserve"> </w:t>
      </w:r>
      <w:r w:rsidRPr="0052700F">
        <w:rPr>
          <w:rFonts w:asciiTheme="minorHAnsi" w:hAnsiTheme="minorHAnsi" w:cs="Arial"/>
          <w:sz w:val="22"/>
          <w:szCs w:val="22"/>
        </w:rPr>
        <w:t xml:space="preserve">shall be responsible for ensuring the contractor’s compliance with FTA’s Buy America requirements and execution of all the required pre-award and post-delivery Buy America review certifications. Before proceeding with the assignment, however, </w:t>
      </w:r>
      <w:r w:rsidR="007C6352" w:rsidRPr="0052700F">
        <w:rPr>
          <w:rFonts w:asciiTheme="minorHAnsi" w:hAnsiTheme="minorHAnsi" w:cs="Calibri"/>
          <w:sz w:val="22"/>
          <w:szCs w:val="22"/>
        </w:rPr>
        <w:fldChar w:fldCharType="begin"/>
      </w:r>
      <w:r w:rsidR="007C6352" w:rsidRPr="0052700F">
        <w:rPr>
          <w:rFonts w:asciiTheme="minorHAnsi" w:hAnsiTheme="minorHAnsi" w:cs="Calibri"/>
          <w:sz w:val="22"/>
          <w:szCs w:val="22"/>
        </w:rPr>
        <w:instrText xml:space="preserve"> MERGEFIELD  Dba_Name  \* MERGEFORMAT </w:instrText>
      </w:r>
      <w:r w:rsidR="007C6352"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7C6352" w:rsidRPr="0052700F">
        <w:rPr>
          <w:rFonts w:asciiTheme="minorHAnsi" w:hAnsiTheme="minorHAnsi" w:cs="Calibri"/>
          <w:sz w:val="22"/>
          <w:szCs w:val="22"/>
        </w:rPr>
        <w:fldChar w:fldCharType="end"/>
      </w:r>
      <w:r w:rsidR="007C6352" w:rsidRPr="0052700F">
        <w:rPr>
          <w:rFonts w:asciiTheme="minorHAnsi" w:hAnsiTheme="minorHAnsi" w:cs="Calibri"/>
          <w:sz w:val="22"/>
          <w:szCs w:val="22"/>
        </w:rPr>
        <w:t xml:space="preserve"> </w:t>
      </w:r>
      <w:r w:rsidRPr="0052700F">
        <w:rPr>
          <w:rFonts w:asciiTheme="minorHAnsi" w:hAnsiTheme="minorHAnsi" w:cs="Arial"/>
          <w:sz w:val="22"/>
          <w:szCs w:val="22"/>
        </w:rPr>
        <w:t xml:space="preserve">shall review the original contract to be sure that the quantities the assigning recipient acquired, coupled with the quantities that </w:t>
      </w:r>
      <w:r w:rsidR="007C6352" w:rsidRPr="0052700F">
        <w:rPr>
          <w:rFonts w:asciiTheme="minorHAnsi" w:hAnsiTheme="minorHAnsi" w:cs="Calibri"/>
          <w:sz w:val="22"/>
          <w:szCs w:val="22"/>
        </w:rPr>
        <w:fldChar w:fldCharType="begin"/>
      </w:r>
      <w:r w:rsidR="007C6352" w:rsidRPr="0052700F">
        <w:rPr>
          <w:rFonts w:asciiTheme="minorHAnsi" w:hAnsiTheme="minorHAnsi" w:cs="Calibri"/>
          <w:sz w:val="22"/>
          <w:szCs w:val="22"/>
        </w:rPr>
        <w:instrText xml:space="preserve"> MERGEFIELD  Dba_Name  \* MERGEFORMAT </w:instrText>
      </w:r>
      <w:r w:rsidR="007C6352"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7C6352" w:rsidRPr="0052700F">
        <w:rPr>
          <w:rFonts w:asciiTheme="minorHAnsi" w:hAnsiTheme="minorHAnsi" w:cs="Calibri"/>
          <w:sz w:val="22"/>
          <w:szCs w:val="22"/>
        </w:rPr>
        <w:fldChar w:fldCharType="end"/>
      </w:r>
      <w:r w:rsidR="007C6352" w:rsidRPr="0052700F">
        <w:rPr>
          <w:rFonts w:asciiTheme="minorHAnsi" w:hAnsiTheme="minorHAnsi" w:cs="Calibri"/>
          <w:sz w:val="22"/>
          <w:szCs w:val="22"/>
        </w:rPr>
        <w:t xml:space="preserve"> </w:t>
      </w:r>
      <w:r w:rsidRPr="0052700F">
        <w:rPr>
          <w:rFonts w:asciiTheme="minorHAnsi" w:hAnsiTheme="minorHAnsi" w:cs="Arial"/>
          <w:sz w:val="22"/>
          <w:szCs w:val="22"/>
        </w:rPr>
        <w:t>seeks, do not exceed the amounts available under the assigning recipient’s contract.</w:t>
      </w:r>
    </w:p>
    <w:p w14:paraId="477C39C2" w14:textId="77777777" w:rsidR="00845983" w:rsidRPr="0052700F" w:rsidRDefault="00845983" w:rsidP="00A25F85">
      <w:pPr>
        <w:pStyle w:val="Heading4"/>
      </w:pPr>
      <w:r w:rsidRPr="0052700F">
        <w:t>Impermissible Actions</w:t>
      </w:r>
    </w:p>
    <w:p w14:paraId="10249029" w14:textId="67A18EF0" w:rsidR="00845983" w:rsidRPr="0052700F" w:rsidRDefault="007C6352" w:rsidP="002A0035">
      <w:pPr>
        <w:pStyle w:val="Default"/>
        <w:ind w:left="720"/>
        <w:rPr>
          <w:rFonts w:asciiTheme="minorHAnsi" w:hAnsiTheme="minorHAnsi" w:cs="Arial"/>
          <w:sz w:val="22"/>
          <w:szCs w:val="22"/>
        </w:rPr>
      </w:pP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w:t>
      </w:r>
      <w:r w:rsidR="00845983" w:rsidRPr="0052700F">
        <w:rPr>
          <w:rFonts w:asciiTheme="minorHAnsi" w:hAnsiTheme="minorHAnsi" w:cs="Arial"/>
          <w:sz w:val="22"/>
          <w:szCs w:val="22"/>
        </w:rPr>
        <w:t>may not use Federal assistance to finance:</w:t>
      </w:r>
    </w:p>
    <w:p w14:paraId="5A335D39" w14:textId="77777777" w:rsidR="00845983" w:rsidRPr="0052700F" w:rsidRDefault="00845983">
      <w:pPr>
        <w:pStyle w:val="Default"/>
        <w:numPr>
          <w:ilvl w:val="0"/>
          <w:numId w:val="16"/>
        </w:numPr>
        <w:ind w:left="1440"/>
        <w:rPr>
          <w:rFonts w:asciiTheme="minorHAnsi" w:hAnsiTheme="minorHAnsi" w:cs="Arial"/>
          <w:sz w:val="22"/>
          <w:szCs w:val="22"/>
        </w:rPr>
      </w:pPr>
      <w:r w:rsidRPr="0052700F">
        <w:rPr>
          <w:rFonts w:asciiTheme="minorHAnsi" w:hAnsiTheme="minorHAnsi" w:cs="Arial"/>
          <w:sz w:val="22"/>
          <w:szCs w:val="22"/>
          <w:u w:val="single"/>
        </w:rPr>
        <w:t>Improper Contract Expansion</w:t>
      </w:r>
      <w:r w:rsidRPr="0052700F">
        <w:rPr>
          <w:rFonts w:asciiTheme="minorHAnsi" w:hAnsiTheme="minorHAnsi" w:cs="Arial"/>
          <w:sz w:val="22"/>
          <w:szCs w:val="22"/>
        </w:rPr>
        <w:t xml:space="preserve"> – A contract has been improperly expanded when it includes a larger scope, greater quantities, or options beyond the recipient’s reasonably anticipated needs. A contract has also been improperly expanded when excess capacity has been added primarily to permit assignment of those contract rights to another entity.</w:t>
      </w:r>
    </w:p>
    <w:p w14:paraId="4134B497" w14:textId="77777777" w:rsidR="00845983" w:rsidRPr="0052700F" w:rsidRDefault="00845983">
      <w:pPr>
        <w:pStyle w:val="Default"/>
        <w:numPr>
          <w:ilvl w:val="0"/>
          <w:numId w:val="16"/>
        </w:numPr>
        <w:ind w:left="1440"/>
        <w:rPr>
          <w:rFonts w:asciiTheme="minorHAnsi" w:hAnsiTheme="minorHAnsi" w:cs="Arial"/>
          <w:sz w:val="22"/>
          <w:szCs w:val="22"/>
        </w:rPr>
      </w:pPr>
      <w:r w:rsidRPr="0052700F">
        <w:rPr>
          <w:rFonts w:asciiTheme="minorHAnsi" w:hAnsiTheme="minorHAnsi" w:cs="Arial"/>
          <w:sz w:val="22"/>
          <w:szCs w:val="22"/>
          <w:u w:val="single"/>
        </w:rPr>
        <w:t>Cardinal Changes</w:t>
      </w:r>
      <w:r w:rsidRPr="0052700F">
        <w:rPr>
          <w:rFonts w:asciiTheme="minorHAnsi" w:hAnsiTheme="minorHAnsi" w:cs="Arial"/>
          <w:sz w:val="22"/>
          <w:szCs w:val="22"/>
        </w:rPr>
        <w:t xml:space="preserve"> – A significant change in contract work that causes a major deviation from the original purpose of the work or the intended method of achievement, or causes a revision of contract work so extensive, significant, or cumulative that, in effect, the contractor is required to perform very different work from that described in the </w:t>
      </w:r>
      <w:r w:rsidRPr="0052700F">
        <w:rPr>
          <w:rFonts w:asciiTheme="minorHAnsi" w:hAnsiTheme="minorHAnsi" w:cs="Arial"/>
          <w:sz w:val="22"/>
          <w:szCs w:val="22"/>
        </w:rPr>
        <w:lastRenderedPageBreak/>
        <w:t>original contract, is a cardinal change or “tag-on”. A change within the scope of the contract is not a cardinal change or “tag-on”.</w:t>
      </w:r>
    </w:p>
    <w:p w14:paraId="122D713A" w14:textId="77777777" w:rsidR="00845983" w:rsidRPr="0052700F" w:rsidRDefault="00845983" w:rsidP="00A25F85">
      <w:pPr>
        <w:pStyle w:val="Heading2"/>
      </w:pPr>
      <w:bookmarkStart w:id="156" w:name="_Toc383411787"/>
      <w:bookmarkStart w:id="157" w:name="_Toc120628757"/>
      <w:bookmarkStart w:id="158" w:name="_Toc242224428"/>
      <w:r w:rsidRPr="0052700F">
        <w:t>The Open Market</w:t>
      </w:r>
      <w:bookmarkEnd w:id="156"/>
      <w:bookmarkEnd w:id="157"/>
      <w:bookmarkEnd w:id="158"/>
    </w:p>
    <w:p w14:paraId="41806685" w14:textId="52E28DAB" w:rsidR="00845983" w:rsidRPr="0052700F" w:rsidRDefault="007C6352" w:rsidP="00E54524">
      <w:r w:rsidRPr="0052700F">
        <w:rPr>
          <w:rFonts w:cs="Calibri"/>
        </w:rPr>
        <w:fldChar w:fldCharType="begin"/>
      </w:r>
      <w:r w:rsidRPr="0052700F">
        <w:rPr>
          <w:rFonts w:cs="Calibri"/>
        </w:rPr>
        <w:instrText xml:space="preserve"> MERGEFIELD  Dba_Name  \* MERGEFORMAT </w:instrText>
      </w:r>
      <w:r w:rsidRPr="0052700F">
        <w:rPr>
          <w:rFonts w:cs="Calibri"/>
        </w:rPr>
        <w:fldChar w:fldCharType="separate"/>
      </w:r>
      <w:r w:rsidR="00C86ED2" w:rsidRPr="00C86ED2">
        <w:rPr>
          <w:rFonts w:cs="Calibri"/>
          <w:noProof/>
          <w:highlight w:val="yellow"/>
        </w:rPr>
        <w:t>(Transit Program Name)</w:t>
      </w:r>
      <w:r w:rsidRPr="0052700F">
        <w:rPr>
          <w:rFonts w:cs="Calibri"/>
        </w:rPr>
        <w:fldChar w:fldCharType="end"/>
      </w:r>
      <w:r w:rsidRPr="0052700F">
        <w:rPr>
          <w:rFonts w:cs="Calibri"/>
        </w:rPr>
        <w:t xml:space="preserve"> </w:t>
      </w:r>
      <w:r w:rsidR="00845983" w:rsidRPr="0052700F">
        <w:t>will acquire most of the property and services it needs through procurements in the open market using procedures described in Section 5 of this Manual.</w:t>
      </w:r>
    </w:p>
    <w:p w14:paraId="27EEC103" w14:textId="77777777" w:rsidR="009F4ED4" w:rsidRPr="0052700F" w:rsidRDefault="009F4ED4" w:rsidP="00E54524"/>
    <w:p w14:paraId="0D6F6B22" w14:textId="77777777" w:rsidR="00437528" w:rsidRPr="0052700F" w:rsidRDefault="00437528" w:rsidP="00E54524">
      <w:pPr>
        <w:sectPr w:rsidR="00437528" w:rsidRPr="0052700F">
          <w:footerReference w:type="default" r:id="rId25"/>
          <w:pgSz w:w="12240" w:h="15840"/>
          <w:pgMar w:top="1440" w:right="1440" w:bottom="1440" w:left="1440" w:header="720" w:footer="720" w:gutter="0"/>
          <w:cols w:space="720"/>
          <w:docGrid w:linePitch="360"/>
        </w:sectPr>
      </w:pPr>
    </w:p>
    <w:p w14:paraId="500B407E" w14:textId="77777777" w:rsidR="00437528" w:rsidRPr="0052700F" w:rsidRDefault="00437528" w:rsidP="00E54524">
      <w:r w:rsidRPr="0052700F">
        <w:br w:type="page"/>
      </w:r>
    </w:p>
    <w:p w14:paraId="5AB601E8" w14:textId="77777777" w:rsidR="00437528" w:rsidRPr="0052700F" w:rsidRDefault="00437528" w:rsidP="0070673C">
      <w:pPr>
        <w:pStyle w:val="Heading1"/>
        <w:ind w:right="0"/>
      </w:pPr>
      <w:bookmarkStart w:id="159" w:name="_Toc383411788"/>
      <w:bookmarkStart w:id="160" w:name="_Toc120628758"/>
      <w:bookmarkStart w:id="161" w:name="_Toc242224429"/>
      <w:r w:rsidRPr="0052700F">
        <w:lastRenderedPageBreak/>
        <w:t>PROCEDURES FOR OPEN MARKET PROCUREMENT</w:t>
      </w:r>
      <w:bookmarkEnd w:id="159"/>
      <w:r w:rsidRPr="0052700F">
        <w:t>S</w:t>
      </w:r>
      <w:bookmarkEnd w:id="160"/>
      <w:bookmarkEnd w:id="161"/>
    </w:p>
    <w:p w14:paraId="63B7C2F5" w14:textId="77777777" w:rsidR="00437528" w:rsidRPr="0052700F" w:rsidRDefault="00437528" w:rsidP="00A25F85">
      <w:pPr>
        <w:pStyle w:val="Heading2"/>
      </w:pPr>
      <w:bookmarkStart w:id="162" w:name="_Toc383411789"/>
      <w:bookmarkStart w:id="163" w:name="_Toc120628759"/>
      <w:bookmarkStart w:id="164" w:name="_Toc242224430"/>
      <w:r w:rsidRPr="0052700F">
        <w:t>Solicitation of Competitive Price Quotes, Bids or Proposals</w:t>
      </w:r>
      <w:bookmarkEnd w:id="162"/>
      <w:bookmarkEnd w:id="163"/>
      <w:bookmarkEnd w:id="164"/>
    </w:p>
    <w:p w14:paraId="0E098FDF" w14:textId="694D61A9" w:rsidR="00437528" w:rsidRPr="0052700F" w:rsidRDefault="00437528" w:rsidP="00E54524">
      <w:r w:rsidRPr="0052700F">
        <w:t xml:space="preserve">Compliance with the solicitation procedures described in Section 5.4 below </w:t>
      </w:r>
      <w:r w:rsidR="007000F9">
        <w:rPr>
          <w:spacing w:val="-2"/>
        </w:rPr>
        <w:t>is intended to</w:t>
      </w:r>
      <w:r w:rsidRPr="0052700F">
        <w:t xml:space="preserve"> fulfill FTA requirements for “full and open competition.”</w:t>
      </w:r>
    </w:p>
    <w:p w14:paraId="082801D4" w14:textId="77777777" w:rsidR="00437528" w:rsidRPr="0052700F" w:rsidRDefault="00437528" w:rsidP="00A25F85">
      <w:pPr>
        <w:pStyle w:val="Heading2"/>
      </w:pPr>
      <w:bookmarkStart w:id="165" w:name="_Toc383411790"/>
      <w:bookmarkStart w:id="166" w:name="_Toc120628760"/>
      <w:bookmarkStart w:id="167" w:name="_Toc242224431"/>
      <w:r w:rsidRPr="0052700F">
        <w:t>Receipt and Evaluation of Unsolicited Proposals</w:t>
      </w:r>
      <w:bookmarkEnd w:id="165"/>
      <w:bookmarkEnd w:id="166"/>
      <w:bookmarkEnd w:id="167"/>
    </w:p>
    <w:p w14:paraId="44FD8045" w14:textId="3411ED52" w:rsidR="00437528" w:rsidRPr="0052700F" w:rsidRDefault="00C74366" w:rsidP="00E54524">
      <w:r w:rsidRPr="0052700F">
        <w:fldChar w:fldCharType="begin"/>
      </w:r>
      <w:r w:rsidRPr="0052700F">
        <w:instrText xml:space="preserve"> MERGEFIELD  Dba_Name </w:instrText>
      </w:r>
      <w:r w:rsidR="007A1C2F" w:rsidRPr="0052700F">
        <w:instrText>\*charformat</w:instrText>
      </w:r>
      <w:r w:rsidRPr="0052700F">
        <w:fldChar w:fldCharType="separate"/>
      </w:r>
      <w:r w:rsidR="00C86ED2" w:rsidRPr="00C86ED2">
        <w:rPr>
          <w:noProof/>
          <w:highlight w:val="yellow"/>
        </w:rPr>
        <w:t>(Transit Program Name)</w:t>
      </w:r>
      <w:r w:rsidRPr="0052700F">
        <w:rPr>
          <w:noProof/>
        </w:rPr>
        <w:fldChar w:fldCharType="end"/>
      </w:r>
      <w:r w:rsidR="00AA5314" w:rsidRPr="0052700F">
        <w:t xml:space="preserve"> </w:t>
      </w:r>
      <w:r w:rsidR="00437528" w:rsidRPr="0052700F">
        <w:t xml:space="preserve">may enter into contracts based on an unsolicited proposal when authorized by applicable State law or regulation. Receipt of an unsolicited proposal does not, by itself, justify </w:t>
      </w:r>
      <w:r w:rsidR="00641087">
        <w:t xml:space="preserve">a </w:t>
      </w:r>
      <w:r w:rsidR="00437528" w:rsidRPr="0052700F">
        <w:t xml:space="preserve">contract award without providing for full and open competition. Unless the unsolicited proposal offers a proprietary concept that is essential to contract performance, </w:t>
      </w:r>
      <w:r w:rsidRPr="0052700F">
        <w:fldChar w:fldCharType="begin"/>
      </w:r>
      <w:r w:rsidRPr="0052700F">
        <w:instrText xml:space="preserve"> MERGEFIELD  Dba_Name</w:instrText>
      </w:r>
      <w:r w:rsidR="007A1C2F" w:rsidRPr="0052700F">
        <w:instrText xml:space="preserve"> \*charformat</w:instrText>
      </w:r>
      <w:r w:rsidRPr="0052700F">
        <w:instrText xml:space="preserve"> </w:instrText>
      </w:r>
      <w:r w:rsidRPr="0052700F">
        <w:fldChar w:fldCharType="separate"/>
      </w:r>
      <w:r w:rsidR="00C86ED2" w:rsidRPr="00C86ED2">
        <w:rPr>
          <w:noProof/>
          <w:highlight w:val="yellow"/>
        </w:rPr>
        <w:t>(Transit Program Name)</w:t>
      </w:r>
      <w:r w:rsidRPr="0052700F">
        <w:rPr>
          <w:noProof/>
        </w:rPr>
        <w:fldChar w:fldCharType="end"/>
      </w:r>
      <w:r w:rsidR="00AA5314" w:rsidRPr="0052700F">
        <w:t xml:space="preserve"> </w:t>
      </w:r>
      <w:r w:rsidR="00437528" w:rsidRPr="0052700F">
        <w:t xml:space="preserve">must seek competition. To satisfy the requirement for full and open competition, </w:t>
      </w:r>
      <w:r w:rsidRPr="0052700F">
        <w:fldChar w:fldCharType="begin"/>
      </w:r>
      <w:r w:rsidRPr="0052700F">
        <w:instrText xml:space="preserve"> MERGEFIELD  Dba_Name </w:instrText>
      </w:r>
      <w:r w:rsidR="007A1C2F" w:rsidRPr="0052700F">
        <w:instrText xml:space="preserve">\*charformat </w:instrText>
      </w:r>
      <w:r w:rsidRPr="0052700F">
        <w:fldChar w:fldCharType="separate"/>
      </w:r>
      <w:r w:rsidR="00C86ED2" w:rsidRPr="00C86ED2">
        <w:rPr>
          <w:noProof/>
          <w:highlight w:val="yellow"/>
        </w:rPr>
        <w:t>(Transit Program Name)</w:t>
      </w:r>
      <w:r w:rsidRPr="0052700F">
        <w:rPr>
          <w:noProof/>
        </w:rPr>
        <w:fldChar w:fldCharType="end"/>
      </w:r>
      <w:r w:rsidR="00AA5314" w:rsidRPr="0052700F">
        <w:t xml:space="preserve"> </w:t>
      </w:r>
      <w:r w:rsidR="00437528" w:rsidRPr="0052700F">
        <w:t>must take the following actions before entering into a contract resulting from an unsolicited proposal:</w:t>
      </w:r>
    </w:p>
    <w:p w14:paraId="3798CDB2" w14:textId="77777777" w:rsidR="00437528" w:rsidRPr="0052700F" w:rsidRDefault="00437528" w:rsidP="008E4592">
      <w:pPr>
        <w:pStyle w:val="Default"/>
        <w:numPr>
          <w:ilvl w:val="0"/>
          <w:numId w:val="17"/>
        </w:numPr>
        <w:spacing w:after="60"/>
        <w:ind w:left="720"/>
        <w:rPr>
          <w:rFonts w:asciiTheme="minorHAnsi" w:hAnsiTheme="minorHAnsi" w:cs="Arial"/>
          <w:sz w:val="22"/>
          <w:szCs w:val="22"/>
        </w:rPr>
      </w:pPr>
      <w:r w:rsidRPr="0052700F">
        <w:rPr>
          <w:rFonts w:asciiTheme="minorHAnsi" w:hAnsiTheme="minorHAnsi" w:cs="Arial"/>
          <w:sz w:val="22"/>
          <w:szCs w:val="22"/>
        </w:rPr>
        <w:t>Publicize its receipt of the unsolicited proposal;</w:t>
      </w:r>
    </w:p>
    <w:p w14:paraId="7C18026C" w14:textId="77777777" w:rsidR="00437528" w:rsidRPr="0052700F" w:rsidRDefault="00437528" w:rsidP="008E4592">
      <w:pPr>
        <w:pStyle w:val="Default"/>
        <w:numPr>
          <w:ilvl w:val="0"/>
          <w:numId w:val="17"/>
        </w:numPr>
        <w:spacing w:after="60"/>
        <w:ind w:left="720"/>
        <w:rPr>
          <w:rFonts w:asciiTheme="minorHAnsi" w:hAnsiTheme="minorHAnsi" w:cs="Arial"/>
          <w:sz w:val="22"/>
          <w:szCs w:val="22"/>
        </w:rPr>
      </w:pPr>
      <w:r w:rsidRPr="0052700F">
        <w:rPr>
          <w:rFonts w:asciiTheme="minorHAnsi" w:hAnsiTheme="minorHAnsi" w:cs="Arial"/>
          <w:sz w:val="22"/>
          <w:szCs w:val="22"/>
        </w:rPr>
        <w:t>Publicize an adequate description of the products or services offered without improperly disclosing proprietary information or disclosing the originality of thought or innovativeness of the products or services sought;</w:t>
      </w:r>
    </w:p>
    <w:p w14:paraId="4021E47E" w14:textId="77777777" w:rsidR="00437528" w:rsidRPr="0052700F" w:rsidRDefault="00437528" w:rsidP="008E4592">
      <w:pPr>
        <w:pStyle w:val="Default"/>
        <w:numPr>
          <w:ilvl w:val="0"/>
          <w:numId w:val="17"/>
        </w:numPr>
        <w:spacing w:after="60"/>
        <w:ind w:left="720"/>
        <w:rPr>
          <w:rFonts w:asciiTheme="minorHAnsi" w:hAnsiTheme="minorHAnsi" w:cs="Arial"/>
          <w:sz w:val="22"/>
          <w:szCs w:val="22"/>
        </w:rPr>
      </w:pPr>
      <w:r w:rsidRPr="0052700F">
        <w:rPr>
          <w:rFonts w:asciiTheme="minorHAnsi" w:hAnsiTheme="minorHAnsi" w:cs="Arial"/>
          <w:sz w:val="22"/>
          <w:szCs w:val="22"/>
        </w:rPr>
        <w:t>Publicize its interest in acquiring the products or services described in the proposal;</w:t>
      </w:r>
    </w:p>
    <w:p w14:paraId="6F4787F8" w14:textId="77777777" w:rsidR="00437528" w:rsidRPr="0052700F" w:rsidRDefault="00437528" w:rsidP="008E4592">
      <w:pPr>
        <w:pStyle w:val="Default"/>
        <w:numPr>
          <w:ilvl w:val="0"/>
          <w:numId w:val="17"/>
        </w:numPr>
        <w:spacing w:after="60"/>
        <w:ind w:left="720"/>
        <w:rPr>
          <w:rFonts w:asciiTheme="minorHAnsi" w:hAnsiTheme="minorHAnsi" w:cs="Arial"/>
          <w:sz w:val="22"/>
          <w:szCs w:val="22"/>
        </w:rPr>
      </w:pPr>
      <w:r w:rsidRPr="0052700F">
        <w:rPr>
          <w:rFonts w:asciiTheme="minorHAnsi" w:hAnsiTheme="minorHAnsi" w:cs="Arial"/>
          <w:sz w:val="22"/>
          <w:szCs w:val="22"/>
        </w:rPr>
        <w:t>Provide an adequate opportunity for interested parties to comment or submit competing proposals; and</w:t>
      </w:r>
    </w:p>
    <w:p w14:paraId="263818E6" w14:textId="77777777" w:rsidR="00437528" w:rsidRPr="0052700F" w:rsidRDefault="00437528" w:rsidP="008E4592">
      <w:pPr>
        <w:pStyle w:val="Default"/>
        <w:numPr>
          <w:ilvl w:val="0"/>
          <w:numId w:val="17"/>
        </w:numPr>
        <w:spacing w:after="60"/>
        <w:ind w:left="720"/>
        <w:rPr>
          <w:rFonts w:asciiTheme="minorHAnsi" w:hAnsiTheme="minorHAnsi" w:cs="Arial"/>
          <w:sz w:val="22"/>
          <w:szCs w:val="22"/>
        </w:rPr>
      </w:pPr>
      <w:r w:rsidRPr="0052700F">
        <w:rPr>
          <w:rFonts w:asciiTheme="minorHAnsi" w:hAnsiTheme="minorHAnsi" w:cs="Arial"/>
          <w:sz w:val="22"/>
          <w:szCs w:val="22"/>
        </w:rPr>
        <w:t>Publicize its intention to award a contract based on the unsolicited proposal or another proposal submitted in response to the publication.</w:t>
      </w:r>
    </w:p>
    <w:p w14:paraId="5120074C" w14:textId="77777777" w:rsidR="00437528" w:rsidRPr="0052700F" w:rsidRDefault="00437528" w:rsidP="00437528">
      <w:pPr>
        <w:pStyle w:val="Default"/>
        <w:rPr>
          <w:rFonts w:asciiTheme="minorHAnsi" w:hAnsiTheme="minorHAnsi" w:cs="Arial"/>
          <w:sz w:val="22"/>
          <w:szCs w:val="22"/>
        </w:rPr>
      </w:pPr>
    </w:p>
    <w:p w14:paraId="54C4BCFC" w14:textId="418ECC3A" w:rsidR="00437528" w:rsidRPr="0052700F" w:rsidRDefault="00437528" w:rsidP="00437528">
      <w:pPr>
        <w:pStyle w:val="Default"/>
        <w:rPr>
          <w:rFonts w:asciiTheme="minorHAnsi" w:hAnsiTheme="minorHAnsi" w:cs="Arial"/>
          <w:sz w:val="22"/>
          <w:szCs w:val="22"/>
        </w:rPr>
      </w:pPr>
      <w:r w:rsidRPr="0052700F">
        <w:rPr>
          <w:rFonts w:asciiTheme="minorHAnsi" w:hAnsiTheme="minorHAnsi" w:cs="Arial"/>
          <w:sz w:val="22"/>
          <w:szCs w:val="22"/>
        </w:rPr>
        <w:t xml:space="preserve">If it is impossible to describe the products or services offered without revealing proprietary information or disclosing the originality of thought or innovativeness of the products or services sought, </w:t>
      </w:r>
      <w:r w:rsidR="00544158" w:rsidRPr="0052700F">
        <w:rPr>
          <w:rFonts w:asciiTheme="minorHAnsi" w:hAnsiTheme="minorHAnsi" w:cs="Arial"/>
          <w:sz w:val="22"/>
          <w:szCs w:val="22"/>
        </w:rPr>
        <w:fldChar w:fldCharType="begin"/>
      </w:r>
      <w:r w:rsidR="00544158" w:rsidRPr="0052700F">
        <w:rPr>
          <w:rFonts w:asciiTheme="minorHAnsi" w:hAnsiTheme="minorHAnsi" w:cs="Arial"/>
          <w:sz w:val="22"/>
          <w:szCs w:val="22"/>
        </w:rPr>
        <w:instrText xml:space="preserve"> MERGEFIELD  Dba_Name </w:instrText>
      </w:r>
      <w:r w:rsidR="007A1C2F" w:rsidRPr="0052700F">
        <w:rPr>
          <w:rFonts w:asciiTheme="minorHAnsi" w:hAnsiTheme="minorHAnsi"/>
        </w:rPr>
        <w:instrText>\*charformat</w:instrText>
      </w:r>
      <w:r w:rsidR="007A1C2F" w:rsidRPr="0052700F">
        <w:rPr>
          <w:rFonts w:asciiTheme="minorHAnsi" w:hAnsiTheme="minorHAnsi" w:cs="Arial"/>
          <w:sz w:val="22"/>
          <w:szCs w:val="22"/>
        </w:rPr>
        <w:instrText xml:space="preserve"> </w:instrText>
      </w:r>
      <w:r w:rsidR="00544158"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00544158" w:rsidRPr="0052700F">
        <w:rPr>
          <w:rFonts w:asciiTheme="minorHAnsi" w:hAnsiTheme="minorHAnsi" w:cs="Arial"/>
          <w:sz w:val="22"/>
          <w:szCs w:val="22"/>
        </w:rPr>
        <w:fldChar w:fldCharType="end"/>
      </w:r>
      <w:r w:rsidR="00AA5314" w:rsidRPr="0052700F">
        <w:rPr>
          <w:rFonts w:asciiTheme="minorHAnsi" w:hAnsiTheme="minorHAnsi" w:cs="Arial"/>
          <w:sz w:val="22"/>
          <w:szCs w:val="22"/>
        </w:rPr>
        <w:t xml:space="preserve"> </w:t>
      </w:r>
      <w:r w:rsidRPr="0052700F">
        <w:rPr>
          <w:rFonts w:asciiTheme="minorHAnsi" w:hAnsiTheme="minorHAnsi" w:cs="Arial"/>
          <w:sz w:val="22"/>
          <w:szCs w:val="22"/>
        </w:rPr>
        <w:t>may m</w:t>
      </w:r>
      <w:r w:rsidR="00AA5314" w:rsidRPr="0052700F">
        <w:rPr>
          <w:rFonts w:asciiTheme="minorHAnsi" w:hAnsiTheme="minorHAnsi" w:cs="Arial"/>
          <w:sz w:val="22"/>
          <w:szCs w:val="22"/>
        </w:rPr>
        <w:t>ake a sole source award to the o</w:t>
      </w:r>
      <w:r w:rsidRPr="0052700F">
        <w:rPr>
          <w:rFonts w:asciiTheme="minorHAnsi" w:hAnsiTheme="minorHAnsi" w:cs="Arial"/>
          <w:sz w:val="22"/>
          <w:szCs w:val="22"/>
        </w:rPr>
        <w:t>fferor. A sole source award may not be based solely o</w:t>
      </w:r>
      <w:r w:rsidR="00AA5314" w:rsidRPr="0052700F">
        <w:rPr>
          <w:rFonts w:asciiTheme="minorHAnsi" w:hAnsiTheme="minorHAnsi" w:cs="Arial"/>
          <w:sz w:val="22"/>
          <w:szCs w:val="22"/>
        </w:rPr>
        <w:t>n the unique capability of the o</w:t>
      </w:r>
      <w:r w:rsidRPr="0052700F">
        <w:rPr>
          <w:rFonts w:asciiTheme="minorHAnsi" w:hAnsiTheme="minorHAnsi" w:cs="Arial"/>
          <w:sz w:val="22"/>
          <w:szCs w:val="22"/>
        </w:rPr>
        <w:t xml:space="preserve">fferor to provide the specific products or services proposed. </w:t>
      </w:r>
    </w:p>
    <w:p w14:paraId="5CCC0ED2" w14:textId="77777777" w:rsidR="00437528" w:rsidRPr="0052700F" w:rsidRDefault="00437528" w:rsidP="00A25F85">
      <w:pPr>
        <w:pStyle w:val="Heading2"/>
      </w:pPr>
      <w:bookmarkStart w:id="168" w:name="_Toc383411791"/>
      <w:bookmarkStart w:id="169" w:name="_Toc120628761"/>
      <w:bookmarkStart w:id="170" w:name="_Toc242224432"/>
      <w:r w:rsidRPr="0052700F">
        <w:t>Prequalification</w:t>
      </w:r>
      <w:bookmarkEnd w:id="168"/>
      <w:bookmarkEnd w:id="169"/>
      <w:bookmarkEnd w:id="170"/>
    </w:p>
    <w:p w14:paraId="06C9FECA" w14:textId="159FC3C6" w:rsidR="00437528" w:rsidRPr="0052700F" w:rsidRDefault="00C74366" w:rsidP="00E54524">
      <w:r w:rsidRPr="0052700F">
        <w:fldChar w:fldCharType="begin"/>
      </w:r>
      <w:r w:rsidRPr="0052700F">
        <w:instrText xml:space="preserve"> MERGEFIELD  Dba_Name </w:instrText>
      </w:r>
      <w:r w:rsidR="007A1C2F" w:rsidRPr="0052700F">
        <w:instrText xml:space="preserve">\*charformat </w:instrText>
      </w:r>
      <w:r w:rsidRPr="0052700F">
        <w:fldChar w:fldCharType="separate"/>
      </w:r>
      <w:r w:rsidR="00C86ED2" w:rsidRPr="00C86ED2">
        <w:rPr>
          <w:noProof/>
          <w:highlight w:val="yellow"/>
        </w:rPr>
        <w:t>(Transit Program Name)</w:t>
      </w:r>
      <w:r w:rsidRPr="0052700F">
        <w:rPr>
          <w:noProof/>
        </w:rPr>
        <w:fldChar w:fldCharType="end"/>
      </w:r>
      <w:r w:rsidR="00AA5314" w:rsidRPr="0052700F">
        <w:t xml:space="preserve"> </w:t>
      </w:r>
      <w:r w:rsidR="00437528" w:rsidRPr="0052700F">
        <w:t>may prequalify bidders, offerors</w:t>
      </w:r>
      <w:r w:rsidR="00F12FDD" w:rsidRPr="0052700F">
        <w:t>,</w:t>
      </w:r>
      <w:r w:rsidR="00437528" w:rsidRPr="0052700F">
        <w:t xml:space="preserve"> and products for procurement purposes; however, </w:t>
      </w:r>
      <w:r w:rsidRPr="0052700F">
        <w:fldChar w:fldCharType="begin"/>
      </w:r>
      <w:r w:rsidRPr="0052700F">
        <w:instrText xml:space="preserve"> MERGEFIELD  Dba_Name </w:instrText>
      </w:r>
      <w:r w:rsidR="007A1C2F" w:rsidRPr="0052700F">
        <w:instrText xml:space="preserve">\*charformat </w:instrText>
      </w:r>
      <w:r w:rsidRPr="0052700F">
        <w:fldChar w:fldCharType="separate"/>
      </w:r>
      <w:r w:rsidR="00C86ED2" w:rsidRPr="00C86ED2">
        <w:rPr>
          <w:noProof/>
          <w:highlight w:val="yellow"/>
        </w:rPr>
        <w:t>(Transit Program Name)</w:t>
      </w:r>
      <w:r w:rsidRPr="0052700F">
        <w:rPr>
          <w:noProof/>
        </w:rPr>
        <w:fldChar w:fldCharType="end"/>
      </w:r>
      <w:r w:rsidR="00AA5314" w:rsidRPr="0052700F">
        <w:t xml:space="preserve"> </w:t>
      </w:r>
      <w:r w:rsidR="00437528" w:rsidRPr="0052700F">
        <w:t xml:space="preserve">is not required to do so. The decision of whether to require prequalification for eligibility to participate in procurement shall be made separately for every procurement and shall be approved by the </w:t>
      </w:r>
      <w:r w:rsidRPr="0052700F">
        <w:fldChar w:fldCharType="begin"/>
      </w:r>
      <w:r w:rsidRPr="0052700F">
        <w:instrText xml:space="preserve"> MERGEFIELD  Procurement_Officer </w:instrText>
      </w:r>
      <w:r w:rsidR="007A1C2F" w:rsidRPr="0052700F">
        <w:instrText xml:space="preserve">\*charformat </w:instrText>
      </w:r>
      <w:r w:rsidRPr="0052700F">
        <w:fldChar w:fldCharType="separate"/>
      </w:r>
      <w:r w:rsidR="00C86ED2">
        <w:rPr>
          <w:noProof/>
        </w:rPr>
        <w:t>Procurement Officer</w:t>
      </w:r>
      <w:r w:rsidRPr="0052700F">
        <w:rPr>
          <w:noProof/>
        </w:rPr>
        <w:fldChar w:fldCharType="end"/>
      </w:r>
      <w:r w:rsidR="00437528" w:rsidRPr="0052700F">
        <w:t>.</w:t>
      </w:r>
    </w:p>
    <w:p w14:paraId="5011C29B" w14:textId="0E5B0AF9" w:rsidR="00437528" w:rsidRPr="0052700F" w:rsidRDefault="004C47E7" w:rsidP="00D04717">
      <w:pPr>
        <w:pStyle w:val="ListParagraph"/>
        <w:ind w:left="0"/>
      </w:pPr>
      <w:r w:rsidRPr="0052700F">
        <w:t xml:space="preserve">If </w:t>
      </w:r>
      <w:r w:rsidR="00C74366" w:rsidRPr="0052700F">
        <w:fldChar w:fldCharType="begin"/>
      </w:r>
      <w:r w:rsidR="00C74366" w:rsidRPr="0052700F">
        <w:instrText xml:space="preserve"> MERGEFIELD  Dba_Name </w:instrText>
      </w:r>
      <w:r w:rsidR="007A1C2F" w:rsidRPr="0052700F">
        <w:instrText xml:space="preserve">\*charformat </w:instrText>
      </w:r>
      <w:r w:rsidR="00C74366" w:rsidRPr="0052700F">
        <w:fldChar w:fldCharType="separate"/>
      </w:r>
      <w:r w:rsidR="00C86ED2" w:rsidRPr="00C86ED2">
        <w:rPr>
          <w:noProof/>
          <w:highlight w:val="yellow"/>
        </w:rPr>
        <w:t>(Transit Program Name)</w:t>
      </w:r>
      <w:r w:rsidR="00C74366" w:rsidRPr="0052700F">
        <w:rPr>
          <w:noProof/>
        </w:rPr>
        <w:fldChar w:fldCharType="end"/>
      </w:r>
      <w:r w:rsidR="00A77729" w:rsidRPr="0052700F">
        <w:t xml:space="preserve"> </w:t>
      </w:r>
      <w:r w:rsidRPr="0052700F">
        <w:t xml:space="preserve">opts to </w:t>
      </w:r>
      <w:r w:rsidR="00437528" w:rsidRPr="0052700F">
        <w:t>prequalify bidders, offerors</w:t>
      </w:r>
      <w:r w:rsidRPr="0052700F">
        <w:t>,</w:t>
      </w:r>
      <w:r w:rsidR="00437528" w:rsidRPr="0052700F">
        <w:t xml:space="preserve"> and products for procurement purposes</w:t>
      </w:r>
      <w:r w:rsidRPr="0052700F">
        <w:t>, the following conditions apply</w:t>
      </w:r>
      <w:r w:rsidR="00437528" w:rsidRPr="0052700F">
        <w:t xml:space="preserve">: </w:t>
      </w:r>
    </w:p>
    <w:p w14:paraId="090C4818" w14:textId="5B73CA71" w:rsidR="00437528" w:rsidRPr="0052700F" w:rsidRDefault="00544158" w:rsidP="00D04717">
      <w:pPr>
        <w:pStyle w:val="Default"/>
        <w:numPr>
          <w:ilvl w:val="0"/>
          <w:numId w:val="18"/>
        </w:numPr>
        <w:spacing w:after="60"/>
        <w:rPr>
          <w:rFonts w:asciiTheme="minorHAnsi" w:hAnsiTheme="minorHAnsi" w:cs="Arial"/>
          <w:sz w:val="22"/>
          <w:szCs w:val="22"/>
        </w:rPr>
      </w:pPr>
      <w:r w:rsidRPr="0052700F">
        <w:rPr>
          <w:rFonts w:asciiTheme="minorHAnsi" w:hAnsiTheme="minorHAnsi" w:cs="Arial"/>
          <w:sz w:val="22"/>
          <w:szCs w:val="22"/>
        </w:rPr>
        <w:fldChar w:fldCharType="begin"/>
      </w:r>
      <w:r w:rsidRPr="0052700F">
        <w:rPr>
          <w:rFonts w:asciiTheme="minorHAnsi" w:hAnsiTheme="minorHAnsi" w:cs="Arial"/>
          <w:sz w:val="22"/>
          <w:szCs w:val="22"/>
        </w:rPr>
        <w:instrText xml:space="preserve"> MERGEFIELD  Dba_Name </w:instrText>
      </w:r>
      <w:r w:rsidR="007A1C2F" w:rsidRPr="0052700F">
        <w:rPr>
          <w:rFonts w:asciiTheme="minorHAnsi" w:hAnsiTheme="minorHAnsi"/>
        </w:rPr>
        <w:instrText>\*charformat</w:instrText>
      </w:r>
      <w:r w:rsidR="007A1C2F" w:rsidRPr="0052700F">
        <w:rPr>
          <w:rFonts w:asciiTheme="minorHAnsi" w:hAnsiTheme="minorHAnsi" w:cs="Arial"/>
          <w:sz w:val="22"/>
          <w:szCs w:val="22"/>
        </w:rPr>
        <w:instrText xml:space="preserve"> </w:instrText>
      </w:r>
      <w:r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Pr="0052700F">
        <w:rPr>
          <w:rFonts w:asciiTheme="minorHAnsi" w:hAnsiTheme="minorHAnsi" w:cs="Arial"/>
          <w:sz w:val="22"/>
          <w:szCs w:val="22"/>
        </w:rPr>
        <w:fldChar w:fldCharType="end"/>
      </w:r>
      <w:r w:rsidR="00A77729" w:rsidRPr="0052700F">
        <w:rPr>
          <w:rFonts w:asciiTheme="minorHAnsi" w:hAnsiTheme="minorHAnsi" w:cs="Arial"/>
          <w:sz w:val="22"/>
          <w:szCs w:val="22"/>
        </w:rPr>
        <w:t xml:space="preserve"> </w:t>
      </w:r>
      <w:r w:rsidR="004C47E7" w:rsidRPr="0052700F">
        <w:rPr>
          <w:rFonts w:asciiTheme="minorHAnsi" w:hAnsiTheme="minorHAnsi" w:cs="Arial"/>
          <w:sz w:val="22"/>
          <w:szCs w:val="22"/>
        </w:rPr>
        <w:t xml:space="preserve">must </w:t>
      </w:r>
      <w:r w:rsidR="00437528" w:rsidRPr="0052700F">
        <w:rPr>
          <w:rFonts w:asciiTheme="minorHAnsi" w:hAnsiTheme="minorHAnsi" w:cs="Arial"/>
          <w:sz w:val="22"/>
          <w:szCs w:val="22"/>
        </w:rPr>
        <w:t>ensure that all prequalification lists it uses are current;</w:t>
      </w:r>
    </w:p>
    <w:p w14:paraId="37367911" w14:textId="636E1F76" w:rsidR="00437528" w:rsidRPr="0052700F" w:rsidRDefault="00544158" w:rsidP="00D04717">
      <w:pPr>
        <w:pStyle w:val="Default"/>
        <w:numPr>
          <w:ilvl w:val="0"/>
          <w:numId w:val="18"/>
        </w:numPr>
        <w:spacing w:after="60"/>
        <w:rPr>
          <w:rFonts w:asciiTheme="minorHAnsi" w:hAnsiTheme="minorHAnsi" w:cs="Arial"/>
          <w:sz w:val="22"/>
          <w:szCs w:val="22"/>
        </w:rPr>
      </w:pPr>
      <w:r w:rsidRPr="0052700F">
        <w:rPr>
          <w:rFonts w:asciiTheme="minorHAnsi" w:hAnsiTheme="minorHAnsi" w:cs="Arial"/>
          <w:sz w:val="22"/>
          <w:szCs w:val="22"/>
        </w:rPr>
        <w:fldChar w:fldCharType="begin"/>
      </w:r>
      <w:r w:rsidRPr="0052700F">
        <w:rPr>
          <w:rFonts w:asciiTheme="minorHAnsi" w:hAnsiTheme="minorHAnsi" w:cs="Arial"/>
          <w:sz w:val="22"/>
          <w:szCs w:val="22"/>
        </w:rPr>
        <w:instrText xml:space="preserve"> MERGEFIELD  Dba_Name </w:instrText>
      </w:r>
      <w:r w:rsidR="007A1C2F" w:rsidRPr="0052700F">
        <w:rPr>
          <w:rFonts w:asciiTheme="minorHAnsi" w:hAnsiTheme="minorHAnsi"/>
        </w:rPr>
        <w:instrText>\*charformat</w:instrText>
      </w:r>
      <w:r w:rsidR="007A1C2F" w:rsidRPr="0052700F">
        <w:rPr>
          <w:rFonts w:asciiTheme="minorHAnsi" w:hAnsiTheme="minorHAnsi" w:cs="Arial"/>
          <w:sz w:val="22"/>
          <w:szCs w:val="22"/>
        </w:rPr>
        <w:instrText xml:space="preserve"> </w:instrText>
      </w:r>
      <w:r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Pr="0052700F">
        <w:rPr>
          <w:rFonts w:asciiTheme="minorHAnsi" w:hAnsiTheme="minorHAnsi" w:cs="Arial"/>
          <w:sz w:val="22"/>
          <w:szCs w:val="22"/>
        </w:rPr>
        <w:fldChar w:fldCharType="end"/>
      </w:r>
      <w:r w:rsidR="00A77729" w:rsidRPr="0052700F">
        <w:rPr>
          <w:rFonts w:asciiTheme="minorHAnsi" w:hAnsiTheme="minorHAnsi" w:cs="Arial"/>
          <w:sz w:val="22"/>
          <w:szCs w:val="22"/>
        </w:rPr>
        <w:t xml:space="preserve"> </w:t>
      </w:r>
      <w:r w:rsidR="004C47E7" w:rsidRPr="0052700F">
        <w:rPr>
          <w:rFonts w:asciiTheme="minorHAnsi" w:hAnsiTheme="minorHAnsi" w:cs="Arial"/>
          <w:sz w:val="22"/>
          <w:szCs w:val="22"/>
        </w:rPr>
        <w:t xml:space="preserve">must </w:t>
      </w:r>
      <w:r w:rsidR="00A77729" w:rsidRPr="0052700F">
        <w:rPr>
          <w:rFonts w:asciiTheme="minorHAnsi" w:hAnsiTheme="minorHAnsi" w:cs="Arial"/>
          <w:sz w:val="22"/>
          <w:szCs w:val="22"/>
        </w:rPr>
        <w:t>en</w:t>
      </w:r>
      <w:r w:rsidR="00437528" w:rsidRPr="0052700F">
        <w:rPr>
          <w:rFonts w:asciiTheme="minorHAnsi" w:hAnsiTheme="minorHAnsi" w:cs="Arial"/>
          <w:sz w:val="22"/>
          <w:szCs w:val="22"/>
        </w:rPr>
        <w:t>sure that all prequalification lists it uses include enough qualified sources to provide maximum full and open competition; and</w:t>
      </w:r>
    </w:p>
    <w:p w14:paraId="3FCF4B6E" w14:textId="399C2AF8" w:rsidR="00437528" w:rsidRPr="0052700F" w:rsidRDefault="00544158" w:rsidP="00D04717">
      <w:pPr>
        <w:pStyle w:val="Default"/>
        <w:numPr>
          <w:ilvl w:val="0"/>
          <w:numId w:val="18"/>
        </w:numPr>
        <w:spacing w:after="60"/>
        <w:rPr>
          <w:rFonts w:asciiTheme="minorHAnsi" w:hAnsiTheme="minorHAnsi" w:cs="Arial"/>
          <w:sz w:val="22"/>
          <w:szCs w:val="22"/>
        </w:rPr>
      </w:pPr>
      <w:r w:rsidRPr="0052700F">
        <w:rPr>
          <w:rFonts w:asciiTheme="minorHAnsi" w:hAnsiTheme="minorHAnsi" w:cs="Arial"/>
          <w:sz w:val="22"/>
          <w:szCs w:val="22"/>
        </w:rPr>
        <w:fldChar w:fldCharType="begin"/>
      </w:r>
      <w:r w:rsidRPr="0052700F">
        <w:rPr>
          <w:rFonts w:asciiTheme="minorHAnsi" w:hAnsiTheme="minorHAnsi" w:cs="Arial"/>
          <w:sz w:val="22"/>
          <w:szCs w:val="22"/>
        </w:rPr>
        <w:instrText xml:space="preserve"> MERGEFIELD  Dba_Name </w:instrText>
      </w:r>
      <w:r w:rsidR="007A1C2F" w:rsidRPr="0052700F">
        <w:rPr>
          <w:rFonts w:asciiTheme="minorHAnsi" w:hAnsiTheme="minorHAnsi"/>
        </w:rPr>
        <w:instrText>\*charformat</w:instrText>
      </w:r>
      <w:r w:rsidR="007A1C2F" w:rsidRPr="0052700F">
        <w:rPr>
          <w:rFonts w:asciiTheme="minorHAnsi" w:hAnsiTheme="minorHAnsi" w:cs="Arial"/>
          <w:sz w:val="22"/>
          <w:szCs w:val="22"/>
        </w:rPr>
        <w:instrText xml:space="preserve"> </w:instrText>
      </w:r>
      <w:r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Pr="0052700F">
        <w:rPr>
          <w:rFonts w:asciiTheme="minorHAnsi" w:hAnsiTheme="minorHAnsi" w:cs="Arial"/>
          <w:sz w:val="22"/>
          <w:szCs w:val="22"/>
        </w:rPr>
        <w:fldChar w:fldCharType="end"/>
      </w:r>
      <w:r w:rsidR="00A77729" w:rsidRPr="0052700F">
        <w:rPr>
          <w:rFonts w:asciiTheme="minorHAnsi" w:hAnsiTheme="minorHAnsi" w:cs="Arial"/>
          <w:sz w:val="22"/>
          <w:szCs w:val="22"/>
        </w:rPr>
        <w:t xml:space="preserve"> </w:t>
      </w:r>
      <w:r w:rsidR="004C47E7" w:rsidRPr="0052700F">
        <w:rPr>
          <w:rFonts w:asciiTheme="minorHAnsi" w:hAnsiTheme="minorHAnsi" w:cs="Arial"/>
          <w:sz w:val="22"/>
          <w:szCs w:val="22"/>
        </w:rPr>
        <w:t xml:space="preserve">must </w:t>
      </w:r>
      <w:r w:rsidR="00437528" w:rsidRPr="0052700F">
        <w:rPr>
          <w:rFonts w:asciiTheme="minorHAnsi" w:hAnsiTheme="minorHAnsi" w:cs="Arial"/>
          <w:sz w:val="22"/>
          <w:szCs w:val="22"/>
        </w:rPr>
        <w:t>permit potential bidders or offerors to qualify during the solicitation period (from the issuance of the sol</w:t>
      </w:r>
      <w:r w:rsidR="00A77729" w:rsidRPr="0052700F">
        <w:rPr>
          <w:rFonts w:asciiTheme="minorHAnsi" w:hAnsiTheme="minorHAnsi" w:cs="Arial"/>
          <w:sz w:val="22"/>
          <w:szCs w:val="22"/>
        </w:rPr>
        <w:t xml:space="preserve">icitation to its closing date). </w:t>
      </w:r>
      <w:r w:rsidRPr="0052700F">
        <w:rPr>
          <w:rFonts w:asciiTheme="minorHAnsi" w:hAnsiTheme="minorHAnsi" w:cs="Arial"/>
          <w:sz w:val="22"/>
          <w:szCs w:val="22"/>
        </w:rPr>
        <w:fldChar w:fldCharType="begin"/>
      </w:r>
      <w:r w:rsidRPr="0052700F">
        <w:rPr>
          <w:rFonts w:asciiTheme="minorHAnsi" w:hAnsiTheme="minorHAnsi" w:cs="Arial"/>
          <w:sz w:val="22"/>
          <w:szCs w:val="22"/>
        </w:rPr>
        <w:instrText xml:space="preserve"> MERGEFIELD  Dba_Name </w:instrText>
      </w:r>
      <w:r w:rsidR="007A1C2F" w:rsidRPr="0052700F">
        <w:rPr>
          <w:rFonts w:asciiTheme="minorHAnsi" w:hAnsiTheme="minorHAnsi"/>
        </w:rPr>
        <w:instrText>\*charformat</w:instrText>
      </w:r>
      <w:r w:rsidR="007A1C2F" w:rsidRPr="0052700F">
        <w:rPr>
          <w:rFonts w:asciiTheme="minorHAnsi" w:hAnsiTheme="minorHAnsi" w:cs="Arial"/>
          <w:sz w:val="22"/>
          <w:szCs w:val="22"/>
        </w:rPr>
        <w:instrText xml:space="preserve"> </w:instrText>
      </w:r>
      <w:r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Pr="0052700F">
        <w:rPr>
          <w:rFonts w:asciiTheme="minorHAnsi" w:hAnsiTheme="minorHAnsi" w:cs="Arial"/>
          <w:sz w:val="22"/>
          <w:szCs w:val="22"/>
        </w:rPr>
        <w:fldChar w:fldCharType="end"/>
      </w:r>
      <w:r w:rsidR="00A77729" w:rsidRPr="0052700F">
        <w:rPr>
          <w:rFonts w:asciiTheme="minorHAnsi" w:hAnsiTheme="minorHAnsi" w:cs="Arial"/>
          <w:sz w:val="22"/>
          <w:szCs w:val="22"/>
        </w:rPr>
        <w:t xml:space="preserve"> </w:t>
      </w:r>
      <w:r w:rsidR="00437528" w:rsidRPr="0052700F">
        <w:rPr>
          <w:rFonts w:asciiTheme="minorHAnsi" w:hAnsiTheme="minorHAnsi" w:cs="Arial"/>
          <w:sz w:val="22"/>
          <w:szCs w:val="22"/>
        </w:rPr>
        <w:t xml:space="preserve">is not required to hold a particular solicitation open to accommodate a potential supplier </w:t>
      </w:r>
      <w:r w:rsidR="00437528" w:rsidRPr="0052700F">
        <w:rPr>
          <w:rFonts w:asciiTheme="minorHAnsi" w:hAnsiTheme="minorHAnsi" w:cs="Arial"/>
          <w:sz w:val="22"/>
          <w:szCs w:val="22"/>
        </w:rPr>
        <w:lastRenderedPageBreak/>
        <w:t>that submits products for approval before or during that solicitation</w:t>
      </w:r>
      <w:r w:rsidR="004F60A5">
        <w:rPr>
          <w:rFonts w:asciiTheme="minorHAnsi" w:hAnsiTheme="minorHAnsi" w:cs="Arial"/>
          <w:sz w:val="22"/>
          <w:szCs w:val="22"/>
        </w:rPr>
        <w:t>,</w:t>
      </w:r>
      <w:r w:rsidR="00437528" w:rsidRPr="0052700F">
        <w:rPr>
          <w:rFonts w:asciiTheme="minorHAnsi" w:hAnsiTheme="minorHAnsi" w:cs="Arial"/>
          <w:sz w:val="22"/>
          <w:szCs w:val="22"/>
        </w:rPr>
        <w:t xml:space="preserve"> nor must </w:t>
      </w:r>
      <w:r w:rsidRPr="0052700F">
        <w:rPr>
          <w:rFonts w:asciiTheme="minorHAnsi" w:hAnsiTheme="minorHAnsi" w:cs="Arial"/>
          <w:sz w:val="22"/>
          <w:szCs w:val="22"/>
        </w:rPr>
        <w:fldChar w:fldCharType="begin"/>
      </w:r>
      <w:r w:rsidRPr="0052700F">
        <w:rPr>
          <w:rFonts w:asciiTheme="minorHAnsi" w:hAnsiTheme="minorHAnsi" w:cs="Arial"/>
          <w:sz w:val="22"/>
          <w:szCs w:val="22"/>
        </w:rPr>
        <w:instrText xml:space="preserve"> MERGEFIELD  Dba_Name </w:instrText>
      </w:r>
      <w:r w:rsidR="007A1C2F" w:rsidRPr="0052700F">
        <w:rPr>
          <w:rFonts w:asciiTheme="minorHAnsi" w:hAnsiTheme="minorHAnsi"/>
        </w:rPr>
        <w:instrText>\*charformat</w:instrText>
      </w:r>
      <w:r w:rsidR="007A1C2F" w:rsidRPr="0052700F">
        <w:rPr>
          <w:rFonts w:asciiTheme="minorHAnsi" w:hAnsiTheme="minorHAnsi" w:cs="Arial"/>
          <w:sz w:val="22"/>
          <w:szCs w:val="22"/>
        </w:rPr>
        <w:instrText xml:space="preserve"> </w:instrText>
      </w:r>
      <w:r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Pr="0052700F">
        <w:rPr>
          <w:rFonts w:asciiTheme="minorHAnsi" w:hAnsiTheme="minorHAnsi" w:cs="Arial"/>
          <w:sz w:val="22"/>
          <w:szCs w:val="22"/>
        </w:rPr>
        <w:fldChar w:fldCharType="end"/>
      </w:r>
      <w:r w:rsidR="00C45A35" w:rsidRPr="0052700F">
        <w:rPr>
          <w:rFonts w:asciiTheme="minorHAnsi" w:hAnsiTheme="minorHAnsi" w:cs="Arial"/>
          <w:sz w:val="22"/>
          <w:szCs w:val="22"/>
        </w:rPr>
        <w:t xml:space="preserve"> </w:t>
      </w:r>
      <w:r w:rsidR="00437528" w:rsidRPr="0052700F">
        <w:rPr>
          <w:rFonts w:asciiTheme="minorHAnsi" w:hAnsiTheme="minorHAnsi" w:cs="Arial"/>
          <w:sz w:val="22"/>
          <w:szCs w:val="22"/>
        </w:rPr>
        <w:t>expedite or shorten prequalification evaluations of bidders, offerors, or products presented for review during the solicitation period.</w:t>
      </w:r>
    </w:p>
    <w:p w14:paraId="1A9FF881" w14:textId="77777777" w:rsidR="00437528" w:rsidRPr="0052700F" w:rsidRDefault="00437528" w:rsidP="00A25F85">
      <w:pPr>
        <w:pStyle w:val="Heading2"/>
      </w:pPr>
      <w:bookmarkStart w:id="171" w:name="_Toc383411792"/>
      <w:bookmarkStart w:id="172" w:name="_Toc120628762"/>
      <w:bookmarkStart w:id="173" w:name="_Toc242224433"/>
      <w:r w:rsidRPr="0052700F">
        <w:t>Solicitation Requirements and Restrictions</w:t>
      </w:r>
      <w:bookmarkEnd w:id="171"/>
      <w:bookmarkEnd w:id="172"/>
      <w:bookmarkEnd w:id="173"/>
    </w:p>
    <w:p w14:paraId="44CBCB2B" w14:textId="3729452F" w:rsidR="00437528" w:rsidRPr="0052700F" w:rsidRDefault="00437528" w:rsidP="00437528">
      <w:pPr>
        <w:pStyle w:val="Default"/>
        <w:rPr>
          <w:rFonts w:asciiTheme="minorHAnsi" w:hAnsiTheme="minorHAnsi" w:cs="Arial"/>
          <w:sz w:val="22"/>
          <w:szCs w:val="22"/>
        </w:rPr>
      </w:pPr>
      <w:r w:rsidRPr="0052700F">
        <w:rPr>
          <w:rFonts w:asciiTheme="minorHAnsi" w:hAnsiTheme="minorHAnsi" w:cs="Arial"/>
          <w:sz w:val="22"/>
          <w:szCs w:val="22"/>
        </w:rPr>
        <w:t xml:space="preserve">Every procurement solicitation that </w:t>
      </w:r>
      <w:r w:rsidR="00544158" w:rsidRPr="0052700F">
        <w:rPr>
          <w:rFonts w:asciiTheme="minorHAnsi" w:hAnsiTheme="minorHAnsi" w:cs="Arial"/>
          <w:sz w:val="22"/>
          <w:szCs w:val="22"/>
        </w:rPr>
        <w:fldChar w:fldCharType="begin"/>
      </w:r>
      <w:r w:rsidR="00544158" w:rsidRPr="0052700F">
        <w:rPr>
          <w:rFonts w:asciiTheme="minorHAnsi" w:hAnsiTheme="minorHAnsi" w:cs="Arial"/>
          <w:sz w:val="22"/>
          <w:szCs w:val="22"/>
        </w:rPr>
        <w:instrText xml:space="preserve"> MERGEFIELD  Dba_Name </w:instrText>
      </w:r>
      <w:r w:rsidR="007A1C2F" w:rsidRPr="0052700F">
        <w:rPr>
          <w:rFonts w:asciiTheme="minorHAnsi" w:hAnsiTheme="minorHAnsi"/>
        </w:rPr>
        <w:instrText>\*charformat</w:instrText>
      </w:r>
      <w:r w:rsidR="007A1C2F" w:rsidRPr="0052700F">
        <w:rPr>
          <w:rFonts w:asciiTheme="minorHAnsi" w:hAnsiTheme="minorHAnsi" w:cs="Arial"/>
          <w:sz w:val="22"/>
          <w:szCs w:val="22"/>
        </w:rPr>
        <w:instrText xml:space="preserve"> </w:instrText>
      </w:r>
      <w:r w:rsidR="00544158"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00544158" w:rsidRPr="0052700F">
        <w:rPr>
          <w:rFonts w:asciiTheme="minorHAnsi" w:hAnsiTheme="minorHAnsi" w:cs="Arial"/>
          <w:sz w:val="22"/>
          <w:szCs w:val="22"/>
        </w:rPr>
        <w:fldChar w:fldCharType="end"/>
      </w:r>
      <w:r w:rsidR="00C45A35" w:rsidRPr="0052700F">
        <w:rPr>
          <w:rFonts w:asciiTheme="minorHAnsi" w:hAnsiTheme="minorHAnsi" w:cs="Arial"/>
          <w:sz w:val="22"/>
          <w:szCs w:val="22"/>
        </w:rPr>
        <w:t xml:space="preserve"> </w:t>
      </w:r>
      <w:r w:rsidRPr="0052700F">
        <w:rPr>
          <w:rFonts w:asciiTheme="minorHAnsi" w:hAnsiTheme="minorHAnsi" w:cs="Arial"/>
          <w:sz w:val="22"/>
          <w:szCs w:val="22"/>
        </w:rPr>
        <w:t>issues above the micro-purchase level</w:t>
      </w:r>
      <w:r w:rsidR="00C45A35" w:rsidRPr="0052700F">
        <w:rPr>
          <w:rFonts w:asciiTheme="minorHAnsi" w:hAnsiTheme="minorHAnsi" w:cs="Arial"/>
          <w:sz w:val="22"/>
          <w:szCs w:val="22"/>
        </w:rPr>
        <w:t xml:space="preserve"> (currently estab</w:t>
      </w:r>
      <w:r w:rsidR="00F60805" w:rsidRPr="0052700F">
        <w:rPr>
          <w:rFonts w:asciiTheme="minorHAnsi" w:hAnsiTheme="minorHAnsi" w:cs="Arial"/>
          <w:sz w:val="22"/>
          <w:szCs w:val="22"/>
        </w:rPr>
        <w:t>lish</w:t>
      </w:r>
      <w:r w:rsidR="004C47E7" w:rsidRPr="0052700F">
        <w:rPr>
          <w:rFonts w:asciiTheme="minorHAnsi" w:hAnsiTheme="minorHAnsi" w:cs="Arial"/>
          <w:sz w:val="22"/>
          <w:szCs w:val="22"/>
        </w:rPr>
        <w:t>ed</w:t>
      </w:r>
      <w:r w:rsidR="00F60805" w:rsidRPr="0052700F">
        <w:rPr>
          <w:rFonts w:asciiTheme="minorHAnsi" w:hAnsiTheme="minorHAnsi" w:cs="Arial"/>
          <w:sz w:val="22"/>
          <w:szCs w:val="22"/>
        </w:rPr>
        <w:t xml:space="preserve"> in Federal guidance at $</w:t>
      </w:r>
      <w:r w:rsidR="002E0D28">
        <w:rPr>
          <w:rFonts w:asciiTheme="minorHAnsi" w:hAnsiTheme="minorHAnsi" w:cs="Arial"/>
          <w:sz w:val="22"/>
          <w:szCs w:val="22"/>
        </w:rPr>
        <w:t>1</w:t>
      </w:r>
      <w:r w:rsidR="008D315F">
        <w:rPr>
          <w:rFonts w:asciiTheme="minorHAnsi" w:hAnsiTheme="minorHAnsi" w:cs="Arial"/>
          <w:sz w:val="22"/>
          <w:szCs w:val="22"/>
        </w:rPr>
        <w:t>5</w:t>
      </w:r>
      <w:r w:rsidR="00F60805" w:rsidRPr="0052700F">
        <w:rPr>
          <w:rFonts w:asciiTheme="minorHAnsi" w:hAnsiTheme="minorHAnsi" w:cs="Arial"/>
          <w:sz w:val="22"/>
          <w:szCs w:val="22"/>
        </w:rPr>
        <w:t>,</w:t>
      </w:r>
      <w:r w:rsidR="002E0D28">
        <w:rPr>
          <w:rFonts w:asciiTheme="minorHAnsi" w:hAnsiTheme="minorHAnsi" w:cs="Arial"/>
          <w:sz w:val="22"/>
          <w:szCs w:val="22"/>
        </w:rPr>
        <w:t>0</w:t>
      </w:r>
      <w:r w:rsidR="00C45A35" w:rsidRPr="0052700F">
        <w:rPr>
          <w:rFonts w:asciiTheme="minorHAnsi" w:hAnsiTheme="minorHAnsi" w:cs="Arial"/>
          <w:sz w:val="22"/>
          <w:szCs w:val="22"/>
        </w:rPr>
        <w:t>00)</w:t>
      </w:r>
      <w:r w:rsidRPr="0052700F">
        <w:rPr>
          <w:rFonts w:asciiTheme="minorHAnsi" w:hAnsiTheme="minorHAnsi" w:cs="Arial"/>
          <w:sz w:val="22"/>
          <w:szCs w:val="22"/>
        </w:rPr>
        <w:t xml:space="preserve"> must include the following information and be advertised in a manner that ensures adequate and open competition.</w:t>
      </w:r>
    </w:p>
    <w:p w14:paraId="3C4C60BB" w14:textId="77777777" w:rsidR="00437528" w:rsidRPr="0052700F" w:rsidRDefault="00437528" w:rsidP="00A25F85">
      <w:pPr>
        <w:pStyle w:val="Heading3"/>
      </w:pPr>
      <w:bookmarkStart w:id="174" w:name="_Toc383411793"/>
      <w:bookmarkStart w:id="175" w:name="_Toc120628763"/>
      <w:bookmarkStart w:id="176" w:name="_Toc242224434"/>
      <w:r w:rsidRPr="0052700F">
        <w:t>Description of the Property or Services</w:t>
      </w:r>
      <w:bookmarkEnd w:id="174"/>
      <w:bookmarkEnd w:id="175"/>
      <w:bookmarkEnd w:id="176"/>
    </w:p>
    <w:p w14:paraId="61FE02BE" w14:textId="4D68BCFD" w:rsidR="00437528" w:rsidRPr="0052700F" w:rsidRDefault="00437528" w:rsidP="00437528">
      <w:pPr>
        <w:pStyle w:val="Default"/>
        <w:rPr>
          <w:rFonts w:asciiTheme="minorHAnsi" w:hAnsiTheme="minorHAnsi" w:cs="Arial"/>
          <w:sz w:val="22"/>
          <w:szCs w:val="22"/>
        </w:rPr>
      </w:pPr>
      <w:r w:rsidRPr="0052700F">
        <w:rPr>
          <w:rFonts w:asciiTheme="minorHAnsi" w:hAnsiTheme="minorHAnsi" w:cs="Arial"/>
          <w:sz w:val="22"/>
          <w:szCs w:val="22"/>
        </w:rPr>
        <w:t xml:space="preserve">The solicitation and the contract awarded thereunder must include a clear and accurate description of </w:t>
      </w:r>
      <w:r w:rsidR="00544158" w:rsidRPr="0052700F">
        <w:rPr>
          <w:rFonts w:asciiTheme="minorHAnsi" w:hAnsiTheme="minorHAnsi" w:cs="Arial"/>
          <w:sz w:val="22"/>
          <w:szCs w:val="22"/>
        </w:rPr>
        <w:fldChar w:fldCharType="begin"/>
      </w:r>
      <w:r w:rsidR="00544158" w:rsidRPr="0052700F">
        <w:rPr>
          <w:rFonts w:asciiTheme="minorHAnsi" w:hAnsiTheme="minorHAnsi" w:cs="Arial"/>
          <w:sz w:val="22"/>
          <w:szCs w:val="22"/>
        </w:rPr>
        <w:instrText xml:space="preserve"> MERGEFIELD  Dba_Name \f 's </w:instrText>
      </w:r>
      <w:r w:rsidR="007A1C2F" w:rsidRPr="0052700F">
        <w:rPr>
          <w:rFonts w:asciiTheme="minorHAnsi" w:hAnsiTheme="minorHAnsi"/>
        </w:rPr>
        <w:instrText>\*charformat</w:instrText>
      </w:r>
      <w:r w:rsidR="007A1C2F" w:rsidRPr="0052700F">
        <w:rPr>
          <w:rFonts w:asciiTheme="minorHAnsi" w:hAnsiTheme="minorHAnsi" w:cs="Arial"/>
          <w:sz w:val="22"/>
          <w:szCs w:val="22"/>
        </w:rPr>
        <w:instrText xml:space="preserve"> </w:instrText>
      </w:r>
      <w:r w:rsidR="00544158"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004D6390">
        <w:rPr>
          <w:rFonts w:asciiTheme="minorHAnsi" w:hAnsiTheme="minorHAnsi" w:cs="Arial"/>
          <w:noProof/>
          <w:sz w:val="22"/>
          <w:szCs w:val="22"/>
        </w:rPr>
        <w:t>'s</w:t>
      </w:r>
      <w:r w:rsidR="00544158" w:rsidRPr="0052700F">
        <w:rPr>
          <w:rFonts w:asciiTheme="minorHAnsi" w:hAnsiTheme="minorHAnsi" w:cs="Arial"/>
          <w:sz w:val="22"/>
          <w:szCs w:val="22"/>
        </w:rPr>
        <w:fldChar w:fldCharType="end"/>
      </w:r>
      <w:r w:rsidR="00C45A35" w:rsidRPr="0052700F">
        <w:rPr>
          <w:rFonts w:asciiTheme="minorHAnsi" w:hAnsiTheme="minorHAnsi" w:cs="Arial"/>
          <w:sz w:val="22"/>
          <w:szCs w:val="22"/>
        </w:rPr>
        <w:t xml:space="preserve"> </w:t>
      </w:r>
      <w:r w:rsidRPr="0052700F">
        <w:rPr>
          <w:rFonts w:asciiTheme="minorHAnsi" w:hAnsiTheme="minorHAnsi" w:cs="Arial"/>
          <w:sz w:val="22"/>
          <w:szCs w:val="22"/>
        </w:rPr>
        <w:t>technical requirements for the products or services to be acquired in a manner that provides for full and open competition.</w:t>
      </w:r>
    </w:p>
    <w:p w14:paraId="1345F4F1" w14:textId="77777777" w:rsidR="00437528" w:rsidRPr="0052700F" w:rsidRDefault="00437528" w:rsidP="00A25F85">
      <w:pPr>
        <w:pStyle w:val="Heading4"/>
      </w:pPr>
      <w:r w:rsidRPr="0052700F">
        <w:t>Descriptive Elements</w:t>
      </w:r>
    </w:p>
    <w:p w14:paraId="0D1CE803" w14:textId="19898195" w:rsidR="00437528" w:rsidRPr="0052700F" w:rsidRDefault="00544158" w:rsidP="00437528">
      <w:pPr>
        <w:pStyle w:val="Default"/>
        <w:ind w:left="720"/>
        <w:rPr>
          <w:rFonts w:asciiTheme="minorHAnsi" w:hAnsiTheme="minorHAnsi" w:cs="Arial"/>
          <w:sz w:val="22"/>
          <w:szCs w:val="22"/>
        </w:rPr>
      </w:pPr>
      <w:r w:rsidRPr="0052700F">
        <w:rPr>
          <w:rFonts w:asciiTheme="minorHAnsi" w:hAnsiTheme="minorHAnsi" w:cs="Arial"/>
          <w:sz w:val="22"/>
          <w:szCs w:val="22"/>
        </w:rPr>
        <w:fldChar w:fldCharType="begin"/>
      </w:r>
      <w:r w:rsidRPr="0052700F">
        <w:rPr>
          <w:rFonts w:asciiTheme="minorHAnsi" w:hAnsiTheme="minorHAnsi" w:cs="Arial"/>
          <w:sz w:val="22"/>
          <w:szCs w:val="22"/>
        </w:rPr>
        <w:instrText xml:space="preserve"> MERGEFIELD  Dba_Name </w:instrText>
      </w:r>
      <w:r w:rsidR="007A1C2F" w:rsidRPr="0052700F">
        <w:rPr>
          <w:rFonts w:asciiTheme="minorHAnsi" w:hAnsiTheme="minorHAnsi"/>
        </w:rPr>
        <w:instrText>\*charformat</w:instrText>
      </w:r>
      <w:r w:rsidR="007A1C2F" w:rsidRPr="0052700F">
        <w:rPr>
          <w:rFonts w:asciiTheme="minorHAnsi" w:hAnsiTheme="minorHAnsi" w:cs="Arial"/>
          <w:sz w:val="22"/>
          <w:szCs w:val="22"/>
        </w:rPr>
        <w:instrText xml:space="preserve"> </w:instrText>
      </w:r>
      <w:r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Pr="0052700F">
        <w:rPr>
          <w:rFonts w:asciiTheme="minorHAnsi" w:hAnsiTheme="minorHAnsi" w:cs="Arial"/>
          <w:sz w:val="22"/>
          <w:szCs w:val="22"/>
        </w:rPr>
        <w:fldChar w:fldCharType="end"/>
      </w:r>
      <w:r w:rsidR="00C45A35" w:rsidRPr="0052700F">
        <w:rPr>
          <w:rFonts w:asciiTheme="minorHAnsi" w:hAnsiTheme="minorHAnsi" w:cs="Arial"/>
          <w:sz w:val="22"/>
          <w:szCs w:val="22"/>
        </w:rPr>
        <w:t xml:space="preserve"> </w:t>
      </w:r>
      <w:r w:rsidR="00437528" w:rsidRPr="0052700F">
        <w:rPr>
          <w:rFonts w:asciiTheme="minorHAnsi" w:hAnsiTheme="minorHAnsi" w:cs="Arial"/>
          <w:sz w:val="22"/>
          <w:szCs w:val="22"/>
        </w:rPr>
        <w:t>will prepare descriptions of property, goods, or service</w:t>
      </w:r>
      <w:r w:rsidR="00641087">
        <w:rPr>
          <w:rFonts w:asciiTheme="minorHAnsi" w:hAnsiTheme="minorHAnsi" w:cs="Arial"/>
          <w:sz w:val="22"/>
          <w:szCs w:val="22"/>
        </w:rPr>
        <w:t>s</w:t>
      </w:r>
      <w:r w:rsidR="00437528" w:rsidRPr="0052700F">
        <w:rPr>
          <w:rFonts w:asciiTheme="minorHAnsi" w:hAnsiTheme="minorHAnsi" w:cs="Arial"/>
          <w:sz w:val="22"/>
          <w:szCs w:val="22"/>
        </w:rPr>
        <w:t xml:space="preserve"> in terms of functions to be performed or level of performance required, including the range of acceptable characteristics or minimum acceptable standards. Detailed product specifications should be avoided </w:t>
      </w:r>
      <w:proofErr w:type="gramStart"/>
      <w:r w:rsidR="00437528" w:rsidRPr="0052700F">
        <w:rPr>
          <w:rFonts w:asciiTheme="minorHAnsi" w:hAnsiTheme="minorHAnsi" w:cs="Arial"/>
          <w:sz w:val="22"/>
          <w:szCs w:val="22"/>
        </w:rPr>
        <w:t>if at all possible</w:t>
      </w:r>
      <w:proofErr w:type="gramEnd"/>
      <w:r w:rsidR="00437528" w:rsidRPr="0052700F">
        <w:rPr>
          <w:rFonts w:asciiTheme="minorHAnsi" w:hAnsiTheme="minorHAnsi" w:cs="Arial"/>
          <w:sz w:val="22"/>
          <w:szCs w:val="22"/>
        </w:rPr>
        <w:t>; however, there is no prohibition against their use when appropriate.</w:t>
      </w:r>
    </w:p>
    <w:p w14:paraId="1F3C6EB1" w14:textId="77777777" w:rsidR="00437528" w:rsidRPr="0052700F" w:rsidRDefault="00437528" w:rsidP="00A25F85">
      <w:pPr>
        <w:pStyle w:val="Heading4"/>
      </w:pPr>
      <w:r w:rsidRPr="0052700F">
        <w:t>Quantities</w:t>
      </w:r>
    </w:p>
    <w:p w14:paraId="04544B42" w14:textId="3DD9E9AF" w:rsidR="00437528" w:rsidRPr="0052700F" w:rsidRDefault="00437528" w:rsidP="00437528">
      <w:pPr>
        <w:pStyle w:val="Default"/>
        <w:ind w:left="720"/>
        <w:jc w:val="both"/>
        <w:rPr>
          <w:rFonts w:asciiTheme="minorHAnsi" w:hAnsiTheme="minorHAnsi" w:cs="Arial"/>
          <w:sz w:val="22"/>
          <w:szCs w:val="22"/>
        </w:rPr>
      </w:pPr>
      <w:r w:rsidRPr="0052700F">
        <w:rPr>
          <w:rFonts w:asciiTheme="minorHAnsi" w:hAnsiTheme="minorHAnsi" w:cs="Arial"/>
          <w:sz w:val="22"/>
          <w:szCs w:val="22"/>
        </w:rPr>
        <w:t xml:space="preserve">Additional quantities or options above </w:t>
      </w:r>
      <w:r w:rsidR="00544158" w:rsidRPr="0052700F">
        <w:rPr>
          <w:rFonts w:asciiTheme="minorHAnsi" w:hAnsiTheme="minorHAnsi" w:cs="Arial"/>
          <w:sz w:val="22"/>
          <w:szCs w:val="22"/>
        </w:rPr>
        <w:fldChar w:fldCharType="begin"/>
      </w:r>
      <w:r w:rsidR="00544158" w:rsidRPr="0052700F">
        <w:rPr>
          <w:rFonts w:asciiTheme="minorHAnsi" w:hAnsiTheme="minorHAnsi" w:cs="Arial"/>
          <w:sz w:val="22"/>
          <w:szCs w:val="22"/>
        </w:rPr>
        <w:instrText xml:space="preserve"> MERGEFIELD  Dba_Name \f 's </w:instrText>
      </w:r>
      <w:r w:rsidR="007A1C2F" w:rsidRPr="0052700F">
        <w:rPr>
          <w:rFonts w:asciiTheme="minorHAnsi" w:hAnsiTheme="minorHAnsi"/>
        </w:rPr>
        <w:instrText>\*charformat</w:instrText>
      </w:r>
      <w:r w:rsidR="007A1C2F" w:rsidRPr="0052700F">
        <w:rPr>
          <w:rFonts w:asciiTheme="minorHAnsi" w:hAnsiTheme="minorHAnsi" w:cs="Arial"/>
          <w:sz w:val="22"/>
          <w:szCs w:val="22"/>
        </w:rPr>
        <w:instrText xml:space="preserve"> </w:instrText>
      </w:r>
      <w:r w:rsidR="00544158"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004D6390">
        <w:rPr>
          <w:rFonts w:asciiTheme="minorHAnsi" w:hAnsiTheme="minorHAnsi" w:cs="Arial"/>
          <w:noProof/>
          <w:sz w:val="22"/>
          <w:szCs w:val="22"/>
        </w:rPr>
        <w:t>'s</w:t>
      </w:r>
      <w:r w:rsidR="00544158" w:rsidRPr="0052700F">
        <w:rPr>
          <w:rFonts w:asciiTheme="minorHAnsi" w:hAnsiTheme="minorHAnsi" w:cs="Arial"/>
          <w:sz w:val="22"/>
          <w:szCs w:val="22"/>
        </w:rPr>
        <w:fldChar w:fldCharType="end"/>
      </w:r>
      <w:r w:rsidR="00C45A35" w:rsidRPr="0052700F">
        <w:rPr>
          <w:rFonts w:asciiTheme="minorHAnsi" w:hAnsiTheme="minorHAnsi" w:cs="Arial"/>
          <w:sz w:val="22"/>
          <w:szCs w:val="22"/>
        </w:rPr>
        <w:t xml:space="preserve"> </w:t>
      </w:r>
      <w:r w:rsidRPr="0052700F">
        <w:rPr>
          <w:rFonts w:asciiTheme="minorHAnsi" w:hAnsiTheme="minorHAnsi" w:cs="Arial"/>
          <w:sz w:val="22"/>
          <w:szCs w:val="22"/>
        </w:rPr>
        <w:t xml:space="preserve">needs at the time of acquisition may not be added to contracts solely to allow </w:t>
      </w:r>
      <w:r w:rsidR="00641087">
        <w:rPr>
          <w:rFonts w:asciiTheme="minorHAnsi" w:hAnsiTheme="minorHAnsi" w:cs="Arial"/>
          <w:sz w:val="22"/>
          <w:szCs w:val="22"/>
        </w:rPr>
        <w:t xml:space="preserve">the </w:t>
      </w:r>
      <w:r w:rsidRPr="0052700F">
        <w:rPr>
          <w:rFonts w:asciiTheme="minorHAnsi" w:hAnsiTheme="minorHAnsi" w:cs="Arial"/>
          <w:sz w:val="22"/>
          <w:szCs w:val="22"/>
        </w:rPr>
        <w:t xml:space="preserve">assignment of those quantities or options </w:t>
      </w:r>
      <w:proofErr w:type="gramStart"/>
      <w:r w:rsidRPr="0052700F">
        <w:rPr>
          <w:rFonts w:asciiTheme="minorHAnsi" w:hAnsiTheme="minorHAnsi" w:cs="Arial"/>
          <w:sz w:val="22"/>
          <w:szCs w:val="22"/>
        </w:rPr>
        <w:t>at a later date</w:t>
      </w:r>
      <w:proofErr w:type="gramEnd"/>
      <w:r w:rsidRPr="0052700F">
        <w:rPr>
          <w:rFonts w:asciiTheme="minorHAnsi" w:hAnsiTheme="minorHAnsi" w:cs="Arial"/>
          <w:sz w:val="22"/>
          <w:szCs w:val="22"/>
        </w:rPr>
        <w:t>.</w:t>
      </w:r>
    </w:p>
    <w:p w14:paraId="61738705" w14:textId="77777777" w:rsidR="00437528" w:rsidRPr="0052700F" w:rsidRDefault="00437528" w:rsidP="00A25F85">
      <w:pPr>
        <w:pStyle w:val="Heading4"/>
      </w:pPr>
      <w:r w:rsidRPr="0052700F">
        <w:t>Brand Name or Equal</w:t>
      </w:r>
    </w:p>
    <w:p w14:paraId="7EA7AA9C" w14:textId="77777777" w:rsidR="00437528" w:rsidRPr="0052700F" w:rsidRDefault="00437528" w:rsidP="00437528">
      <w:pPr>
        <w:pStyle w:val="Default"/>
        <w:ind w:left="720"/>
        <w:jc w:val="both"/>
        <w:rPr>
          <w:rFonts w:asciiTheme="minorHAnsi" w:hAnsiTheme="minorHAnsi" w:cs="Arial"/>
          <w:sz w:val="22"/>
          <w:szCs w:val="22"/>
        </w:rPr>
      </w:pPr>
      <w:r w:rsidRPr="0052700F">
        <w:rPr>
          <w:rFonts w:asciiTheme="minorHAnsi" w:hAnsiTheme="minorHAnsi" w:cs="Arial"/>
          <w:sz w:val="22"/>
          <w:szCs w:val="22"/>
        </w:rPr>
        <w:t>When it is impractical or uneconomical to provide a clear and accurate description of the technical requirements of the property to be acquired, a “brand name or equal” description may be used to define the performance or other salient characteristics of a specific type of property. The salient characteristics of the named brand that bidders or offerors must provide must be identified.</w:t>
      </w:r>
    </w:p>
    <w:p w14:paraId="014FA5E8" w14:textId="77777777" w:rsidR="008D315F" w:rsidRDefault="008D315F" w:rsidP="00A25F85">
      <w:pPr>
        <w:pStyle w:val="Heading3"/>
      </w:pPr>
      <w:bookmarkStart w:id="177" w:name="_Toc242224435"/>
      <w:r>
        <w:t>INDOT Pre-Bid Concurrence</w:t>
      </w:r>
      <w:bookmarkEnd w:id="177"/>
    </w:p>
    <w:p w14:paraId="28225D00" w14:textId="5214059F" w:rsidR="008D315F" w:rsidRDefault="008D315F" w:rsidP="00EB77C9">
      <w:pPr>
        <w:pStyle w:val="BodyText"/>
        <w:spacing w:before="1"/>
      </w:pPr>
      <w:r>
        <w:t>INDOT</w:t>
      </w:r>
      <w:r>
        <w:rPr>
          <w:spacing w:val="-5"/>
        </w:rPr>
        <w:t xml:space="preserve"> </w:t>
      </w:r>
      <w:r>
        <w:t>requires</w:t>
      </w:r>
      <w:r>
        <w:rPr>
          <w:spacing w:val="-3"/>
        </w:rPr>
        <w:t xml:space="preserve"> </w:t>
      </w:r>
      <w:proofErr w:type="spellStart"/>
      <w:r>
        <w:t>subrecipeints</w:t>
      </w:r>
      <w:proofErr w:type="spellEnd"/>
      <w:r>
        <w:rPr>
          <w:spacing w:val="-5"/>
        </w:rPr>
        <w:t xml:space="preserve"> </w:t>
      </w:r>
      <w:r>
        <w:t>to</w:t>
      </w:r>
      <w:r>
        <w:rPr>
          <w:spacing w:val="-4"/>
        </w:rPr>
        <w:t xml:space="preserve"> </w:t>
      </w:r>
      <w:r>
        <w:t>submit</w:t>
      </w:r>
      <w:r>
        <w:rPr>
          <w:spacing w:val="-2"/>
        </w:rPr>
        <w:t xml:space="preserve"> </w:t>
      </w:r>
      <w:r>
        <w:t>all</w:t>
      </w:r>
      <w:r>
        <w:rPr>
          <w:spacing w:val="-6"/>
        </w:rPr>
        <w:t xml:space="preserve"> </w:t>
      </w:r>
      <w:r>
        <w:t>bid</w:t>
      </w:r>
      <w:r>
        <w:rPr>
          <w:spacing w:val="-4"/>
        </w:rPr>
        <w:t xml:space="preserve"> </w:t>
      </w:r>
      <w:r>
        <w:t>contracts,</w:t>
      </w:r>
      <w:r>
        <w:rPr>
          <w:spacing w:val="-3"/>
        </w:rPr>
        <w:t xml:space="preserve"> </w:t>
      </w:r>
      <w:r>
        <w:t>IFBs</w:t>
      </w:r>
      <w:r w:rsidR="004F60A5">
        <w:t>,</w:t>
      </w:r>
      <w:r>
        <w:rPr>
          <w:spacing w:val="-3"/>
        </w:rPr>
        <w:t xml:space="preserve"> </w:t>
      </w:r>
      <w:r>
        <w:t>and</w:t>
      </w:r>
      <w:r>
        <w:rPr>
          <w:spacing w:val="-4"/>
        </w:rPr>
        <w:t xml:space="preserve"> </w:t>
      </w:r>
      <w:r>
        <w:t>RFPs</w:t>
      </w:r>
      <w:r>
        <w:rPr>
          <w:spacing w:val="-5"/>
        </w:rPr>
        <w:t xml:space="preserve"> </w:t>
      </w:r>
      <w:r>
        <w:t>for</w:t>
      </w:r>
      <w:r>
        <w:rPr>
          <w:spacing w:val="-5"/>
        </w:rPr>
        <w:t xml:space="preserve"> </w:t>
      </w:r>
      <w:r>
        <w:t>purchases</w:t>
      </w:r>
      <w:r>
        <w:rPr>
          <w:spacing w:val="-7"/>
        </w:rPr>
        <w:t xml:space="preserve"> </w:t>
      </w:r>
      <w:r>
        <w:t>or</w:t>
      </w:r>
      <w:r>
        <w:rPr>
          <w:spacing w:val="-4"/>
        </w:rPr>
        <w:t xml:space="preserve"> </w:t>
      </w:r>
      <w:r>
        <w:t>leases</w:t>
      </w:r>
      <w:r>
        <w:rPr>
          <w:spacing w:val="-4"/>
        </w:rPr>
        <w:t xml:space="preserve"> </w:t>
      </w:r>
      <w:r>
        <w:rPr>
          <w:spacing w:val="-5"/>
        </w:rPr>
        <w:t>of</w:t>
      </w:r>
      <w:r>
        <w:t xml:space="preserve"> $50,000</w:t>
      </w:r>
      <w:r>
        <w:rPr>
          <w:spacing w:val="-3"/>
        </w:rPr>
        <w:t xml:space="preserve"> </w:t>
      </w:r>
      <w:r>
        <w:t>or</w:t>
      </w:r>
      <w:r>
        <w:rPr>
          <w:spacing w:val="-4"/>
        </w:rPr>
        <w:t xml:space="preserve"> </w:t>
      </w:r>
      <w:r>
        <w:t>greater</w:t>
      </w:r>
      <w:r>
        <w:rPr>
          <w:spacing w:val="-4"/>
        </w:rPr>
        <w:t xml:space="preserve"> </w:t>
      </w:r>
      <w:r>
        <w:t>to</w:t>
      </w:r>
      <w:r>
        <w:rPr>
          <w:spacing w:val="-1"/>
        </w:rPr>
        <w:t xml:space="preserve"> </w:t>
      </w:r>
      <w:r>
        <w:t>INDOT</w:t>
      </w:r>
      <w:r>
        <w:rPr>
          <w:spacing w:val="-1"/>
        </w:rPr>
        <w:t xml:space="preserve"> </w:t>
      </w:r>
      <w:r>
        <w:t>for</w:t>
      </w:r>
      <w:r>
        <w:rPr>
          <w:spacing w:val="-2"/>
        </w:rPr>
        <w:t xml:space="preserve"> </w:t>
      </w:r>
      <w:r>
        <w:t>review.</w:t>
      </w:r>
      <w:r>
        <w:rPr>
          <w:spacing w:val="-5"/>
        </w:rPr>
        <w:t xml:space="preserve"> </w:t>
      </w:r>
      <w:r>
        <w:t>In</w:t>
      </w:r>
      <w:r>
        <w:rPr>
          <w:spacing w:val="-3"/>
        </w:rPr>
        <w:t xml:space="preserve"> </w:t>
      </w:r>
      <w:r>
        <w:t>addition,</w:t>
      </w:r>
      <w:r>
        <w:rPr>
          <w:spacing w:val="-2"/>
        </w:rPr>
        <w:t xml:space="preserve"> </w:t>
      </w:r>
      <w:r>
        <w:t>grantees</w:t>
      </w:r>
      <w:r>
        <w:rPr>
          <w:spacing w:val="-6"/>
        </w:rPr>
        <w:t xml:space="preserve"> </w:t>
      </w:r>
      <w:r>
        <w:t>must</w:t>
      </w:r>
      <w:r>
        <w:rPr>
          <w:spacing w:val="-4"/>
        </w:rPr>
        <w:t xml:space="preserve"> </w:t>
      </w:r>
      <w:r>
        <w:t>make</w:t>
      </w:r>
      <w:r>
        <w:rPr>
          <w:spacing w:val="-1"/>
        </w:rPr>
        <w:t xml:space="preserve"> </w:t>
      </w:r>
      <w:r>
        <w:t>all technical specifications available for review when INDOT believes such a review is needed to ensure that</w:t>
      </w:r>
      <w:r>
        <w:rPr>
          <w:spacing w:val="-1"/>
        </w:rPr>
        <w:t xml:space="preserve"> </w:t>
      </w:r>
      <w:r>
        <w:t>the purchase</w:t>
      </w:r>
      <w:r>
        <w:rPr>
          <w:spacing w:val="-1"/>
        </w:rPr>
        <w:t xml:space="preserve"> </w:t>
      </w:r>
      <w:r>
        <w:t>or lease</w:t>
      </w:r>
      <w:r>
        <w:rPr>
          <w:spacing w:val="-1"/>
        </w:rPr>
        <w:t xml:space="preserve"> </w:t>
      </w:r>
      <w:r>
        <w:t>specified</w:t>
      </w:r>
      <w:r>
        <w:rPr>
          <w:spacing w:val="-2"/>
        </w:rPr>
        <w:t xml:space="preserve"> </w:t>
      </w:r>
      <w:r>
        <w:t xml:space="preserve">is consistent with </w:t>
      </w:r>
      <w:r w:rsidR="004F60A5">
        <w:t xml:space="preserve">the </w:t>
      </w:r>
      <w:r>
        <w:t>grant</w:t>
      </w:r>
      <w:r>
        <w:rPr>
          <w:spacing w:val="-1"/>
        </w:rPr>
        <w:t xml:space="preserve"> </w:t>
      </w:r>
      <w:r>
        <w:t>award. Also,</w:t>
      </w:r>
      <w:r>
        <w:rPr>
          <w:spacing w:val="-1"/>
        </w:rPr>
        <w:t xml:space="preserve"> </w:t>
      </w:r>
      <w:r>
        <w:t>grantees</w:t>
      </w:r>
      <w:r>
        <w:rPr>
          <w:spacing w:val="-1"/>
        </w:rPr>
        <w:t xml:space="preserve"> </w:t>
      </w:r>
      <w:r>
        <w:t>must make available all procurement documentation upon request by INDOT.</w:t>
      </w:r>
    </w:p>
    <w:p w14:paraId="1A28157F" w14:textId="5F7EF53E" w:rsidR="008D315F" w:rsidRDefault="008D315F" w:rsidP="00EB77C9">
      <w:pPr>
        <w:pStyle w:val="BodyText"/>
        <w:ind w:right="428"/>
      </w:pPr>
      <w:r>
        <w:t>It is the responsibility of the subrecipients to include INDOT concurrence requirements</w:t>
      </w:r>
      <w:r>
        <w:rPr>
          <w:spacing w:val="-3"/>
        </w:rPr>
        <w:t xml:space="preserve"> </w:t>
      </w:r>
      <w:r>
        <w:t>in</w:t>
      </w:r>
      <w:r>
        <w:rPr>
          <w:spacing w:val="-4"/>
        </w:rPr>
        <w:t xml:space="preserve"> </w:t>
      </w:r>
      <w:r>
        <w:t>the</w:t>
      </w:r>
      <w:r>
        <w:rPr>
          <w:spacing w:val="-2"/>
        </w:rPr>
        <w:t xml:space="preserve"> </w:t>
      </w:r>
      <w:r>
        <w:t>procurement</w:t>
      </w:r>
      <w:r>
        <w:rPr>
          <w:spacing w:val="-2"/>
        </w:rPr>
        <w:t xml:space="preserve"> </w:t>
      </w:r>
      <w:r>
        <w:t>schedule.</w:t>
      </w:r>
      <w:r>
        <w:rPr>
          <w:spacing w:val="-6"/>
        </w:rPr>
        <w:t xml:space="preserve"> </w:t>
      </w:r>
      <w:r>
        <w:t>While</w:t>
      </w:r>
      <w:r>
        <w:rPr>
          <w:spacing w:val="-2"/>
        </w:rPr>
        <w:t xml:space="preserve"> </w:t>
      </w:r>
      <w:r>
        <w:t>INDOT</w:t>
      </w:r>
      <w:r>
        <w:rPr>
          <w:spacing w:val="-3"/>
        </w:rPr>
        <w:t xml:space="preserve"> </w:t>
      </w:r>
      <w:r>
        <w:t>will</w:t>
      </w:r>
      <w:r>
        <w:rPr>
          <w:spacing w:val="-3"/>
        </w:rPr>
        <w:t xml:space="preserve"> </w:t>
      </w:r>
      <w:r>
        <w:t>attempt</w:t>
      </w:r>
      <w:r>
        <w:rPr>
          <w:spacing w:val="-2"/>
        </w:rPr>
        <w:t xml:space="preserve"> </w:t>
      </w:r>
      <w:r>
        <w:t>to</w:t>
      </w:r>
      <w:r>
        <w:rPr>
          <w:spacing w:val="-2"/>
        </w:rPr>
        <w:t xml:space="preserve"> </w:t>
      </w:r>
      <w:r>
        <w:t>respond</w:t>
      </w:r>
      <w:r>
        <w:rPr>
          <w:spacing w:val="-4"/>
        </w:rPr>
        <w:t xml:space="preserve"> </w:t>
      </w:r>
      <w:r>
        <w:t>to</w:t>
      </w:r>
      <w:r>
        <w:rPr>
          <w:spacing w:val="-2"/>
        </w:rPr>
        <w:t xml:space="preserve"> </w:t>
      </w:r>
      <w:r>
        <w:t>each request</w:t>
      </w:r>
      <w:r>
        <w:rPr>
          <w:spacing w:val="-1"/>
        </w:rPr>
        <w:t xml:space="preserve"> </w:t>
      </w:r>
      <w:r>
        <w:t>as</w:t>
      </w:r>
      <w:r>
        <w:rPr>
          <w:spacing w:val="-4"/>
        </w:rPr>
        <w:t xml:space="preserve"> </w:t>
      </w:r>
      <w:r>
        <w:t>soon</w:t>
      </w:r>
      <w:r>
        <w:rPr>
          <w:spacing w:val="-3"/>
        </w:rPr>
        <w:t xml:space="preserve"> </w:t>
      </w:r>
      <w:r>
        <w:t>as</w:t>
      </w:r>
      <w:r>
        <w:rPr>
          <w:spacing w:val="-2"/>
        </w:rPr>
        <w:t xml:space="preserve"> </w:t>
      </w:r>
      <w:r>
        <w:t>possible,</w:t>
      </w:r>
      <w:r>
        <w:rPr>
          <w:spacing w:val="-2"/>
        </w:rPr>
        <w:t xml:space="preserve"> </w:t>
      </w:r>
      <w:r>
        <w:t>subrecipients</w:t>
      </w:r>
      <w:r>
        <w:rPr>
          <w:spacing w:val="-4"/>
        </w:rPr>
        <w:t xml:space="preserve"> </w:t>
      </w:r>
      <w:r>
        <w:t>should</w:t>
      </w:r>
      <w:r>
        <w:rPr>
          <w:spacing w:val="-3"/>
        </w:rPr>
        <w:t xml:space="preserve"> </w:t>
      </w:r>
      <w:r>
        <w:t>allow</w:t>
      </w:r>
      <w:r>
        <w:rPr>
          <w:spacing w:val="-4"/>
        </w:rPr>
        <w:t xml:space="preserve"> </w:t>
      </w:r>
      <w:r w:rsidR="001D004A">
        <w:rPr>
          <w:spacing w:val="-4"/>
        </w:rPr>
        <w:t xml:space="preserve">four </w:t>
      </w:r>
      <w:r>
        <w:t>(</w:t>
      </w:r>
      <w:r w:rsidR="001D004A">
        <w:t>4</w:t>
      </w:r>
      <w:r>
        <w:t>)</w:t>
      </w:r>
      <w:r>
        <w:rPr>
          <w:spacing w:val="-4"/>
        </w:rPr>
        <w:t xml:space="preserve"> </w:t>
      </w:r>
      <w:r>
        <w:t>weeks</w:t>
      </w:r>
      <w:r>
        <w:rPr>
          <w:spacing w:val="-4"/>
        </w:rPr>
        <w:t xml:space="preserve"> </w:t>
      </w:r>
      <w:r>
        <w:t>to</w:t>
      </w:r>
      <w:r>
        <w:rPr>
          <w:spacing w:val="-1"/>
        </w:rPr>
        <w:t xml:space="preserve"> </w:t>
      </w:r>
      <w:r>
        <w:t>receive</w:t>
      </w:r>
      <w:r>
        <w:rPr>
          <w:spacing w:val="-1"/>
        </w:rPr>
        <w:t xml:space="preserve"> </w:t>
      </w:r>
      <w:r>
        <w:t>INDOT</w:t>
      </w:r>
      <w:r>
        <w:rPr>
          <w:spacing w:val="-1"/>
        </w:rPr>
        <w:t xml:space="preserve"> </w:t>
      </w:r>
      <w:r>
        <w:t xml:space="preserve">pre-bid </w:t>
      </w:r>
      <w:r>
        <w:rPr>
          <w:spacing w:val="-2"/>
        </w:rPr>
        <w:t>concurrence.</w:t>
      </w:r>
    </w:p>
    <w:p w14:paraId="6BFFD1D0" w14:textId="3874DDAC" w:rsidR="00437528" w:rsidRPr="0052700F" w:rsidRDefault="00437528" w:rsidP="00A25F85">
      <w:pPr>
        <w:pStyle w:val="Heading3"/>
      </w:pPr>
      <w:bookmarkStart w:id="178" w:name="_Toc242224436"/>
      <w:r w:rsidRPr="0052700F">
        <w:lastRenderedPageBreak/>
        <w:t>Prohibited Practices</w:t>
      </w:r>
      <w:bookmarkEnd w:id="178"/>
    </w:p>
    <w:p w14:paraId="1D0E3EF7" w14:textId="5BF1B52D" w:rsidR="00437528" w:rsidRPr="0052700F" w:rsidRDefault="00437528" w:rsidP="005E676D">
      <w:pPr>
        <w:pStyle w:val="Default"/>
        <w:spacing w:after="60"/>
        <w:jc w:val="both"/>
        <w:rPr>
          <w:rFonts w:asciiTheme="minorHAnsi" w:hAnsiTheme="minorHAnsi" w:cs="Arial"/>
          <w:sz w:val="22"/>
          <w:szCs w:val="22"/>
        </w:rPr>
      </w:pPr>
      <w:r w:rsidRPr="0052700F">
        <w:rPr>
          <w:rFonts w:asciiTheme="minorHAnsi" w:hAnsiTheme="minorHAnsi" w:cs="Arial"/>
          <w:sz w:val="22"/>
          <w:szCs w:val="22"/>
        </w:rPr>
        <w:t>Solicitations with requirements that contain features that unduly restrict competition may not be used.</w:t>
      </w:r>
      <w:r w:rsidR="002A694D" w:rsidRPr="0052700F">
        <w:rPr>
          <w:rFonts w:asciiTheme="minorHAnsi" w:hAnsiTheme="minorHAnsi" w:cs="Arial"/>
          <w:sz w:val="22"/>
          <w:szCs w:val="22"/>
        </w:rPr>
        <w:t xml:space="preserve"> </w:t>
      </w:r>
      <w:r w:rsidR="00544158" w:rsidRPr="0052700F">
        <w:rPr>
          <w:rFonts w:asciiTheme="minorHAnsi" w:hAnsiTheme="minorHAnsi" w:cs="Arial"/>
          <w:sz w:val="22"/>
          <w:szCs w:val="22"/>
        </w:rPr>
        <w:fldChar w:fldCharType="begin"/>
      </w:r>
      <w:r w:rsidR="00544158" w:rsidRPr="0052700F">
        <w:rPr>
          <w:rFonts w:asciiTheme="minorHAnsi" w:hAnsiTheme="minorHAnsi" w:cs="Arial"/>
          <w:sz w:val="22"/>
          <w:szCs w:val="22"/>
        </w:rPr>
        <w:instrText xml:space="preserve"> MERGEFIELD  Dba_Name </w:instrText>
      </w:r>
      <w:r w:rsidR="007A1C2F" w:rsidRPr="0052700F">
        <w:rPr>
          <w:rFonts w:asciiTheme="minorHAnsi" w:hAnsiTheme="minorHAnsi"/>
        </w:rPr>
        <w:instrText>\*charformat</w:instrText>
      </w:r>
      <w:r w:rsidR="007A1C2F" w:rsidRPr="0052700F">
        <w:rPr>
          <w:rFonts w:asciiTheme="minorHAnsi" w:hAnsiTheme="minorHAnsi" w:cs="Arial"/>
          <w:sz w:val="22"/>
          <w:szCs w:val="22"/>
        </w:rPr>
        <w:instrText xml:space="preserve"> </w:instrText>
      </w:r>
      <w:r w:rsidR="00544158"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00544158" w:rsidRPr="0052700F">
        <w:rPr>
          <w:rFonts w:asciiTheme="minorHAnsi" w:hAnsiTheme="minorHAnsi" w:cs="Arial"/>
          <w:sz w:val="22"/>
          <w:szCs w:val="22"/>
        </w:rPr>
        <w:fldChar w:fldCharType="end"/>
      </w:r>
      <w:r w:rsidR="00544158" w:rsidRPr="0052700F">
        <w:rPr>
          <w:rFonts w:asciiTheme="minorHAnsi" w:hAnsiTheme="minorHAnsi" w:cs="Arial"/>
          <w:sz w:val="22"/>
          <w:szCs w:val="22"/>
        </w:rPr>
        <w:t xml:space="preserve"> </w:t>
      </w:r>
      <w:r w:rsidRPr="0052700F">
        <w:rPr>
          <w:rFonts w:asciiTheme="minorHAnsi" w:hAnsiTheme="minorHAnsi" w:cs="Arial"/>
          <w:sz w:val="22"/>
          <w:szCs w:val="22"/>
        </w:rPr>
        <w:t>shall not:</w:t>
      </w:r>
    </w:p>
    <w:p w14:paraId="750077E1" w14:textId="77777777" w:rsidR="00437528" w:rsidRPr="0052700F" w:rsidRDefault="00437528" w:rsidP="00EB77C9">
      <w:pPr>
        <w:pStyle w:val="Default"/>
        <w:numPr>
          <w:ilvl w:val="0"/>
          <w:numId w:val="19"/>
        </w:numPr>
        <w:spacing w:after="60"/>
        <w:jc w:val="both"/>
        <w:rPr>
          <w:rFonts w:asciiTheme="minorHAnsi" w:hAnsiTheme="minorHAnsi" w:cs="Arial"/>
          <w:sz w:val="22"/>
          <w:szCs w:val="22"/>
        </w:rPr>
      </w:pPr>
      <w:r w:rsidRPr="0052700F">
        <w:rPr>
          <w:rFonts w:asciiTheme="minorHAnsi" w:hAnsiTheme="minorHAnsi" w:cs="Arial"/>
          <w:sz w:val="22"/>
          <w:szCs w:val="22"/>
        </w:rPr>
        <w:t>Impose unreasonable business requirements for bidders or offerors.</w:t>
      </w:r>
    </w:p>
    <w:p w14:paraId="2E03D98B" w14:textId="77777777" w:rsidR="00437528" w:rsidRPr="0052700F" w:rsidRDefault="00437528" w:rsidP="00EB77C9">
      <w:pPr>
        <w:pStyle w:val="Default"/>
        <w:numPr>
          <w:ilvl w:val="0"/>
          <w:numId w:val="19"/>
        </w:numPr>
        <w:spacing w:after="60"/>
        <w:jc w:val="both"/>
        <w:rPr>
          <w:rFonts w:asciiTheme="minorHAnsi" w:hAnsiTheme="minorHAnsi" w:cs="Arial"/>
          <w:sz w:val="22"/>
          <w:szCs w:val="22"/>
        </w:rPr>
      </w:pPr>
      <w:r w:rsidRPr="0052700F">
        <w:rPr>
          <w:rFonts w:asciiTheme="minorHAnsi" w:hAnsiTheme="minorHAnsi" w:cs="Arial"/>
          <w:sz w:val="22"/>
          <w:szCs w:val="22"/>
        </w:rPr>
        <w:t>Impose unnecessary experience requirements for bidders and offerors.</w:t>
      </w:r>
    </w:p>
    <w:p w14:paraId="64BD6510" w14:textId="77777777" w:rsidR="00437528" w:rsidRPr="0052700F" w:rsidRDefault="00437528" w:rsidP="00EB77C9">
      <w:pPr>
        <w:pStyle w:val="Default"/>
        <w:numPr>
          <w:ilvl w:val="0"/>
          <w:numId w:val="19"/>
        </w:numPr>
        <w:spacing w:after="60"/>
        <w:jc w:val="both"/>
        <w:rPr>
          <w:rFonts w:asciiTheme="minorHAnsi" w:hAnsiTheme="minorHAnsi" w:cs="Arial"/>
          <w:sz w:val="22"/>
          <w:szCs w:val="22"/>
        </w:rPr>
      </w:pPr>
      <w:r w:rsidRPr="0052700F">
        <w:rPr>
          <w:rFonts w:asciiTheme="minorHAnsi" w:hAnsiTheme="minorHAnsi" w:cs="Arial"/>
          <w:sz w:val="22"/>
          <w:szCs w:val="22"/>
        </w:rPr>
        <w:t xml:space="preserve">Use </w:t>
      </w:r>
      <w:proofErr w:type="gramStart"/>
      <w:r w:rsidRPr="0052700F">
        <w:rPr>
          <w:rFonts w:asciiTheme="minorHAnsi" w:hAnsiTheme="minorHAnsi" w:cs="Arial"/>
          <w:sz w:val="22"/>
          <w:szCs w:val="22"/>
        </w:rPr>
        <w:t>prequalification</w:t>
      </w:r>
      <w:proofErr w:type="gramEnd"/>
      <w:r w:rsidRPr="0052700F">
        <w:rPr>
          <w:rFonts w:asciiTheme="minorHAnsi" w:hAnsiTheme="minorHAnsi" w:cs="Arial"/>
          <w:sz w:val="22"/>
          <w:szCs w:val="22"/>
        </w:rPr>
        <w:t xml:space="preserve"> procedures that conflict with the </w:t>
      </w:r>
      <w:proofErr w:type="gramStart"/>
      <w:r w:rsidRPr="0052700F">
        <w:rPr>
          <w:rFonts w:asciiTheme="minorHAnsi" w:hAnsiTheme="minorHAnsi" w:cs="Arial"/>
          <w:sz w:val="22"/>
          <w:szCs w:val="22"/>
        </w:rPr>
        <w:t>prequalification</w:t>
      </w:r>
      <w:proofErr w:type="gramEnd"/>
      <w:r w:rsidRPr="0052700F">
        <w:rPr>
          <w:rFonts w:asciiTheme="minorHAnsi" w:hAnsiTheme="minorHAnsi" w:cs="Arial"/>
          <w:sz w:val="22"/>
          <w:szCs w:val="22"/>
        </w:rPr>
        <w:t xml:space="preserve"> standards described in Section 5.3.</w:t>
      </w:r>
    </w:p>
    <w:p w14:paraId="50DB0029" w14:textId="08F66EEE" w:rsidR="00437528" w:rsidRPr="0052700F" w:rsidRDefault="00437528" w:rsidP="00EB77C9">
      <w:pPr>
        <w:pStyle w:val="Default"/>
        <w:numPr>
          <w:ilvl w:val="0"/>
          <w:numId w:val="19"/>
        </w:numPr>
        <w:spacing w:after="60"/>
        <w:jc w:val="both"/>
        <w:rPr>
          <w:rFonts w:asciiTheme="minorHAnsi" w:hAnsiTheme="minorHAnsi" w:cs="Arial"/>
          <w:sz w:val="22"/>
          <w:szCs w:val="22"/>
        </w:rPr>
      </w:pPr>
      <w:r w:rsidRPr="0052700F">
        <w:rPr>
          <w:rFonts w:asciiTheme="minorHAnsi" w:hAnsiTheme="minorHAnsi" w:cs="Arial"/>
          <w:sz w:val="22"/>
          <w:szCs w:val="22"/>
        </w:rPr>
        <w:t xml:space="preserve">Make a noncompetitive award to any person or firm on a retainer contract with </w:t>
      </w:r>
      <w:r w:rsidR="00544158" w:rsidRPr="0052700F">
        <w:rPr>
          <w:rFonts w:asciiTheme="minorHAnsi" w:hAnsiTheme="minorHAnsi" w:cs="Arial"/>
          <w:sz w:val="22"/>
          <w:szCs w:val="22"/>
        </w:rPr>
        <w:fldChar w:fldCharType="begin"/>
      </w:r>
      <w:r w:rsidR="00544158" w:rsidRPr="0052700F">
        <w:rPr>
          <w:rFonts w:asciiTheme="minorHAnsi" w:hAnsiTheme="minorHAnsi" w:cs="Arial"/>
          <w:sz w:val="22"/>
          <w:szCs w:val="22"/>
        </w:rPr>
        <w:instrText xml:space="preserve"> MERGEFIELD  Dba_Name </w:instrText>
      </w:r>
      <w:r w:rsidR="007A1C2F" w:rsidRPr="0052700F">
        <w:rPr>
          <w:rFonts w:asciiTheme="minorHAnsi" w:hAnsiTheme="minorHAnsi"/>
        </w:rPr>
        <w:instrText>\*charformat</w:instrText>
      </w:r>
      <w:r w:rsidR="007A1C2F" w:rsidRPr="0052700F">
        <w:rPr>
          <w:rFonts w:asciiTheme="minorHAnsi" w:hAnsiTheme="minorHAnsi" w:cs="Arial"/>
          <w:sz w:val="22"/>
          <w:szCs w:val="22"/>
        </w:rPr>
        <w:instrText xml:space="preserve"> </w:instrText>
      </w:r>
      <w:r w:rsidR="00544158"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00544158" w:rsidRPr="0052700F">
        <w:rPr>
          <w:rFonts w:asciiTheme="minorHAnsi" w:hAnsiTheme="minorHAnsi" w:cs="Arial"/>
          <w:sz w:val="22"/>
          <w:szCs w:val="22"/>
        </w:rPr>
        <w:fldChar w:fldCharType="end"/>
      </w:r>
      <w:r w:rsidR="002A694D" w:rsidRPr="0052700F">
        <w:rPr>
          <w:rFonts w:asciiTheme="minorHAnsi" w:hAnsiTheme="minorHAnsi" w:cs="Arial"/>
          <w:sz w:val="22"/>
          <w:szCs w:val="22"/>
        </w:rPr>
        <w:t xml:space="preserve"> </w:t>
      </w:r>
      <w:r w:rsidRPr="0052700F">
        <w:rPr>
          <w:rFonts w:asciiTheme="minorHAnsi" w:hAnsiTheme="minorHAnsi" w:cs="Arial"/>
          <w:sz w:val="22"/>
          <w:szCs w:val="22"/>
        </w:rPr>
        <w:t>if that award is not for the property or services specified for delivery under the retainer contract.</w:t>
      </w:r>
    </w:p>
    <w:p w14:paraId="7CA20D91" w14:textId="77777777" w:rsidR="00437528" w:rsidRPr="0052700F" w:rsidRDefault="00437528" w:rsidP="00EB77C9">
      <w:pPr>
        <w:pStyle w:val="Default"/>
        <w:numPr>
          <w:ilvl w:val="0"/>
          <w:numId w:val="19"/>
        </w:numPr>
        <w:spacing w:after="60"/>
        <w:jc w:val="both"/>
        <w:rPr>
          <w:rFonts w:asciiTheme="minorHAnsi" w:hAnsiTheme="minorHAnsi" w:cs="Arial"/>
          <w:sz w:val="22"/>
          <w:szCs w:val="22"/>
        </w:rPr>
      </w:pPr>
      <w:r w:rsidRPr="0052700F">
        <w:rPr>
          <w:rFonts w:asciiTheme="minorHAnsi" w:hAnsiTheme="minorHAnsi" w:cs="Arial"/>
          <w:sz w:val="22"/>
          <w:szCs w:val="22"/>
        </w:rPr>
        <w:t xml:space="preserve">Impose unreasonable restrictive bonding requirements on bidders and offerors </w:t>
      </w:r>
      <w:proofErr w:type="gramStart"/>
      <w:r w:rsidRPr="0052700F">
        <w:rPr>
          <w:rFonts w:asciiTheme="minorHAnsi" w:hAnsiTheme="minorHAnsi" w:cs="Arial"/>
          <w:sz w:val="22"/>
          <w:szCs w:val="22"/>
        </w:rPr>
        <w:t>in excess of</w:t>
      </w:r>
      <w:proofErr w:type="gramEnd"/>
      <w:r w:rsidRPr="0052700F">
        <w:rPr>
          <w:rFonts w:asciiTheme="minorHAnsi" w:hAnsiTheme="minorHAnsi" w:cs="Arial"/>
          <w:sz w:val="22"/>
          <w:szCs w:val="22"/>
        </w:rPr>
        <w:t xml:space="preserve"> FTA and state requirements.</w:t>
      </w:r>
    </w:p>
    <w:p w14:paraId="6FEF6A5C" w14:textId="77777777" w:rsidR="00437528" w:rsidRPr="0052700F" w:rsidRDefault="00437528" w:rsidP="00EB77C9">
      <w:pPr>
        <w:pStyle w:val="Default"/>
        <w:numPr>
          <w:ilvl w:val="0"/>
          <w:numId w:val="19"/>
        </w:numPr>
        <w:spacing w:after="60"/>
        <w:jc w:val="both"/>
        <w:rPr>
          <w:rFonts w:asciiTheme="minorHAnsi" w:hAnsiTheme="minorHAnsi" w:cs="Arial"/>
          <w:sz w:val="22"/>
          <w:szCs w:val="22"/>
        </w:rPr>
      </w:pPr>
      <w:r w:rsidRPr="0052700F">
        <w:rPr>
          <w:rFonts w:asciiTheme="minorHAnsi" w:hAnsiTheme="minorHAnsi" w:cs="Arial"/>
          <w:sz w:val="22"/>
          <w:szCs w:val="22"/>
        </w:rPr>
        <w:t>Specify only a “brand name” product without allowing offers of an “equal” product, or allowing an “equal” product without listing the salient characteristics that the “equal” product must meet to be acceptable for award.</w:t>
      </w:r>
    </w:p>
    <w:p w14:paraId="4ED040D5" w14:textId="4154450C" w:rsidR="00437528" w:rsidRPr="0052700F" w:rsidRDefault="00437528" w:rsidP="00EB77C9">
      <w:pPr>
        <w:pStyle w:val="Default"/>
        <w:numPr>
          <w:ilvl w:val="0"/>
          <w:numId w:val="19"/>
        </w:numPr>
        <w:spacing w:after="60"/>
        <w:jc w:val="both"/>
        <w:rPr>
          <w:rFonts w:asciiTheme="minorHAnsi" w:hAnsiTheme="minorHAnsi" w:cs="Arial"/>
          <w:sz w:val="22"/>
          <w:szCs w:val="22"/>
        </w:rPr>
      </w:pPr>
      <w:r w:rsidRPr="0052700F">
        <w:rPr>
          <w:rFonts w:asciiTheme="minorHAnsi" w:hAnsiTheme="minorHAnsi" w:cs="Arial"/>
          <w:sz w:val="22"/>
          <w:szCs w:val="22"/>
        </w:rPr>
        <w:t xml:space="preserve">Specify in-state or local geographical </w:t>
      </w:r>
      <w:proofErr w:type="gramStart"/>
      <w:r w:rsidRPr="0052700F">
        <w:rPr>
          <w:rFonts w:asciiTheme="minorHAnsi" w:hAnsiTheme="minorHAnsi" w:cs="Arial"/>
          <w:sz w:val="22"/>
          <w:szCs w:val="22"/>
        </w:rPr>
        <w:t>preferences, or</w:t>
      </w:r>
      <w:proofErr w:type="gramEnd"/>
      <w:r w:rsidRPr="0052700F">
        <w:rPr>
          <w:rFonts w:asciiTheme="minorHAnsi" w:hAnsiTheme="minorHAnsi" w:cs="Arial"/>
          <w:sz w:val="22"/>
          <w:szCs w:val="22"/>
        </w:rPr>
        <w:t xml:space="preserve"> evaluating bids or proposals </w:t>
      </w:r>
      <w:proofErr w:type="gramStart"/>
      <w:r w:rsidRPr="0052700F">
        <w:rPr>
          <w:rFonts w:asciiTheme="minorHAnsi" w:hAnsiTheme="minorHAnsi" w:cs="Arial"/>
          <w:sz w:val="22"/>
          <w:szCs w:val="22"/>
        </w:rPr>
        <w:t>in light of</w:t>
      </w:r>
      <w:proofErr w:type="gramEnd"/>
      <w:r w:rsidRPr="0052700F">
        <w:rPr>
          <w:rFonts w:asciiTheme="minorHAnsi" w:hAnsiTheme="minorHAnsi" w:cs="Arial"/>
          <w:sz w:val="22"/>
          <w:szCs w:val="22"/>
        </w:rPr>
        <w:t xml:space="preserve"> in-state or local geographic preferences, even if those preferences are imposed by State or local laws or regulations. The only exception expressly mandated or encouraged by Federal law that may be applicable to </w:t>
      </w:r>
      <w:r w:rsidR="007A1C2F" w:rsidRPr="0052700F">
        <w:rPr>
          <w:rFonts w:asciiTheme="minorHAnsi" w:hAnsiTheme="minorHAnsi" w:cs="Arial"/>
          <w:sz w:val="22"/>
          <w:szCs w:val="22"/>
        </w:rPr>
        <w:fldChar w:fldCharType="begin"/>
      </w:r>
      <w:r w:rsidR="007A1C2F" w:rsidRPr="0052700F">
        <w:rPr>
          <w:rFonts w:asciiTheme="minorHAnsi" w:hAnsiTheme="minorHAnsi" w:cs="Arial"/>
          <w:sz w:val="22"/>
          <w:szCs w:val="22"/>
        </w:rPr>
        <w:instrText xml:space="preserve"> MERGEFIELD Dba_Name </w:instrText>
      </w:r>
      <w:r w:rsidR="007A1C2F" w:rsidRPr="0052700F">
        <w:rPr>
          <w:rFonts w:asciiTheme="minorHAnsi" w:hAnsiTheme="minorHAnsi"/>
        </w:rPr>
        <w:instrText>\*charformat</w:instrText>
      </w:r>
      <w:r w:rsidR="007A1C2F" w:rsidRPr="0052700F">
        <w:rPr>
          <w:rFonts w:asciiTheme="minorHAnsi" w:hAnsiTheme="minorHAnsi" w:cs="Arial"/>
          <w:sz w:val="22"/>
          <w:szCs w:val="22"/>
        </w:rPr>
        <w:instrText xml:space="preserve"> </w:instrText>
      </w:r>
      <w:r w:rsidR="007A1C2F"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007A1C2F" w:rsidRPr="0052700F">
        <w:rPr>
          <w:rFonts w:asciiTheme="minorHAnsi" w:hAnsiTheme="minorHAnsi" w:cs="Arial"/>
          <w:sz w:val="22"/>
          <w:szCs w:val="22"/>
        </w:rPr>
        <w:fldChar w:fldCharType="end"/>
      </w:r>
      <w:r w:rsidRPr="0052700F">
        <w:rPr>
          <w:rFonts w:asciiTheme="minorHAnsi" w:hAnsiTheme="minorHAnsi" w:cs="Arial"/>
          <w:sz w:val="22"/>
          <w:szCs w:val="22"/>
        </w:rPr>
        <w:t xml:space="preserve"> is the procurement of Architectural and Engineering (A&amp;E) Services. Geographic location may be a selection criterion in the procurement of A&amp;E services if an appropriate number of qualified firms are eligible to compete for the contract </w:t>
      </w:r>
      <w:r w:rsidR="00EE347A">
        <w:rPr>
          <w:rFonts w:asciiTheme="minorHAnsi" w:hAnsiTheme="minorHAnsi" w:cs="Arial"/>
          <w:sz w:val="22"/>
          <w:szCs w:val="22"/>
        </w:rPr>
        <w:t>given</w:t>
      </w:r>
      <w:r w:rsidRPr="0052700F">
        <w:rPr>
          <w:rFonts w:asciiTheme="minorHAnsi" w:hAnsiTheme="minorHAnsi" w:cs="Arial"/>
          <w:sz w:val="22"/>
          <w:szCs w:val="22"/>
        </w:rPr>
        <w:t xml:space="preserve"> the nature and size of the project.</w:t>
      </w:r>
    </w:p>
    <w:p w14:paraId="26541D7F" w14:textId="77777777" w:rsidR="00437528" w:rsidRPr="0052700F" w:rsidRDefault="00437528" w:rsidP="00EB77C9">
      <w:pPr>
        <w:pStyle w:val="Default"/>
        <w:numPr>
          <w:ilvl w:val="0"/>
          <w:numId w:val="19"/>
        </w:numPr>
        <w:spacing w:after="60"/>
        <w:jc w:val="both"/>
        <w:rPr>
          <w:rFonts w:asciiTheme="minorHAnsi" w:hAnsiTheme="minorHAnsi" w:cs="Arial"/>
          <w:sz w:val="22"/>
          <w:szCs w:val="22"/>
        </w:rPr>
      </w:pPr>
      <w:r w:rsidRPr="0052700F">
        <w:rPr>
          <w:rFonts w:asciiTheme="minorHAnsi" w:hAnsiTheme="minorHAnsi" w:cs="Arial"/>
          <w:sz w:val="22"/>
          <w:szCs w:val="22"/>
        </w:rPr>
        <w:t xml:space="preserve">Engage in practices that result in organizational conflicts of interest. An organizational conflict of interest occurs when any of the following circumstances arise: </w:t>
      </w:r>
    </w:p>
    <w:p w14:paraId="03FC5D1E" w14:textId="6DED34AB" w:rsidR="00437528" w:rsidRPr="0052700F" w:rsidRDefault="00437528" w:rsidP="00EB77C9">
      <w:pPr>
        <w:pStyle w:val="Default"/>
        <w:numPr>
          <w:ilvl w:val="1"/>
          <w:numId w:val="19"/>
        </w:numPr>
        <w:spacing w:after="60"/>
        <w:jc w:val="both"/>
        <w:rPr>
          <w:rFonts w:asciiTheme="minorHAnsi" w:hAnsiTheme="minorHAnsi" w:cs="Arial"/>
          <w:sz w:val="22"/>
          <w:szCs w:val="22"/>
        </w:rPr>
      </w:pPr>
      <w:r w:rsidRPr="0052700F">
        <w:rPr>
          <w:rFonts w:asciiTheme="minorHAnsi" w:hAnsiTheme="minorHAnsi" w:cs="Arial"/>
          <w:sz w:val="22"/>
          <w:szCs w:val="22"/>
          <w:u w:val="single"/>
        </w:rPr>
        <w:t>Lack of Impartiality or Impaired Objectivity</w:t>
      </w:r>
      <w:r w:rsidRPr="0052700F">
        <w:rPr>
          <w:rFonts w:asciiTheme="minorHAnsi" w:hAnsiTheme="minorHAnsi" w:cs="Arial"/>
          <w:sz w:val="22"/>
          <w:szCs w:val="22"/>
        </w:rPr>
        <w:t xml:space="preserve"> – When the bidder or offeror is unable, or potentially unable, to provide impartial and objective assistance or advice to </w:t>
      </w:r>
      <w:r w:rsidR="00C86ED2" w:rsidRPr="00C86ED2">
        <w:rPr>
          <w:rFonts w:asciiTheme="minorHAnsi" w:hAnsiTheme="minorHAnsi" w:cs="Arial"/>
          <w:noProof/>
          <w:sz w:val="22"/>
          <w:szCs w:val="22"/>
          <w:highlight w:val="yellow"/>
        </w:rPr>
        <w:t>(Transit Program Name)</w:t>
      </w:r>
      <w:r w:rsidRPr="0052700F">
        <w:rPr>
          <w:rFonts w:asciiTheme="minorHAnsi" w:hAnsiTheme="minorHAnsi" w:cs="Arial"/>
          <w:sz w:val="22"/>
          <w:szCs w:val="22"/>
        </w:rPr>
        <w:t xml:space="preserve"> Transit due to other activities, relationships, contracts, or circumstances.</w:t>
      </w:r>
    </w:p>
    <w:p w14:paraId="038D026C" w14:textId="77777777" w:rsidR="00437528" w:rsidRPr="0052700F" w:rsidRDefault="00437528" w:rsidP="00EB77C9">
      <w:pPr>
        <w:pStyle w:val="Default"/>
        <w:numPr>
          <w:ilvl w:val="1"/>
          <w:numId w:val="19"/>
        </w:numPr>
        <w:spacing w:after="60"/>
        <w:jc w:val="both"/>
        <w:rPr>
          <w:rFonts w:asciiTheme="minorHAnsi" w:hAnsiTheme="minorHAnsi" w:cs="Arial"/>
          <w:sz w:val="22"/>
          <w:szCs w:val="22"/>
        </w:rPr>
      </w:pPr>
      <w:r w:rsidRPr="0052700F">
        <w:rPr>
          <w:rFonts w:asciiTheme="minorHAnsi" w:hAnsiTheme="minorHAnsi" w:cs="Arial"/>
          <w:sz w:val="22"/>
          <w:szCs w:val="22"/>
          <w:u w:val="single"/>
        </w:rPr>
        <w:t>Unequal Access to Information</w:t>
      </w:r>
      <w:r w:rsidRPr="0052700F">
        <w:rPr>
          <w:rFonts w:asciiTheme="minorHAnsi" w:hAnsiTheme="minorHAnsi" w:cs="Arial"/>
          <w:sz w:val="22"/>
          <w:szCs w:val="22"/>
        </w:rPr>
        <w:t xml:space="preserve"> – When the bidder or offeror has an unfair competitive advantage through obtaining access to nonpublic information during the performance of an earlier contract.</w:t>
      </w:r>
    </w:p>
    <w:p w14:paraId="53A29764" w14:textId="77777777" w:rsidR="00437528" w:rsidRPr="0052700F" w:rsidRDefault="00437528" w:rsidP="00EB77C9">
      <w:pPr>
        <w:pStyle w:val="Default"/>
        <w:numPr>
          <w:ilvl w:val="1"/>
          <w:numId w:val="19"/>
        </w:numPr>
        <w:spacing w:after="60"/>
        <w:jc w:val="both"/>
        <w:rPr>
          <w:rFonts w:asciiTheme="minorHAnsi" w:hAnsiTheme="minorHAnsi" w:cs="Arial"/>
          <w:sz w:val="22"/>
          <w:szCs w:val="22"/>
        </w:rPr>
      </w:pPr>
      <w:r w:rsidRPr="0052700F">
        <w:rPr>
          <w:rFonts w:asciiTheme="minorHAnsi" w:hAnsiTheme="minorHAnsi" w:cs="Arial"/>
          <w:sz w:val="22"/>
          <w:szCs w:val="22"/>
          <w:u w:val="single"/>
        </w:rPr>
        <w:t>Biased Ground Rules</w:t>
      </w:r>
      <w:r w:rsidRPr="0052700F">
        <w:rPr>
          <w:rFonts w:asciiTheme="minorHAnsi" w:hAnsiTheme="minorHAnsi" w:cs="Arial"/>
          <w:sz w:val="22"/>
          <w:szCs w:val="22"/>
        </w:rPr>
        <w:t xml:space="preserve"> – When during the conduct of an earlier procurement, the bidder or offeror has established the ground rules for a future procurement by developing specifications, evaluation factors, or similar documents.</w:t>
      </w:r>
    </w:p>
    <w:p w14:paraId="1F96ACF9" w14:textId="77777777" w:rsidR="00437528" w:rsidRPr="0052700F" w:rsidRDefault="00437528" w:rsidP="00EB77C9">
      <w:pPr>
        <w:pStyle w:val="Default"/>
        <w:numPr>
          <w:ilvl w:val="0"/>
          <w:numId w:val="19"/>
        </w:numPr>
        <w:spacing w:after="60"/>
        <w:jc w:val="both"/>
        <w:rPr>
          <w:rFonts w:asciiTheme="minorHAnsi" w:hAnsiTheme="minorHAnsi" w:cs="Arial"/>
          <w:sz w:val="22"/>
          <w:szCs w:val="22"/>
        </w:rPr>
      </w:pPr>
      <w:r w:rsidRPr="0052700F">
        <w:rPr>
          <w:rFonts w:asciiTheme="minorHAnsi" w:hAnsiTheme="minorHAnsi" w:cs="Arial"/>
          <w:sz w:val="22"/>
          <w:szCs w:val="22"/>
        </w:rPr>
        <w:t>Support or acquiesce in noncompetitive pricing practices between firms or between affiliated companies.</w:t>
      </w:r>
    </w:p>
    <w:p w14:paraId="72769788" w14:textId="77777777" w:rsidR="00437528" w:rsidRPr="0052700F" w:rsidRDefault="00437528" w:rsidP="00EB77C9">
      <w:pPr>
        <w:pStyle w:val="Default"/>
        <w:numPr>
          <w:ilvl w:val="0"/>
          <w:numId w:val="19"/>
        </w:numPr>
        <w:spacing w:after="60"/>
        <w:jc w:val="both"/>
        <w:rPr>
          <w:rFonts w:asciiTheme="minorHAnsi" w:hAnsiTheme="minorHAnsi" w:cs="Arial"/>
          <w:sz w:val="22"/>
          <w:szCs w:val="22"/>
        </w:rPr>
      </w:pPr>
      <w:r w:rsidRPr="0052700F">
        <w:rPr>
          <w:rFonts w:asciiTheme="minorHAnsi" w:hAnsiTheme="minorHAnsi" w:cs="Arial"/>
          <w:sz w:val="22"/>
          <w:szCs w:val="22"/>
        </w:rPr>
        <w:t xml:space="preserve">Take any arbitrary action in the procurement process. </w:t>
      </w:r>
    </w:p>
    <w:p w14:paraId="0047BE2A" w14:textId="190D99F4" w:rsidR="00437528" w:rsidRPr="0052700F" w:rsidRDefault="00437528" w:rsidP="00A25F85">
      <w:pPr>
        <w:pStyle w:val="Heading2"/>
      </w:pPr>
      <w:bookmarkStart w:id="179" w:name="_Toc383411794"/>
      <w:bookmarkStart w:id="180" w:name="_Toc120628764"/>
      <w:bookmarkStart w:id="181" w:name="_Toc242224437"/>
      <w:r w:rsidRPr="0052700F">
        <w:t>Evaluation Factors</w:t>
      </w:r>
      <w:bookmarkEnd w:id="179"/>
      <w:bookmarkEnd w:id="180"/>
      <w:bookmarkEnd w:id="181"/>
    </w:p>
    <w:p w14:paraId="341B54F2" w14:textId="17D4E8F0" w:rsidR="00437528" w:rsidRPr="0052700F" w:rsidRDefault="00437528" w:rsidP="00196C78">
      <w:pPr>
        <w:pStyle w:val="Default"/>
        <w:widowControl w:val="0"/>
        <w:rPr>
          <w:rFonts w:asciiTheme="minorHAnsi" w:hAnsiTheme="minorHAnsi" w:cs="Arial"/>
          <w:sz w:val="22"/>
          <w:szCs w:val="22"/>
        </w:rPr>
      </w:pPr>
      <w:r w:rsidRPr="0052700F">
        <w:rPr>
          <w:rFonts w:asciiTheme="minorHAnsi" w:hAnsiTheme="minorHAnsi" w:cs="Arial"/>
          <w:sz w:val="22"/>
          <w:szCs w:val="22"/>
        </w:rPr>
        <w:t xml:space="preserve">All solicitations issued by </w:t>
      </w:r>
      <w:r w:rsidR="00BA2591" w:rsidRPr="00B46A92">
        <w:rPr>
          <w:rFonts w:asciiTheme="minorHAnsi" w:hAnsiTheme="minorHAnsi" w:cs="Arial"/>
          <w:sz w:val="22"/>
          <w:szCs w:val="22"/>
          <w:highlight w:val="yellow"/>
        </w:rPr>
        <w:t>(Transit Program Name)</w:t>
      </w:r>
      <w:r w:rsidR="00BA2591">
        <w:rPr>
          <w:rFonts w:asciiTheme="minorHAnsi" w:hAnsiTheme="minorHAnsi" w:cs="Arial"/>
          <w:sz w:val="22"/>
          <w:szCs w:val="22"/>
        </w:rPr>
        <w:t xml:space="preserve"> </w:t>
      </w:r>
      <w:r w:rsidRPr="0052700F">
        <w:rPr>
          <w:rFonts w:asciiTheme="minorHAnsi" w:hAnsiTheme="minorHAnsi" w:cs="Arial"/>
          <w:sz w:val="22"/>
          <w:szCs w:val="22"/>
        </w:rPr>
        <w:t xml:space="preserve">shall identify all factors to be used in evaluating bids or proposals. At the discretion of </w:t>
      </w:r>
      <w:r w:rsidR="009C72D1">
        <w:rPr>
          <w:rFonts w:asciiTheme="minorHAnsi" w:hAnsiTheme="minorHAnsi" w:cs="Arial"/>
          <w:sz w:val="22"/>
          <w:szCs w:val="22"/>
        </w:rPr>
        <w:t xml:space="preserve">the </w:t>
      </w:r>
      <w:r w:rsidR="00544158" w:rsidRPr="00950834">
        <w:rPr>
          <w:rFonts w:asciiTheme="minorHAnsi" w:hAnsiTheme="minorHAnsi" w:cs="Arial"/>
          <w:sz w:val="22"/>
          <w:szCs w:val="22"/>
          <w:highlight w:val="yellow"/>
        </w:rPr>
        <w:fldChar w:fldCharType="begin"/>
      </w:r>
      <w:r w:rsidR="00544158" w:rsidRPr="00950834">
        <w:rPr>
          <w:rFonts w:asciiTheme="minorHAnsi" w:hAnsiTheme="minorHAnsi" w:cs="Arial"/>
          <w:sz w:val="22"/>
          <w:szCs w:val="22"/>
          <w:highlight w:val="yellow"/>
        </w:rPr>
        <w:instrText xml:space="preserve"> MERGEFIELD  Procurement_Officer </w:instrText>
      </w:r>
      <w:r w:rsidR="007A1C2F" w:rsidRPr="00950834">
        <w:rPr>
          <w:rFonts w:asciiTheme="minorHAnsi" w:hAnsiTheme="minorHAnsi"/>
          <w:highlight w:val="yellow"/>
        </w:rPr>
        <w:instrText>\*charformat</w:instrText>
      </w:r>
      <w:r w:rsidR="007A1C2F" w:rsidRPr="00950834">
        <w:rPr>
          <w:rFonts w:asciiTheme="minorHAnsi" w:hAnsiTheme="minorHAnsi" w:cs="Arial"/>
          <w:sz w:val="22"/>
          <w:szCs w:val="22"/>
          <w:highlight w:val="yellow"/>
        </w:rPr>
        <w:instrText xml:space="preserve"> </w:instrText>
      </w:r>
      <w:r w:rsidR="00544158" w:rsidRPr="00950834">
        <w:rPr>
          <w:rFonts w:asciiTheme="minorHAnsi" w:hAnsiTheme="minorHAnsi" w:cs="Arial"/>
          <w:sz w:val="22"/>
          <w:szCs w:val="22"/>
          <w:highlight w:val="yellow"/>
        </w:rPr>
        <w:fldChar w:fldCharType="separate"/>
      </w:r>
      <w:r w:rsidR="00C86ED2" w:rsidRPr="00950834">
        <w:rPr>
          <w:rFonts w:asciiTheme="minorHAnsi" w:hAnsiTheme="minorHAnsi" w:cs="Arial"/>
          <w:noProof/>
          <w:sz w:val="22"/>
          <w:szCs w:val="22"/>
          <w:highlight w:val="yellow"/>
        </w:rPr>
        <w:t>Procurement Officer</w:t>
      </w:r>
      <w:r w:rsidR="00544158" w:rsidRPr="00950834">
        <w:rPr>
          <w:rFonts w:asciiTheme="minorHAnsi" w:hAnsiTheme="minorHAnsi" w:cs="Arial"/>
          <w:sz w:val="22"/>
          <w:szCs w:val="22"/>
          <w:highlight w:val="yellow"/>
        </w:rPr>
        <w:fldChar w:fldCharType="end"/>
      </w:r>
      <w:r w:rsidRPr="0052700F">
        <w:rPr>
          <w:rFonts w:asciiTheme="minorHAnsi" w:hAnsiTheme="minorHAnsi" w:cs="Arial"/>
          <w:sz w:val="22"/>
          <w:szCs w:val="22"/>
        </w:rPr>
        <w:t>, the relative order of importance and/or weights may be communicated to prospective offerors.</w:t>
      </w:r>
    </w:p>
    <w:p w14:paraId="07D3E5C8" w14:textId="261CD09E" w:rsidR="00437528" w:rsidRPr="0052700F" w:rsidRDefault="00437528" w:rsidP="00A25F85">
      <w:pPr>
        <w:pStyle w:val="Heading2"/>
      </w:pPr>
      <w:bookmarkStart w:id="182" w:name="_Toc383411795"/>
      <w:bookmarkStart w:id="183" w:name="_Toc120628765"/>
      <w:bookmarkStart w:id="184" w:name="_Toc242224438"/>
      <w:r w:rsidRPr="0052700F">
        <w:lastRenderedPageBreak/>
        <w:t>Permissible Contract Types</w:t>
      </w:r>
      <w:bookmarkEnd w:id="182"/>
      <w:bookmarkEnd w:id="183"/>
      <w:bookmarkEnd w:id="184"/>
    </w:p>
    <w:p w14:paraId="40398B23" w14:textId="6BE29429" w:rsidR="00437528" w:rsidRPr="0052700F" w:rsidRDefault="00544158" w:rsidP="00437528">
      <w:pPr>
        <w:pStyle w:val="Default"/>
        <w:jc w:val="both"/>
        <w:rPr>
          <w:rFonts w:asciiTheme="minorHAnsi" w:hAnsiTheme="minorHAnsi" w:cs="Arial"/>
          <w:sz w:val="22"/>
          <w:szCs w:val="22"/>
        </w:rPr>
      </w:pPr>
      <w:r w:rsidRPr="0052700F">
        <w:rPr>
          <w:rFonts w:asciiTheme="minorHAnsi" w:hAnsiTheme="minorHAnsi" w:cs="Arial"/>
          <w:sz w:val="22"/>
          <w:szCs w:val="22"/>
        </w:rPr>
        <w:fldChar w:fldCharType="begin"/>
      </w:r>
      <w:r w:rsidRPr="0052700F">
        <w:rPr>
          <w:rFonts w:asciiTheme="minorHAnsi" w:hAnsiTheme="minorHAnsi" w:cs="Arial"/>
          <w:sz w:val="22"/>
          <w:szCs w:val="22"/>
        </w:rPr>
        <w:instrText xml:space="preserve"> MERGEFIELD  Dba_Name </w:instrText>
      </w:r>
      <w:r w:rsidR="007A1C2F" w:rsidRPr="0052700F">
        <w:rPr>
          <w:rFonts w:asciiTheme="minorHAnsi" w:hAnsiTheme="minorHAnsi"/>
        </w:rPr>
        <w:instrText>\*charformat</w:instrText>
      </w:r>
      <w:r w:rsidR="007A1C2F" w:rsidRPr="0052700F">
        <w:rPr>
          <w:rFonts w:asciiTheme="minorHAnsi" w:hAnsiTheme="minorHAnsi" w:cs="Arial"/>
          <w:sz w:val="22"/>
          <w:szCs w:val="22"/>
        </w:rPr>
        <w:instrText xml:space="preserve"> </w:instrText>
      </w:r>
      <w:r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Pr="0052700F">
        <w:rPr>
          <w:rFonts w:asciiTheme="minorHAnsi" w:hAnsiTheme="minorHAnsi" w:cs="Arial"/>
          <w:sz w:val="22"/>
          <w:szCs w:val="22"/>
        </w:rPr>
        <w:fldChar w:fldCharType="end"/>
      </w:r>
      <w:r w:rsidR="002A694D" w:rsidRPr="0052700F">
        <w:rPr>
          <w:rFonts w:asciiTheme="minorHAnsi" w:hAnsiTheme="minorHAnsi" w:cs="Arial"/>
          <w:sz w:val="22"/>
          <w:szCs w:val="22"/>
        </w:rPr>
        <w:t xml:space="preserve"> </w:t>
      </w:r>
      <w:r w:rsidR="00437528" w:rsidRPr="0052700F">
        <w:rPr>
          <w:rFonts w:asciiTheme="minorHAnsi" w:hAnsiTheme="minorHAnsi" w:cs="Arial"/>
          <w:sz w:val="22"/>
          <w:szCs w:val="22"/>
        </w:rPr>
        <w:t xml:space="preserve">shall state the type of contract that will be awarded in all solicitation documents. The following types of contracts will typically be </w:t>
      </w:r>
      <w:r w:rsidR="00520089" w:rsidRPr="0052700F">
        <w:rPr>
          <w:rFonts w:asciiTheme="minorHAnsi" w:hAnsiTheme="minorHAnsi" w:cs="Arial"/>
          <w:sz w:val="22"/>
          <w:szCs w:val="22"/>
        </w:rPr>
        <w:t>executed with the successful vendor</w:t>
      </w:r>
      <w:r w:rsidR="00437528" w:rsidRPr="0052700F">
        <w:rPr>
          <w:rFonts w:asciiTheme="minorHAnsi" w:hAnsiTheme="minorHAnsi" w:cs="Arial"/>
          <w:sz w:val="22"/>
          <w:szCs w:val="22"/>
        </w:rPr>
        <w:t>:</w:t>
      </w:r>
    </w:p>
    <w:p w14:paraId="3AD339A2" w14:textId="77777777" w:rsidR="00437528" w:rsidRPr="0052700F" w:rsidRDefault="00437528" w:rsidP="00A25F85">
      <w:pPr>
        <w:pStyle w:val="Heading4"/>
      </w:pPr>
      <w:r w:rsidRPr="0052700F">
        <w:t>Firm Fixed Price</w:t>
      </w:r>
    </w:p>
    <w:p w14:paraId="228476A6" w14:textId="77777777" w:rsidR="00437528" w:rsidRPr="0052700F" w:rsidRDefault="00437528" w:rsidP="004F60A5">
      <w:pPr>
        <w:pStyle w:val="Default"/>
        <w:ind w:left="720"/>
        <w:jc w:val="both"/>
        <w:rPr>
          <w:rFonts w:asciiTheme="minorHAnsi" w:hAnsiTheme="minorHAnsi" w:cs="Arial"/>
          <w:sz w:val="22"/>
          <w:szCs w:val="22"/>
        </w:rPr>
      </w:pPr>
      <w:r w:rsidRPr="00741FA1">
        <w:rPr>
          <w:rFonts w:asciiTheme="minorHAnsi" w:hAnsiTheme="minorHAnsi" w:cstheme="minorHAnsi"/>
          <w:sz w:val="22"/>
          <w:szCs w:val="22"/>
        </w:rPr>
        <w:t xml:space="preserve">A </w:t>
      </w:r>
      <w:proofErr w:type="gramStart"/>
      <w:r w:rsidRPr="00741FA1">
        <w:rPr>
          <w:rFonts w:asciiTheme="minorHAnsi" w:hAnsiTheme="minorHAnsi" w:cstheme="minorHAnsi"/>
          <w:sz w:val="22"/>
          <w:szCs w:val="22"/>
        </w:rPr>
        <w:t>firm</w:t>
      </w:r>
      <w:proofErr w:type="gramEnd"/>
      <w:r w:rsidRPr="00741FA1">
        <w:rPr>
          <w:rFonts w:asciiTheme="minorHAnsi" w:hAnsiTheme="minorHAnsi" w:cstheme="minorHAnsi"/>
          <w:sz w:val="22"/>
          <w:szCs w:val="22"/>
        </w:rPr>
        <w:t xml:space="preserve"> fixed price contract includes a price that remains fixed irrespective of the contractor’s cost experience in performing the contract. A firm fixed price contract may include an economic price adjustment provision, incentives</w:t>
      </w:r>
      <w:r w:rsidRPr="0052700F">
        <w:rPr>
          <w:rFonts w:asciiTheme="minorHAnsi" w:hAnsiTheme="minorHAnsi" w:cs="Arial"/>
          <w:sz w:val="22"/>
          <w:szCs w:val="22"/>
        </w:rPr>
        <w:t>, or both.</w:t>
      </w:r>
    </w:p>
    <w:p w14:paraId="7B1253B4" w14:textId="77777777" w:rsidR="00437528" w:rsidRPr="0052700F" w:rsidRDefault="00437528" w:rsidP="00A25F85">
      <w:pPr>
        <w:pStyle w:val="Heading4"/>
      </w:pPr>
      <w:r w:rsidRPr="0052700F">
        <w:t>Cost Reimbursement</w:t>
      </w:r>
    </w:p>
    <w:p w14:paraId="7D2C7A41" w14:textId="58E9B2A0" w:rsidR="00437528" w:rsidRPr="0052700F" w:rsidRDefault="00437528" w:rsidP="00741FA1">
      <w:pPr>
        <w:pStyle w:val="Default"/>
        <w:ind w:left="720"/>
        <w:jc w:val="both"/>
        <w:rPr>
          <w:rFonts w:asciiTheme="minorHAnsi" w:hAnsiTheme="minorHAnsi" w:cs="Arial"/>
          <w:sz w:val="22"/>
          <w:szCs w:val="22"/>
        </w:rPr>
      </w:pPr>
      <w:r w:rsidRPr="0052700F">
        <w:rPr>
          <w:rFonts w:asciiTheme="minorHAnsi" w:hAnsiTheme="minorHAnsi" w:cs="Arial"/>
          <w:sz w:val="22"/>
          <w:szCs w:val="22"/>
        </w:rPr>
        <w:t xml:space="preserve">A cost-reimbursement contract provides for payment of the contractor’s allowable incurred costs, to the extent prescribed in the contract. Allowable costs may include incentives if the recipient believes they can prove helpful. Cost-reimbursement contracts are suitable for use only when uncertainties involved in contract performance do not permit costs to be estimated with sufficient accuracy to use any type of </w:t>
      </w:r>
      <w:r w:rsidR="009C72D1" w:rsidRPr="0052700F">
        <w:rPr>
          <w:rFonts w:asciiTheme="minorHAnsi" w:hAnsiTheme="minorHAnsi" w:cs="Arial"/>
          <w:sz w:val="22"/>
          <w:szCs w:val="22"/>
        </w:rPr>
        <w:t>fixed</w:t>
      </w:r>
      <w:r w:rsidR="009C72D1">
        <w:rPr>
          <w:rFonts w:asciiTheme="minorHAnsi" w:hAnsiTheme="minorHAnsi" w:cs="Arial"/>
          <w:sz w:val="22"/>
          <w:szCs w:val="22"/>
        </w:rPr>
        <w:t>-</w:t>
      </w:r>
      <w:r w:rsidRPr="0052700F">
        <w:rPr>
          <w:rFonts w:asciiTheme="minorHAnsi" w:hAnsiTheme="minorHAnsi" w:cs="Arial"/>
          <w:sz w:val="22"/>
          <w:szCs w:val="22"/>
        </w:rPr>
        <w:t>price contract.</w:t>
      </w:r>
    </w:p>
    <w:p w14:paraId="77E1E66E" w14:textId="77777777" w:rsidR="00437528" w:rsidRPr="0052700F" w:rsidRDefault="00437528" w:rsidP="00A25F85">
      <w:pPr>
        <w:pStyle w:val="Heading3"/>
      </w:pPr>
      <w:bookmarkStart w:id="185" w:name="_Toc383411796"/>
      <w:bookmarkStart w:id="186" w:name="_Toc120628766"/>
      <w:bookmarkStart w:id="187" w:name="_Toc242224439"/>
      <w:r w:rsidRPr="0052700F">
        <w:t>Prohibitive or Restricted Contract Types</w:t>
      </w:r>
      <w:bookmarkEnd w:id="185"/>
      <w:bookmarkEnd w:id="186"/>
      <w:bookmarkEnd w:id="187"/>
    </w:p>
    <w:p w14:paraId="53D5FC2D" w14:textId="77777777" w:rsidR="00437528" w:rsidRPr="0052700F" w:rsidRDefault="00437528" w:rsidP="00437528">
      <w:pPr>
        <w:pStyle w:val="Default"/>
        <w:jc w:val="both"/>
        <w:rPr>
          <w:rFonts w:asciiTheme="minorHAnsi" w:hAnsiTheme="minorHAnsi" w:cs="Arial"/>
          <w:sz w:val="22"/>
          <w:szCs w:val="22"/>
        </w:rPr>
      </w:pPr>
      <w:r w:rsidRPr="0052700F">
        <w:rPr>
          <w:rFonts w:asciiTheme="minorHAnsi" w:hAnsiTheme="minorHAnsi" w:cs="Arial"/>
          <w:sz w:val="22"/>
          <w:szCs w:val="22"/>
        </w:rPr>
        <w:t>The following contract types are prohibited or restricted:</w:t>
      </w:r>
    </w:p>
    <w:p w14:paraId="2ED09495" w14:textId="77777777" w:rsidR="00437528" w:rsidRPr="0052700F" w:rsidRDefault="00437528" w:rsidP="00A25F85">
      <w:pPr>
        <w:pStyle w:val="Heading4"/>
      </w:pPr>
      <w:r w:rsidRPr="0052700F">
        <w:t>Cost Plus Percentage of Cost</w:t>
      </w:r>
    </w:p>
    <w:p w14:paraId="56B316AD" w14:textId="77777777" w:rsidR="00437528" w:rsidRPr="0052700F" w:rsidRDefault="00437528" w:rsidP="00437528">
      <w:pPr>
        <w:pStyle w:val="Default"/>
        <w:ind w:left="720"/>
        <w:jc w:val="both"/>
        <w:rPr>
          <w:rFonts w:asciiTheme="minorHAnsi" w:hAnsiTheme="minorHAnsi" w:cs="Arial"/>
          <w:sz w:val="22"/>
          <w:szCs w:val="22"/>
        </w:rPr>
      </w:pPr>
      <w:r w:rsidRPr="0052700F">
        <w:rPr>
          <w:rFonts w:asciiTheme="minorHAnsi" w:hAnsiTheme="minorHAnsi" w:cs="Arial"/>
          <w:sz w:val="22"/>
          <w:szCs w:val="22"/>
        </w:rPr>
        <w:t xml:space="preserve">Cost plus Percentage of Cost type contracts </w:t>
      </w:r>
      <w:proofErr w:type="gramStart"/>
      <w:r w:rsidRPr="0052700F">
        <w:rPr>
          <w:rFonts w:asciiTheme="minorHAnsi" w:hAnsiTheme="minorHAnsi" w:cs="Arial"/>
          <w:sz w:val="22"/>
          <w:szCs w:val="22"/>
        </w:rPr>
        <w:t>are</w:t>
      </w:r>
      <w:proofErr w:type="gramEnd"/>
      <w:r w:rsidRPr="0052700F">
        <w:rPr>
          <w:rFonts w:asciiTheme="minorHAnsi" w:hAnsiTheme="minorHAnsi" w:cs="Arial"/>
          <w:sz w:val="22"/>
          <w:szCs w:val="22"/>
        </w:rPr>
        <w:t xml:space="preserve"> prohibited.</w:t>
      </w:r>
    </w:p>
    <w:p w14:paraId="6E307D76" w14:textId="77777777" w:rsidR="00437528" w:rsidRPr="0052700F" w:rsidRDefault="00437528" w:rsidP="00A25F85">
      <w:pPr>
        <w:pStyle w:val="Heading4"/>
      </w:pPr>
      <w:r w:rsidRPr="0052700F">
        <w:t>Time and Materials</w:t>
      </w:r>
    </w:p>
    <w:p w14:paraId="120F4FD1" w14:textId="2CB0C3AB" w:rsidR="00437528" w:rsidRPr="00C472F6" w:rsidRDefault="00437528" w:rsidP="00437528">
      <w:pPr>
        <w:pStyle w:val="Default"/>
        <w:ind w:left="720"/>
        <w:jc w:val="both"/>
        <w:rPr>
          <w:rFonts w:asciiTheme="minorHAnsi" w:hAnsiTheme="minorHAnsi" w:cs="Arial"/>
          <w:sz w:val="22"/>
          <w:szCs w:val="22"/>
        </w:rPr>
      </w:pPr>
      <w:r w:rsidRPr="00C472F6">
        <w:rPr>
          <w:rFonts w:asciiTheme="minorHAnsi" w:hAnsiTheme="minorHAnsi" w:cs="Arial"/>
          <w:sz w:val="22"/>
          <w:szCs w:val="22"/>
        </w:rPr>
        <w:t xml:space="preserve">Time and Materials type contracts may be used only after a written determination is made that no other contract type is suitable. In addition, the contract between </w:t>
      </w:r>
      <w:r w:rsidR="0052700F" w:rsidRPr="00C472F6">
        <w:rPr>
          <w:rFonts w:asciiTheme="minorHAnsi" w:hAnsiTheme="minorHAnsi" w:cs="Arial"/>
          <w:sz w:val="22"/>
          <w:szCs w:val="22"/>
        </w:rPr>
        <w:fldChar w:fldCharType="begin"/>
      </w:r>
      <w:r w:rsidR="0052700F" w:rsidRPr="00C472F6">
        <w:rPr>
          <w:rFonts w:asciiTheme="minorHAnsi" w:hAnsiTheme="minorHAnsi" w:cs="Arial"/>
          <w:sz w:val="22"/>
          <w:szCs w:val="22"/>
        </w:rPr>
        <w:instrText xml:space="preserve"> MERGEFIELD Dba_Name </w:instrText>
      </w:r>
      <w:r w:rsidR="00C472F6" w:rsidRPr="00C472F6">
        <w:rPr>
          <w:rFonts w:asciiTheme="minorHAnsi" w:hAnsiTheme="minorHAnsi" w:cs="Arial"/>
          <w:sz w:val="22"/>
          <w:szCs w:val="22"/>
        </w:rPr>
        <w:instrText xml:space="preserve">\*charformat </w:instrText>
      </w:r>
      <w:r w:rsidR="0052700F" w:rsidRPr="00C472F6">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0052700F" w:rsidRPr="00C472F6">
        <w:rPr>
          <w:rFonts w:asciiTheme="minorHAnsi" w:hAnsiTheme="minorHAnsi" w:cs="Arial"/>
          <w:sz w:val="22"/>
          <w:szCs w:val="22"/>
        </w:rPr>
        <w:fldChar w:fldCharType="end"/>
      </w:r>
      <w:r w:rsidRPr="00C472F6">
        <w:rPr>
          <w:rFonts w:asciiTheme="minorHAnsi" w:hAnsiTheme="minorHAnsi" w:cs="Arial"/>
          <w:sz w:val="22"/>
          <w:szCs w:val="22"/>
        </w:rPr>
        <w:t xml:space="preserve"> and the Contractor must specify a ceiling price that the Contractor may not exceed except at its own risk.</w:t>
      </w:r>
    </w:p>
    <w:p w14:paraId="1598CA88" w14:textId="77777777" w:rsidR="00437528" w:rsidRPr="0052700F" w:rsidRDefault="00437528" w:rsidP="00A25F85">
      <w:pPr>
        <w:pStyle w:val="Heading3"/>
      </w:pPr>
      <w:bookmarkStart w:id="188" w:name="_Toc383411798"/>
      <w:bookmarkStart w:id="189" w:name="_Toc120628768"/>
      <w:bookmarkStart w:id="190" w:name="_Toc242224440"/>
      <w:r w:rsidRPr="0052700F">
        <w:t>Other Federal Requirements Affecting the Bidder or Offeror and the Contractor</w:t>
      </w:r>
      <w:bookmarkEnd w:id="188"/>
      <w:bookmarkEnd w:id="189"/>
      <w:bookmarkEnd w:id="190"/>
    </w:p>
    <w:p w14:paraId="589C7E41" w14:textId="77777777" w:rsidR="00437528" w:rsidRPr="0052700F" w:rsidRDefault="00437528" w:rsidP="00437528">
      <w:pPr>
        <w:pStyle w:val="Default"/>
        <w:jc w:val="both"/>
        <w:rPr>
          <w:rFonts w:asciiTheme="minorHAnsi" w:hAnsiTheme="minorHAnsi" w:cs="Arial"/>
          <w:sz w:val="22"/>
          <w:szCs w:val="22"/>
        </w:rPr>
      </w:pPr>
      <w:r w:rsidRPr="0052700F">
        <w:rPr>
          <w:rFonts w:asciiTheme="minorHAnsi" w:hAnsiTheme="minorHAnsi" w:cs="Arial"/>
          <w:sz w:val="22"/>
          <w:szCs w:val="22"/>
        </w:rPr>
        <w:t>The solicitation and resulting contract must identify all Federal requirements that a bidder or offeror must fulfill before and during contract performance.</w:t>
      </w:r>
    </w:p>
    <w:p w14:paraId="6B31B658" w14:textId="57465221" w:rsidR="00437528" w:rsidRPr="0052700F" w:rsidRDefault="00222623" w:rsidP="00A25F85">
      <w:pPr>
        <w:pStyle w:val="Heading3"/>
      </w:pPr>
      <w:bookmarkStart w:id="191" w:name="_Toc242224441"/>
      <w:r>
        <w:t>Contract Award Factors</w:t>
      </w:r>
      <w:bookmarkEnd w:id="191"/>
    </w:p>
    <w:p w14:paraId="4567FF08" w14:textId="643074A7" w:rsidR="00CB763A" w:rsidRDefault="00222623" w:rsidP="00437528">
      <w:pPr>
        <w:pStyle w:val="Default"/>
        <w:contextualSpacing/>
        <w:jc w:val="both"/>
        <w:rPr>
          <w:rFonts w:asciiTheme="minorHAnsi" w:hAnsiTheme="minorHAnsi" w:cs="Arial"/>
          <w:sz w:val="22"/>
          <w:szCs w:val="22"/>
        </w:rPr>
      </w:pPr>
      <w:r w:rsidRPr="00222623">
        <w:rPr>
          <w:rFonts w:asciiTheme="minorHAnsi" w:hAnsiTheme="minorHAnsi" w:cs="Arial"/>
          <w:sz w:val="22"/>
          <w:szCs w:val="22"/>
        </w:rPr>
        <w:t>The solicitation shall identify the basis for contract award, including all applicable evaluation factors. Contract award shall be made in accordance with the procurement method and evaluation criteria identified in the solicitation</w:t>
      </w:r>
      <w:r>
        <w:rPr>
          <w:rFonts w:asciiTheme="minorHAnsi" w:hAnsiTheme="minorHAnsi" w:cs="Arial"/>
          <w:sz w:val="22"/>
          <w:szCs w:val="22"/>
        </w:rPr>
        <w:t>.</w:t>
      </w:r>
    </w:p>
    <w:p w14:paraId="4342048E" w14:textId="77777777" w:rsidR="00437528" w:rsidRPr="0052700F" w:rsidRDefault="00437528" w:rsidP="00A25F85">
      <w:pPr>
        <w:pStyle w:val="Heading3"/>
      </w:pPr>
      <w:bookmarkStart w:id="192" w:name="_Toc383411800"/>
      <w:bookmarkStart w:id="193" w:name="_Toc120628770"/>
      <w:bookmarkStart w:id="194" w:name="_Toc242224442"/>
      <w:r w:rsidRPr="0052700F">
        <w:t>Reservation of Right to Reject All Bids or Offers</w:t>
      </w:r>
      <w:bookmarkEnd w:id="192"/>
      <w:bookmarkEnd w:id="193"/>
      <w:bookmarkEnd w:id="194"/>
    </w:p>
    <w:p w14:paraId="0D85FB8B" w14:textId="347D7AAA" w:rsidR="00437528" w:rsidRPr="0052700F" w:rsidRDefault="00437528" w:rsidP="00BA72BD">
      <w:pPr>
        <w:pStyle w:val="Default"/>
        <w:widowControl w:val="0"/>
        <w:contextualSpacing/>
        <w:jc w:val="both"/>
        <w:rPr>
          <w:rFonts w:asciiTheme="minorHAnsi" w:hAnsiTheme="minorHAnsi" w:cs="Arial"/>
          <w:sz w:val="22"/>
          <w:szCs w:val="22"/>
        </w:rPr>
      </w:pPr>
      <w:r w:rsidRPr="0052700F">
        <w:rPr>
          <w:rFonts w:asciiTheme="minorHAnsi" w:hAnsiTheme="minorHAnsi" w:cs="Arial"/>
          <w:sz w:val="22"/>
          <w:szCs w:val="22"/>
        </w:rPr>
        <w:t xml:space="preserve">The solicitation must specifically reserve </w:t>
      </w:r>
      <w:r w:rsidR="00544158" w:rsidRPr="0052700F">
        <w:rPr>
          <w:rFonts w:asciiTheme="minorHAnsi" w:hAnsiTheme="minorHAnsi" w:cs="Arial"/>
          <w:sz w:val="22"/>
          <w:szCs w:val="22"/>
        </w:rPr>
        <w:fldChar w:fldCharType="begin"/>
      </w:r>
      <w:r w:rsidR="00544158" w:rsidRPr="0052700F">
        <w:rPr>
          <w:rFonts w:asciiTheme="minorHAnsi" w:hAnsiTheme="minorHAnsi" w:cs="Arial"/>
          <w:sz w:val="22"/>
          <w:szCs w:val="22"/>
        </w:rPr>
        <w:instrText xml:space="preserve"> MERGEFIELD  Dba_Name \f 's </w:instrText>
      </w:r>
      <w:r w:rsidR="007A1C2F" w:rsidRPr="0052700F">
        <w:rPr>
          <w:rFonts w:asciiTheme="minorHAnsi" w:hAnsiTheme="minorHAnsi"/>
        </w:rPr>
        <w:instrText>\*charformat</w:instrText>
      </w:r>
      <w:r w:rsidR="007A1C2F" w:rsidRPr="0052700F">
        <w:rPr>
          <w:rFonts w:asciiTheme="minorHAnsi" w:hAnsiTheme="minorHAnsi" w:cs="Arial"/>
          <w:sz w:val="22"/>
          <w:szCs w:val="22"/>
        </w:rPr>
        <w:instrText xml:space="preserve"> </w:instrText>
      </w:r>
      <w:r w:rsidR="00544158"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004D6390">
        <w:rPr>
          <w:rFonts w:asciiTheme="minorHAnsi" w:hAnsiTheme="minorHAnsi" w:cs="Arial"/>
          <w:noProof/>
          <w:sz w:val="22"/>
          <w:szCs w:val="22"/>
        </w:rPr>
        <w:t>'s</w:t>
      </w:r>
      <w:r w:rsidR="00544158" w:rsidRPr="0052700F">
        <w:rPr>
          <w:rFonts w:asciiTheme="minorHAnsi" w:hAnsiTheme="minorHAnsi" w:cs="Arial"/>
          <w:sz w:val="22"/>
          <w:szCs w:val="22"/>
        </w:rPr>
        <w:fldChar w:fldCharType="end"/>
      </w:r>
      <w:r w:rsidRPr="0052700F">
        <w:rPr>
          <w:rFonts w:asciiTheme="minorHAnsi" w:hAnsiTheme="minorHAnsi" w:cs="Arial"/>
          <w:sz w:val="22"/>
          <w:szCs w:val="22"/>
        </w:rPr>
        <w:t xml:space="preserve"> right to reject all bids or offers.</w:t>
      </w:r>
    </w:p>
    <w:p w14:paraId="3A34CDB5" w14:textId="77777777" w:rsidR="00437528" w:rsidRPr="0052700F" w:rsidRDefault="00437528" w:rsidP="00A25F85">
      <w:pPr>
        <w:pStyle w:val="Heading2"/>
      </w:pPr>
      <w:bookmarkStart w:id="195" w:name="_Toc383411801"/>
      <w:bookmarkStart w:id="196" w:name="_Toc120628771"/>
      <w:bookmarkStart w:id="197" w:name="_Toc242224443"/>
      <w:r w:rsidRPr="0052700F">
        <w:lastRenderedPageBreak/>
        <w:t>Methods of Procurement</w:t>
      </w:r>
      <w:bookmarkEnd w:id="195"/>
      <w:bookmarkEnd w:id="196"/>
      <w:bookmarkEnd w:id="197"/>
    </w:p>
    <w:p w14:paraId="078458E1" w14:textId="023BB91B" w:rsidR="0040293A" w:rsidRPr="0052700F" w:rsidRDefault="00544158" w:rsidP="00BA72BD">
      <w:pPr>
        <w:keepNext/>
      </w:pPr>
      <w:r w:rsidRPr="0052700F">
        <w:rPr>
          <w:noProof/>
        </w:rPr>
        <w:fldChar w:fldCharType="begin"/>
      </w:r>
      <w:r w:rsidRPr="0052700F">
        <w:rPr>
          <w:noProof/>
        </w:rPr>
        <w:instrText xml:space="preserve"> MERGEFIELD  Dba_Name </w:instrText>
      </w:r>
      <w:r w:rsidR="007A1C2F" w:rsidRPr="0052700F">
        <w:instrText>\*charformat</w:instrText>
      </w:r>
      <w:r w:rsidR="007A1C2F" w:rsidRPr="0052700F">
        <w:rPr>
          <w:noProof/>
        </w:rPr>
        <w:instrText xml:space="preserve"> </w:instrText>
      </w:r>
      <w:r w:rsidRPr="0052700F">
        <w:rPr>
          <w:noProof/>
        </w:rPr>
        <w:fldChar w:fldCharType="separate"/>
      </w:r>
      <w:r w:rsidR="00C86ED2" w:rsidRPr="00C86ED2">
        <w:rPr>
          <w:noProof/>
          <w:highlight w:val="yellow"/>
        </w:rPr>
        <w:t>(Transit Program Name)</w:t>
      </w:r>
      <w:r w:rsidRPr="0052700F">
        <w:rPr>
          <w:noProof/>
        </w:rPr>
        <w:fldChar w:fldCharType="end"/>
      </w:r>
      <w:r w:rsidR="00627BDC" w:rsidRPr="0052700F">
        <w:rPr>
          <w:noProof/>
        </w:rPr>
        <w:t xml:space="preserve"> </w:t>
      </w:r>
      <w:r w:rsidR="00437528" w:rsidRPr="0052700F">
        <w:t xml:space="preserve">shall use competitive procedures appropriate for the acquisition undertaken. The procedures used must comply with </w:t>
      </w:r>
      <w:r w:rsidR="00170304" w:rsidRPr="00170304">
        <w:rPr>
          <w:highlight w:val="yellow"/>
        </w:rPr>
        <w:t>(Name of State)</w:t>
      </w:r>
      <w:r w:rsidR="0040293A" w:rsidRPr="0052700F">
        <w:t xml:space="preserve"> </w:t>
      </w:r>
      <w:r w:rsidR="00437528" w:rsidRPr="0052700F">
        <w:t xml:space="preserve">and local law as well as with Federal requirements. Federal restrictions vary with the type of procurement method used. The following </w:t>
      </w:r>
      <w:r w:rsidR="00BF5387">
        <w:t xml:space="preserve">Procedures are </w:t>
      </w:r>
      <w:r w:rsidR="00437528" w:rsidRPr="0052700F">
        <w:t xml:space="preserve">based on the requirements of </w:t>
      </w:r>
      <w:r w:rsidR="00BF3C10" w:rsidRPr="0052700F">
        <w:t>2 CFR § 200.318 – 200.326</w:t>
      </w:r>
      <w:r w:rsidR="00437528" w:rsidRPr="0052700F">
        <w:t>, supplemented by FTA policies that addres</w:t>
      </w:r>
      <w:r w:rsidR="00520089" w:rsidRPr="0052700F">
        <w:t>s the needs of FTA recipients.</w:t>
      </w:r>
    </w:p>
    <w:p w14:paraId="2424F61A" w14:textId="43B78B3A" w:rsidR="00437528" w:rsidRPr="0052700F" w:rsidRDefault="009265CF" w:rsidP="00A25F85">
      <w:pPr>
        <w:pStyle w:val="Heading3"/>
      </w:pPr>
      <w:bookmarkStart w:id="198" w:name="_Toc383411802"/>
      <w:bookmarkStart w:id="199" w:name="_Toc120628772"/>
      <w:bookmarkStart w:id="200" w:name="_Toc242224444"/>
      <w:r>
        <w:t>Informal Procurements</w:t>
      </w:r>
      <w:r w:rsidR="00F1756B">
        <w:t xml:space="preserve">: </w:t>
      </w:r>
      <w:bookmarkEnd w:id="198"/>
      <w:bookmarkEnd w:id="199"/>
      <w:r w:rsidR="00F1756B">
        <w:t>Micro</w:t>
      </w:r>
      <w:r w:rsidR="00FB4DDA">
        <w:t>-</w:t>
      </w:r>
      <w:r w:rsidR="00F1756B">
        <w:t>Purchases</w:t>
      </w:r>
      <w:bookmarkEnd w:id="200"/>
    </w:p>
    <w:p w14:paraId="1CCEFD5F" w14:textId="6E1836AD" w:rsidR="00437528" w:rsidRPr="0052700F" w:rsidRDefault="00F1756B" w:rsidP="00A25F85">
      <w:pPr>
        <w:pStyle w:val="Heading4"/>
      </w:pPr>
      <w:r>
        <w:t>Definition</w:t>
      </w:r>
    </w:p>
    <w:p w14:paraId="299A475B" w14:textId="3E5373F7" w:rsidR="00437528" w:rsidRPr="0052700F" w:rsidRDefault="00437528" w:rsidP="004725C3">
      <w:pPr>
        <w:ind w:left="720"/>
      </w:pPr>
      <w:r w:rsidRPr="0052700F">
        <w:t>Micro-purchases are those purchases of prod</w:t>
      </w:r>
      <w:r w:rsidR="00F60805" w:rsidRPr="0052700F">
        <w:t>ucts and services that cost $</w:t>
      </w:r>
      <w:r w:rsidR="002E0D28">
        <w:t>1</w:t>
      </w:r>
      <w:r w:rsidR="00D248E0">
        <w:t>5</w:t>
      </w:r>
      <w:r w:rsidR="00F60805" w:rsidRPr="0052700F">
        <w:t>,</w:t>
      </w:r>
      <w:r w:rsidR="002E0D28">
        <w:t>0</w:t>
      </w:r>
      <w:r w:rsidR="002C5DF2" w:rsidRPr="0052700F">
        <w:t xml:space="preserve">00 or less, as defined by </w:t>
      </w:r>
      <w:bookmarkStart w:id="201" w:name="_Hlk120692747"/>
      <w:r w:rsidR="002C5DF2" w:rsidRPr="0052700F">
        <w:t>2 CFR §</w:t>
      </w:r>
      <w:r w:rsidR="00867D45" w:rsidRPr="0052700F">
        <w:t>200.67</w:t>
      </w:r>
      <w:r w:rsidR="00FD4DBC" w:rsidRPr="0052700F">
        <w:t xml:space="preserve"> </w:t>
      </w:r>
      <w:bookmarkEnd w:id="201"/>
      <w:r w:rsidR="00FD4DBC" w:rsidRPr="0052700F">
        <w:t>(or current threshold established by F</w:t>
      </w:r>
      <w:r w:rsidR="005D619E" w:rsidRPr="0052700F">
        <w:t>ederal Acquisition Regulation (F</w:t>
      </w:r>
      <w:r w:rsidR="00FD4DBC" w:rsidRPr="0052700F">
        <w:t>AR</w:t>
      </w:r>
      <w:r w:rsidR="005D619E" w:rsidRPr="0052700F">
        <w:t>)</w:t>
      </w:r>
      <w:r w:rsidR="00FD4DBC" w:rsidRPr="0052700F">
        <w:t>)</w:t>
      </w:r>
      <w:r w:rsidR="009C5CD5">
        <w:t>. F</w:t>
      </w:r>
      <w:r w:rsidR="00867D45" w:rsidRPr="0052700F">
        <w:t>or purposes of this policy</w:t>
      </w:r>
      <w:r w:rsidR="009C5CD5">
        <w:t xml:space="preserve"> and consistent with Indiana purchasing thresholds</w:t>
      </w:r>
      <w:r w:rsidR="00867D45" w:rsidRPr="0052700F">
        <w:t xml:space="preserve">, </w:t>
      </w:r>
      <w:fldSimple w:instr=" MERGEFIELD  Dba_Name ">
        <w:r w:rsidR="00C86ED2" w:rsidRPr="00C86ED2">
          <w:rPr>
            <w:noProof/>
            <w:highlight w:val="yellow"/>
          </w:rPr>
          <w:t>(Transit Program Name)</w:t>
        </w:r>
      </w:fldSimple>
      <w:r w:rsidR="00867D45" w:rsidRPr="0052700F">
        <w:t xml:space="preserve"> will use </w:t>
      </w:r>
      <w:r w:rsidR="00C74366" w:rsidRPr="0052700F">
        <w:fldChar w:fldCharType="begin"/>
      </w:r>
      <w:r w:rsidR="00C74366" w:rsidRPr="0052700F">
        <w:instrText xml:space="preserve"> MERGEFIELD  MicroThreshold \</w:instrText>
      </w:r>
      <w:r w:rsidR="00A93D6A" w:rsidRPr="0052700F">
        <w:instrText># $,0</w:instrText>
      </w:r>
      <w:r w:rsidR="00C74366" w:rsidRPr="0052700F">
        <w:instrText xml:space="preserve"> </w:instrText>
      </w:r>
      <w:r w:rsidR="00C74366" w:rsidRPr="0052700F">
        <w:fldChar w:fldCharType="separate"/>
      </w:r>
      <w:r w:rsidR="00434DC2" w:rsidRPr="00434DC2">
        <w:rPr>
          <w:noProof/>
          <w:highlight w:val="yellow"/>
        </w:rPr>
        <w:t>(Micro Purchase Limit)</w:t>
      </w:r>
      <w:r w:rsidR="00C74366" w:rsidRPr="0052700F">
        <w:rPr>
          <w:noProof/>
        </w:rPr>
        <w:fldChar w:fldCharType="end"/>
      </w:r>
      <w:r w:rsidR="00FD4DBC" w:rsidRPr="0052700F">
        <w:t xml:space="preserve"> as the threshold for relatively simple purchases </w:t>
      </w:r>
      <w:proofErr w:type="gramStart"/>
      <w:r w:rsidR="00FD4DBC" w:rsidRPr="0052700F">
        <w:t>as a means to</w:t>
      </w:r>
      <w:proofErr w:type="gramEnd"/>
      <w:r w:rsidR="00FD4DBC" w:rsidRPr="0052700F">
        <w:t xml:space="preserve"> expedite the completion of its lowest-dollar small purchase transactions and minimize the associated administrative burden and cost.</w:t>
      </w:r>
    </w:p>
    <w:p w14:paraId="677345E3" w14:textId="77777777" w:rsidR="00437528" w:rsidRPr="0052700F" w:rsidRDefault="00437528" w:rsidP="00A25F85">
      <w:pPr>
        <w:pStyle w:val="Heading4"/>
      </w:pPr>
      <w:r w:rsidRPr="0052700F">
        <w:t>Approval Authority</w:t>
      </w:r>
    </w:p>
    <w:p w14:paraId="3FE4053B" w14:textId="2837DA83" w:rsidR="00437528" w:rsidRPr="0052700F" w:rsidRDefault="00437528" w:rsidP="00D248E0">
      <w:pPr>
        <w:ind w:left="720"/>
      </w:pPr>
      <w:r w:rsidRPr="0052700F">
        <w:t xml:space="preserve">Micro-purchases must be approved in writing by one of the following </w:t>
      </w:r>
      <w:r w:rsidR="00161E24" w:rsidRPr="0052700F">
        <w:rPr>
          <w:noProof/>
        </w:rPr>
        <w:fldChar w:fldCharType="begin"/>
      </w:r>
      <w:r w:rsidR="00161E24" w:rsidRPr="0052700F">
        <w:rPr>
          <w:noProof/>
        </w:rPr>
        <w:instrText xml:space="preserve"> MERGEFIELD  Dba_Name </w:instrText>
      </w:r>
      <w:r w:rsidR="007A1C2F" w:rsidRPr="0052700F">
        <w:instrText>\*charformat</w:instrText>
      </w:r>
      <w:r w:rsidR="007A1C2F" w:rsidRPr="0052700F">
        <w:rPr>
          <w:noProof/>
        </w:rPr>
        <w:instrText xml:space="preserve"> </w:instrText>
      </w:r>
      <w:r w:rsidR="00161E24" w:rsidRPr="0052700F">
        <w:rPr>
          <w:noProof/>
        </w:rPr>
        <w:fldChar w:fldCharType="separate"/>
      </w:r>
      <w:r w:rsidR="00C86ED2" w:rsidRPr="00C86ED2">
        <w:rPr>
          <w:noProof/>
          <w:highlight w:val="yellow"/>
        </w:rPr>
        <w:t>(Transit Program Name)</w:t>
      </w:r>
      <w:r w:rsidR="00161E24" w:rsidRPr="0052700F">
        <w:rPr>
          <w:noProof/>
        </w:rPr>
        <w:fldChar w:fldCharType="end"/>
      </w:r>
      <w:r w:rsidR="00627BDC" w:rsidRPr="0052700F">
        <w:rPr>
          <w:noProof/>
        </w:rPr>
        <w:t xml:space="preserve"> </w:t>
      </w:r>
      <w:r w:rsidRPr="0052700F">
        <w:t>employees:</w:t>
      </w:r>
    </w:p>
    <w:p w14:paraId="68D2B265" w14:textId="16682477" w:rsidR="00437528" w:rsidRDefault="008904F9" w:rsidP="00D248E0">
      <w:pPr>
        <w:pStyle w:val="ListParagraph"/>
        <w:numPr>
          <w:ilvl w:val="0"/>
          <w:numId w:val="22"/>
        </w:numPr>
        <w:ind w:left="1440"/>
      </w:pPr>
      <w:r>
        <w:t>Transit Director</w:t>
      </w:r>
    </w:p>
    <w:p w14:paraId="544B3064" w14:textId="1DA12CFC" w:rsidR="00D248E0" w:rsidRPr="00D248E0" w:rsidRDefault="00D248E0" w:rsidP="00D248E0">
      <w:pPr>
        <w:pStyle w:val="ListParagraph"/>
        <w:numPr>
          <w:ilvl w:val="0"/>
          <w:numId w:val="22"/>
        </w:numPr>
        <w:ind w:left="1440"/>
        <w:rPr>
          <w:highlight w:val="yellow"/>
        </w:rPr>
      </w:pPr>
      <w:r w:rsidRPr="00D248E0">
        <w:rPr>
          <w:highlight w:val="yellow"/>
        </w:rPr>
        <w:t>Other Approving Official</w:t>
      </w:r>
    </w:p>
    <w:p w14:paraId="452F59B5" w14:textId="77777777" w:rsidR="00437528" w:rsidRPr="0052700F" w:rsidRDefault="00437528" w:rsidP="00A25F85">
      <w:pPr>
        <w:pStyle w:val="Heading4"/>
      </w:pPr>
      <w:r w:rsidRPr="0052700F">
        <w:t>Competition</w:t>
      </w:r>
    </w:p>
    <w:p w14:paraId="14BD77B0" w14:textId="3E1B6E48" w:rsidR="00437528" w:rsidRPr="0052700F" w:rsidRDefault="00161E24" w:rsidP="009C5CD5">
      <w:pPr>
        <w:ind w:left="720"/>
      </w:pPr>
      <w:r w:rsidRPr="0052700F">
        <w:rPr>
          <w:noProof/>
        </w:rPr>
        <w:fldChar w:fldCharType="begin"/>
      </w:r>
      <w:r w:rsidRPr="0052700F">
        <w:rPr>
          <w:noProof/>
        </w:rPr>
        <w:instrText xml:space="preserve"> MERGEFIELD  Dba_Name </w:instrText>
      </w:r>
      <w:r w:rsidR="007A1C2F" w:rsidRPr="0052700F">
        <w:instrText>\*charformat</w:instrText>
      </w:r>
      <w:r w:rsidR="007A1C2F" w:rsidRPr="0052700F">
        <w:rPr>
          <w:noProof/>
        </w:rPr>
        <w:instrText xml:space="preserve"> </w:instrText>
      </w:r>
      <w:r w:rsidRPr="0052700F">
        <w:rPr>
          <w:noProof/>
        </w:rPr>
        <w:fldChar w:fldCharType="separate"/>
      </w:r>
      <w:r w:rsidR="00C86ED2" w:rsidRPr="00C86ED2">
        <w:rPr>
          <w:noProof/>
          <w:highlight w:val="yellow"/>
        </w:rPr>
        <w:t>(Transit Program Name)</w:t>
      </w:r>
      <w:r w:rsidRPr="0052700F">
        <w:rPr>
          <w:noProof/>
        </w:rPr>
        <w:fldChar w:fldCharType="end"/>
      </w:r>
      <w:r w:rsidR="00627BDC" w:rsidRPr="0052700F">
        <w:rPr>
          <w:noProof/>
        </w:rPr>
        <w:t xml:space="preserve"> </w:t>
      </w:r>
      <w:r w:rsidR="00437528" w:rsidRPr="0052700F">
        <w:t>may acquire products and s</w:t>
      </w:r>
      <w:r w:rsidR="00F60805" w:rsidRPr="0052700F">
        <w:t xml:space="preserve">ervices valued at less than </w:t>
      </w:r>
      <w:r w:rsidR="00C74366" w:rsidRPr="0052700F">
        <w:fldChar w:fldCharType="begin"/>
      </w:r>
      <w:r w:rsidR="00C74366" w:rsidRPr="0052700F">
        <w:instrText xml:space="preserve"> MERGEFIELD  MicroThreshold </w:instrText>
      </w:r>
      <w:r w:rsidR="00A93D6A" w:rsidRPr="0052700F">
        <w:instrText xml:space="preserve">\# $,0 </w:instrText>
      </w:r>
      <w:r w:rsidR="00C74366" w:rsidRPr="0052700F">
        <w:fldChar w:fldCharType="separate"/>
      </w:r>
      <w:r w:rsidR="00434DC2" w:rsidRPr="00434DC2">
        <w:rPr>
          <w:noProof/>
          <w:highlight w:val="yellow"/>
        </w:rPr>
        <w:t>(Micro Purchase Limit)</w:t>
      </w:r>
      <w:r w:rsidR="00C74366" w:rsidRPr="0052700F">
        <w:rPr>
          <w:noProof/>
        </w:rPr>
        <w:fldChar w:fldCharType="end"/>
      </w:r>
      <w:r w:rsidR="00FD4DBC" w:rsidRPr="0052700F">
        <w:t xml:space="preserve"> </w:t>
      </w:r>
      <w:r w:rsidR="00437528" w:rsidRPr="0052700F">
        <w:t>without obtaining competitive quotations. Micro-purchases should be distributed equitably among qualified suppliers.</w:t>
      </w:r>
    </w:p>
    <w:p w14:paraId="396D36C8" w14:textId="736512D3" w:rsidR="00437528" w:rsidRPr="0052700F" w:rsidRDefault="000570E1" w:rsidP="009C5CD5">
      <w:pPr>
        <w:ind w:left="720"/>
      </w:pPr>
      <w:r w:rsidRPr="0052700F">
        <w:t>Micro</w:t>
      </w:r>
      <w:r w:rsidR="00B6480D">
        <w:t>-</w:t>
      </w:r>
      <w:r w:rsidR="00437528" w:rsidRPr="0052700F">
        <w:t xml:space="preserve">purchases are exempt from FTA’s Buy America requirements. Davis-Bacon prevailing wage requirements, however, will apply to construction contracts exceeding $2,000, even though the recipient uses micro-purchase procurement procedures. </w:t>
      </w:r>
    </w:p>
    <w:p w14:paraId="55BF9216" w14:textId="77777777" w:rsidR="00437528" w:rsidRPr="0052700F" w:rsidRDefault="00437528" w:rsidP="00A25F85">
      <w:pPr>
        <w:pStyle w:val="Heading4"/>
      </w:pPr>
      <w:r w:rsidRPr="0052700F">
        <w:t>Prohibited Divisions</w:t>
      </w:r>
    </w:p>
    <w:p w14:paraId="04F2991C" w14:textId="079011EE" w:rsidR="00437528" w:rsidRPr="0052700F" w:rsidRDefault="00437528" w:rsidP="009C5CD5">
      <w:pPr>
        <w:ind w:left="720"/>
      </w:pPr>
      <w:r w:rsidRPr="0052700F">
        <w:t>The size or dollar value of procurements may not be divided or reduced</w:t>
      </w:r>
      <w:r w:rsidR="000570E1" w:rsidRPr="0052700F">
        <w:t xml:space="preserve"> merely to come within the </w:t>
      </w:r>
      <w:r w:rsidR="00797F54" w:rsidRPr="0052700F">
        <w:t>micro</w:t>
      </w:r>
      <w:r w:rsidR="00797F54">
        <w:t>-</w:t>
      </w:r>
      <w:r w:rsidRPr="0052700F">
        <w:t>purchase limit. The only allowable exception to this restriction is for the express purpose of fostering greater participation of DBE</w:t>
      </w:r>
      <w:r w:rsidR="000570E1" w:rsidRPr="0052700F">
        <w:t>s</w:t>
      </w:r>
      <w:r w:rsidRPr="0052700F">
        <w:t>, small and minority firms</w:t>
      </w:r>
      <w:r w:rsidR="00797F54">
        <w:t>,</w:t>
      </w:r>
      <w:r w:rsidRPr="0052700F">
        <w:t xml:space="preserve"> and women’s business enterprises in </w:t>
      </w:r>
      <w:r w:rsidR="00C74366" w:rsidRPr="0052700F">
        <w:fldChar w:fldCharType="begin"/>
      </w:r>
      <w:r w:rsidR="00C74366" w:rsidRPr="0052700F">
        <w:instrText xml:space="preserve"> MERGEFIELD  Dba_Name \f 's </w:instrText>
      </w:r>
      <w:r w:rsidR="007A1C2F" w:rsidRPr="0052700F">
        <w:instrText xml:space="preserve">\*charformat </w:instrText>
      </w:r>
      <w:r w:rsidR="00C74366" w:rsidRPr="0052700F">
        <w:fldChar w:fldCharType="separate"/>
      </w:r>
      <w:r w:rsidR="00C86ED2" w:rsidRPr="00C86ED2">
        <w:rPr>
          <w:noProof/>
          <w:highlight w:val="yellow"/>
        </w:rPr>
        <w:t>(Transit Program Name)</w:t>
      </w:r>
      <w:r w:rsidR="004D6390">
        <w:rPr>
          <w:noProof/>
        </w:rPr>
        <w:t>'s</w:t>
      </w:r>
      <w:r w:rsidR="00C74366" w:rsidRPr="0052700F">
        <w:rPr>
          <w:noProof/>
        </w:rPr>
        <w:fldChar w:fldCharType="end"/>
      </w:r>
      <w:r w:rsidR="00627BDC" w:rsidRPr="0052700F">
        <w:t xml:space="preserve"> </w:t>
      </w:r>
      <w:proofErr w:type="gramStart"/>
      <w:r w:rsidR="00627BDC" w:rsidRPr="0052700F">
        <w:t>F</w:t>
      </w:r>
      <w:r w:rsidRPr="0052700F">
        <w:t>ederally</w:t>
      </w:r>
      <w:r w:rsidR="00627BDC" w:rsidRPr="0052700F">
        <w:t>-</w:t>
      </w:r>
      <w:r w:rsidRPr="0052700F">
        <w:t>assisted</w:t>
      </w:r>
      <w:proofErr w:type="gramEnd"/>
      <w:r w:rsidRPr="0052700F">
        <w:t xml:space="preserve"> procurements.</w:t>
      </w:r>
    </w:p>
    <w:p w14:paraId="13E1A492" w14:textId="77777777" w:rsidR="00437528" w:rsidRPr="0052700F" w:rsidRDefault="00437528" w:rsidP="00A25F85">
      <w:pPr>
        <w:pStyle w:val="Heading4"/>
      </w:pPr>
      <w:r w:rsidRPr="0052700F">
        <w:t>Documentation</w:t>
      </w:r>
    </w:p>
    <w:p w14:paraId="273C5DBF" w14:textId="77777777" w:rsidR="00437528" w:rsidRPr="0052700F" w:rsidRDefault="00437528" w:rsidP="009C5CD5">
      <w:pPr>
        <w:ind w:left="720"/>
      </w:pPr>
      <w:r w:rsidRPr="0052700F">
        <w:t>Every micro-purchase must be accompanied by a written determination that the price is fair and reasonable and a description of how that determination was made.</w:t>
      </w:r>
    </w:p>
    <w:p w14:paraId="68E3F825" w14:textId="2F766CF7" w:rsidR="00F1756B" w:rsidRDefault="00F1756B" w:rsidP="00A25F85">
      <w:pPr>
        <w:pStyle w:val="Heading3"/>
      </w:pPr>
      <w:bookmarkStart w:id="202" w:name="_Toc383411803"/>
      <w:bookmarkStart w:id="203" w:name="_Toc120628773"/>
      <w:bookmarkStart w:id="204" w:name="_Toc242224445"/>
      <w:r>
        <w:lastRenderedPageBreak/>
        <w:t xml:space="preserve">Informal Procurements: </w:t>
      </w:r>
      <w:r w:rsidR="00437528" w:rsidRPr="0052700F">
        <w:t>Small Purchases</w:t>
      </w:r>
      <w:bookmarkEnd w:id="202"/>
      <w:bookmarkEnd w:id="203"/>
      <w:bookmarkEnd w:id="204"/>
    </w:p>
    <w:p w14:paraId="4D6D3E67" w14:textId="7FEC5464" w:rsidR="00437528" w:rsidRPr="00FB0612" w:rsidRDefault="00437528" w:rsidP="00A25F85">
      <w:pPr>
        <w:pStyle w:val="Heading4"/>
        <w:rPr>
          <w:vanish/>
        </w:rPr>
      </w:pPr>
      <w:r w:rsidRPr="0052700F">
        <w:t>Definition</w:t>
      </w:r>
    </w:p>
    <w:p w14:paraId="58B97FED" w14:textId="352E87F8" w:rsidR="00437528" w:rsidRPr="0052700F" w:rsidRDefault="009C5CD5" w:rsidP="009C5CD5">
      <w:pPr>
        <w:ind w:left="720"/>
      </w:pPr>
      <w:r>
        <w:t xml:space="preserve">Small </w:t>
      </w:r>
      <w:r w:rsidR="00437528" w:rsidRPr="0052700F">
        <w:t>purchases are those purchases of products and services, including construction services, that cost greater than $</w:t>
      </w:r>
      <w:r w:rsidR="002E0D28">
        <w:t>1</w:t>
      </w:r>
      <w:r>
        <w:t>5</w:t>
      </w:r>
      <w:r w:rsidR="002E0D28">
        <w:t>,000</w:t>
      </w:r>
      <w:r w:rsidR="00F60805" w:rsidRPr="0052700F">
        <w:t xml:space="preserve"> but not more than $</w:t>
      </w:r>
      <w:r>
        <w:t>1</w:t>
      </w:r>
      <w:r w:rsidR="00F60805" w:rsidRPr="0052700F">
        <w:t>50,000</w:t>
      </w:r>
      <w:r>
        <w:t xml:space="preserve"> (Indiana threshold)</w:t>
      </w:r>
      <w:r w:rsidR="00627BDC" w:rsidRPr="0052700F">
        <w:t>.</w:t>
      </w:r>
      <w:r w:rsidR="00FD4DBC" w:rsidRPr="0052700F">
        <w:t xml:space="preserve"> For purposes of this policy, </w:t>
      </w:r>
      <w:r w:rsidR="00C74366" w:rsidRPr="0052700F">
        <w:fldChar w:fldCharType="begin"/>
      </w:r>
      <w:r w:rsidR="00C74366" w:rsidRPr="0052700F">
        <w:instrText xml:space="preserve"> MERGEFIELD  Dba_Name </w:instrText>
      </w:r>
      <w:r w:rsidR="007A1C2F" w:rsidRPr="0052700F">
        <w:instrText xml:space="preserve">\*charformat </w:instrText>
      </w:r>
      <w:r w:rsidR="00C74366" w:rsidRPr="0052700F">
        <w:fldChar w:fldCharType="separate"/>
      </w:r>
      <w:r w:rsidR="00C86ED2" w:rsidRPr="00C86ED2">
        <w:rPr>
          <w:noProof/>
          <w:highlight w:val="yellow"/>
        </w:rPr>
        <w:t>(Transit Program Name)</w:t>
      </w:r>
      <w:r w:rsidR="00C74366" w:rsidRPr="0052700F">
        <w:rPr>
          <w:noProof/>
        </w:rPr>
        <w:fldChar w:fldCharType="end"/>
      </w:r>
      <w:r w:rsidR="00FD4DBC" w:rsidRPr="0052700F">
        <w:t xml:space="preserve"> will consider small </w:t>
      </w:r>
      <w:proofErr w:type="gramStart"/>
      <w:r w:rsidR="00FD4DBC" w:rsidRPr="0052700F">
        <w:t>purchase</w:t>
      </w:r>
      <w:r w:rsidR="00422ABE">
        <w:t>s</w:t>
      </w:r>
      <w:r w:rsidR="00FD4DBC" w:rsidRPr="0052700F">
        <w:t xml:space="preserve"> those</w:t>
      </w:r>
      <w:proofErr w:type="gramEnd"/>
      <w:r w:rsidR="00FD4DBC" w:rsidRPr="0052700F">
        <w:t xml:space="preserve"> that cost greater than </w:t>
      </w:r>
      <w:r w:rsidR="00AA4C9D" w:rsidRPr="0052700F">
        <w:fldChar w:fldCharType="begin"/>
      </w:r>
      <w:r w:rsidR="00AA4C9D" w:rsidRPr="0052700F">
        <w:instrText xml:space="preserve"> MERGEFIELD  MicroThreshold \# $,0 </w:instrText>
      </w:r>
      <w:r w:rsidR="00AA4C9D" w:rsidRPr="0052700F">
        <w:fldChar w:fldCharType="separate"/>
      </w:r>
      <w:r w:rsidR="00434DC2" w:rsidRPr="00434DC2">
        <w:rPr>
          <w:noProof/>
          <w:highlight w:val="yellow"/>
        </w:rPr>
        <w:t>(Micro Purchase Limit)</w:t>
      </w:r>
      <w:r w:rsidR="00AA4C9D" w:rsidRPr="0052700F">
        <w:rPr>
          <w:noProof/>
        </w:rPr>
        <w:fldChar w:fldCharType="end"/>
      </w:r>
      <w:r w:rsidR="00FD4DBC" w:rsidRPr="0052700F">
        <w:t xml:space="preserve"> but not more than </w:t>
      </w:r>
      <w:bookmarkStart w:id="205" w:name="_Hlk142309362"/>
      <w:r w:rsidR="00BE4872" w:rsidRPr="00BE4872">
        <w:rPr>
          <w:highlight w:val="yellow"/>
        </w:rPr>
        <w:t>(</w:t>
      </w:r>
      <w:r w:rsidR="00AA4C9D" w:rsidRPr="00BE4872">
        <w:rPr>
          <w:highlight w:val="yellow"/>
        </w:rPr>
        <w:fldChar w:fldCharType="begin"/>
      </w:r>
      <w:r w:rsidR="00AA4C9D" w:rsidRPr="00BE4872">
        <w:rPr>
          <w:highlight w:val="yellow"/>
        </w:rPr>
        <w:instrText xml:space="preserve"> MERGEFIELD Small_Threshold</w:instrText>
      </w:r>
      <w:r w:rsidR="0063090D" w:rsidRPr="00BE4872">
        <w:rPr>
          <w:highlight w:val="yellow"/>
        </w:rPr>
        <w:instrText xml:space="preserve"> \# $,0</w:instrText>
      </w:r>
      <w:r w:rsidR="00AA4C9D" w:rsidRPr="00BE4872">
        <w:rPr>
          <w:highlight w:val="yellow"/>
        </w:rPr>
        <w:instrText xml:space="preserve"> </w:instrText>
      </w:r>
      <w:r w:rsidR="00AA4C9D" w:rsidRPr="00BE4872">
        <w:rPr>
          <w:highlight w:val="yellow"/>
        </w:rPr>
        <w:fldChar w:fldCharType="separate"/>
      </w:r>
      <w:r w:rsidR="007A23AB" w:rsidRPr="00BE4872">
        <w:rPr>
          <w:noProof/>
          <w:highlight w:val="yellow"/>
        </w:rPr>
        <w:t>Small Purchase Limit</w:t>
      </w:r>
      <w:r w:rsidR="00AA4C9D" w:rsidRPr="00BE4872">
        <w:rPr>
          <w:highlight w:val="yellow"/>
        </w:rPr>
        <w:fldChar w:fldCharType="end"/>
      </w:r>
      <w:bookmarkEnd w:id="205"/>
      <w:r w:rsidR="00BE4872" w:rsidRPr="00BE4872">
        <w:rPr>
          <w:highlight w:val="yellow"/>
        </w:rPr>
        <w:t>)</w:t>
      </w:r>
      <w:r w:rsidR="0063090D" w:rsidRPr="0052700F">
        <w:t>.</w:t>
      </w:r>
    </w:p>
    <w:p w14:paraId="08DB3323" w14:textId="77777777" w:rsidR="00437528" w:rsidRPr="0052700F" w:rsidRDefault="00437528" w:rsidP="00A25F85">
      <w:pPr>
        <w:pStyle w:val="Heading4"/>
      </w:pPr>
      <w:r w:rsidRPr="0052700F">
        <w:t>Approval Authority</w:t>
      </w:r>
    </w:p>
    <w:p w14:paraId="6FF0E25A" w14:textId="16B8322C" w:rsidR="00437528" w:rsidRPr="0052700F" w:rsidRDefault="00437528" w:rsidP="009C5CD5">
      <w:pPr>
        <w:ind w:left="720"/>
      </w:pPr>
      <w:r w:rsidRPr="0052700F">
        <w:t xml:space="preserve">Small purchases must be approved in writing by one of the following </w:t>
      </w:r>
      <w:r w:rsidR="00C74366" w:rsidRPr="0052700F">
        <w:fldChar w:fldCharType="begin"/>
      </w:r>
      <w:r w:rsidR="00C74366" w:rsidRPr="0052700F">
        <w:instrText xml:space="preserve"> MERGEFIELD  Dba_Name </w:instrText>
      </w:r>
      <w:r w:rsidR="007A1C2F" w:rsidRPr="0052700F">
        <w:instrText xml:space="preserve">\*charformat </w:instrText>
      </w:r>
      <w:r w:rsidR="00C74366" w:rsidRPr="0052700F">
        <w:fldChar w:fldCharType="separate"/>
      </w:r>
      <w:r w:rsidR="00C86ED2" w:rsidRPr="00C86ED2">
        <w:rPr>
          <w:noProof/>
          <w:highlight w:val="yellow"/>
        </w:rPr>
        <w:t>(Transit Program Name)</w:t>
      </w:r>
      <w:r w:rsidR="00C74366" w:rsidRPr="0052700F">
        <w:rPr>
          <w:noProof/>
        </w:rPr>
        <w:fldChar w:fldCharType="end"/>
      </w:r>
      <w:r w:rsidR="00627BDC" w:rsidRPr="0052700F">
        <w:t xml:space="preserve"> </w:t>
      </w:r>
      <w:r w:rsidRPr="0052700F">
        <w:t>employees:</w:t>
      </w:r>
    </w:p>
    <w:p w14:paraId="78989980" w14:textId="213F75DB" w:rsidR="00437528" w:rsidRPr="00C96A5F" w:rsidRDefault="00C96A5F" w:rsidP="009C5CD5">
      <w:pPr>
        <w:pStyle w:val="ListParagraph"/>
        <w:numPr>
          <w:ilvl w:val="0"/>
          <w:numId w:val="23"/>
        </w:numPr>
        <w:ind w:left="1440"/>
      </w:pPr>
      <w:r>
        <w:t>Transit Director</w:t>
      </w:r>
    </w:p>
    <w:p w14:paraId="10345399" w14:textId="77777777" w:rsidR="009C5CD5" w:rsidRPr="00D248E0" w:rsidRDefault="009C5CD5" w:rsidP="009C5CD5">
      <w:pPr>
        <w:pStyle w:val="ListParagraph"/>
        <w:numPr>
          <w:ilvl w:val="0"/>
          <w:numId w:val="23"/>
        </w:numPr>
        <w:ind w:left="1440"/>
        <w:rPr>
          <w:highlight w:val="yellow"/>
        </w:rPr>
      </w:pPr>
      <w:r w:rsidRPr="00D248E0">
        <w:rPr>
          <w:highlight w:val="yellow"/>
        </w:rPr>
        <w:t>Other Approving Official</w:t>
      </w:r>
    </w:p>
    <w:p w14:paraId="3A6679AD" w14:textId="77777777" w:rsidR="00437528" w:rsidRPr="0052700F" w:rsidRDefault="00437528" w:rsidP="00A25F85">
      <w:pPr>
        <w:pStyle w:val="Heading4"/>
      </w:pPr>
      <w:r w:rsidRPr="0052700F">
        <w:t>Required Competition</w:t>
      </w:r>
    </w:p>
    <w:p w14:paraId="00D0131B" w14:textId="22949DFA" w:rsidR="00437528" w:rsidRDefault="00437528" w:rsidP="009C5CD5">
      <w:pPr>
        <w:ind w:left="720"/>
      </w:pPr>
      <w:r w:rsidRPr="0052700F">
        <w:t xml:space="preserve">Price or rate quotations must be obtained from an adequate number of qualified sources. </w:t>
      </w:r>
      <w:r w:rsidR="001B4873" w:rsidRPr="0052700F">
        <w:t xml:space="preserve">It is the responsibility of </w:t>
      </w:r>
      <w:r w:rsidR="00C74366" w:rsidRPr="0052700F">
        <w:fldChar w:fldCharType="begin"/>
      </w:r>
      <w:r w:rsidR="00C74366" w:rsidRPr="0052700F">
        <w:instrText xml:space="preserve"> MERGEFIELD  Dba_Name </w:instrText>
      </w:r>
      <w:r w:rsidR="007A1C2F" w:rsidRPr="0052700F">
        <w:instrText xml:space="preserve">\*charformat </w:instrText>
      </w:r>
      <w:r w:rsidR="00C74366" w:rsidRPr="0052700F">
        <w:fldChar w:fldCharType="separate"/>
      </w:r>
      <w:r w:rsidR="00C86ED2" w:rsidRPr="00C86ED2">
        <w:rPr>
          <w:noProof/>
          <w:highlight w:val="yellow"/>
        </w:rPr>
        <w:t>(Transit Program Name)</w:t>
      </w:r>
      <w:r w:rsidR="00C74366" w:rsidRPr="0052700F">
        <w:rPr>
          <w:noProof/>
        </w:rPr>
        <w:fldChar w:fldCharType="end"/>
      </w:r>
      <w:r w:rsidR="001B4873" w:rsidRPr="0052700F">
        <w:t xml:space="preserve"> to ensure that an adequate number of quotations, bids, or proposals are received</w:t>
      </w:r>
      <w:r w:rsidR="004F60A5">
        <w:t>.</w:t>
      </w:r>
      <w:r w:rsidR="001B4873" w:rsidRPr="0052700F">
        <w:t xml:space="preserve"> </w:t>
      </w:r>
    </w:p>
    <w:p w14:paraId="5CEF990B" w14:textId="77777777" w:rsidR="00437528" w:rsidRPr="0052700F" w:rsidRDefault="00437528" w:rsidP="00A25F85">
      <w:pPr>
        <w:pStyle w:val="Heading4"/>
      </w:pPr>
      <w:r w:rsidRPr="0052700F">
        <w:t>Prohibited Divisions</w:t>
      </w:r>
    </w:p>
    <w:p w14:paraId="19B56389" w14:textId="3A7D5218" w:rsidR="00437528" w:rsidRPr="0052700F" w:rsidRDefault="00437528" w:rsidP="007A3936">
      <w:pPr>
        <w:ind w:left="720"/>
      </w:pPr>
      <w:r w:rsidRPr="0052700F">
        <w:t>The size or dollar value of procurements may not be divided or reduced merely to come within the small purchase limit. The only allowable exception to this restriction is for the express purpose of fostering greater participation of DBE</w:t>
      </w:r>
      <w:r w:rsidR="00D31EA2" w:rsidRPr="0052700F">
        <w:t>s</w:t>
      </w:r>
      <w:r w:rsidRPr="0052700F">
        <w:t>, small and minority firms</w:t>
      </w:r>
      <w:r w:rsidR="00422ABE">
        <w:t>,</w:t>
      </w:r>
      <w:r w:rsidRPr="0052700F">
        <w:t xml:space="preserve"> and women’s business enterprises in </w:t>
      </w:r>
      <w:r w:rsidR="00C74366" w:rsidRPr="0052700F">
        <w:fldChar w:fldCharType="begin"/>
      </w:r>
      <w:r w:rsidR="00C74366" w:rsidRPr="0052700F">
        <w:instrText xml:space="preserve"> MERGEFIELD  Dba_Name \f 's </w:instrText>
      </w:r>
      <w:r w:rsidR="007A1C2F" w:rsidRPr="0052700F">
        <w:instrText xml:space="preserve">\*charformat </w:instrText>
      </w:r>
      <w:r w:rsidR="00C74366" w:rsidRPr="0052700F">
        <w:fldChar w:fldCharType="separate"/>
      </w:r>
      <w:r w:rsidR="00C86ED2" w:rsidRPr="00C86ED2">
        <w:rPr>
          <w:noProof/>
          <w:highlight w:val="yellow"/>
        </w:rPr>
        <w:t>(Transit Program Name)</w:t>
      </w:r>
      <w:r w:rsidR="004D6390">
        <w:rPr>
          <w:noProof/>
        </w:rPr>
        <w:t>'s</w:t>
      </w:r>
      <w:r w:rsidR="00C74366" w:rsidRPr="0052700F">
        <w:rPr>
          <w:noProof/>
        </w:rPr>
        <w:fldChar w:fldCharType="end"/>
      </w:r>
      <w:r w:rsidR="00AC2C77" w:rsidRPr="0052700F">
        <w:t xml:space="preserve"> </w:t>
      </w:r>
      <w:proofErr w:type="gramStart"/>
      <w:r w:rsidR="00AC2C77" w:rsidRPr="0052700F">
        <w:t>F</w:t>
      </w:r>
      <w:r w:rsidRPr="0052700F">
        <w:t>ederally</w:t>
      </w:r>
      <w:r w:rsidR="00AC2C77" w:rsidRPr="0052700F">
        <w:t>-</w:t>
      </w:r>
      <w:r w:rsidRPr="0052700F">
        <w:t>assisted</w:t>
      </w:r>
      <w:proofErr w:type="gramEnd"/>
      <w:r w:rsidRPr="0052700F">
        <w:t xml:space="preserve"> procurements</w:t>
      </w:r>
      <w:r w:rsidR="004F60A5">
        <w:t>.</w:t>
      </w:r>
      <w:r w:rsidRPr="0052700F">
        <w:t xml:space="preserve"> </w:t>
      </w:r>
    </w:p>
    <w:p w14:paraId="5FD339DC" w14:textId="77777777" w:rsidR="00437528" w:rsidRPr="0052700F" w:rsidRDefault="00437528" w:rsidP="00A25F85">
      <w:pPr>
        <w:pStyle w:val="Heading4"/>
      </w:pPr>
      <w:r w:rsidRPr="0052700F">
        <w:t>Documentation</w:t>
      </w:r>
    </w:p>
    <w:p w14:paraId="01CF3E52" w14:textId="77777777" w:rsidR="00497DC4" w:rsidRPr="0052700F" w:rsidRDefault="00437528" w:rsidP="007A3936">
      <w:pPr>
        <w:ind w:left="720"/>
      </w:pPr>
      <w:r w:rsidRPr="0052700F">
        <w:t xml:space="preserve">Every small purchase must </w:t>
      </w:r>
      <w:r w:rsidR="00965785" w:rsidRPr="0052700F">
        <w:t xml:space="preserve">be </w:t>
      </w:r>
      <w:r w:rsidR="00497DC4" w:rsidRPr="0052700F">
        <w:t xml:space="preserve">documented in the grantee’s written procurement history file. </w:t>
      </w:r>
      <w:r w:rsidR="00965785" w:rsidRPr="0052700F">
        <w:t xml:space="preserve">The level of documentation is stipulated in Section </w:t>
      </w:r>
      <w:r w:rsidR="0070426D" w:rsidRPr="0052700F">
        <w:t>6.6.1.</w:t>
      </w:r>
    </w:p>
    <w:p w14:paraId="553130A8" w14:textId="77777777" w:rsidR="00AC2C77" w:rsidRPr="0052700F" w:rsidRDefault="00965785" w:rsidP="007A3936">
      <w:pPr>
        <w:ind w:left="720"/>
      </w:pPr>
      <w:r w:rsidRPr="0052700F">
        <w:t>For small purchases, price quotations may be oral or written</w:t>
      </w:r>
      <w:r w:rsidR="00AC2C77" w:rsidRPr="0052700F">
        <w:t>.</w:t>
      </w:r>
    </w:p>
    <w:p w14:paraId="2080A3B8" w14:textId="77777777" w:rsidR="00437528" w:rsidRPr="0052700F" w:rsidRDefault="00437528" w:rsidP="00A25F85">
      <w:pPr>
        <w:pStyle w:val="Heading4"/>
      </w:pPr>
      <w:r w:rsidRPr="0052700F">
        <w:t>Special Considerations</w:t>
      </w:r>
    </w:p>
    <w:p w14:paraId="0E2A9C51" w14:textId="4499A343" w:rsidR="00437528" w:rsidRPr="0052700F" w:rsidRDefault="00161E24" w:rsidP="00437528">
      <w:pPr>
        <w:pStyle w:val="Default"/>
        <w:ind w:left="720"/>
        <w:rPr>
          <w:rFonts w:asciiTheme="minorHAnsi" w:hAnsiTheme="minorHAnsi" w:cs="Arial"/>
          <w:sz w:val="22"/>
          <w:szCs w:val="22"/>
        </w:rPr>
      </w:pPr>
      <w:r w:rsidRPr="0052700F">
        <w:rPr>
          <w:rFonts w:asciiTheme="minorHAnsi" w:hAnsiTheme="minorHAnsi" w:cs="Arial"/>
          <w:sz w:val="22"/>
          <w:szCs w:val="22"/>
        </w:rPr>
        <w:fldChar w:fldCharType="begin"/>
      </w:r>
      <w:r w:rsidRPr="0052700F">
        <w:rPr>
          <w:rFonts w:asciiTheme="minorHAnsi" w:hAnsiTheme="minorHAnsi" w:cs="Arial"/>
          <w:sz w:val="22"/>
          <w:szCs w:val="22"/>
        </w:rPr>
        <w:instrText xml:space="preserve"> MERGEFIELD  Dba_Name </w:instrText>
      </w:r>
      <w:r w:rsidR="007A1C2F" w:rsidRPr="0052700F">
        <w:rPr>
          <w:rFonts w:asciiTheme="minorHAnsi" w:hAnsiTheme="minorHAnsi"/>
        </w:rPr>
        <w:instrText>\*charformat</w:instrText>
      </w:r>
      <w:r w:rsidR="007A1C2F" w:rsidRPr="0052700F">
        <w:rPr>
          <w:rFonts w:asciiTheme="minorHAnsi" w:hAnsiTheme="minorHAnsi" w:cs="Arial"/>
          <w:sz w:val="22"/>
          <w:szCs w:val="22"/>
        </w:rPr>
        <w:instrText xml:space="preserve"> </w:instrText>
      </w:r>
      <w:r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Pr="0052700F">
        <w:rPr>
          <w:rFonts w:asciiTheme="minorHAnsi" w:hAnsiTheme="minorHAnsi" w:cs="Arial"/>
          <w:sz w:val="22"/>
          <w:szCs w:val="22"/>
        </w:rPr>
        <w:fldChar w:fldCharType="end"/>
      </w:r>
      <w:r w:rsidR="00965785" w:rsidRPr="0052700F">
        <w:rPr>
          <w:rFonts w:asciiTheme="minorHAnsi" w:hAnsiTheme="minorHAnsi" w:cs="Arial"/>
          <w:sz w:val="22"/>
          <w:szCs w:val="22"/>
        </w:rPr>
        <w:t xml:space="preserve"> </w:t>
      </w:r>
      <w:r w:rsidR="00437528" w:rsidRPr="0052700F">
        <w:rPr>
          <w:rFonts w:asciiTheme="minorHAnsi" w:hAnsiTheme="minorHAnsi" w:cs="Arial"/>
          <w:sz w:val="22"/>
          <w:szCs w:val="22"/>
        </w:rPr>
        <w:t>may acquire products and services directly from State contract vendors in lieu of competitively procuring such products and services itself through the small purchase method of procurement.</w:t>
      </w:r>
    </w:p>
    <w:p w14:paraId="1CDE91FB" w14:textId="4A9A8AE0" w:rsidR="00437528" w:rsidRPr="0052700F" w:rsidRDefault="00C74366" w:rsidP="00E56796">
      <w:pPr>
        <w:ind w:left="720"/>
      </w:pPr>
      <w:r w:rsidRPr="0052700F">
        <w:fldChar w:fldCharType="begin"/>
      </w:r>
      <w:r w:rsidRPr="0052700F">
        <w:instrText xml:space="preserve"> MERGEFIELD  Dba_Name </w:instrText>
      </w:r>
      <w:r w:rsidR="007A1C2F" w:rsidRPr="0052700F">
        <w:instrText xml:space="preserve">\*charformat </w:instrText>
      </w:r>
      <w:r w:rsidRPr="0052700F">
        <w:fldChar w:fldCharType="separate"/>
      </w:r>
      <w:r w:rsidR="00C86ED2" w:rsidRPr="00C86ED2">
        <w:rPr>
          <w:noProof/>
          <w:highlight w:val="yellow"/>
        </w:rPr>
        <w:t>(Transit Program Name)</w:t>
      </w:r>
      <w:r w:rsidRPr="0052700F">
        <w:rPr>
          <w:noProof/>
        </w:rPr>
        <w:fldChar w:fldCharType="end"/>
      </w:r>
      <w:r w:rsidR="00965785" w:rsidRPr="0052700F">
        <w:t xml:space="preserve"> </w:t>
      </w:r>
      <w:r w:rsidR="00437528" w:rsidRPr="0052700F">
        <w:t xml:space="preserve">reserves the right to use formal purchase methods, even if small purchase thresholds are met, if the </w:t>
      </w:r>
      <w:r w:rsidRPr="0052700F">
        <w:fldChar w:fldCharType="begin"/>
      </w:r>
      <w:r w:rsidRPr="0052700F">
        <w:instrText xml:space="preserve"> MERGEFIELD  Procurement_Officer </w:instrText>
      </w:r>
      <w:r w:rsidR="007A1C2F" w:rsidRPr="0052700F">
        <w:instrText xml:space="preserve">\*charformat </w:instrText>
      </w:r>
      <w:r w:rsidRPr="0052700F">
        <w:fldChar w:fldCharType="separate"/>
      </w:r>
      <w:r w:rsidR="00C86ED2">
        <w:rPr>
          <w:noProof/>
        </w:rPr>
        <w:t>Procurement Officer</w:t>
      </w:r>
      <w:r w:rsidRPr="0052700F">
        <w:rPr>
          <w:noProof/>
        </w:rPr>
        <w:fldChar w:fldCharType="end"/>
      </w:r>
      <w:r w:rsidR="00965785" w:rsidRPr="0052700F">
        <w:t xml:space="preserve"> </w:t>
      </w:r>
      <w:r w:rsidR="00437528" w:rsidRPr="0052700F">
        <w:t xml:space="preserve">believes it is in the best interests of the </w:t>
      </w:r>
      <w:r w:rsidRPr="0052700F">
        <w:fldChar w:fldCharType="begin"/>
      </w:r>
      <w:r w:rsidRPr="0052700F">
        <w:instrText xml:space="preserve"> MERGEFIELD  Dba_name </w:instrText>
      </w:r>
      <w:r w:rsidR="007A1C2F" w:rsidRPr="0052700F">
        <w:instrText xml:space="preserve">\*charformat </w:instrText>
      </w:r>
      <w:r w:rsidRPr="0052700F">
        <w:fldChar w:fldCharType="separate"/>
      </w:r>
      <w:r w:rsidR="00C86ED2" w:rsidRPr="00C86ED2">
        <w:rPr>
          <w:noProof/>
          <w:highlight w:val="yellow"/>
        </w:rPr>
        <w:t>(Transit Program Name)</w:t>
      </w:r>
      <w:r w:rsidRPr="0052700F">
        <w:rPr>
          <w:noProof/>
        </w:rPr>
        <w:fldChar w:fldCharType="end"/>
      </w:r>
      <w:r w:rsidR="00990FEA" w:rsidRPr="0052700F">
        <w:t xml:space="preserve"> </w:t>
      </w:r>
      <w:r w:rsidR="00437528" w:rsidRPr="0052700F">
        <w:t>to do so.</w:t>
      </w:r>
    </w:p>
    <w:p w14:paraId="22A0A576" w14:textId="437624E4" w:rsidR="00437528" w:rsidRPr="0052700F" w:rsidRDefault="00437528" w:rsidP="00A25F85">
      <w:pPr>
        <w:pStyle w:val="Heading3"/>
      </w:pPr>
      <w:bookmarkStart w:id="206" w:name="_Toc383411804"/>
      <w:bookmarkStart w:id="207" w:name="_Toc120628774"/>
      <w:bookmarkStart w:id="208" w:name="_Toc242224446"/>
      <w:r w:rsidRPr="0052700F">
        <w:t xml:space="preserve">Formal </w:t>
      </w:r>
      <w:r w:rsidR="000015E6">
        <w:t>Procurements</w:t>
      </w:r>
      <w:bookmarkEnd w:id="206"/>
      <w:bookmarkEnd w:id="207"/>
      <w:bookmarkEnd w:id="208"/>
    </w:p>
    <w:p w14:paraId="5E1D9791" w14:textId="77777777" w:rsidR="00437528" w:rsidRPr="0052700F" w:rsidRDefault="00437528" w:rsidP="00A25F85">
      <w:pPr>
        <w:pStyle w:val="Heading4"/>
      </w:pPr>
      <w:r w:rsidRPr="0052700F">
        <w:t>Definition</w:t>
      </w:r>
    </w:p>
    <w:p w14:paraId="0404F717" w14:textId="71C9F8F4" w:rsidR="00437528" w:rsidRPr="0052700F" w:rsidRDefault="00766178" w:rsidP="00E56796">
      <w:pPr>
        <w:keepNext/>
        <w:widowControl w:val="0"/>
        <w:ind w:left="720"/>
      </w:pPr>
      <w:r w:rsidRPr="0052700F">
        <w:t>Formal</w:t>
      </w:r>
      <w:r w:rsidR="00437528" w:rsidRPr="0052700F">
        <w:t xml:space="preserve"> purchases are those purchases of products and </w:t>
      </w:r>
      <w:r w:rsidR="00F60805" w:rsidRPr="0052700F">
        <w:t>services that cost greater than</w:t>
      </w:r>
      <w:r w:rsidR="00AC2C77" w:rsidRPr="0052700F">
        <w:t xml:space="preserve"> the </w:t>
      </w:r>
      <w:r w:rsidR="00F60805" w:rsidRPr="0052700F">
        <w:lastRenderedPageBreak/>
        <w:t xml:space="preserve">current </w:t>
      </w:r>
      <w:r w:rsidR="00E56796">
        <w:t>Indiana</w:t>
      </w:r>
      <w:r w:rsidR="00F60805" w:rsidRPr="0052700F">
        <w:t xml:space="preserve"> threshold of $</w:t>
      </w:r>
      <w:r w:rsidR="00E56796">
        <w:t>1</w:t>
      </w:r>
      <w:r w:rsidR="00F60805" w:rsidRPr="0052700F">
        <w:t>5</w:t>
      </w:r>
      <w:r w:rsidR="00D31EA2" w:rsidRPr="0052700F">
        <w:t>0,000</w:t>
      </w:r>
      <w:r w:rsidR="00E56796">
        <w:t xml:space="preserve"> (which is below the current federal threshold of $350,000)</w:t>
      </w:r>
      <w:r w:rsidR="00D31EA2" w:rsidRPr="0052700F">
        <w:t>.</w:t>
      </w:r>
      <w:r w:rsidR="00BD1983" w:rsidRPr="0052700F">
        <w:t xml:space="preserve"> For purposes of this policy, </w:t>
      </w:r>
      <w:r w:rsidR="00C74366" w:rsidRPr="0052700F">
        <w:fldChar w:fldCharType="begin"/>
      </w:r>
      <w:r w:rsidR="00C74366" w:rsidRPr="0052700F">
        <w:instrText xml:space="preserve"> MERGEFIELD  Dba_Name </w:instrText>
      </w:r>
      <w:r w:rsidR="007A1C2F" w:rsidRPr="0052700F">
        <w:instrText xml:space="preserve">\*charformat </w:instrText>
      </w:r>
      <w:r w:rsidR="00C74366" w:rsidRPr="0052700F">
        <w:fldChar w:fldCharType="separate"/>
      </w:r>
      <w:r w:rsidR="00C86ED2" w:rsidRPr="00C86ED2">
        <w:rPr>
          <w:noProof/>
          <w:highlight w:val="yellow"/>
        </w:rPr>
        <w:t>(Transit Program Name)</w:t>
      </w:r>
      <w:r w:rsidR="00C74366" w:rsidRPr="0052700F">
        <w:rPr>
          <w:noProof/>
        </w:rPr>
        <w:fldChar w:fldCharType="end"/>
      </w:r>
      <w:r w:rsidR="00BD1983" w:rsidRPr="0052700F">
        <w:t xml:space="preserve"> will use formal procedures for all purchases over </w:t>
      </w:r>
      <w:r w:rsidR="00BE4872" w:rsidRPr="00BE4872">
        <w:rPr>
          <w:highlight w:val="yellow"/>
        </w:rPr>
        <w:t>(</w:t>
      </w:r>
      <w:r w:rsidR="00C74366" w:rsidRPr="00BE4872">
        <w:rPr>
          <w:highlight w:val="yellow"/>
        </w:rPr>
        <w:fldChar w:fldCharType="begin"/>
      </w:r>
      <w:r w:rsidR="00C74366" w:rsidRPr="00BE4872">
        <w:rPr>
          <w:highlight w:val="yellow"/>
        </w:rPr>
        <w:instrText xml:space="preserve"> MERGEFIELD  Small_Threshold  \</w:instrText>
      </w:r>
      <w:r w:rsidR="00AA4C9D" w:rsidRPr="00BE4872">
        <w:rPr>
          <w:highlight w:val="yellow"/>
        </w:rPr>
        <w:instrText># $,0</w:instrText>
      </w:r>
      <w:r w:rsidR="00C74366" w:rsidRPr="00BE4872">
        <w:rPr>
          <w:highlight w:val="yellow"/>
        </w:rPr>
        <w:instrText xml:space="preserve"> </w:instrText>
      </w:r>
      <w:r w:rsidR="00C74366" w:rsidRPr="00BE4872">
        <w:rPr>
          <w:highlight w:val="yellow"/>
        </w:rPr>
        <w:fldChar w:fldCharType="separate"/>
      </w:r>
      <w:r w:rsidR="007A23AB" w:rsidRPr="00BE4872">
        <w:rPr>
          <w:noProof/>
          <w:highlight w:val="yellow"/>
        </w:rPr>
        <w:t>Small Purchase Limit</w:t>
      </w:r>
      <w:r w:rsidR="00C74366" w:rsidRPr="00BE4872">
        <w:rPr>
          <w:noProof/>
          <w:highlight w:val="yellow"/>
        </w:rPr>
        <w:fldChar w:fldCharType="end"/>
      </w:r>
      <w:r w:rsidR="00BE4872" w:rsidRPr="00BE4872">
        <w:rPr>
          <w:noProof/>
          <w:highlight w:val="yellow"/>
        </w:rPr>
        <w:t>)</w:t>
      </w:r>
      <w:r w:rsidR="00BD1983" w:rsidRPr="0052700F">
        <w:t>.</w:t>
      </w:r>
    </w:p>
    <w:p w14:paraId="6E003D1F" w14:textId="77777777" w:rsidR="00437528" w:rsidRPr="0052700F" w:rsidRDefault="00437528" w:rsidP="00A25F85">
      <w:pPr>
        <w:pStyle w:val="Heading4"/>
      </w:pPr>
      <w:r w:rsidRPr="0052700F">
        <w:t>Approval Authority</w:t>
      </w:r>
    </w:p>
    <w:p w14:paraId="1B1C558D" w14:textId="00C86D20" w:rsidR="00437528" w:rsidRPr="0052700F" w:rsidRDefault="00437528" w:rsidP="00E56796">
      <w:pPr>
        <w:ind w:left="720"/>
      </w:pPr>
      <w:r w:rsidRPr="0052700F">
        <w:t xml:space="preserve">Large purchases must be approved in writing by the following </w:t>
      </w:r>
      <w:r w:rsidR="00C74366" w:rsidRPr="0052700F">
        <w:fldChar w:fldCharType="begin"/>
      </w:r>
      <w:r w:rsidR="00C74366" w:rsidRPr="0052700F">
        <w:instrText xml:space="preserve"> MERGEFIELD  Dba_Name </w:instrText>
      </w:r>
      <w:r w:rsidR="007A1C2F" w:rsidRPr="0052700F">
        <w:instrText xml:space="preserve">\*charformat </w:instrText>
      </w:r>
      <w:r w:rsidR="00C74366" w:rsidRPr="0052700F">
        <w:fldChar w:fldCharType="separate"/>
      </w:r>
      <w:r w:rsidR="00C86ED2" w:rsidRPr="00C86ED2">
        <w:rPr>
          <w:noProof/>
          <w:highlight w:val="yellow"/>
        </w:rPr>
        <w:t>(Transit Program Name)</w:t>
      </w:r>
      <w:r w:rsidR="00C74366" w:rsidRPr="0052700F">
        <w:rPr>
          <w:noProof/>
        </w:rPr>
        <w:fldChar w:fldCharType="end"/>
      </w:r>
      <w:r w:rsidR="00523336" w:rsidRPr="0052700F">
        <w:t xml:space="preserve"> </w:t>
      </w:r>
      <w:r w:rsidRPr="0052700F">
        <w:t>employees or officials:</w:t>
      </w:r>
    </w:p>
    <w:p w14:paraId="76A036F1" w14:textId="1EDE2A00" w:rsidR="00437528" w:rsidRPr="00C96A5F" w:rsidRDefault="00C96A5F">
      <w:pPr>
        <w:pStyle w:val="ListParagraph"/>
        <w:numPr>
          <w:ilvl w:val="0"/>
          <w:numId w:val="42"/>
        </w:numPr>
      </w:pPr>
      <w:r>
        <w:t>Transit Director</w:t>
      </w:r>
    </w:p>
    <w:p w14:paraId="3425CF9A" w14:textId="77777777" w:rsidR="00E56796" w:rsidRPr="00D248E0" w:rsidRDefault="00E56796" w:rsidP="00E56796">
      <w:pPr>
        <w:pStyle w:val="ListParagraph"/>
        <w:numPr>
          <w:ilvl w:val="0"/>
          <w:numId w:val="42"/>
        </w:numPr>
        <w:rPr>
          <w:highlight w:val="yellow"/>
        </w:rPr>
      </w:pPr>
      <w:r w:rsidRPr="00D248E0">
        <w:rPr>
          <w:highlight w:val="yellow"/>
        </w:rPr>
        <w:t>Other Approving Official</w:t>
      </w:r>
    </w:p>
    <w:p w14:paraId="24DB6E70" w14:textId="7EFCD6FB" w:rsidR="00437528" w:rsidRPr="0052700F" w:rsidRDefault="00AF40F4" w:rsidP="00A25F85">
      <w:pPr>
        <w:pStyle w:val="Heading4"/>
      </w:pPr>
      <w:r>
        <w:t xml:space="preserve">Formal </w:t>
      </w:r>
      <w:r w:rsidR="00437528" w:rsidRPr="0052700F">
        <w:t>Procurement Methods</w:t>
      </w:r>
    </w:p>
    <w:p w14:paraId="5B4B3D6A" w14:textId="77777777" w:rsidR="00437528" w:rsidRPr="0052700F" w:rsidRDefault="00437528" w:rsidP="00E56796">
      <w:pPr>
        <w:ind w:left="720"/>
      </w:pPr>
      <w:r w:rsidRPr="0052700F">
        <w:t>There are two primary methods of procurement for large purchases of products and services:</w:t>
      </w:r>
    </w:p>
    <w:p w14:paraId="230D6254" w14:textId="77777777" w:rsidR="00E56796" w:rsidRDefault="00437528" w:rsidP="00E56796">
      <w:pPr>
        <w:pStyle w:val="ListParagraph"/>
        <w:numPr>
          <w:ilvl w:val="0"/>
          <w:numId w:val="24"/>
        </w:numPr>
        <w:ind w:left="1440"/>
      </w:pPr>
      <w:r w:rsidRPr="0052700F">
        <w:t>Sealed Bid method</w:t>
      </w:r>
    </w:p>
    <w:p w14:paraId="02367683" w14:textId="5229A78B" w:rsidR="00437528" w:rsidRDefault="00437528" w:rsidP="00E56796">
      <w:pPr>
        <w:pStyle w:val="ListParagraph"/>
        <w:numPr>
          <w:ilvl w:val="0"/>
          <w:numId w:val="24"/>
        </w:numPr>
        <w:ind w:left="1440"/>
      </w:pPr>
      <w:r w:rsidRPr="0052700F">
        <w:t>Competitive Proposal method.</w:t>
      </w:r>
    </w:p>
    <w:p w14:paraId="3C6FD247" w14:textId="0EE100C0" w:rsidR="00E56796" w:rsidRPr="0052700F" w:rsidRDefault="00E56796" w:rsidP="00E56796">
      <w:pPr>
        <w:pStyle w:val="ListParagraph"/>
        <w:numPr>
          <w:ilvl w:val="0"/>
          <w:numId w:val="24"/>
        </w:numPr>
        <w:ind w:left="1440"/>
      </w:pPr>
      <w:r>
        <w:t>Request for Qualifications</w:t>
      </w:r>
    </w:p>
    <w:p w14:paraId="40A889B1" w14:textId="77777777" w:rsidR="00437528" w:rsidRPr="0052700F" w:rsidRDefault="00437528" w:rsidP="00A25F85">
      <w:pPr>
        <w:pStyle w:val="Heading4"/>
      </w:pPr>
      <w:r w:rsidRPr="0052700F">
        <w:t>Required Competition</w:t>
      </w:r>
    </w:p>
    <w:p w14:paraId="7C36188B" w14:textId="6D2CCEA7" w:rsidR="00437528" w:rsidRPr="0052700F" w:rsidRDefault="00437528" w:rsidP="00E56796">
      <w:pPr>
        <w:ind w:left="720"/>
      </w:pPr>
      <w:r w:rsidRPr="0052700F">
        <w:t>Formal bids and competitive proposals must be publicly advertised.</w:t>
      </w:r>
      <w:r w:rsidR="00E56796">
        <w:t xml:space="preserve"> </w:t>
      </w:r>
      <w:r w:rsidRPr="0052700F">
        <w:t xml:space="preserve">For </w:t>
      </w:r>
      <w:r w:rsidR="00766178" w:rsidRPr="0052700F">
        <w:t>formal</w:t>
      </w:r>
      <w:r w:rsidRPr="0052700F">
        <w:t xml:space="preserve"> purchases by the sealed bid method of procurement, two or more responsible bidders must be willing and able to compete effectively for the business.</w:t>
      </w:r>
    </w:p>
    <w:p w14:paraId="2EAD8E05" w14:textId="77777777" w:rsidR="00437528" w:rsidRPr="0052700F" w:rsidRDefault="00437528" w:rsidP="00A25F85">
      <w:pPr>
        <w:pStyle w:val="Heading4"/>
      </w:pPr>
      <w:r w:rsidRPr="0052700F">
        <w:t>Required Documentation</w:t>
      </w:r>
    </w:p>
    <w:p w14:paraId="2D85561A" w14:textId="3FA3CB67" w:rsidR="00437528" w:rsidRPr="0052700F" w:rsidRDefault="00437528" w:rsidP="00CC7755">
      <w:pPr>
        <w:ind w:left="720"/>
      </w:pPr>
      <w:r w:rsidRPr="0052700F">
        <w:t xml:space="preserve">Every formal purchase must, at a minimum, be </w:t>
      </w:r>
      <w:r w:rsidR="00074527" w:rsidRPr="0052700F">
        <w:t xml:space="preserve">supported by </w:t>
      </w:r>
      <w:r w:rsidRPr="0052700F">
        <w:t>a written independent cost estimate, formal bids or proposals, a written cost or price analysis as appropriate, a written justification and detailed rationale for contractor selection (including application of evaluation criteria)</w:t>
      </w:r>
      <w:r w:rsidR="00CE525F">
        <w:t>,</w:t>
      </w:r>
      <w:r w:rsidRPr="0052700F">
        <w:t xml:space="preserve"> and a written determination of the responsibility of the contractor. Additional documentation requirements are dependent upon the formal procurement method that is utilized to make the purchase.</w:t>
      </w:r>
    </w:p>
    <w:p w14:paraId="42A4C2FD" w14:textId="77777777" w:rsidR="00437528" w:rsidRPr="0052700F" w:rsidRDefault="00437528" w:rsidP="00A25F85">
      <w:pPr>
        <w:pStyle w:val="Heading4"/>
      </w:pPr>
      <w:r w:rsidRPr="0052700F">
        <w:t>Special Considerations</w:t>
      </w:r>
    </w:p>
    <w:p w14:paraId="38BE5076" w14:textId="747DD3B3" w:rsidR="00437528" w:rsidRPr="0052700F" w:rsidRDefault="00161E24" w:rsidP="00437528">
      <w:pPr>
        <w:pStyle w:val="Default"/>
        <w:ind w:left="720"/>
        <w:rPr>
          <w:rFonts w:asciiTheme="minorHAnsi" w:hAnsiTheme="minorHAnsi" w:cs="Arial"/>
          <w:sz w:val="22"/>
          <w:szCs w:val="22"/>
        </w:rPr>
      </w:pPr>
      <w:r w:rsidRPr="0052700F">
        <w:rPr>
          <w:rFonts w:asciiTheme="minorHAnsi" w:hAnsiTheme="minorHAnsi" w:cs="Arial"/>
          <w:sz w:val="22"/>
          <w:szCs w:val="22"/>
        </w:rPr>
        <w:fldChar w:fldCharType="begin"/>
      </w:r>
      <w:r w:rsidRPr="0052700F">
        <w:rPr>
          <w:rFonts w:asciiTheme="minorHAnsi" w:hAnsiTheme="minorHAnsi" w:cs="Arial"/>
          <w:sz w:val="22"/>
          <w:szCs w:val="22"/>
        </w:rPr>
        <w:instrText xml:space="preserve"> MERGEFIELD  Dba_Name </w:instrText>
      </w:r>
      <w:r w:rsidR="007A1C2F" w:rsidRPr="0052700F">
        <w:rPr>
          <w:rFonts w:asciiTheme="minorHAnsi" w:hAnsiTheme="minorHAnsi"/>
        </w:rPr>
        <w:instrText>\*charformat</w:instrText>
      </w:r>
      <w:r w:rsidR="007A1C2F" w:rsidRPr="0052700F">
        <w:rPr>
          <w:rFonts w:asciiTheme="minorHAnsi" w:hAnsiTheme="minorHAnsi" w:cs="Arial"/>
          <w:sz w:val="22"/>
          <w:szCs w:val="22"/>
        </w:rPr>
        <w:instrText xml:space="preserve"> </w:instrText>
      </w:r>
      <w:r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Pr="0052700F">
        <w:rPr>
          <w:rFonts w:asciiTheme="minorHAnsi" w:hAnsiTheme="minorHAnsi" w:cs="Arial"/>
          <w:sz w:val="22"/>
          <w:szCs w:val="22"/>
        </w:rPr>
        <w:fldChar w:fldCharType="end"/>
      </w:r>
      <w:r w:rsidR="00074527" w:rsidRPr="0052700F">
        <w:rPr>
          <w:rFonts w:asciiTheme="minorHAnsi" w:hAnsiTheme="minorHAnsi" w:cs="Arial"/>
          <w:sz w:val="22"/>
          <w:szCs w:val="22"/>
        </w:rPr>
        <w:t xml:space="preserve"> </w:t>
      </w:r>
      <w:r w:rsidR="00437528" w:rsidRPr="0052700F">
        <w:rPr>
          <w:rFonts w:asciiTheme="minorHAnsi" w:hAnsiTheme="minorHAnsi" w:cs="Arial"/>
          <w:sz w:val="22"/>
          <w:szCs w:val="22"/>
        </w:rPr>
        <w:t>may acquire prod</w:t>
      </w:r>
      <w:r w:rsidR="00E9249B" w:rsidRPr="0052700F">
        <w:rPr>
          <w:rFonts w:asciiTheme="minorHAnsi" w:hAnsiTheme="minorHAnsi" w:cs="Arial"/>
          <w:sz w:val="22"/>
          <w:szCs w:val="22"/>
        </w:rPr>
        <w:t xml:space="preserve">ucts and services </w:t>
      </w:r>
      <w:r w:rsidR="0078485F" w:rsidRPr="0052700F">
        <w:rPr>
          <w:rFonts w:asciiTheme="minorHAnsi" w:hAnsiTheme="minorHAnsi" w:cs="Arial"/>
          <w:sz w:val="22"/>
          <w:szCs w:val="22"/>
        </w:rPr>
        <w:t xml:space="preserve">via </w:t>
      </w:r>
      <w:r w:rsidR="00766178" w:rsidRPr="0052700F">
        <w:rPr>
          <w:rFonts w:asciiTheme="minorHAnsi" w:hAnsiTheme="minorHAnsi" w:cs="Arial"/>
          <w:sz w:val="22"/>
          <w:szCs w:val="22"/>
        </w:rPr>
        <w:t>state contract</w:t>
      </w:r>
      <w:r w:rsidR="00437528" w:rsidRPr="0052700F">
        <w:rPr>
          <w:rFonts w:asciiTheme="minorHAnsi" w:hAnsiTheme="minorHAnsi" w:cs="Arial"/>
          <w:sz w:val="22"/>
          <w:szCs w:val="22"/>
        </w:rPr>
        <w:t xml:space="preserve"> in lieu of competitively procuring such products and services itself through the sealed bid and competitive proposal methods of procurement.</w:t>
      </w:r>
    </w:p>
    <w:p w14:paraId="37F29735" w14:textId="77777777" w:rsidR="00437528" w:rsidRPr="0052700F" w:rsidRDefault="00437528" w:rsidP="00A25F85">
      <w:pPr>
        <w:pStyle w:val="Heading4"/>
      </w:pPr>
      <w:r w:rsidRPr="0052700F">
        <w:t>Procedural Methods for Sealed Bids</w:t>
      </w:r>
    </w:p>
    <w:p w14:paraId="37CAB75B" w14:textId="77777777" w:rsidR="00437528" w:rsidRPr="0052700F" w:rsidRDefault="00437528" w:rsidP="004D1AA2">
      <w:pPr>
        <w:widowControl w:val="0"/>
        <w:ind w:left="720"/>
      </w:pPr>
      <w:r w:rsidRPr="0052700F">
        <w:t>The sealed bid method of procurement is a formal method in which bids are publicly solicited and a firm fixed price contract is awarded to the responsible bidder whose bid, conforming to all the material terms and conditions of the Invitation for Bids</w:t>
      </w:r>
      <w:r w:rsidR="00DD6304">
        <w:t xml:space="preserve"> (IFB)</w:t>
      </w:r>
      <w:r w:rsidRPr="0052700F">
        <w:t>, is lowest in price. The vehicle through which bids are solicited is an IFB. The IFB document contains technical specifications for the product or service to be purchased, a description of the procedures for submitting a bid</w:t>
      </w:r>
      <w:r w:rsidR="00AC2C77" w:rsidRPr="0052700F">
        <w:t>,</w:t>
      </w:r>
      <w:r w:rsidRPr="0052700F">
        <w:t xml:space="preserve"> and the forms on which bids must be submitted.</w:t>
      </w:r>
    </w:p>
    <w:p w14:paraId="633E7B6E" w14:textId="6BCC2D29" w:rsidR="00437528" w:rsidRPr="0052700F" w:rsidRDefault="00437528" w:rsidP="004D1AA2">
      <w:pPr>
        <w:pStyle w:val="ListParagraph"/>
        <w:numPr>
          <w:ilvl w:val="0"/>
          <w:numId w:val="25"/>
        </w:numPr>
        <w:ind w:left="1440"/>
      </w:pPr>
      <w:r w:rsidRPr="0052700F">
        <w:rPr>
          <w:u w:val="single"/>
        </w:rPr>
        <w:lastRenderedPageBreak/>
        <w:t>When Appropriate</w:t>
      </w:r>
      <w:r w:rsidRPr="0052700F">
        <w:t xml:space="preserve"> – The sealed bid method of procurement is the preferred method for acquiring products and services</w:t>
      </w:r>
      <w:r w:rsidR="0078485F" w:rsidRPr="0052700F">
        <w:t xml:space="preserve"> that</w:t>
      </w:r>
      <w:r w:rsidRPr="0052700F">
        <w:t>, including construction servi</w:t>
      </w:r>
      <w:r w:rsidR="00F60805" w:rsidRPr="0052700F">
        <w:t>ces, cost greater than</w:t>
      </w:r>
      <w:r w:rsidR="00BD1983" w:rsidRPr="0052700F">
        <w:t xml:space="preserve"> </w:t>
      </w:r>
      <w:r w:rsidR="00BE4872" w:rsidRPr="00BE4872">
        <w:rPr>
          <w:highlight w:val="yellow"/>
        </w:rPr>
        <w:t>(</w:t>
      </w:r>
      <w:r w:rsidR="00C74366" w:rsidRPr="00BE4872">
        <w:rPr>
          <w:highlight w:val="yellow"/>
        </w:rPr>
        <w:fldChar w:fldCharType="begin"/>
      </w:r>
      <w:r w:rsidR="00C74366" w:rsidRPr="00BE4872">
        <w:rPr>
          <w:highlight w:val="yellow"/>
        </w:rPr>
        <w:instrText xml:space="preserve"> MERGEFIELD Small_Threshold </w:instrText>
      </w:r>
      <w:r w:rsidR="007A1C2F" w:rsidRPr="00BE4872">
        <w:rPr>
          <w:highlight w:val="yellow"/>
        </w:rPr>
        <w:instrText>\</w:instrText>
      </w:r>
      <w:r w:rsidR="005D619E" w:rsidRPr="00BE4872">
        <w:rPr>
          <w:highlight w:val="yellow"/>
        </w:rPr>
        <w:instrText># $,0</w:instrText>
      </w:r>
      <w:r w:rsidR="007A1C2F" w:rsidRPr="00BE4872">
        <w:rPr>
          <w:highlight w:val="yellow"/>
        </w:rPr>
        <w:instrText xml:space="preserve"> </w:instrText>
      </w:r>
      <w:r w:rsidR="00C74366" w:rsidRPr="00BE4872">
        <w:rPr>
          <w:highlight w:val="yellow"/>
        </w:rPr>
        <w:fldChar w:fldCharType="separate"/>
      </w:r>
      <w:r w:rsidR="007A23AB" w:rsidRPr="00BE4872">
        <w:rPr>
          <w:noProof/>
          <w:highlight w:val="yellow"/>
        </w:rPr>
        <w:t>Small Purchase Limit</w:t>
      </w:r>
      <w:r w:rsidR="00C74366" w:rsidRPr="00BE4872">
        <w:rPr>
          <w:noProof/>
          <w:highlight w:val="yellow"/>
        </w:rPr>
        <w:fldChar w:fldCharType="end"/>
      </w:r>
      <w:r w:rsidR="00BE4872" w:rsidRPr="00BE4872">
        <w:rPr>
          <w:noProof/>
          <w:highlight w:val="yellow"/>
        </w:rPr>
        <w:t>)</w:t>
      </w:r>
      <w:r w:rsidRPr="0052700F">
        <w:t>. The sealed bid method of procurement may also be used for small purchases if it is determined to be appropriate. The sealed bid method of procurement is appropriate if the following conditions apply:</w:t>
      </w:r>
    </w:p>
    <w:p w14:paraId="2542D0A0" w14:textId="77777777" w:rsidR="00437528" w:rsidRPr="0052700F" w:rsidRDefault="00437528">
      <w:pPr>
        <w:pStyle w:val="Default"/>
        <w:numPr>
          <w:ilvl w:val="0"/>
          <w:numId w:val="26"/>
        </w:numPr>
        <w:ind w:left="2160"/>
        <w:rPr>
          <w:rFonts w:asciiTheme="minorHAnsi" w:hAnsiTheme="minorHAnsi" w:cs="Arial"/>
          <w:sz w:val="22"/>
          <w:szCs w:val="22"/>
        </w:rPr>
      </w:pPr>
      <w:r w:rsidRPr="0052700F">
        <w:rPr>
          <w:rFonts w:asciiTheme="minorHAnsi" w:hAnsiTheme="minorHAnsi" w:cs="Arial"/>
          <w:sz w:val="22"/>
          <w:szCs w:val="22"/>
          <w:u w:val="single"/>
        </w:rPr>
        <w:t>Precise Specifications</w:t>
      </w:r>
      <w:r w:rsidRPr="0052700F">
        <w:rPr>
          <w:rFonts w:asciiTheme="minorHAnsi" w:hAnsiTheme="minorHAnsi" w:cs="Arial"/>
          <w:sz w:val="22"/>
          <w:szCs w:val="22"/>
        </w:rPr>
        <w:t xml:space="preserve"> – A complete, adequate, precise, and realistic specification or purchase description is available.</w:t>
      </w:r>
    </w:p>
    <w:p w14:paraId="0F4A447F" w14:textId="77777777" w:rsidR="00437528" w:rsidRPr="0052700F" w:rsidRDefault="00437528">
      <w:pPr>
        <w:pStyle w:val="Default"/>
        <w:numPr>
          <w:ilvl w:val="0"/>
          <w:numId w:val="26"/>
        </w:numPr>
        <w:ind w:left="2160"/>
        <w:rPr>
          <w:rFonts w:asciiTheme="minorHAnsi" w:hAnsiTheme="minorHAnsi" w:cs="Arial"/>
          <w:sz w:val="22"/>
          <w:szCs w:val="22"/>
        </w:rPr>
      </w:pPr>
      <w:r w:rsidRPr="0052700F">
        <w:rPr>
          <w:rFonts w:asciiTheme="minorHAnsi" w:hAnsiTheme="minorHAnsi" w:cs="Arial"/>
          <w:sz w:val="22"/>
          <w:szCs w:val="22"/>
          <w:u w:val="single"/>
        </w:rPr>
        <w:t>Adequate Sources</w:t>
      </w:r>
      <w:r w:rsidRPr="0052700F">
        <w:rPr>
          <w:rFonts w:asciiTheme="minorHAnsi" w:hAnsiTheme="minorHAnsi" w:cs="Arial"/>
          <w:sz w:val="22"/>
          <w:szCs w:val="22"/>
        </w:rPr>
        <w:t xml:space="preserve"> – Two or more responsible bidders are willing and able to compete effectively for the business.</w:t>
      </w:r>
    </w:p>
    <w:p w14:paraId="2F3282B8" w14:textId="0978ABBA" w:rsidR="00437528" w:rsidRPr="0052700F" w:rsidRDefault="00437528">
      <w:pPr>
        <w:pStyle w:val="Default"/>
        <w:numPr>
          <w:ilvl w:val="0"/>
          <w:numId w:val="26"/>
        </w:numPr>
        <w:ind w:left="2160"/>
        <w:rPr>
          <w:rFonts w:asciiTheme="minorHAnsi" w:hAnsiTheme="minorHAnsi" w:cs="Arial"/>
          <w:sz w:val="22"/>
          <w:szCs w:val="22"/>
        </w:rPr>
      </w:pPr>
      <w:r w:rsidRPr="0052700F">
        <w:rPr>
          <w:rFonts w:asciiTheme="minorHAnsi" w:hAnsiTheme="minorHAnsi" w:cs="Arial"/>
          <w:sz w:val="22"/>
          <w:szCs w:val="22"/>
          <w:u w:val="single"/>
        </w:rPr>
        <w:t>Fixed Price Contract</w:t>
      </w:r>
      <w:r w:rsidRPr="0052700F">
        <w:rPr>
          <w:rFonts w:asciiTheme="minorHAnsi" w:hAnsiTheme="minorHAnsi" w:cs="Arial"/>
          <w:sz w:val="22"/>
          <w:szCs w:val="22"/>
        </w:rPr>
        <w:t xml:space="preserve"> – The procurement generally lends itself to a firm </w:t>
      </w:r>
      <w:r w:rsidR="00CE525F" w:rsidRPr="0052700F">
        <w:rPr>
          <w:rFonts w:asciiTheme="minorHAnsi" w:hAnsiTheme="minorHAnsi" w:cs="Arial"/>
          <w:sz w:val="22"/>
          <w:szCs w:val="22"/>
        </w:rPr>
        <w:t>fixed</w:t>
      </w:r>
      <w:r w:rsidR="00CE525F">
        <w:rPr>
          <w:rFonts w:asciiTheme="minorHAnsi" w:hAnsiTheme="minorHAnsi" w:cs="Arial"/>
          <w:sz w:val="22"/>
          <w:szCs w:val="22"/>
        </w:rPr>
        <w:t>-</w:t>
      </w:r>
      <w:r w:rsidRPr="0052700F">
        <w:rPr>
          <w:rFonts w:asciiTheme="minorHAnsi" w:hAnsiTheme="minorHAnsi" w:cs="Arial"/>
          <w:sz w:val="22"/>
          <w:szCs w:val="22"/>
        </w:rPr>
        <w:t>price contract.</w:t>
      </w:r>
    </w:p>
    <w:p w14:paraId="3FCDAABB" w14:textId="77777777" w:rsidR="00437528" w:rsidRPr="0052700F" w:rsidRDefault="00437528">
      <w:pPr>
        <w:pStyle w:val="Default"/>
        <w:numPr>
          <w:ilvl w:val="0"/>
          <w:numId w:val="26"/>
        </w:numPr>
        <w:ind w:left="2160"/>
        <w:rPr>
          <w:rFonts w:asciiTheme="minorHAnsi" w:hAnsiTheme="minorHAnsi" w:cs="Arial"/>
          <w:sz w:val="22"/>
          <w:szCs w:val="22"/>
        </w:rPr>
      </w:pPr>
      <w:r w:rsidRPr="0052700F">
        <w:rPr>
          <w:rFonts w:asciiTheme="minorHAnsi" w:hAnsiTheme="minorHAnsi" w:cs="Arial"/>
          <w:sz w:val="22"/>
          <w:szCs w:val="22"/>
          <w:u w:val="single"/>
        </w:rPr>
        <w:t>Price Determinative</w:t>
      </w:r>
      <w:r w:rsidRPr="0052700F">
        <w:rPr>
          <w:rFonts w:asciiTheme="minorHAnsi" w:hAnsiTheme="minorHAnsi" w:cs="Arial"/>
          <w:sz w:val="22"/>
          <w:szCs w:val="22"/>
        </w:rPr>
        <w:t xml:space="preserve"> – The successful bidder can be selected </w:t>
      </w:r>
      <w:proofErr w:type="gramStart"/>
      <w:r w:rsidRPr="0052700F">
        <w:rPr>
          <w:rFonts w:asciiTheme="minorHAnsi" w:hAnsiTheme="minorHAnsi" w:cs="Arial"/>
          <w:sz w:val="22"/>
          <w:szCs w:val="22"/>
        </w:rPr>
        <w:t>on the basis of</w:t>
      </w:r>
      <w:proofErr w:type="gramEnd"/>
      <w:r w:rsidRPr="0052700F">
        <w:rPr>
          <w:rFonts w:asciiTheme="minorHAnsi" w:hAnsiTheme="minorHAnsi" w:cs="Arial"/>
          <w:sz w:val="22"/>
          <w:szCs w:val="22"/>
        </w:rPr>
        <w:t xml:space="preserve"> price and those price-related factors listed in the solicitation including, but not limited to, transportation costs, life cycle costs, and discounts expected to be taken. Apart from responsibility determinations, contractor selection may not be determined </w:t>
      </w:r>
      <w:proofErr w:type="gramStart"/>
      <w:r w:rsidRPr="0052700F">
        <w:rPr>
          <w:rFonts w:asciiTheme="minorHAnsi" w:hAnsiTheme="minorHAnsi" w:cs="Arial"/>
          <w:sz w:val="22"/>
          <w:szCs w:val="22"/>
        </w:rPr>
        <w:t>on the basis of</w:t>
      </w:r>
      <w:proofErr w:type="gramEnd"/>
      <w:r w:rsidRPr="0052700F">
        <w:rPr>
          <w:rFonts w:asciiTheme="minorHAnsi" w:hAnsiTheme="minorHAnsi" w:cs="Arial"/>
          <w:sz w:val="22"/>
          <w:szCs w:val="22"/>
        </w:rPr>
        <w:t xml:space="preserve"> other factors whose costs cannot be measured at the time of award.</w:t>
      </w:r>
    </w:p>
    <w:p w14:paraId="501B9243" w14:textId="26947A24" w:rsidR="00437528" w:rsidRPr="0052700F" w:rsidRDefault="00437528">
      <w:pPr>
        <w:pStyle w:val="Default"/>
        <w:numPr>
          <w:ilvl w:val="0"/>
          <w:numId w:val="26"/>
        </w:numPr>
        <w:ind w:left="2160"/>
        <w:rPr>
          <w:rFonts w:asciiTheme="minorHAnsi" w:hAnsiTheme="minorHAnsi" w:cs="Arial"/>
          <w:sz w:val="22"/>
          <w:szCs w:val="22"/>
        </w:rPr>
      </w:pPr>
      <w:r w:rsidRPr="0052700F">
        <w:rPr>
          <w:rFonts w:asciiTheme="minorHAnsi" w:hAnsiTheme="minorHAnsi" w:cs="Arial"/>
          <w:sz w:val="22"/>
          <w:szCs w:val="22"/>
          <w:u w:val="single"/>
        </w:rPr>
        <w:t>Discussions Unnecessary</w:t>
      </w:r>
      <w:r w:rsidRPr="0052700F">
        <w:rPr>
          <w:rFonts w:asciiTheme="minorHAnsi" w:hAnsiTheme="minorHAnsi" w:cs="Arial"/>
          <w:sz w:val="22"/>
          <w:szCs w:val="22"/>
        </w:rPr>
        <w:t xml:space="preserve"> – Discussions with one or more bidders after bids have been submitted are expected to be unnecessary as </w:t>
      </w:r>
      <w:r w:rsidR="00751653">
        <w:rPr>
          <w:rFonts w:asciiTheme="minorHAnsi" w:hAnsiTheme="minorHAnsi" w:cs="Arial"/>
          <w:sz w:val="22"/>
          <w:szCs w:val="22"/>
        </w:rPr>
        <w:t xml:space="preserve">the </w:t>
      </w:r>
      <w:r w:rsidRPr="0052700F">
        <w:rPr>
          <w:rFonts w:asciiTheme="minorHAnsi" w:hAnsiTheme="minorHAnsi" w:cs="Arial"/>
          <w:sz w:val="22"/>
          <w:szCs w:val="22"/>
        </w:rPr>
        <w:t xml:space="preserve">award of the contract will be made based on price and price-related factors alone. </w:t>
      </w:r>
    </w:p>
    <w:p w14:paraId="07C01FF9" w14:textId="77777777" w:rsidR="00437528" w:rsidRPr="0052700F" w:rsidRDefault="00437528" w:rsidP="005E29A4">
      <w:pPr>
        <w:pStyle w:val="ListParagraph"/>
        <w:numPr>
          <w:ilvl w:val="0"/>
          <w:numId w:val="25"/>
        </w:numPr>
        <w:ind w:left="1440"/>
      </w:pPr>
      <w:r w:rsidRPr="0052700F">
        <w:rPr>
          <w:u w:val="single"/>
        </w:rPr>
        <w:t>Requirements for Sealed Bids</w:t>
      </w:r>
      <w:r w:rsidRPr="0052700F">
        <w:t xml:space="preserve"> – The following requirements apply to the sealed bid method of procurement:</w:t>
      </w:r>
    </w:p>
    <w:p w14:paraId="70973A7E" w14:textId="77777777" w:rsidR="00437528" w:rsidRPr="0052700F" w:rsidRDefault="00437528">
      <w:pPr>
        <w:pStyle w:val="Default"/>
        <w:numPr>
          <w:ilvl w:val="0"/>
          <w:numId w:val="27"/>
        </w:numPr>
        <w:ind w:left="2520" w:hanging="720"/>
        <w:rPr>
          <w:rFonts w:asciiTheme="minorHAnsi" w:hAnsiTheme="minorHAnsi" w:cs="Arial"/>
          <w:sz w:val="22"/>
          <w:szCs w:val="22"/>
        </w:rPr>
      </w:pPr>
      <w:r w:rsidRPr="0052700F">
        <w:rPr>
          <w:rFonts w:asciiTheme="minorHAnsi" w:hAnsiTheme="minorHAnsi" w:cs="Arial"/>
          <w:sz w:val="22"/>
          <w:szCs w:val="22"/>
          <w:u w:val="single"/>
        </w:rPr>
        <w:t>Publicity</w:t>
      </w:r>
      <w:r w:rsidRPr="0052700F">
        <w:rPr>
          <w:rFonts w:asciiTheme="minorHAnsi" w:hAnsiTheme="minorHAnsi" w:cs="Arial"/>
          <w:sz w:val="22"/>
          <w:szCs w:val="22"/>
        </w:rPr>
        <w:t xml:space="preserve"> – The Invitation for Bids must be publicly advertised.</w:t>
      </w:r>
    </w:p>
    <w:p w14:paraId="74ABE5F6" w14:textId="0176785D" w:rsidR="00437528" w:rsidRPr="0052700F" w:rsidRDefault="007A2349">
      <w:pPr>
        <w:pStyle w:val="Default"/>
        <w:numPr>
          <w:ilvl w:val="2"/>
          <w:numId w:val="27"/>
        </w:numPr>
        <w:ind w:left="3240" w:hanging="360"/>
        <w:rPr>
          <w:rFonts w:asciiTheme="minorHAnsi" w:hAnsiTheme="minorHAnsi" w:cs="Arial"/>
          <w:sz w:val="22"/>
          <w:szCs w:val="22"/>
        </w:rPr>
      </w:pPr>
      <w:r w:rsidRPr="0052700F">
        <w:rPr>
          <w:rFonts w:asciiTheme="minorHAnsi" w:hAnsiTheme="minorHAnsi" w:cs="Arial"/>
          <w:sz w:val="22"/>
          <w:szCs w:val="22"/>
        </w:rPr>
        <w:t xml:space="preserve">The </w:t>
      </w:r>
      <w:r w:rsidR="00161E24" w:rsidRPr="0052700F">
        <w:rPr>
          <w:rFonts w:asciiTheme="minorHAnsi" w:hAnsiTheme="minorHAnsi" w:cs="Arial"/>
          <w:sz w:val="22"/>
          <w:szCs w:val="22"/>
        </w:rPr>
        <w:fldChar w:fldCharType="begin"/>
      </w:r>
      <w:r w:rsidR="00161E24" w:rsidRPr="0052700F">
        <w:rPr>
          <w:rFonts w:asciiTheme="minorHAnsi" w:hAnsiTheme="minorHAnsi" w:cs="Arial"/>
          <w:sz w:val="22"/>
          <w:szCs w:val="22"/>
        </w:rPr>
        <w:instrText xml:space="preserve"> MERGEFIELD  Procurement_Officer </w:instrText>
      </w:r>
      <w:r w:rsidR="007A1C2F" w:rsidRPr="0052700F">
        <w:rPr>
          <w:rFonts w:asciiTheme="minorHAnsi" w:hAnsiTheme="minorHAnsi"/>
        </w:rPr>
        <w:instrText>\*charformat</w:instrText>
      </w:r>
      <w:r w:rsidR="007A1C2F" w:rsidRPr="0052700F">
        <w:rPr>
          <w:rFonts w:asciiTheme="minorHAnsi" w:hAnsiTheme="minorHAnsi" w:cs="Arial"/>
          <w:sz w:val="22"/>
          <w:szCs w:val="22"/>
        </w:rPr>
        <w:instrText xml:space="preserve"> </w:instrText>
      </w:r>
      <w:r w:rsidR="00161E24" w:rsidRPr="0052700F">
        <w:rPr>
          <w:rFonts w:asciiTheme="minorHAnsi" w:hAnsiTheme="minorHAnsi" w:cs="Arial"/>
          <w:sz w:val="22"/>
          <w:szCs w:val="22"/>
        </w:rPr>
        <w:fldChar w:fldCharType="separate"/>
      </w:r>
      <w:r w:rsidR="00C86ED2" w:rsidRPr="00AD62A7">
        <w:rPr>
          <w:rFonts w:asciiTheme="minorHAnsi" w:hAnsiTheme="minorHAnsi" w:cs="Arial"/>
          <w:noProof/>
          <w:sz w:val="22"/>
          <w:szCs w:val="22"/>
          <w:highlight w:val="yellow"/>
        </w:rPr>
        <w:t>Procurement Officer</w:t>
      </w:r>
      <w:r w:rsidR="00161E24" w:rsidRPr="0052700F">
        <w:rPr>
          <w:rFonts w:asciiTheme="minorHAnsi" w:hAnsiTheme="minorHAnsi" w:cs="Arial"/>
          <w:sz w:val="22"/>
          <w:szCs w:val="22"/>
        </w:rPr>
        <w:fldChar w:fldCharType="end"/>
      </w:r>
      <w:r w:rsidR="00437528" w:rsidRPr="0052700F">
        <w:rPr>
          <w:rFonts w:asciiTheme="minorHAnsi" w:hAnsiTheme="minorHAnsi" w:cs="Arial"/>
          <w:sz w:val="22"/>
          <w:szCs w:val="22"/>
        </w:rPr>
        <w:t xml:space="preserve"> shall ensure that sufficient time is allowed to prepare bids before the date of bid opening.</w:t>
      </w:r>
    </w:p>
    <w:p w14:paraId="01A207AE" w14:textId="163579AD" w:rsidR="00437528" w:rsidRPr="0052700F" w:rsidRDefault="00437528">
      <w:pPr>
        <w:pStyle w:val="Default"/>
        <w:numPr>
          <w:ilvl w:val="2"/>
          <w:numId w:val="27"/>
        </w:numPr>
        <w:ind w:left="3240" w:hanging="360"/>
        <w:rPr>
          <w:rFonts w:asciiTheme="minorHAnsi" w:hAnsiTheme="minorHAnsi" w:cs="Arial"/>
          <w:sz w:val="22"/>
          <w:szCs w:val="22"/>
        </w:rPr>
      </w:pPr>
      <w:r w:rsidRPr="0052700F">
        <w:rPr>
          <w:rFonts w:asciiTheme="minorHAnsi" w:hAnsiTheme="minorHAnsi" w:cs="Arial"/>
          <w:sz w:val="22"/>
          <w:szCs w:val="22"/>
        </w:rPr>
        <w:t>Notice of bidding opportunities may be provided in other ways in addition</w:t>
      </w:r>
      <w:r w:rsidR="004F60A5">
        <w:rPr>
          <w:rFonts w:asciiTheme="minorHAnsi" w:hAnsiTheme="minorHAnsi" w:cs="Arial"/>
          <w:sz w:val="22"/>
          <w:szCs w:val="22"/>
        </w:rPr>
        <w:t xml:space="preserve"> to</w:t>
      </w:r>
      <w:r w:rsidR="007A2349" w:rsidRPr="0052700F">
        <w:rPr>
          <w:rFonts w:asciiTheme="minorHAnsi" w:hAnsiTheme="minorHAnsi" w:cs="Arial"/>
          <w:sz w:val="22"/>
          <w:szCs w:val="22"/>
        </w:rPr>
        <w:t>, but not as a substitute</w:t>
      </w:r>
      <w:r w:rsidR="004F60A5">
        <w:rPr>
          <w:rFonts w:asciiTheme="minorHAnsi" w:hAnsiTheme="minorHAnsi" w:cs="Arial"/>
          <w:sz w:val="22"/>
          <w:szCs w:val="22"/>
        </w:rPr>
        <w:t xml:space="preserve"> for</w:t>
      </w:r>
      <w:r w:rsidR="007A2349" w:rsidRPr="0052700F">
        <w:rPr>
          <w:rFonts w:asciiTheme="minorHAnsi" w:hAnsiTheme="minorHAnsi" w:cs="Arial"/>
          <w:sz w:val="22"/>
          <w:szCs w:val="22"/>
        </w:rPr>
        <w:t xml:space="preserve">, a </w:t>
      </w:r>
      <w:r w:rsidRPr="0052700F">
        <w:rPr>
          <w:rFonts w:asciiTheme="minorHAnsi" w:hAnsiTheme="minorHAnsi" w:cs="Arial"/>
          <w:sz w:val="22"/>
          <w:szCs w:val="22"/>
        </w:rPr>
        <w:t xml:space="preserve">published notice. The methods may include, but </w:t>
      </w:r>
      <w:r w:rsidR="004F60A5">
        <w:rPr>
          <w:rFonts w:asciiTheme="minorHAnsi" w:hAnsiTheme="minorHAnsi" w:cs="Arial"/>
          <w:sz w:val="22"/>
          <w:szCs w:val="22"/>
        </w:rPr>
        <w:t xml:space="preserve">are </w:t>
      </w:r>
      <w:r w:rsidRPr="0052700F">
        <w:rPr>
          <w:rFonts w:asciiTheme="minorHAnsi" w:hAnsiTheme="minorHAnsi" w:cs="Arial"/>
          <w:sz w:val="22"/>
          <w:szCs w:val="22"/>
        </w:rPr>
        <w:t>not necessarily limited to:</w:t>
      </w:r>
    </w:p>
    <w:p w14:paraId="400D54AF" w14:textId="1525AAE5" w:rsidR="00437528" w:rsidRPr="0052700F" w:rsidRDefault="00437528">
      <w:pPr>
        <w:pStyle w:val="Default"/>
        <w:numPr>
          <w:ilvl w:val="2"/>
          <w:numId w:val="28"/>
        </w:numPr>
        <w:ind w:left="3960" w:hanging="360"/>
        <w:rPr>
          <w:rFonts w:asciiTheme="minorHAnsi" w:hAnsiTheme="minorHAnsi" w:cs="Arial"/>
          <w:sz w:val="22"/>
          <w:szCs w:val="22"/>
        </w:rPr>
      </w:pPr>
      <w:r w:rsidRPr="0052700F">
        <w:rPr>
          <w:rFonts w:asciiTheme="minorHAnsi" w:hAnsiTheme="minorHAnsi" w:cs="Arial"/>
          <w:sz w:val="22"/>
          <w:szCs w:val="22"/>
        </w:rPr>
        <w:t>Direct notice</w:t>
      </w:r>
      <w:r w:rsidR="007A2349" w:rsidRPr="0052700F">
        <w:rPr>
          <w:rFonts w:asciiTheme="minorHAnsi" w:hAnsiTheme="minorHAnsi" w:cs="Arial"/>
          <w:sz w:val="22"/>
          <w:szCs w:val="22"/>
        </w:rPr>
        <w:t>,</w:t>
      </w:r>
      <w:r w:rsidRPr="0052700F">
        <w:rPr>
          <w:rFonts w:asciiTheme="minorHAnsi" w:hAnsiTheme="minorHAnsi" w:cs="Arial"/>
          <w:sz w:val="22"/>
          <w:szCs w:val="22"/>
        </w:rPr>
        <w:t xml:space="preserve"> based on compiled vendor lists</w:t>
      </w:r>
      <w:r w:rsidR="007A2349" w:rsidRPr="0052700F">
        <w:rPr>
          <w:rFonts w:asciiTheme="minorHAnsi" w:hAnsiTheme="minorHAnsi" w:cs="Arial"/>
          <w:sz w:val="22"/>
          <w:szCs w:val="22"/>
        </w:rPr>
        <w:t xml:space="preserve"> or from pre-qualification list</w:t>
      </w:r>
      <w:r w:rsidR="005B500F">
        <w:rPr>
          <w:rFonts w:asciiTheme="minorHAnsi" w:hAnsiTheme="minorHAnsi" w:cs="Arial"/>
          <w:sz w:val="22"/>
          <w:szCs w:val="22"/>
        </w:rPr>
        <w:t>s</w:t>
      </w:r>
      <w:r w:rsidR="007A2349" w:rsidRPr="0052700F">
        <w:rPr>
          <w:rFonts w:asciiTheme="minorHAnsi" w:hAnsiTheme="minorHAnsi" w:cs="Arial"/>
          <w:sz w:val="22"/>
          <w:szCs w:val="22"/>
        </w:rPr>
        <w:t>, sent to prospective offerors</w:t>
      </w:r>
      <w:r w:rsidRPr="0052700F">
        <w:rPr>
          <w:rFonts w:asciiTheme="minorHAnsi" w:hAnsiTheme="minorHAnsi" w:cs="Arial"/>
          <w:sz w:val="22"/>
          <w:szCs w:val="22"/>
        </w:rPr>
        <w:t>;</w:t>
      </w:r>
      <w:r w:rsidR="007A2349" w:rsidRPr="0052700F">
        <w:rPr>
          <w:rFonts w:asciiTheme="minorHAnsi" w:hAnsiTheme="minorHAnsi" w:cs="Arial"/>
          <w:sz w:val="22"/>
          <w:szCs w:val="22"/>
        </w:rPr>
        <w:t xml:space="preserve"> or</w:t>
      </w:r>
    </w:p>
    <w:p w14:paraId="5A769970" w14:textId="77777777" w:rsidR="007A2349" w:rsidRPr="0052700F" w:rsidRDefault="007A2349">
      <w:pPr>
        <w:pStyle w:val="Default"/>
        <w:numPr>
          <w:ilvl w:val="2"/>
          <w:numId w:val="28"/>
        </w:numPr>
        <w:ind w:left="3960" w:hanging="360"/>
        <w:rPr>
          <w:rFonts w:asciiTheme="minorHAnsi" w:hAnsiTheme="minorHAnsi" w:cs="Arial"/>
          <w:sz w:val="22"/>
          <w:szCs w:val="22"/>
        </w:rPr>
      </w:pPr>
      <w:r w:rsidRPr="0052700F">
        <w:rPr>
          <w:rFonts w:asciiTheme="minorHAnsi" w:hAnsiTheme="minorHAnsi" w:cs="Arial"/>
          <w:sz w:val="22"/>
          <w:szCs w:val="22"/>
        </w:rPr>
        <w:t>U</w:t>
      </w:r>
      <w:r w:rsidR="00437528" w:rsidRPr="0052700F">
        <w:rPr>
          <w:rFonts w:asciiTheme="minorHAnsi" w:hAnsiTheme="minorHAnsi" w:cs="Arial"/>
          <w:sz w:val="22"/>
          <w:szCs w:val="22"/>
        </w:rPr>
        <w:t>se of advertisement by electronic means</w:t>
      </w:r>
      <w:r w:rsidRPr="0052700F">
        <w:rPr>
          <w:rFonts w:asciiTheme="minorHAnsi" w:hAnsiTheme="minorHAnsi" w:cs="Arial"/>
          <w:sz w:val="22"/>
          <w:szCs w:val="22"/>
        </w:rPr>
        <w:t>.</w:t>
      </w:r>
    </w:p>
    <w:p w14:paraId="12E93728" w14:textId="77777777" w:rsidR="00437528" w:rsidRPr="0052700F" w:rsidRDefault="00437528">
      <w:pPr>
        <w:pStyle w:val="Default"/>
        <w:numPr>
          <w:ilvl w:val="0"/>
          <w:numId w:val="27"/>
        </w:numPr>
        <w:ind w:left="2520" w:hanging="720"/>
        <w:rPr>
          <w:rFonts w:asciiTheme="minorHAnsi" w:hAnsiTheme="minorHAnsi" w:cs="Arial"/>
          <w:sz w:val="22"/>
          <w:szCs w:val="22"/>
        </w:rPr>
      </w:pPr>
      <w:r w:rsidRPr="0052700F">
        <w:rPr>
          <w:rFonts w:asciiTheme="minorHAnsi" w:hAnsiTheme="minorHAnsi" w:cs="Arial"/>
          <w:sz w:val="22"/>
          <w:szCs w:val="22"/>
          <w:u w:val="single"/>
        </w:rPr>
        <w:t>Adequate Sources</w:t>
      </w:r>
      <w:r w:rsidRPr="0052700F">
        <w:rPr>
          <w:rFonts w:asciiTheme="minorHAnsi" w:hAnsiTheme="minorHAnsi" w:cs="Arial"/>
          <w:sz w:val="22"/>
          <w:szCs w:val="22"/>
        </w:rPr>
        <w:t xml:space="preserve"> – Bids must be solicited from an adequate number of known suppliers.</w:t>
      </w:r>
    </w:p>
    <w:p w14:paraId="17F5A85D" w14:textId="77777777" w:rsidR="00437528" w:rsidRPr="0052700F" w:rsidRDefault="00437528">
      <w:pPr>
        <w:pStyle w:val="Default"/>
        <w:numPr>
          <w:ilvl w:val="0"/>
          <w:numId w:val="27"/>
        </w:numPr>
        <w:ind w:left="2520" w:hanging="720"/>
        <w:rPr>
          <w:rFonts w:asciiTheme="minorHAnsi" w:hAnsiTheme="minorHAnsi" w:cs="Arial"/>
          <w:sz w:val="22"/>
          <w:szCs w:val="22"/>
        </w:rPr>
      </w:pPr>
      <w:r w:rsidRPr="0052700F">
        <w:rPr>
          <w:rFonts w:asciiTheme="minorHAnsi" w:hAnsiTheme="minorHAnsi" w:cs="Arial"/>
          <w:sz w:val="22"/>
          <w:szCs w:val="22"/>
          <w:u w:val="single"/>
        </w:rPr>
        <w:t>Adequate Specifications</w:t>
      </w:r>
      <w:r w:rsidRPr="0052700F">
        <w:rPr>
          <w:rFonts w:asciiTheme="minorHAnsi" w:hAnsiTheme="minorHAnsi" w:cs="Arial"/>
          <w:sz w:val="22"/>
          <w:szCs w:val="22"/>
        </w:rPr>
        <w:t xml:space="preserve"> – The Invitation for Bids, including any specifications and pertinent attachments, must describe the property or services sought in sufficient detail that a prospective bidder will be able to submit a proper bid.</w:t>
      </w:r>
    </w:p>
    <w:p w14:paraId="4648BF6B" w14:textId="77777777" w:rsidR="00437528" w:rsidRPr="0052700F" w:rsidRDefault="00437528">
      <w:pPr>
        <w:pStyle w:val="Default"/>
        <w:numPr>
          <w:ilvl w:val="0"/>
          <w:numId w:val="27"/>
        </w:numPr>
        <w:ind w:left="2520" w:hanging="720"/>
        <w:rPr>
          <w:rFonts w:asciiTheme="minorHAnsi" w:hAnsiTheme="minorHAnsi" w:cs="Arial"/>
          <w:sz w:val="22"/>
          <w:szCs w:val="22"/>
        </w:rPr>
      </w:pPr>
      <w:r w:rsidRPr="0052700F">
        <w:rPr>
          <w:rFonts w:asciiTheme="minorHAnsi" w:hAnsiTheme="minorHAnsi" w:cs="Arial"/>
          <w:sz w:val="22"/>
          <w:szCs w:val="22"/>
          <w:u w:val="single"/>
        </w:rPr>
        <w:t>Sufficient Time</w:t>
      </w:r>
      <w:r w:rsidRPr="0052700F">
        <w:rPr>
          <w:rFonts w:asciiTheme="minorHAnsi" w:hAnsiTheme="minorHAnsi" w:cs="Arial"/>
          <w:sz w:val="22"/>
          <w:szCs w:val="22"/>
        </w:rPr>
        <w:t xml:space="preserve"> – Bidders must be allowed sufficient time to prepare bids before the date of bid opening.</w:t>
      </w:r>
    </w:p>
    <w:p w14:paraId="6FE43838" w14:textId="77777777" w:rsidR="00437528" w:rsidRPr="0052700F" w:rsidRDefault="00437528">
      <w:pPr>
        <w:pStyle w:val="Default"/>
        <w:numPr>
          <w:ilvl w:val="0"/>
          <w:numId w:val="27"/>
        </w:numPr>
        <w:ind w:left="2520" w:hanging="720"/>
        <w:rPr>
          <w:rFonts w:asciiTheme="minorHAnsi" w:hAnsiTheme="minorHAnsi" w:cs="Arial"/>
          <w:sz w:val="22"/>
          <w:szCs w:val="22"/>
        </w:rPr>
      </w:pPr>
      <w:r w:rsidRPr="0052700F">
        <w:rPr>
          <w:rFonts w:asciiTheme="minorHAnsi" w:hAnsiTheme="minorHAnsi" w:cs="Arial"/>
          <w:sz w:val="22"/>
          <w:szCs w:val="22"/>
          <w:u w:val="single"/>
        </w:rPr>
        <w:t>Public Opening</w:t>
      </w:r>
      <w:r w:rsidRPr="0052700F">
        <w:rPr>
          <w:rFonts w:asciiTheme="minorHAnsi" w:hAnsiTheme="minorHAnsi" w:cs="Arial"/>
          <w:sz w:val="22"/>
          <w:szCs w:val="22"/>
        </w:rPr>
        <w:t xml:space="preserve"> – All bids must be publicly opened at the time and place prescribed in the Invitation for Bids.</w:t>
      </w:r>
    </w:p>
    <w:p w14:paraId="214DC012" w14:textId="7560A7C7" w:rsidR="00437528" w:rsidRPr="0052700F" w:rsidRDefault="00437528">
      <w:pPr>
        <w:pStyle w:val="Default"/>
        <w:numPr>
          <w:ilvl w:val="0"/>
          <w:numId w:val="27"/>
        </w:numPr>
        <w:ind w:left="2520" w:hanging="720"/>
        <w:rPr>
          <w:rFonts w:asciiTheme="minorHAnsi" w:hAnsiTheme="minorHAnsi" w:cs="Arial"/>
          <w:sz w:val="22"/>
          <w:szCs w:val="22"/>
        </w:rPr>
      </w:pPr>
      <w:r w:rsidRPr="0052700F">
        <w:rPr>
          <w:rFonts w:asciiTheme="minorHAnsi" w:hAnsiTheme="minorHAnsi" w:cs="Arial"/>
          <w:sz w:val="22"/>
          <w:szCs w:val="22"/>
          <w:u w:val="single"/>
        </w:rPr>
        <w:t>Fixed Price Contract</w:t>
      </w:r>
      <w:r w:rsidRPr="0052700F">
        <w:rPr>
          <w:rFonts w:asciiTheme="minorHAnsi" w:hAnsiTheme="minorHAnsi" w:cs="Arial"/>
          <w:sz w:val="22"/>
          <w:szCs w:val="22"/>
        </w:rPr>
        <w:t xml:space="preserve"> – A firm fixed price contract must be awarded in writing to the lowest responsive and responsible bidder unless the Invitation for </w:t>
      </w:r>
      <w:r w:rsidRPr="0052700F">
        <w:rPr>
          <w:rFonts w:asciiTheme="minorHAnsi" w:hAnsiTheme="minorHAnsi" w:cs="Arial"/>
          <w:sz w:val="22"/>
          <w:szCs w:val="22"/>
        </w:rPr>
        <w:lastRenderedPageBreak/>
        <w:t xml:space="preserve">Bids specifically </w:t>
      </w:r>
      <w:r w:rsidR="00B867B2" w:rsidRPr="0052700F">
        <w:rPr>
          <w:rFonts w:asciiTheme="minorHAnsi" w:hAnsiTheme="minorHAnsi" w:cs="Arial"/>
          <w:sz w:val="22"/>
          <w:szCs w:val="22"/>
        </w:rPr>
        <w:t>allow</w:t>
      </w:r>
      <w:r w:rsidR="00B867B2">
        <w:rPr>
          <w:rFonts w:asciiTheme="minorHAnsi" w:hAnsiTheme="minorHAnsi" w:cs="Arial"/>
          <w:sz w:val="22"/>
          <w:szCs w:val="22"/>
        </w:rPr>
        <w:t>s</w:t>
      </w:r>
      <w:r w:rsidR="00B867B2" w:rsidRPr="0052700F">
        <w:rPr>
          <w:rFonts w:asciiTheme="minorHAnsi" w:hAnsiTheme="minorHAnsi" w:cs="Arial"/>
          <w:sz w:val="22"/>
          <w:szCs w:val="22"/>
        </w:rPr>
        <w:t xml:space="preserve"> </w:t>
      </w:r>
      <w:r w:rsidRPr="0052700F">
        <w:rPr>
          <w:rFonts w:asciiTheme="minorHAnsi" w:hAnsiTheme="minorHAnsi" w:cs="Arial"/>
          <w:sz w:val="22"/>
          <w:szCs w:val="22"/>
        </w:rPr>
        <w:t xml:space="preserve">for </w:t>
      </w:r>
      <w:r w:rsidR="00B867B2">
        <w:rPr>
          <w:rFonts w:asciiTheme="minorHAnsi" w:hAnsiTheme="minorHAnsi" w:cs="Arial"/>
          <w:sz w:val="22"/>
          <w:szCs w:val="22"/>
        </w:rPr>
        <w:t xml:space="preserve">the </w:t>
      </w:r>
      <w:r w:rsidRPr="0052700F">
        <w:rPr>
          <w:rFonts w:asciiTheme="minorHAnsi" w:hAnsiTheme="minorHAnsi" w:cs="Arial"/>
          <w:sz w:val="22"/>
          <w:szCs w:val="22"/>
        </w:rPr>
        <w:t>award of a fixed price incentive contract or the inclusion of an economic price adjustment provision.</w:t>
      </w:r>
    </w:p>
    <w:p w14:paraId="3ECE329A" w14:textId="77777777" w:rsidR="00437528" w:rsidRPr="0052700F" w:rsidRDefault="00437528">
      <w:pPr>
        <w:pStyle w:val="Default"/>
        <w:numPr>
          <w:ilvl w:val="0"/>
          <w:numId w:val="27"/>
        </w:numPr>
        <w:ind w:left="2520" w:hanging="720"/>
        <w:rPr>
          <w:rFonts w:asciiTheme="minorHAnsi" w:hAnsiTheme="minorHAnsi" w:cs="Arial"/>
          <w:sz w:val="22"/>
          <w:szCs w:val="22"/>
        </w:rPr>
      </w:pPr>
      <w:r w:rsidRPr="0052700F">
        <w:rPr>
          <w:rFonts w:asciiTheme="minorHAnsi" w:hAnsiTheme="minorHAnsi" w:cs="Arial"/>
          <w:sz w:val="22"/>
          <w:szCs w:val="22"/>
          <w:u w:val="single"/>
        </w:rPr>
        <w:t>Rejection of Bids</w:t>
      </w:r>
      <w:r w:rsidRPr="0052700F">
        <w:rPr>
          <w:rFonts w:asciiTheme="minorHAnsi" w:hAnsiTheme="minorHAnsi" w:cs="Arial"/>
          <w:sz w:val="22"/>
          <w:szCs w:val="22"/>
        </w:rPr>
        <w:t xml:space="preserve"> – Any or all bids may be rejected if there is a sound, documented business reason. </w:t>
      </w:r>
    </w:p>
    <w:p w14:paraId="26F2D7A6" w14:textId="77777777" w:rsidR="00437528" w:rsidRPr="0052700F" w:rsidRDefault="00437528" w:rsidP="00A25F85">
      <w:pPr>
        <w:pStyle w:val="Heading4"/>
        <w:rPr>
          <w:rFonts w:cs="Arial"/>
        </w:rPr>
      </w:pPr>
      <w:r w:rsidRPr="0052700F">
        <w:t>Competitive Proposals</w:t>
      </w:r>
    </w:p>
    <w:p w14:paraId="53FA49F4" w14:textId="1C50EAC2" w:rsidR="00437528" w:rsidRPr="0052700F" w:rsidRDefault="00437528" w:rsidP="00E83FC4">
      <w:pPr>
        <w:ind w:left="720"/>
      </w:pPr>
      <w:r w:rsidRPr="0052700F">
        <w:t xml:space="preserve">The competitive proposal method of procurement is a formal method in which written proposals are publicly solicited and a contract is awarded to the responsible offeror whose proposal, taking into consideration price and other factors, is considered to be the most advantageous to </w:t>
      </w:r>
      <w:r w:rsidR="00C74366" w:rsidRPr="0052700F">
        <w:fldChar w:fldCharType="begin"/>
      </w:r>
      <w:r w:rsidR="00C74366" w:rsidRPr="0052700F">
        <w:instrText xml:space="preserve"> MERGEFIELD  Dba_Name </w:instrText>
      </w:r>
      <w:r w:rsidR="007A1C2F" w:rsidRPr="0052700F">
        <w:instrText xml:space="preserve">\*charformat </w:instrText>
      </w:r>
      <w:r w:rsidR="00C74366" w:rsidRPr="0052700F">
        <w:fldChar w:fldCharType="separate"/>
      </w:r>
      <w:r w:rsidR="00C86ED2" w:rsidRPr="00C86ED2">
        <w:rPr>
          <w:noProof/>
          <w:highlight w:val="yellow"/>
        </w:rPr>
        <w:t>(Transit Program Name)</w:t>
      </w:r>
      <w:r w:rsidR="00C74366" w:rsidRPr="0052700F">
        <w:rPr>
          <w:noProof/>
        </w:rPr>
        <w:fldChar w:fldCharType="end"/>
      </w:r>
      <w:r w:rsidR="004F60A5">
        <w:rPr>
          <w:noProof/>
        </w:rPr>
        <w:t>,</w:t>
      </w:r>
      <w:r w:rsidR="007A2349" w:rsidRPr="0052700F">
        <w:t xml:space="preserve"> </w:t>
      </w:r>
      <w:r w:rsidRPr="0052700F">
        <w:t xml:space="preserve">or that is considered to be the “best value” to </w:t>
      </w:r>
      <w:r w:rsidR="00C74366" w:rsidRPr="0052700F">
        <w:fldChar w:fldCharType="begin"/>
      </w:r>
      <w:r w:rsidR="00C74366" w:rsidRPr="0052700F">
        <w:instrText xml:space="preserve"> MERGEFIELD  Dba_Name </w:instrText>
      </w:r>
      <w:r w:rsidR="007A1C2F" w:rsidRPr="0052700F">
        <w:instrText xml:space="preserve">\*charformat </w:instrText>
      </w:r>
      <w:r w:rsidR="00C74366" w:rsidRPr="0052700F">
        <w:fldChar w:fldCharType="separate"/>
      </w:r>
      <w:r w:rsidR="00C86ED2" w:rsidRPr="00C86ED2">
        <w:rPr>
          <w:noProof/>
          <w:highlight w:val="yellow"/>
        </w:rPr>
        <w:t>(Transit Program Name)</w:t>
      </w:r>
      <w:r w:rsidR="00C74366" w:rsidRPr="0052700F">
        <w:rPr>
          <w:noProof/>
        </w:rPr>
        <w:fldChar w:fldCharType="end"/>
      </w:r>
      <w:r w:rsidRPr="0052700F">
        <w:t xml:space="preserve">. The vehicle through which proposals are solicited is </w:t>
      </w:r>
      <w:r w:rsidR="004F60A5">
        <w:t xml:space="preserve">a </w:t>
      </w:r>
      <w:r w:rsidRPr="0052700F">
        <w:t>Request for Proposals (RFP). The RFP document contains technical specifications for the product or service to be purchased, a description of the procedures for submitting a proposal</w:t>
      </w:r>
      <w:r w:rsidR="00B63C22">
        <w:t>, criteria to be used</w:t>
      </w:r>
      <w:r w:rsidR="00EA43AB">
        <w:t xml:space="preserve"> in the </w:t>
      </w:r>
      <w:r w:rsidR="00EA43AB" w:rsidRPr="00950834">
        <w:rPr>
          <w:highlight w:val="yellow"/>
        </w:rPr>
        <w:t>{Transit Program Name</w:t>
      </w:r>
      <w:r w:rsidR="004F60A5">
        <w:rPr>
          <w:highlight w:val="yellow"/>
        </w:rPr>
        <w:t>)</w:t>
      </w:r>
      <w:r w:rsidR="00EA43AB" w:rsidRPr="004F60A5">
        <w:t>’s</w:t>
      </w:r>
      <w:r w:rsidR="00EA43AB">
        <w:t xml:space="preserve"> evaluation of proposals,</w:t>
      </w:r>
      <w:r w:rsidRPr="0052700F">
        <w:t xml:space="preserve"> and the forms on which proposals must be submitted, if applicable.</w:t>
      </w:r>
    </w:p>
    <w:p w14:paraId="028A1897" w14:textId="3B0B826A" w:rsidR="00437528" w:rsidRPr="0052700F" w:rsidRDefault="00437528" w:rsidP="00E83FC4">
      <w:pPr>
        <w:pStyle w:val="ListParagraph"/>
        <w:numPr>
          <w:ilvl w:val="0"/>
          <w:numId w:val="29"/>
        </w:numPr>
        <w:ind w:left="1440"/>
      </w:pPr>
      <w:r w:rsidRPr="0052700F">
        <w:rPr>
          <w:u w:val="single"/>
        </w:rPr>
        <w:t>When Appropriate</w:t>
      </w:r>
      <w:r w:rsidRPr="0052700F">
        <w:t xml:space="preserve"> – The competitive proposal method of procurement is appropriate for the acquisition of products and services that cost greater than</w:t>
      </w:r>
      <w:r w:rsidR="00BD1983" w:rsidRPr="0052700F">
        <w:t xml:space="preserve"> </w:t>
      </w:r>
      <w:r w:rsidR="00BE4872" w:rsidRPr="00BE4872">
        <w:rPr>
          <w:highlight w:val="yellow"/>
        </w:rPr>
        <w:t>(</w:t>
      </w:r>
      <w:r w:rsidR="00C74366" w:rsidRPr="00BE4872">
        <w:rPr>
          <w:highlight w:val="yellow"/>
        </w:rPr>
        <w:fldChar w:fldCharType="begin"/>
      </w:r>
      <w:r w:rsidR="00C74366" w:rsidRPr="00BE4872">
        <w:rPr>
          <w:highlight w:val="yellow"/>
        </w:rPr>
        <w:instrText xml:space="preserve"> MERGEFIELD  Small_Threshold </w:instrText>
      </w:r>
      <w:r w:rsidR="007A1C2F" w:rsidRPr="00BE4872">
        <w:rPr>
          <w:highlight w:val="yellow"/>
        </w:rPr>
        <w:instrText>\</w:instrText>
      </w:r>
      <w:r w:rsidR="005D619E" w:rsidRPr="00BE4872">
        <w:rPr>
          <w:highlight w:val="yellow"/>
        </w:rPr>
        <w:instrText># $,0</w:instrText>
      </w:r>
      <w:r w:rsidR="007A1C2F" w:rsidRPr="00BE4872">
        <w:rPr>
          <w:highlight w:val="yellow"/>
        </w:rPr>
        <w:instrText xml:space="preserve"> </w:instrText>
      </w:r>
      <w:r w:rsidR="00C74366" w:rsidRPr="00BE4872">
        <w:rPr>
          <w:highlight w:val="yellow"/>
        </w:rPr>
        <w:fldChar w:fldCharType="separate"/>
      </w:r>
      <w:r w:rsidR="007A23AB" w:rsidRPr="00BE4872">
        <w:rPr>
          <w:noProof/>
          <w:highlight w:val="yellow"/>
        </w:rPr>
        <w:t>Small Purchase Limit</w:t>
      </w:r>
      <w:r w:rsidR="00C74366" w:rsidRPr="00BE4872">
        <w:rPr>
          <w:noProof/>
          <w:highlight w:val="yellow"/>
        </w:rPr>
        <w:fldChar w:fldCharType="end"/>
      </w:r>
      <w:r w:rsidR="00BE4872" w:rsidRPr="00BE4872">
        <w:rPr>
          <w:noProof/>
          <w:highlight w:val="yellow"/>
        </w:rPr>
        <w:t>)</w:t>
      </w:r>
      <w:r w:rsidRPr="0052700F">
        <w:t xml:space="preserve"> when the nature of the procurement does not lend itself to sealed bidding and </w:t>
      </w:r>
      <w:r w:rsidR="00161E24" w:rsidRPr="0052700F">
        <w:rPr>
          <w:rFonts w:cs="Calibri"/>
        </w:rPr>
        <w:fldChar w:fldCharType="begin"/>
      </w:r>
      <w:r w:rsidR="00161E24" w:rsidRPr="0052700F">
        <w:rPr>
          <w:rFonts w:cs="Calibri"/>
        </w:rPr>
        <w:instrText xml:space="preserve"> MERGEFIELD  Dba_Name </w:instrText>
      </w:r>
      <w:r w:rsidR="007A1C2F" w:rsidRPr="0052700F">
        <w:instrText>\*charformat</w:instrText>
      </w:r>
      <w:r w:rsidR="007A1C2F" w:rsidRPr="0052700F">
        <w:rPr>
          <w:rFonts w:cs="Calibri"/>
        </w:rPr>
        <w:instrText xml:space="preserve"> </w:instrText>
      </w:r>
      <w:r w:rsidR="00161E24" w:rsidRPr="0052700F">
        <w:rPr>
          <w:rFonts w:cs="Calibri"/>
        </w:rPr>
        <w:fldChar w:fldCharType="separate"/>
      </w:r>
      <w:r w:rsidR="00C86ED2" w:rsidRPr="00C86ED2">
        <w:rPr>
          <w:rFonts w:cs="Calibri"/>
          <w:noProof/>
          <w:highlight w:val="yellow"/>
        </w:rPr>
        <w:t>(Transit Program Name)</w:t>
      </w:r>
      <w:r w:rsidR="00161E24" w:rsidRPr="0052700F">
        <w:rPr>
          <w:rFonts w:cs="Calibri"/>
        </w:rPr>
        <w:fldChar w:fldCharType="end"/>
      </w:r>
      <w:r w:rsidRPr="0052700F">
        <w:t xml:space="preserve"> expects that more than one source will be willing and able to submit a proposal. The competitive proposal method of procurement may also be used for small purchases if it is determined to be appropriate. The competitive proposal method of procurement may not be used for the procurement of construction services. The competitive proposal method of procurement is appropriate when any of the following circumstances are present:</w:t>
      </w:r>
    </w:p>
    <w:p w14:paraId="0E1EDAFB" w14:textId="77777777" w:rsidR="00437528" w:rsidRPr="0052700F" w:rsidRDefault="00437528">
      <w:pPr>
        <w:pStyle w:val="Default"/>
        <w:numPr>
          <w:ilvl w:val="0"/>
          <w:numId w:val="20"/>
        </w:numPr>
        <w:ind w:left="2520"/>
        <w:rPr>
          <w:rFonts w:asciiTheme="minorHAnsi" w:hAnsiTheme="minorHAnsi" w:cs="Arial"/>
          <w:sz w:val="22"/>
          <w:szCs w:val="22"/>
        </w:rPr>
      </w:pPr>
      <w:r w:rsidRPr="0052700F">
        <w:rPr>
          <w:rFonts w:asciiTheme="minorHAnsi" w:hAnsiTheme="minorHAnsi" w:cs="Arial"/>
          <w:sz w:val="22"/>
          <w:szCs w:val="22"/>
          <w:u w:val="single"/>
        </w:rPr>
        <w:t>Type of Specifications</w:t>
      </w:r>
      <w:r w:rsidRPr="0052700F">
        <w:rPr>
          <w:rFonts w:asciiTheme="minorHAnsi" w:hAnsiTheme="minorHAnsi" w:cs="Arial"/>
          <w:sz w:val="22"/>
          <w:szCs w:val="22"/>
        </w:rPr>
        <w:t xml:space="preserve"> – The products or services to be acquired are described in a performance or functional specification, or if described in detailed technical specifications, other circumstances such as the need for discussions or the importance of basing contract award on factors other than price alone are present.</w:t>
      </w:r>
    </w:p>
    <w:p w14:paraId="50C38B7E" w14:textId="77777777" w:rsidR="00437528" w:rsidRPr="0052700F" w:rsidRDefault="00437528">
      <w:pPr>
        <w:pStyle w:val="Default"/>
        <w:numPr>
          <w:ilvl w:val="0"/>
          <w:numId w:val="20"/>
        </w:numPr>
        <w:ind w:left="2520"/>
        <w:rPr>
          <w:rFonts w:asciiTheme="minorHAnsi" w:hAnsiTheme="minorHAnsi" w:cs="Arial"/>
          <w:sz w:val="22"/>
          <w:szCs w:val="22"/>
        </w:rPr>
      </w:pPr>
      <w:r w:rsidRPr="0052700F">
        <w:rPr>
          <w:rFonts w:asciiTheme="minorHAnsi" w:hAnsiTheme="minorHAnsi" w:cs="Arial"/>
          <w:sz w:val="22"/>
          <w:szCs w:val="22"/>
          <w:u w:val="single"/>
        </w:rPr>
        <w:t>Uncertain Number of S</w:t>
      </w:r>
      <w:r w:rsidRPr="005C7E39">
        <w:rPr>
          <w:rFonts w:asciiTheme="minorHAnsi" w:hAnsiTheme="minorHAnsi" w:cs="Arial"/>
          <w:sz w:val="22"/>
          <w:szCs w:val="22"/>
          <w:u w:val="single"/>
        </w:rPr>
        <w:t>ources</w:t>
      </w:r>
      <w:r w:rsidRPr="0052700F">
        <w:rPr>
          <w:rFonts w:asciiTheme="minorHAnsi" w:hAnsiTheme="minorHAnsi" w:cs="Arial"/>
          <w:sz w:val="22"/>
          <w:szCs w:val="22"/>
        </w:rPr>
        <w:t xml:space="preserve"> – Uncertainty about whether more than one bid will be submitted in response to an Invitation for Bids.</w:t>
      </w:r>
    </w:p>
    <w:p w14:paraId="78CB33D4" w14:textId="77777777" w:rsidR="00437528" w:rsidRPr="0052700F" w:rsidRDefault="00437528">
      <w:pPr>
        <w:pStyle w:val="Default"/>
        <w:numPr>
          <w:ilvl w:val="0"/>
          <w:numId w:val="20"/>
        </w:numPr>
        <w:ind w:left="2520"/>
        <w:rPr>
          <w:rFonts w:asciiTheme="minorHAnsi" w:hAnsiTheme="minorHAnsi" w:cs="Arial"/>
          <w:sz w:val="22"/>
          <w:szCs w:val="22"/>
        </w:rPr>
      </w:pPr>
      <w:r w:rsidRPr="0052700F">
        <w:rPr>
          <w:rFonts w:asciiTheme="minorHAnsi" w:hAnsiTheme="minorHAnsi" w:cs="Arial"/>
          <w:sz w:val="22"/>
          <w:szCs w:val="22"/>
          <w:u w:val="single"/>
        </w:rPr>
        <w:t>Price Alone Not Determinative</w:t>
      </w:r>
      <w:r w:rsidRPr="0052700F">
        <w:rPr>
          <w:rFonts w:asciiTheme="minorHAnsi" w:hAnsiTheme="minorHAnsi" w:cs="Arial"/>
          <w:sz w:val="22"/>
          <w:szCs w:val="22"/>
        </w:rPr>
        <w:t xml:space="preserve"> – Due to the nature of the procurement, contract award need not be based exclusively on price or price-related factors.</w:t>
      </w:r>
    </w:p>
    <w:p w14:paraId="26904673" w14:textId="77777777" w:rsidR="00437528" w:rsidRPr="0052700F" w:rsidRDefault="00437528">
      <w:pPr>
        <w:pStyle w:val="Default"/>
        <w:numPr>
          <w:ilvl w:val="0"/>
          <w:numId w:val="20"/>
        </w:numPr>
        <w:ind w:left="2520"/>
        <w:rPr>
          <w:rFonts w:asciiTheme="minorHAnsi" w:hAnsiTheme="minorHAnsi" w:cs="Arial"/>
          <w:sz w:val="22"/>
          <w:szCs w:val="22"/>
        </w:rPr>
      </w:pPr>
      <w:r w:rsidRPr="00DD5B6F">
        <w:rPr>
          <w:rFonts w:asciiTheme="minorHAnsi" w:hAnsiTheme="minorHAnsi" w:cs="Arial"/>
          <w:sz w:val="22"/>
          <w:szCs w:val="22"/>
          <w:u w:val="single"/>
        </w:rPr>
        <w:t>Discussions Expected</w:t>
      </w:r>
      <w:r w:rsidRPr="0052700F">
        <w:rPr>
          <w:rFonts w:asciiTheme="minorHAnsi" w:hAnsiTheme="minorHAnsi" w:cs="Arial"/>
          <w:sz w:val="22"/>
          <w:szCs w:val="22"/>
        </w:rPr>
        <w:t xml:space="preserve"> – Separate discussions with individual offerors are expected to be necessary after they have submitted their proposals.</w:t>
      </w:r>
    </w:p>
    <w:p w14:paraId="7005A300" w14:textId="77777777" w:rsidR="00437528" w:rsidRPr="0052700F" w:rsidRDefault="00437528" w:rsidP="00E83FC4">
      <w:pPr>
        <w:pStyle w:val="ListParagraph"/>
        <w:numPr>
          <w:ilvl w:val="0"/>
          <w:numId w:val="29"/>
        </w:numPr>
        <w:ind w:left="1440"/>
      </w:pPr>
      <w:r w:rsidRPr="0052700F">
        <w:rPr>
          <w:u w:val="single"/>
        </w:rPr>
        <w:t>Requirements for Competitive Proposals</w:t>
      </w:r>
      <w:r w:rsidRPr="0052700F">
        <w:t xml:space="preserve"> – The following requirements apply to the competitive proposal method of procurement:</w:t>
      </w:r>
    </w:p>
    <w:p w14:paraId="234B2CDD" w14:textId="77777777" w:rsidR="00437528" w:rsidRPr="0052700F" w:rsidRDefault="00437528">
      <w:pPr>
        <w:pStyle w:val="Default"/>
        <w:numPr>
          <w:ilvl w:val="0"/>
          <w:numId w:val="21"/>
        </w:numPr>
        <w:ind w:left="2520"/>
        <w:rPr>
          <w:rFonts w:asciiTheme="minorHAnsi" w:hAnsiTheme="minorHAnsi" w:cs="Arial"/>
          <w:sz w:val="22"/>
          <w:szCs w:val="22"/>
        </w:rPr>
      </w:pPr>
      <w:r w:rsidRPr="00DD5B6F">
        <w:rPr>
          <w:rFonts w:asciiTheme="minorHAnsi" w:hAnsiTheme="minorHAnsi" w:cs="Arial"/>
          <w:sz w:val="22"/>
          <w:szCs w:val="22"/>
          <w:u w:val="single"/>
        </w:rPr>
        <w:t>Publicity</w:t>
      </w:r>
      <w:r w:rsidRPr="0052700F">
        <w:rPr>
          <w:rFonts w:asciiTheme="minorHAnsi" w:hAnsiTheme="minorHAnsi" w:cs="Arial"/>
          <w:sz w:val="22"/>
          <w:szCs w:val="22"/>
        </w:rPr>
        <w:t xml:space="preserve"> – The Request for Proposals must be publicly advertised.</w:t>
      </w:r>
    </w:p>
    <w:p w14:paraId="1604E97D" w14:textId="77777777" w:rsidR="00437528" w:rsidRPr="0052700F" w:rsidRDefault="00437528">
      <w:pPr>
        <w:pStyle w:val="Default"/>
        <w:numPr>
          <w:ilvl w:val="0"/>
          <w:numId w:val="21"/>
        </w:numPr>
        <w:ind w:left="2520"/>
        <w:rPr>
          <w:rFonts w:asciiTheme="minorHAnsi" w:hAnsiTheme="minorHAnsi" w:cs="Arial"/>
          <w:sz w:val="22"/>
          <w:szCs w:val="22"/>
        </w:rPr>
      </w:pPr>
      <w:r w:rsidRPr="00DD5B6F">
        <w:rPr>
          <w:rFonts w:asciiTheme="minorHAnsi" w:hAnsiTheme="minorHAnsi" w:cs="Arial"/>
          <w:sz w:val="22"/>
          <w:szCs w:val="22"/>
          <w:u w:val="single"/>
        </w:rPr>
        <w:t>Evaluation Factors</w:t>
      </w:r>
      <w:r w:rsidRPr="0052700F">
        <w:rPr>
          <w:rFonts w:asciiTheme="minorHAnsi" w:hAnsiTheme="minorHAnsi" w:cs="Arial"/>
          <w:sz w:val="22"/>
          <w:szCs w:val="22"/>
        </w:rPr>
        <w:t xml:space="preserve"> – All evaluation factors and their relative importance must be specified in the solicitation, but numerical or percentage ratings or weights need not be disclosed.</w:t>
      </w:r>
    </w:p>
    <w:p w14:paraId="557E13A9" w14:textId="77777777" w:rsidR="00437528" w:rsidRPr="0052700F" w:rsidRDefault="00437528">
      <w:pPr>
        <w:pStyle w:val="Default"/>
        <w:numPr>
          <w:ilvl w:val="0"/>
          <w:numId w:val="21"/>
        </w:numPr>
        <w:ind w:left="2520"/>
        <w:rPr>
          <w:rFonts w:asciiTheme="minorHAnsi" w:hAnsiTheme="minorHAnsi" w:cs="Arial"/>
          <w:sz w:val="22"/>
          <w:szCs w:val="22"/>
        </w:rPr>
      </w:pPr>
      <w:r w:rsidRPr="00DD5B6F">
        <w:rPr>
          <w:rFonts w:asciiTheme="minorHAnsi" w:hAnsiTheme="minorHAnsi" w:cs="Arial"/>
          <w:sz w:val="22"/>
          <w:szCs w:val="22"/>
          <w:u w:val="single"/>
        </w:rPr>
        <w:lastRenderedPageBreak/>
        <w:t>Adequate Sources</w:t>
      </w:r>
      <w:r w:rsidRPr="0052700F">
        <w:rPr>
          <w:rFonts w:asciiTheme="minorHAnsi" w:hAnsiTheme="minorHAnsi" w:cs="Arial"/>
          <w:sz w:val="22"/>
          <w:szCs w:val="22"/>
        </w:rPr>
        <w:t xml:space="preserve"> – Proposals must be solicited from an adequate number of qualified sources.</w:t>
      </w:r>
    </w:p>
    <w:p w14:paraId="60C51D86" w14:textId="77777777" w:rsidR="00437528" w:rsidRPr="0052700F" w:rsidRDefault="00437528">
      <w:pPr>
        <w:pStyle w:val="Default"/>
        <w:numPr>
          <w:ilvl w:val="0"/>
          <w:numId w:val="21"/>
        </w:numPr>
        <w:ind w:left="2520"/>
        <w:rPr>
          <w:rFonts w:asciiTheme="minorHAnsi" w:hAnsiTheme="minorHAnsi" w:cs="Arial"/>
          <w:sz w:val="22"/>
          <w:szCs w:val="22"/>
        </w:rPr>
      </w:pPr>
      <w:r w:rsidRPr="00DD5B6F">
        <w:rPr>
          <w:rFonts w:asciiTheme="minorHAnsi" w:hAnsiTheme="minorHAnsi" w:cs="Arial"/>
          <w:sz w:val="22"/>
          <w:szCs w:val="22"/>
          <w:u w:val="single"/>
        </w:rPr>
        <w:t>Evaluation Method</w:t>
      </w:r>
      <w:r w:rsidRPr="0052700F">
        <w:rPr>
          <w:rFonts w:asciiTheme="minorHAnsi" w:hAnsiTheme="minorHAnsi" w:cs="Arial"/>
          <w:sz w:val="22"/>
          <w:szCs w:val="22"/>
        </w:rPr>
        <w:t xml:space="preserve"> – A specific method must be established and used to conduct technical evaluations of the proposals received and to determine the most qualified offeror.</w:t>
      </w:r>
    </w:p>
    <w:p w14:paraId="050A8370" w14:textId="4D58680B" w:rsidR="00437528" w:rsidRPr="0052700F" w:rsidRDefault="00437528">
      <w:pPr>
        <w:pStyle w:val="Default"/>
        <w:numPr>
          <w:ilvl w:val="0"/>
          <w:numId w:val="21"/>
        </w:numPr>
        <w:ind w:left="2520"/>
        <w:rPr>
          <w:rFonts w:asciiTheme="minorHAnsi" w:hAnsiTheme="minorHAnsi" w:cs="Arial"/>
          <w:sz w:val="22"/>
          <w:szCs w:val="22"/>
        </w:rPr>
      </w:pPr>
      <w:r w:rsidRPr="00DD5B6F">
        <w:rPr>
          <w:rFonts w:asciiTheme="minorHAnsi" w:hAnsiTheme="minorHAnsi" w:cs="Arial"/>
          <w:sz w:val="22"/>
          <w:szCs w:val="22"/>
          <w:u w:val="single"/>
        </w:rPr>
        <w:t>Price and Other Factors</w:t>
      </w:r>
      <w:r w:rsidRPr="0052700F">
        <w:rPr>
          <w:rFonts w:asciiTheme="minorHAnsi" w:hAnsiTheme="minorHAnsi" w:cs="Arial"/>
          <w:sz w:val="22"/>
          <w:szCs w:val="22"/>
        </w:rPr>
        <w:t xml:space="preserve"> – An award must be made to the responsible offeror whose proposal is most advantageous to </w:t>
      </w:r>
      <w:r w:rsidR="00CC147D" w:rsidRPr="0052700F">
        <w:rPr>
          <w:rFonts w:asciiTheme="minorHAnsi" w:hAnsiTheme="minorHAnsi" w:cs="Calibri"/>
          <w:sz w:val="22"/>
          <w:szCs w:val="22"/>
        </w:rPr>
        <w:fldChar w:fldCharType="begin"/>
      </w:r>
      <w:r w:rsidR="00CC147D" w:rsidRPr="0052700F">
        <w:rPr>
          <w:rFonts w:asciiTheme="minorHAnsi" w:hAnsiTheme="minorHAnsi" w:cs="Calibri"/>
          <w:sz w:val="22"/>
          <w:szCs w:val="22"/>
        </w:rPr>
        <w:instrText xml:space="preserve"> MERGEFIELD  Dba_Name  \* MERGEFORMAT </w:instrText>
      </w:r>
      <w:r w:rsidR="00CC147D"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CC147D" w:rsidRPr="0052700F">
        <w:rPr>
          <w:rFonts w:asciiTheme="minorHAnsi" w:hAnsiTheme="minorHAnsi" w:cs="Calibri"/>
          <w:sz w:val="22"/>
          <w:szCs w:val="22"/>
        </w:rPr>
        <w:fldChar w:fldCharType="end"/>
      </w:r>
      <w:r w:rsidR="00CC147D" w:rsidRPr="0052700F">
        <w:rPr>
          <w:rFonts w:asciiTheme="minorHAnsi" w:hAnsiTheme="minorHAnsi" w:cs="Calibri"/>
          <w:sz w:val="22"/>
          <w:szCs w:val="22"/>
        </w:rPr>
        <w:t xml:space="preserve"> </w:t>
      </w:r>
      <w:r w:rsidRPr="0052700F">
        <w:rPr>
          <w:rFonts w:asciiTheme="minorHAnsi" w:hAnsiTheme="minorHAnsi" w:cs="Arial"/>
          <w:sz w:val="22"/>
          <w:szCs w:val="22"/>
        </w:rPr>
        <w:t xml:space="preserve">or that represents the “best value” to </w:t>
      </w:r>
      <w:r w:rsidR="001D22FA" w:rsidRPr="0052700F">
        <w:rPr>
          <w:rFonts w:asciiTheme="minorHAnsi" w:hAnsiTheme="minorHAnsi" w:cs="Arial"/>
          <w:sz w:val="22"/>
          <w:szCs w:val="22"/>
        </w:rPr>
        <w:fldChar w:fldCharType="begin"/>
      </w:r>
      <w:r w:rsidR="001D22FA" w:rsidRPr="0052700F">
        <w:rPr>
          <w:rFonts w:asciiTheme="minorHAnsi" w:hAnsiTheme="minorHAnsi" w:cs="Arial"/>
          <w:sz w:val="22"/>
          <w:szCs w:val="22"/>
        </w:rPr>
        <w:instrText xml:space="preserve"> MERGEFIELD  Dba_Name  \* MERGEFORMAT </w:instrText>
      </w:r>
      <w:r w:rsidR="001D22FA"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001D22FA" w:rsidRPr="0052700F">
        <w:rPr>
          <w:rFonts w:asciiTheme="minorHAnsi" w:hAnsiTheme="minorHAnsi" w:cs="Arial"/>
          <w:sz w:val="22"/>
          <w:szCs w:val="22"/>
        </w:rPr>
        <w:fldChar w:fldCharType="end"/>
      </w:r>
      <w:r w:rsidR="001D22FA" w:rsidRPr="0052700F">
        <w:rPr>
          <w:rFonts w:asciiTheme="minorHAnsi" w:hAnsiTheme="minorHAnsi" w:cs="Arial"/>
          <w:sz w:val="22"/>
          <w:szCs w:val="22"/>
        </w:rPr>
        <w:t xml:space="preserve"> </w:t>
      </w:r>
      <w:r w:rsidRPr="0052700F">
        <w:rPr>
          <w:rFonts w:asciiTheme="minorHAnsi" w:hAnsiTheme="minorHAnsi" w:cs="Arial"/>
          <w:sz w:val="22"/>
          <w:szCs w:val="22"/>
        </w:rPr>
        <w:t>with price and other factors considered.</w:t>
      </w:r>
    </w:p>
    <w:p w14:paraId="7F61066C" w14:textId="268706CB" w:rsidR="00437528" w:rsidRPr="0052700F" w:rsidRDefault="00437528">
      <w:pPr>
        <w:pStyle w:val="Default"/>
        <w:numPr>
          <w:ilvl w:val="0"/>
          <w:numId w:val="21"/>
        </w:numPr>
        <w:ind w:left="2520"/>
        <w:rPr>
          <w:rFonts w:asciiTheme="minorHAnsi" w:hAnsiTheme="minorHAnsi" w:cs="Arial"/>
          <w:sz w:val="22"/>
          <w:szCs w:val="22"/>
        </w:rPr>
      </w:pPr>
      <w:r w:rsidRPr="00DD5B6F">
        <w:rPr>
          <w:rFonts w:asciiTheme="minorHAnsi" w:hAnsiTheme="minorHAnsi" w:cs="Arial"/>
          <w:sz w:val="22"/>
          <w:szCs w:val="22"/>
          <w:u w:val="single"/>
        </w:rPr>
        <w:t>Best Value</w:t>
      </w:r>
      <w:r w:rsidR="001D22FA" w:rsidRPr="0052700F">
        <w:rPr>
          <w:rFonts w:asciiTheme="minorHAnsi" w:hAnsiTheme="minorHAnsi" w:cs="Arial"/>
          <w:sz w:val="22"/>
          <w:szCs w:val="22"/>
        </w:rPr>
        <w:t xml:space="preserve"> – </w:t>
      </w:r>
      <w:r w:rsidR="001D22FA" w:rsidRPr="0052700F">
        <w:rPr>
          <w:rFonts w:asciiTheme="minorHAnsi" w:hAnsiTheme="minorHAnsi" w:cs="Arial"/>
          <w:sz w:val="22"/>
          <w:szCs w:val="22"/>
        </w:rPr>
        <w:fldChar w:fldCharType="begin"/>
      </w:r>
      <w:r w:rsidR="001D22FA" w:rsidRPr="0052700F">
        <w:rPr>
          <w:rFonts w:asciiTheme="minorHAnsi" w:hAnsiTheme="minorHAnsi" w:cs="Arial"/>
          <w:sz w:val="22"/>
          <w:szCs w:val="22"/>
        </w:rPr>
        <w:instrText xml:space="preserve"> MERGEFIELD  Dba_Name  \* MERGEFORMAT </w:instrText>
      </w:r>
      <w:r w:rsidR="001D22FA"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001D22FA" w:rsidRPr="0052700F">
        <w:rPr>
          <w:rFonts w:asciiTheme="minorHAnsi" w:hAnsiTheme="minorHAnsi" w:cs="Arial"/>
          <w:sz w:val="22"/>
          <w:szCs w:val="22"/>
        </w:rPr>
        <w:fldChar w:fldCharType="end"/>
      </w:r>
      <w:r w:rsidR="001D22FA" w:rsidRPr="0052700F">
        <w:rPr>
          <w:rFonts w:asciiTheme="minorHAnsi" w:hAnsiTheme="minorHAnsi" w:cs="Arial"/>
          <w:sz w:val="22"/>
          <w:szCs w:val="22"/>
        </w:rPr>
        <w:t xml:space="preserve"> </w:t>
      </w:r>
      <w:r w:rsidRPr="0052700F">
        <w:rPr>
          <w:rFonts w:asciiTheme="minorHAnsi" w:hAnsiTheme="minorHAnsi" w:cs="Arial"/>
          <w:sz w:val="22"/>
          <w:szCs w:val="22"/>
        </w:rPr>
        <w:t xml:space="preserve">may award a contract to the offeror whose proposal provides the greatest value to </w:t>
      </w:r>
      <w:r w:rsidR="001D22FA" w:rsidRPr="0052700F">
        <w:rPr>
          <w:rFonts w:asciiTheme="minorHAnsi" w:hAnsiTheme="minorHAnsi" w:cs="Arial"/>
          <w:sz w:val="22"/>
          <w:szCs w:val="22"/>
        </w:rPr>
        <w:fldChar w:fldCharType="begin"/>
      </w:r>
      <w:r w:rsidR="001D22FA" w:rsidRPr="0052700F">
        <w:rPr>
          <w:rFonts w:asciiTheme="minorHAnsi" w:hAnsiTheme="minorHAnsi" w:cs="Arial"/>
          <w:sz w:val="22"/>
          <w:szCs w:val="22"/>
        </w:rPr>
        <w:instrText xml:space="preserve"> MERGEFIELD  Dba_Name  \* MERGEFORMAT </w:instrText>
      </w:r>
      <w:r w:rsidR="001D22FA"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001D22FA" w:rsidRPr="0052700F">
        <w:rPr>
          <w:rFonts w:asciiTheme="minorHAnsi" w:hAnsiTheme="minorHAnsi" w:cs="Arial"/>
          <w:sz w:val="22"/>
          <w:szCs w:val="22"/>
        </w:rPr>
        <w:fldChar w:fldCharType="end"/>
      </w:r>
      <w:r w:rsidRPr="0052700F">
        <w:rPr>
          <w:rFonts w:asciiTheme="minorHAnsi" w:hAnsiTheme="minorHAnsi" w:cs="Arial"/>
          <w:sz w:val="22"/>
          <w:szCs w:val="22"/>
        </w:rPr>
        <w:t xml:space="preserve">. To do so, the solicitation must inform potential offerors that the award will be made on a “best value” basis and identify what factors will form the basis for </w:t>
      </w:r>
      <w:r w:rsidR="003B5589">
        <w:rPr>
          <w:rFonts w:asciiTheme="minorHAnsi" w:hAnsiTheme="minorHAnsi" w:cs="Arial"/>
          <w:sz w:val="22"/>
          <w:szCs w:val="22"/>
        </w:rPr>
        <w:t xml:space="preserve">the </w:t>
      </w:r>
      <w:r w:rsidRPr="0052700F">
        <w:rPr>
          <w:rFonts w:asciiTheme="minorHAnsi" w:hAnsiTheme="minorHAnsi" w:cs="Arial"/>
          <w:sz w:val="22"/>
          <w:szCs w:val="22"/>
        </w:rPr>
        <w:t xml:space="preserve">award. </w:t>
      </w:r>
      <w:r w:rsidR="001D22FA" w:rsidRPr="0052700F">
        <w:rPr>
          <w:rFonts w:asciiTheme="minorHAnsi" w:hAnsiTheme="minorHAnsi" w:cs="Arial"/>
          <w:sz w:val="22"/>
          <w:szCs w:val="22"/>
        </w:rPr>
        <w:fldChar w:fldCharType="begin"/>
      </w:r>
      <w:r w:rsidR="001D22FA" w:rsidRPr="0052700F">
        <w:rPr>
          <w:rFonts w:asciiTheme="minorHAnsi" w:hAnsiTheme="minorHAnsi" w:cs="Arial"/>
          <w:sz w:val="22"/>
          <w:szCs w:val="22"/>
        </w:rPr>
        <w:instrText xml:space="preserve"> MERGEFIELD  Dba_Name  \* MERGEFORMAT </w:instrText>
      </w:r>
      <w:r w:rsidR="001D22FA"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001D22FA" w:rsidRPr="0052700F">
        <w:rPr>
          <w:rFonts w:asciiTheme="minorHAnsi" w:hAnsiTheme="minorHAnsi" w:cs="Arial"/>
          <w:sz w:val="22"/>
          <w:szCs w:val="22"/>
        </w:rPr>
        <w:fldChar w:fldCharType="end"/>
      </w:r>
      <w:r w:rsidR="001D22FA" w:rsidRPr="0052700F">
        <w:rPr>
          <w:rFonts w:asciiTheme="minorHAnsi" w:hAnsiTheme="minorHAnsi" w:cs="Arial"/>
          <w:sz w:val="22"/>
          <w:szCs w:val="22"/>
        </w:rPr>
        <w:t xml:space="preserve"> </w:t>
      </w:r>
      <w:r w:rsidRPr="0052700F">
        <w:rPr>
          <w:rFonts w:asciiTheme="minorHAnsi" w:hAnsiTheme="minorHAnsi" w:cs="Arial"/>
          <w:sz w:val="22"/>
          <w:szCs w:val="22"/>
        </w:rPr>
        <w:t xml:space="preserve">must base its determination of which proposal represents the “best value” on an analysis of the tradeoff of qualitative technical factors and price or cost factors. </w:t>
      </w:r>
    </w:p>
    <w:p w14:paraId="67C64970" w14:textId="77777777" w:rsidR="00437528" w:rsidRPr="009B6953" w:rsidRDefault="00437528" w:rsidP="00A25F85">
      <w:pPr>
        <w:pStyle w:val="Heading4"/>
      </w:pPr>
      <w:r w:rsidRPr="009B6953">
        <w:t>Two-Step Procurements</w:t>
      </w:r>
    </w:p>
    <w:p w14:paraId="30BBD542" w14:textId="5135E66B" w:rsidR="00437528" w:rsidRPr="0052700F" w:rsidRDefault="001D22FA" w:rsidP="00437528">
      <w:pPr>
        <w:pStyle w:val="Default"/>
        <w:ind w:left="720"/>
        <w:rPr>
          <w:rFonts w:asciiTheme="minorHAnsi" w:hAnsiTheme="minorHAnsi" w:cs="Arial"/>
          <w:sz w:val="22"/>
          <w:szCs w:val="22"/>
        </w:rPr>
      </w:pPr>
      <w:r w:rsidRPr="0052700F">
        <w:rPr>
          <w:rFonts w:asciiTheme="minorHAnsi" w:hAnsiTheme="minorHAnsi" w:cs="Arial"/>
          <w:sz w:val="22"/>
          <w:szCs w:val="22"/>
        </w:rPr>
        <w:fldChar w:fldCharType="begin"/>
      </w:r>
      <w:r w:rsidRPr="0052700F">
        <w:rPr>
          <w:rFonts w:asciiTheme="minorHAnsi" w:hAnsiTheme="minorHAnsi" w:cs="Arial"/>
          <w:sz w:val="22"/>
          <w:szCs w:val="22"/>
        </w:rPr>
        <w:instrText xml:space="preserve"> MERGEFIELD  Dba_Name  \* MERGEFORMAT </w:instrText>
      </w:r>
      <w:r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Pr="0052700F">
        <w:rPr>
          <w:rFonts w:asciiTheme="minorHAnsi" w:hAnsiTheme="minorHAnsi" w:cs="Arial"/>
          <w:sz w:val="22"/>
          <w:szCs w:val="22"/>
        </w:rPr>
        <w:fldChar w:fldCharType="end"/>
      </w:r>
      <w:r w:rsidRPr="0052700F">
        <w:rPr>
          <w:rFonts w:asciiTheme="minorHAnsi" w:hAnsiTheme="minorHAnsi" w:cs="Arial"/>
          <w:sz w:val="22"/>
          <w:szCs w:val="22"/>
        </w:rPr>
        <w:t xml:space="preserve"> </w:t>
      </w:r>
      <w:r w:rsidR="00437528" w:rsidRPr="0052700F">
        <w:rPr>
          <w:rFonts w:asciiTheme="minorHAnsi" w:hAnsiTheme="minorHAnsi" w:cs="Arial"/>
          <w:sz w:val="22"/>
          <w:szCs w:val="22"/>
        </w:rPr>
        <w:t>may use two-step procurement procedures in both sealed bid and competitive proposal procurements, provided the opportunity for full and open competition is retained.</w:t>
      </w:r>
    </w:p>
    <w:p w14:paraId="2CEA6D17" w14:textId="13BE4D07" w:rsidR="00437528" w:rsidRPr="0052700F" w:rsidRDefault="00437528">
      <w:pPr>
        <w:pStyle w:val="Default"/>
        <w:numPr>
          <w:ilvl w:val="0"/>
          <w:numId w:val="30"/>
        </w:numPr>
        <w:ind w:left="1440"/>
        <w:rPr>
          <w:rFonts w:asciiTheme="minorHAnsi" w:hAnsiTheme="minorHAnsi" w:cs="Arial"/>
          <w:sz w:val="22"/>
          <w:szCs w:val="22"/>
        </w:rPr>
      </w:pPr>
      <w:r w:rsidRPr="0052700F">
        <w:rPr>
          <w:rFonts w:asciiTheme="minorHAnsi" w:hAnsiTheme="minorHAnsi" w:cs="Arial"/>
          <w:sz w:val="22"/>
          <w:szCs w:val="22"/>
          <w:u w:val="single"/>
        </w:rPr>
        <w:t>Review of Technical Qualifications and Approach</w:t>
      </w:r>
      <w:r w:rsidRPr="0052700F">
        <w:rPr>
          <w:rFonts w:asciiTheme="minorHAnsi" w:hAnsiTheme="minorHAnsi" w:cs="Arial"/>
          <w:sz w:val="22"/>
          <w:szCs w:val="22"/>
        </w:rPr>
        <w:t xml:space="preserve"> – The first step is a review of the prospective contractors’ technical approach to </w:t>
      </w:r>
      <w:r w:rsidR="005C7737" w:rsidRPr="0052700F">
        <w:rPr>
          <w:rFonts w:asciiTheme="minorHAnsi" w:hAnsiTheme="minorHAnsi" w:cs="Arial"/>
          <w:sz w:val="22"/>
          <w:szCs w:val="22"/>
        </w:rPr>
        <w:fldChar w:fldCharType="begin"/>
      </w:r>
      <w:r w:rsidR="005C7737" w:rsidRPr="0052700F">
        <w:rPr>
          <w:rFonts w:asciiTheme="minorHAnsi" w:hAnsiTheme="minorHAnsi" w:cs="Arial"/>
          <w:sz w:val="22"/>
          <w:szCs w:val="22"/>
        </w:rPr>
        <w:instrText xml:space="preserve"> MERGEFIELD  Dba_Name \f 's </w:instrText>
      </w:r>
      <w:r w:rsidR="007A1C2F" w:rsidRPr="0052700F">
        <w:rPr>
          <w:rFonts w:asciiTheme="minorHAnsi" w:hAnsiTheme="minorHAnsi"/>
        </w:rPr>
        <w:instrText>\*charformat</w:instrText>
      </w:r>
      <w:r w:rsidR="007A1C2F" w:rsidRPr="0052700F">
        <w:rPr>
          <w:rFonts w:asciiTheme="minorHAnsi" w:hAnsiTheme="minorHAnsi" w:cs="Arial"/>
          <w:sz w:val="22"/>
          <w:szCs w:val="22"/>
        </w:rPr>
        <w:instrText xml:space="preserve"> </w:instrText>
      </w:r>
      <w:r w:rsidR="005C7737"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004D6390">
        <w:rPr>
          <w:rFonts w:asciiTheme="minorHAnsi" w:hAnsiTheme="minorHAnsi" w:cs="Arial"/>
          <w:noProof/>
          <w:sz w:val="22"/>
          <w:szCs w:val="22"/>
        </w:rPr>
        <w:t>'s</w:t>
      </w:r>
      <w:r w:rsidR="005C7737" w:rsidRPr="0052700F">
        <w:rPr>
          <w:rFonts w:asciiTheme="minorHAnsi" w:hAnsiTheme="minorHAnsi" w:cs="Arial"/>
          <w:sz w:val="22"/>
          <w:szCs w:val="22"/>
        </w:rPr>
        <w:fldChar w:fldCharType="end"/>
      </w:r>
      <w:r w:rsidR="00B92911" w:rsidRPr="0052700F">
        <w:rPr>
          <w:rFonts w:asciiTheme="minorHAnsi" w:hAnsiTheme="minorHAnsi" w:cs="Arial"/>
          <w:sz w:val="22"/>
          <w:szCs w:val="22"/>
        </w:rPr>
        <w:t xml:space="preserve"> </w:t>
      </w:r>
      <w:r w:rsidRPr="0052700F">
        <w:rPr>
          <w:rFonts w:asciiTheme="minorHAnsi" w:hAnsiTheme="minorHAnsi" w:cs="Arial"/>
          <w:sz w:val="22"/>
          <w:szCs w:val="22"/>
        </w:rPr>
        <w:t>request and their technical qualifications to carry out that approach</w:t>
      </w:r>
      <w:r w:rsidR="004F60A5">
        <w:rPr>
          <w:rFonts w:asciiTheme="minorHAnsi" w:hAnsiTheme="minorHAnsi" w:cs="Arial"/>
          <w:sz w:val="22"/>
          <w:szCs w:val="22"/>
        </w:rPr>
        <w:t>,</w:t>
      </w:r>
      <w:r w:rsidRPr="0052700F">
        <w:rPr>
          <w:rFonts w:asciiTheme="minorHAnsi" w:hAnsiTheme="minorHAnsi" w:cs="Arial"/>
          <w:sz w:val="22"/>
          <w:szCs w:val="22"/>
        </w:rPr>
        <w:t xml:space="preserve"> followed by the establishment of a competitive range consisting of prospective contractors that demonstrate a technically satisfactory approach and have satisfactory qualifications.</w:t>
      </w:r>
    </w:p>
    <w:p w14:paraId="042CA836" w14:textId="57C4AFC7" w:rsidR="00437528" w:rsidRPr="0052700F" w:rsidRDefault="00437528">
      <w:pPr>
        <w:pStyle w:val="Default"/>
        <w:numPr>
          <w:ilvl w:val="0"/>
          <w:numId w:val="30"/>
        </w:numPr>
        <w:ind w:left="1440"/>
        <w:rPr>
          <w:rFonts w:asciiTheme="minorHAnsi" w:hAnsiTheme="minorHAnsi" w:cs="Arial"/>
          <w:sz w:val="22"/>
          <w:szCs w:val="22"/>
        </w:rPr>
      </w:pPr>
      <w:r w:rsidRPr="0052700F">
        <w:rPr>
          <w:rFonts w:asciiTheme="minorHAnsi" w:hAnsiTheme="minorHAnsi" w:cs="Arial"/>
          <w:sz w:val="22"/>
          <w:szCs w:val="22"/>
          <w:u w:val="single"/>
        </w:rPr>
        <w:t>Review of Bids and Proposals Submitted by Qualified Prospective Contractors</w:t>
      </w:r>
      <w:r w:rsidRPr="0052700F">
        <w:rPr>
          <w:rFonts w:asciiTheme="minorHAnsi" w:hAnsiTheme="minorHAnsi" w:cs="Arial"/>
          <w:sz w:val="22"/>
          <w:szCs w:val="22"/>
        </w:rPr>
        <w:t xml:space="preserve"> – The second step consists of soliciting and reviewing complete bids or proposals, including price, submitted by each prospective contractor determined to be qualified.</w:t>
      </w:r>
    </w:p>
    <w:p w14:paraId="1F7BEA05" w14:textId="77777777" w:rsidR="00437528" w:rsidRPr="0052700F" w:rsidRDefault="00437528" w:rsidP="00A25F85">
      <w:pPr>
        <w:pStyle w:val="Heading4"/>
      </w:pPr>
      <w:r w:rsidRPr="0052700F">
        <w:t>Architectural and Engineering (A&amp;E) Services and Other Services</w:t>
      </w:r>
    </w:p>
    <w:p w14:paraId="3D12F6A1" w14:textId="77777777" w:rsidR="00437528" w:rsidRPr="0052700F" w:rsidRDefault="00437528" w:rsidP="00E77C6C">
      <w:pPr>
        <w:ind w:left="720"/>
      </w:pPr>
      <w:r w:rsidRPr="0052700F">
        <w:t xml:space="preserve">FTA’s enabling legislation at 49 U.S.C. </w:t>
      </w:r>
      <w:r w:rsidR="00BD1983" w:rsidRPr="0052700F">
        <w:t>§</w:t>
      </w:r>
      <w:r w:rsidRPr="0052700F">
        <w:t xml:space="preserve"> 5325(b)(1) requires the use of the qualifications-based procurement procedures contained in the “Brooks Act,” 40 U.S.C. </w:t>
      </w:r>
      <w:r w:rsidRPr="0052700F">
        <w:rPr>
          <w:rFonts w:cs="Calibri"/>
        </w:rPr>
        <w:t>§</w:t>
      </w:r>
      <w:r w:rsidRPr="0052700F">
        <w:t xml:space="preserve"> 1101 through 1104, to acquire A&amp;E services</w:t>
      </w:r>
      <w:r w:rsidR="00164218" w:rsidRPr="0052700F">
        <w:t>.</w:t>
      </w:r>
    </w:p>
    <w:p w14:paraId="6EB5C7C2" w14:textId="253E60C3" w:rsidR="00B92911" w:rsidRPr="0052700F" w:rsidRDefault="00437528">
      <w:pPr>
        <w:pStyle w:val="Default"/>
        <w:numPr>
          <w:ilvl w:val="0"/>
          <w:numId w:val="31"/>
        </w:numPr>
        <w:ind w:left="1440"/>
        <w:rPr>
          <w:rFonts w:asciiTheme="minorHAnsi" w:hAnsiTheme="minorHAnsi" w:cs="Arial"/>
          <w:sz w:val="22"/>
          <w:szCs w:val="22"/>
        </w:rPr>
      </w:pPr>
      <w:r w:rsidRPr="0052700F">
        <w:rPr>
          <w:rFonts w:asciiTheme="minorHAnsi" w:hAnsiTheme="minorHAnsi" w:cs="Arial"/>
          <w:sz w:val="22"/>
          <w:szCs w:val="22"/>
          <w:u w:val="single"/>
        </w:rPr>
        <w:t>Qualifications-Based Procurement Procedures Required</w:t>
      </w:r>
      <w:r w:rsidR="00B92911" w:rsidRPr="0052700F">
        <w:rPr>
          <w:rFonts w:asciiTheme="minorHAnsi" w:hAnsiTheme="minorHAnsi" w:cs="Arial"/>
          <w:sz w:val="22"/>
          <w:szCs w:val="22"/>
        </w:rPr>
        <w:t xml:space="preserve"> – </w:t>
      </w:r>
      <w:r w:rsidR="005C7737" w:rsidRPr="0052700F">
        <w:rPr>
          <w:rFonts w:asciiTheme="minorHAnsi" w:hAnsiTheme="minorHAnsi" w:cs="Arial"/>
          <w:sz w:val="22"/>
          <w:szCs w:val="22"/>
        </w:rPr>
        <w:fldChar w:fldCharType="begin"/>
      </w:r>
      <w:r w:rsidR="005C7737" w:rsidRPr="0052700F">
        <w:rPr>
          <w:rFonts w:asciiTheme="minorHAnsi" w:hAnsiTheme="minorHAnsi" w:cs="Arial"/>
          <w:sz w:val="22"/>
          <w:szCs w:val="22"/>
        </w:rPr>
        <w:instrText xml:space="preserve"> MERGEFIELD  Dba_Name </w:instrText>
      </w:r>
      <w:r w:rsidR="007A1C2F" w:rsidRPr="0052700F">
        <w:rPr>
          <w:rFonts w:asciiTheme="minorHAnsi" w:hAnsiTheme="minorHAnsi"/>
        </w:rPr>
        <w:instrText>\*charformat</w:instrText>
      </w:r>
      <w:r w:rsidR="007A1C2F" w:rsidRPr="0052700F">
        <w:rPr>
          <w:rFonts w:asciiTheme="minorHAnsi" w:hAnsiTheme="minorHAnsi" w:cs="Arial"/>
          <w:sz w:val="22"/>
          <w:szCs w:val="22"/>
        </w:rPr>
        <w:instrText xml:space="preserve"> </w:instrText>
      </w:r>
      <w:r w:rsidR="005C7737"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005C7737" w:rsidRPr="0052700F">
        <w:rPr>
          <w:rFonts w:asciiTheme="minorHAnsi" w:hAnsiTheme="minorHAnsi" w:cs="Arial"/>
          <w:sz w:val="22"/>
          <w:szCs w:val="22"/>
        </w:rPr>
        <w:fldChar w:fldCharType="end"/>
      </w:r>
      <w:r w:rsidR="00B92911" w:rsidRPr="0052700F">
        <w:rPr>
          <w:rFonts w:asciiTheme="minorHAnsi" w:hAnsiTheme="minorHAnsi" w:cs="Arial"/>
          <w:sz w:val="22"/>
          <w:szCs w:val="22"/>
        </w:rPr>
        <w:t xml:space="preserve"> </w:t>
      </w:r>
      <w:r w:rsidRPr="0052700F">
        <w:rPr>
          <w:rFonts w:asciiTheme="minorHAnsi" w:hAnsiTheme="minorHAnsi" w:cs="Arial"/>
          <w:sz w:val="22"/>
          <w:szCs w:val="22"/>
        </w:rPr>
        <w:t>must use qualifications-based procurement procedures to acquire architectural and engineering (A&amp;E) services as well as certain other services that are directly in support of, directly connected to, directly related to, or lead to construction, alteration, or repair of real property. In addition to A&amp;E services, other services that must be procured by qualifications-based procurement procedures include:</w:t>
      </w:r>
    </w:p>
    <w:p w14:paraId="4EBD5849" w14:textId="77777777" w:rsidR="00B92911" w:rsidRPr="0052700F" w:rsidRDefault="00B92911" w:rsidP="00B92911">
      <w:pPr>
        <w:pStyle w:val="Default"/>
        <w:ind w:left="1080" w:firstLine="360"/>
        <w:rPr>
          <w:rFonts w:asciiTheme="minorHAnsi" w:hAnsiTheme="minorHAnsi" w:cs="Arial"/>
          <w:sz w:val="22"/>
          <w:szCs w:val="22"/>
        </w:rPr>
      </w:pPr>
    </w:p>
    <w:p w14:paraId="50F0B745" w14:textId="55E35807" w:rsidR="00B92911" w:rsidRPr="0052700F" w:rsidRDefault="00B92911" w:rsidP="00E77C6C">
      <w:pPr>
        <w:pStyle w:val="Default"/>
        <w:numPr>
          <w:ilvl w:val="0"/>
          <w:numId w:val="43"/>
        </w:numPr>
        <w:spacing w:after="60"/>
        <w:rPr>
          <w:rFonts w:asciiTheme="minorHAnsi" w:hAnsiTheme="minorHAnsi" w:cs="Arial"/>
          <w:sz w:val="22"/>
          <w:szCs w:val="22"/>
        </w:rPr>
      </w:pPr>
      <w:r w:rsidRPr="0052700F">
        <w:rPr>
          <w:rFonts w:asciiTheme="minorHAnsi" w:hAnsiTheme="minorHAnsi" w:cs="Arial"/>
          <w:sz w:val="22"/>
          <w:szCs w:val="22"/>
        </w:rPr>
        <w:t>P</w:t>
      </w:r>
      <w:r w:rsidR="00437528" w:rsidRPr="0052700F">
        <w:rPr>
          <w:rFonts w:asciiTheme="minorHAnsi" w:hAnsiTheme="minorHAnsi" w:cs="Arial"/>
          <w:sz w:val="22"/>
          <w:szCs w:val="22"/>
        </w:rPr>
        <w:t>rogram management</w:t>
      </w:r>
    </w:p>
    <w:p w14:paraId="3DB3A83C" w14:textId="0DB4F131" w:rsidR="00B92911" w:rsidRPr="0052700F" w:rsidRDefault="00B92911" w:rsidP="00E77C6C">
      <w:pPr>
        <w:pStyle w:val="Default"/>
        <w:numPr>
          <w:ilvl w:val="0"/>
          <w:numId w:val="43"/>
        </w:numPr>
        <w:spacing w:after="60"/>
        <w:rPr>
          <w:rFonts w:asciiTheme="minorHAnsi" w:hAnsiTheme="minorHAnsi" w:cs="Arial"/>
          <w:sz w:val="22"/>
          <w:szCs w:val="22"/>
        </w:rPr>
      </w:pPr>
      <w:r w:rsidRPr="0052700F">
        <w:rPr>
          <w:rFonts w:asciiTheme="minorHAnsi" w:hAnsiTheme="minorHAnsi" w:cs="Arial"/>
          <w:sz w:val="22"/>
          <w:szCs w:val="22"/>
        </w:rPr>
        <w:t>C</w:t>
      </w:r>
      <w:r w:rsidR="00437528" w:rsidRPr="0052700F">
        <w:rPr>
          <w:rFonts w:asciiTheme="minorHAnsi" w:hAnsiTheme="minorHAnsi" w:cs="Arial"/>
          <w:sz w:val="22"/>
          <w:szCs w:val="22"/>
        </w:rPr>
        <w:t>onstruction management</w:t>
      </w:r>
    </w:p>
    <w:p w14:paraId="3049DB4B" w14:textId="7195A6CF" w:rsidR="00B92911" w:rsidRPr="0052700F" w:rsidRDefault="00B92911" w:rsidP="00E77C6C">
      <w:pPr>
        <w:pStyle w:val="Default"/>
        <w:numPr>
          <w:ilvl w:val="0"/>
          <w:numId w:val="43"/>
        </w:numPr>
        <w:spacing w:after="60"/>
        <w:rPr>
          <w:rFonts w:asciiTheme="minorHAnsi" w:hAnsiTheme="minorHAnsi" w:cs="Arial"/>
          <w:sz w:val="22"/>
          <w:szCs w:val="22"/>
        </w:rPr>
      </w:pPr>
      <w:r w:rsidRPr="0052700F">
        <w:rPr>
          <w:rFonts w:asciiTheme="minorHAnsi" w:hAnsiTheme="minorHAnsi" w:cs="Arial"/>
          <w:sz w:val="22"/>
          <w:szCs w:val="22"/>
        </w:rPr>
        <w:lastRenderedPageBreak/>
        <w:t>F</w:t>
      </w:r>
      <w:r w:rsidR="00437528" w:rsidRPr="0052700F">
        <w:rPr>
          <w:rFonts w:asciiTheme="minorHAnsi" w:hAnsiTheme="minorHAnsi" w:cs="Arial"/>
          <w:sz w:val="22"/>
          <w:szCs w:val="22"/>
        </w:rPr>
        <w:t>easibility studies</w:t>
      </w:r>
    </w:p>
    <w:p w14:paraId="1C6E8964" w14:textId="152D5461" w:rsidR="00B92911" w:rsidRPr="0052700F" w:rsidRDefault="00B92911" w:rsidP="00E77C6C">
      <w:pPr>
        <w:pStyle w:val="Default"/>
        <w:numPr>
          <w:ilvl w:val="0"/>
          <w:numId w:val="43"/>
        </w:numPr>
        <w:spacing w:after="60"/>
        <w:rPr>
          <w:rFonts w:asciiTheme="minorHAnsi" w:hAnsiTheme="minorHAnsi" w:cs="Arial"/>
          <w:sz w:val="22"/>
          <w:szCs w:val="22"/>
        </w:rPr>
      </w:pPr>
      <w:r w:rsidRPr="0052700F">
        <w:rPr>
          <w:rFonts w:asciiTheme="minorHAnsi" w:hAnsiTheme="minorHAnsi" w:cs="Arial"/>
          <w:sz w:val="22"/>
          <w:szCs w:val="22"/>
        </w:rPr>
        <w:t>P</w:t>
      </w:r>
      <w:r w:rsidR="00437528" w:rsidRPr="0052700F">
        <w:rPr>
          <w:rFonts w:asciiTheme="minorHAnsi" w:hAnsiTheme="minorHAnsi" w:cs="Arial"/>
          <w:sz w:val="22"/>
          <w:szCs w:val="22"/>
        </w:rPr>
        <w:t>reliminary engineering</w:t>
      </w:r>
    </w:p>
    <w:p w14:paraId="57997D32" w14:textId="070AC66A" w:rsidR="00B92911" w:rsidRPr="0052700F" w:rsidRDefault="00B92911" w:rsidP="00E77C6C">
      <w:pPr>
        <w:pStyle w:val="Default"/>
        <w:numPr>
          <w:ilvl w:val="0"/>
          <w:numId w:val="43"/>
        </w:numPr>
        <w:spacing w:after="60"/>
        <w:rPr>
          <w:rFonts w:asciiTheme="minorHAnsi" w:hAnsiTheme="minorHAnsi" w:cs="Arial"/>
          <w:sz w:val="22"/>
          <w:szCs w:val="22"/>
        </w:rPr>
      </w:pPr>
      <w:r w:rsidRPr="0052700F">
        <w:rPr>
          <w:rFonts w:asciiTheme="minorHAnsi" w:hAnsiTheme="minorHAnsi" w:cs="Arial"/>
          <w:sz w:val="22"/>
          <w:szCs w:val="22"/>
        </w:rPr>
        <w:t>D</w:t>
      </w:r>
      <w:r w:rsidR="00437528" w:rsidRPr="0052700F">
        <w:rPr>
          <w:rFonts w:asciiTheme="minorHAnsi" w:hAnsiTheme="minorHAnsi" w:cs="Arial"/>
          <w:sz w:val="22"/>
          <w:szCs w:val="22"/>
        </w:rPr>
        <w:t xml:space="preserve">esign, </w:t>
      </w:r>
      <w:proofErr w:type="gramStart"/>
      <w:r w:rsidR="00437528" w:rsidRPr="0052700F">
        <w:rPr>
          <w:rFonts w:asciiTheme="minorHAnsi" w:hAnsiTheme="minorHAnsi" w:cs="Arial"/>
          <w:sz w:val="22"/>
          <w:szCs w:val="22"/>
        </w:rPr>
        <w:t>architectural</w:t>
      </w:r>
      <w:proofErr w:type="gramEnd"/>
      <w:r w:rsidR="00437528" w:rsidRPr="0052700F">
        <w:rPr>
          <w:rFonts w:asciiTheme="minorHAnsi" w:hAnsiTheme="minorHAnsi" w:cs="Arial"/>
          <w:sz w:val="22"/>
          <w:szCs w:val="22"/>
        </w:rPr>
        <w:t>, engineering</w:t>
      </w:r>
    </w:p>
    <w:p w14:paraId="3664C606" w14:textId="39949F50" w:rsidR="00B92911" w:rsidRPr="0052700F" w:rsidRDefault="00B92911" w:rsidP="00E77C6C">
      <w:pPr>
        <w:pStyle w:val="Default"/>
        <w:numPr>
          <w:ilvl w:val="0"/>
          <w:numId w:val="43"/>
        </w:numPr>
        <w:spacing w:after="60"/>
        <w:rPr>
          <w:rFonts w:asciiTheme="minorHAnsi" w:hAnsiTheme="minorHAnsi" w:cs="Arial"/>
          <w:sz w:val="22"/>
          <w:szCs w:val="22"/>
        </w:rPr>
      </w:pPr>
      <w:r w:rsidRPr="0052700F">
        <w:rPr>
          <w:rFonts w:asciiTheme="minorHAnsi" w:hAnsiTheme="minorHAnsi" w:cs="Arial"/>
          <w:sz w:val="22"/>
          <w:szCs w:val="22"/>
        </w:rPr>
        <w:t>Su</w:t>
      </w:r>
      <w:r w:rsidR="00437528" w:rsidRPr="0052700F">
        <w:rPr>
          <w:rFonts w:asciiTheme="minorHAnsi" w:hAnsiTheme="minorHAnsi" w:cs="Arial"/>
          <w:sz w:val="22"/>
          <w:szCs w:val="22"/>
        </w:rPr>
        <w:t>rveying, mapping</w:t>
      </w:r>
    </w:p>
    <w:p w14:paraId="530DAC5F" w14:textId="15B095DC" w:rsidR="00B92911" w:rsidRPr="0052700F" w:rsidRDefault="00B92911" w:rsidP="00E77C6C">
      <w:pPr>
        <w:pStyle w:val="Default"/>
        <w:numPr>
          <w:ilvl w:val="0"/>
          <w:numId w:val="43"/>
        </w:numPr>
        <w:spacing w:after="240"/>
        <w:rPr>
          <w:rFonts w:asciiTheme="minorHAnsi" w:hAnsiTheme="minorHAnsi" w:cs="Arial"/>
          <w:sz w:val="22"/>
          <w:szCs w:val="22"/>
        </w:rPr>
      </w:pPr>
      <w:r w:rsidRPr="0052700F">
        <w:rPr>
          <w:rFonts w:asciiTheme="minorHAnsi" w:hAnsiTheme="minorHAnsi" w:cs="Arial"/>
          <w:sz w:val="22"/>
          <w:szCs w:val="22"/>
        </w:rPr>
        <w:t xml:space="preserve">Other </w:t>
      </w:r>
      <w:r w:rsidR="00437528" w:rsidRPr="0052700F">
        <w:rPr>
          <w:rFonts w:asciiTheme="minorHAnsi" w:hAnsiTheme="minorHAnsi" w:cs="Arial"/>
          <w:sz w:val="22"/>
          <w:szCs w:val="22"/>
        </w:rPr>
        <w:t xml:space="preserve">related services </w:t>
      </w:r>
    </w:p>
    <w:p w14:paraId="19B9C635" w14:textId="77777777" w:rsidR="00437528" w:rsidRPr="0052700F" w:rsidRDefault="00437528" w:rsidP="00B92911">
      <w:pPr>
        <w:pStyle w:val="Default"/>
        <w:ind w:left="1440"/>
        <w:rPr>
          <w:rFonts w:asciiTheme="minorHAnsi" w:hAnsiTheme="minorHAnsi" w:cs="Arial"/>
          <w:sz w:val="22"/>
          <w:szCs w:val="22"/>
        </w:rPr>
      </w:pPr>
      <w:r w:rsidRPr="0052700F">
        <w:rPr>
          <w:rFonts w:asciiTheme="minorHAnsi" w:hAnsiTheme="minorHAnsi" w:cs="Arial"/>
          <w:sz w:val="22"/>
          <w:szCs w:val="22"/>
        </w:rPr>
        <w:t>The nature of the work to be performed and its relationship to construction, not the nature of the prospective contractor, determine whether qualifications-based procurement procedures may be used.</w:t>
      </w:r>
    </w:p>
    <w:p w14:paraId="06F5A53E" w14:textId="77777777" w:rsidR="00437528" w:rsidRPr="0052700F" w:rsidRDefault="00437528" w:rsidP="00437528">
      <w:pPr>
        <w:pStyle w:val="Default"/>
        <w:ind w:left="720"/>
        <w:rPr>
          <w:rFonts w:asciiTheme="minorHAnsi" w:hAnsiTheme="minorHAnsi" w:cs="Arial"/>
          <w:sz w:val="22"/>
          <w:szCs w:val="22"/>
          <w:u w:val="single"/>
        </w:rPr>
      </w:pPr>
    </w:p>
    <w:p w14:paraId="18D0E1AA" w14:textId="181179C0" w:rsidR="00437528" w:rsidRPr="0052700F" w:rsidRDefault="00437528" w:rsidP="00E77C6C">
      <w:pPr>
        <w:pStyle w:val="Default"/>
        <w:numPr>
          <w:ilvl w:val="0"/>
          <w:numId w:val="31"/>
        </w:numPr>
        <w:spacing w:after="120"/>
        <w:ind w:left="1440"/>
        <w:rPr>
          <w:rFonts w:asciiTheme="minorHAnsi" w:hAnsiTheme="minorHAnsi" w:cs="Arial"/>
          <w:sz w:val="22"/>
          <w:szCs w:val="22"/>
        </w:rPr>
      </w:pPr>
      <w:r w:rsidRPr="0052700F">
        <w:rPr>
          <w:rFonts w:asciiTheme="minorHAnsi" w:hAnsiTheme="minorHAnsi" w:cs="Arial"/>
          <w:sz w:val="22"/>
          <w:szCs w:val="22"/>
          <w:u w:val="single"/>
        </w:rPr>
        <w:t>Qualifications-Based Procurement Procedures Prohibited</w:t>
      </w:r>
      <w:r w:rsidRPr="0052700F">
        <w:rPr>
          <w:rFonts w:asciiTheme="minorHAnsi" w:hAnsiTheme="minorHAnsi" w:cs="Arial"/>
          <w:sz w:val="22"/>
          <w:szCs w:val="22"/>
        </w:rPr>
        <w:t xml:space="preserve"> – Unless FTA determines otherwise in writing, qualifications-based procurement procedures may not be used to acquire other types of services if those services are not directly in support of, directly connected to, directly related to, or do not lead to construction, alteration, or repair of real property. Qualifications-based procurement procedures may not be used for actual construction, alteration</w:t>
      </w:r>
      <w:r w:rsidR="003B5589">
        <w:rPr>
          <w:rFonts w:asciiTheme="minorHAnsi" w:hAnsiTheme="minorHAnsi" w:cs="Arial"/>
          <w:sz w:val="22"/>
          <w:szCs w:val="22"/>
        </w:rPr>
        <w:t>,</w:t>
      </w:r>
      <w:r w:rsidRPr="0052700F">
        <w:rPr>
          <w:rFonts w:asciiTheme="minorHAnsi" w:hAnsiTheme="minorHAnsi" w:cs="Arial"/>
          <w:sz w:val="22"/>
          <w:szCs w:val="22"/>
        </w:rPr>
        <w:t xml:space="preserve"> or repair </w:t>
      </w:r>
      <w:r w:rsidR="000D32AA">
        <w:rPr>
          <w:rFonts w:asciiTheme="minorHAnsi" w:hAnsiTheme="minorHAnsi" w:cs="Arial"/>
          <w:sz w:val="22"/>
          <w:szCs w:val="22"/>
        </w:rPr>
        <w:t>of</w:t>
      </w:r>
      <w:r w:rsidR="000D32AA" w:rsidRPr="0052700F">
        <w:rPr>
          <w:rFonts w:asciiTheme="minorHAnsi" w:hAnsiTheme="minorHAnsi" w:cs="Arial"/>
          <w:sz w:val="22"/>
          <w:szCs w:val="22"/>
        </w:rPr>
        <w:t xml:space="preserve"> </w:t>
      </w:r>
      <w:r w:rsidRPr="0052700F">
        <w:rPr>
          <w:rFonts w:asciiTheme="minorHAnsi" w:hAnsiTheme="minorHAnsi" w:cs="Arial"/>
          <w:sz w:val="22"/>
          <w:szCs w:val="22"/>
        </w:rPr>
        <w:t>real property.</w:t>
      </w:r>
    </w:p>
    <w:p w14:paraId="365D9356" w14:textId="77777777" w:rsidR="002B489C" w:rsidRPr="0052700F" w:rsidRDefault="002B489C">
      <w:pPr>
        <w:pStyle w:val="Default"/>
        <w:numPr>
          <w:ilvl w:val="0"/>
          <w:numId w:val="31"/>
        </w:numPr>
        <w:ind w:left="1440"/>
        <w:rPr>
          <w:rFonts w:asciiTheme="minorHAnsi" w:hAnsiTheme="minorHAnsi" w:cs="Arial"/>
          <w:sz w:val="22"/>
          <w:szCs w:val="22"/>
        </w:rPr>
      </w:pPr>
      <w:r w:rsidRPr="0052700F">
        <w:rPr>
          <w:rFonts w:asciiTheme="minorHAnsi" w:hAnsiTheme="minorHAnsi" w:cs="Arial"/>
          <w:sz w:val="22"/>
          <w:szCs w:val="22"/>
          <w:u w:val="single"/>
        </w:rPr>
        <w:t>Qualifications-Based Procurement Procedures</w:t>
      </w:r>
      <w:r w:rsidRPr="0052700F">
        <w:rPr>
          <w:rFonts w:asciiTheme="minorHAnsi" w:hAnsiTheme="minorHAnsi" w:cs="Arial"/>
          <w:sz w:val="22"/>
          <w:szCs w:val="22"/>
        </w:rPr>
        <w:t xml:space="preserve"> – The following procedures apply to qualifications-based procurements:</w:t>
      </w:r>
    </w:p>
    <w:p w14:paraId="373AAE04" w14:textId="77777777" w:rsidR="002B489C" w:rsidRPr="0052700F" w:rsidRDefault="002B489C">
      <w:pPr>
        <w:pStyle w:val="ListParagraph"/>
        <w:numPr>
          <w:ilvl w:val="0"/>
          <w:numId w:val="44"/>
        </w:numPr>
      </w:pPr>
      <w:r w:rsidRPr="0052700F">
        <w:rPr>
          <w:u w:val="single"/>
        </w:rPr>
        <w:t>Qualifications</w:t>
      </w:r>
      <w:r w:rsidRPr="0052700F">
        <w:t xml:space="preserve"> – Unlike other two-step procurement procedures in which price is an evaluation factor, an offeror’s qualifications are evaluated to determine contract award.</w:t>
      </w:r>
    </w:p>
    <w:p w14:paraId="6132B2A8" w14:textId="77777777" w:rsidR="002B489C" w:rsidRPr="0052700F" w:rsidRDefault="002B489C">
      <w:pPr>
        <w:pStyle w:val="ListParagraph"/>
        <w:numPr>
          <w:ilvl w:val="0"/>
          <w:numId w:val="44"/>
        </w:numPr>
      </w:pPr>
      <w:r w:rsidRPr="0052700F">
        <w:rPr>
          <w:u w:val="single"/>
        </w:rPr>
        <w:t>Price</w:t>
      </w:r>
      <w:r w:rsidRPr="0052700F">
        <w:t xml:space="preserve"> – Price is excluded as an evaluation factor.</w:t>
      </w:r>
    </w:p>
    <w:p w14:paraId="70FCC3C0" w14:textId="77777777" w:rsidR="002B489C" w:rsidRPr="0052700F" w:rsidRDefault="002B489C">
      <w:pPr>
        <w:pStyle w:val="ListParagraph"/>
        <w:numPr>
          <w:ilvl w:val="0"/>
          <w:numId w:val="44"/>
        </w:numPr>
      </w:pPr>
      <w:r w:rsidRPr="0052700F">
        <w:rPr>
          <w:u w:val="single"/>
        </w:rPr>
        <w:t>Most Qualified</w:t>
      </w:r>
      <w:r w:rsidRPr="0052700F">
        <w:t xml:space="preserve"> – </w:t>
      </w:r>
      <w:r w:rsidR="003353D1" w:rsidRPr="0052700F">
        <w:t>Price n</w:t>
      </w:r>
      <w:r w:rsidRPr="0052700F">
        <w:t>egotiations are first conducted with only the most qualified offeror.</w:t>
      </w:r>
    </w:p>
    <w:p w14:paraId="2BEE8C18" w14:textId="77777777" w:rsidR="002B489C" w:rsidRPr="0052700F" w:rsidRDefault="002B489C">
      <w:pPr>
        <w:pStyle w:val="ListParagraph"/>
        <w:numPr>
          <w:ilvl w:val="0"/>
          <w:numId w:val="44"/>
        </w:numPr>
      </w:pPr>
      <w:r w:rsidRPr="0052700F">
        <w:rPr>
          <w:u w:val="single"/>
        </w:rPr>
        <w:t>Next Most Qualified</w:t>
      </w:r>
      <w:r w:rsidRPr="0052700F">
        <w:t xml:space="preserve"> - Only after failing to agree on a fair and reasonable price may negotiations be conducted with the next most qualified offeror. Then, if necessary, negotiations with successive offerors in descending order may be conducted until contract award can be made to the offeror whose price the recipient believes is fair and reasonable.</w:t>
      </w:r>
    </w:p>
    <w:p w14:paraId="600B42AC" w14:textId="1DB35DEC" w:rsidR="00437528" w:rsidRPr="0052700F" w:rsidRDefault="003A317B" w:rsidP="00A25F85">
      <w:pPr>
        <w:pStyle w:val="Heading2"/>
      </w:pPr>
      <w:bookmarkStart w:id="209" w:name="_Toc383411805"/>
      <w:bookmarkStart w:id="210" w:name="_Toc120628775"/>
      <w:bookmarkStart w:id="211" w:name="_Toc242224447"/>
      <w:r>
        <w:t xml:space="preserve">Other Than Full and Open </w:t>
      </w:r>
      <w:r w:rsidR="000015E6">
        <w:t>Procurements</w:t>
      </w:r>
      <w:bookmarkEnd w:id="209"/>
      <w:bookmarkEnd w:id="210"/>
      <w:bookmarkEnd w:id="211"/>
    </w:p>
    <w:p w14:paraId="2E4F0756" w14:textId="069DD126" w:rsidR="00437528" w:rsidRPr="0052700F" w:rsidRDefault="00437528" w:rsidP="00E54524">
      <w:r w:rsidRPr="0052700F">
        <w:t xml:space="preserve">Normally, </w:t>
      </w:r>
      <w:r w:rsidR="005C7737" w:rsidRPr="0052700F">
        <w:fldChar w:fldCharType="begin"/>
      </w:r>
      <w:r w:rsidR="005C7737" w:rsidRPr="0052700F">
        <w:instrText xml:space="preserve"> MERGEFIELD  Dba_Name </w:instrText>
      </w:r>
      <w:r w:rsidR="00C74366" w:rsidRPr="0052700F">
        <w:instrText xml:space="preserve">\*charformat </w:instrText>
      </w:r>
      <w:r w:rsidR="005C7737" w:rsidRPr="0052700F">
        <w:fldChar w:fldCharType="separate"/>
      </w:r>
      <w:r w:rsidR="00C86ED2" w:rsidRPr="00C86ED2">
        <w:rPr>
          <w:noProof/>
          <w:highlight w:val="yellow"/>
        </w:rPr>
        <w:t>(Transit Program Name)</w:t>
      </w:r>
      <w:r w:rsidR="005C7737" w:rsidRPr="0052700F">
        <w:fldChar w:fldCharType="end"/>
      </w:r>
      <w:r w:rsidR="0097033F" w:rsidRPr="0052700F">
        <w:t xml:space="preserve"> </w:t>
      </w:r>
      <w:r w:rsidRPr="0052700F">
        <w:t xml:space="preserve">must provide for full and open competition when soliciting bids or proposals. </w:t>
      </w:r>
      <w:r w:rsidR="003353D1" w:rsidRPr="0052700F">
        <w:t>Federal regulations at 2</w:t>
      </w:r>
      <w:r w:rsidR="00557A8C" w:rsidRPr="0052700F">
        <w:t xml:space="preserve"> CFR § 200.320(f)(1) – (4)</w:t>
      </w:r>
      <w:r w:rsidRPr="0052700F">
        <w:t xml:space="preserve">, however, acknowledge that under certain circumstances, </w:t>
      </w:r>
      <w:r w:rsidR="00BD6B0F" w:rsidRPr="00950834">
        <w:rPr>
          <w:highlight w:val="yellow"/>
        </w:rPr>
        <w:t>(Transit Program Name)</w:t>
      </w:r>
      <w:r w:rsidR="00BD6B0F">
        <w:t xml:space="preserve"> </w:t>
      </w:r>
      <w:r w:rsidRPr="0052700F">
        <w:t xml:space="preserve">may conduct procurements without providing for full and open competition. </w:t>
      </w:r>
    </w:p>
    <w:p w14:paraId="32E2DCF9" w14:textId="77777777" w:rsidR="00437528" w:rsidRPr="009B6953" w:rsidRDefault="00437528" w:rsidP="00A25F85">
      <w:pPr>
        <w:pStyle w:val="Heading3"/>
      </w:pPr>
      <w:bookmarkStart w:id="212" w:name="_Toc383411806"/>
      <w:bookmarkStart w:id="213" w:name="_Toc120628776"/>
      <w:bookmarkStart w:id="214" w:name="_Toc242224448"/>
      <w:r w:rsidRPr="009B6953">
        <w:t>When Appropriate</w:t>
      </w:r>
      <w:bookmarkEnd w:id="212"/>
      <w:bookmarkEnd w:id="213"/>
      <w:bookmarkEnd w:id="214"/>
    </w:p>
    <w:p w14:paraId="0368AFAA" w14:textId="518FB398" w:rsidR="00437528" w:rsidRPr="0052700F" w:rsidRDefault="00437528" w:rsidP="00437528">
      <w:pPr>
        <w:pStyle w:val="Default"/>
        <w:rPr>
          <w:rFonts w:asciiTheme="minorHAnsi" w:hAnsiTheme="minorHAnsi" w:cs="Arial"/>
          <w:sz w:val="22"/>
          <w:szCs w:val="22"/>
        </w:rPr>
      </w:pPr>
      <w:r w:rsidRPr="0052700F">
        <w:rPr>
          <w:rFonts w:asciiTheme="minorHAnsi" w:hAnsiTheme="minorHAnsi" w:cs="Arial"/>
          <w:sz w:val="22"/>
          <w:szCs w:val="22"/>
        </w:rPr>
        <w:t xml:space="preserve">Noncompetitive procurement procedures may only be used when the procurement is inappropriate for small purchase procedures, sealed bids, or competitive proposals, and at least one of the following circumstances </w:t>
      </w:r>
      <w:r w:rsidR="004F60A5">
        <w:rPr>
          <w:rFonts w:asciiTheme="minorHAnsi" w:hAnsiTheme="minorHAnsi" w:cs="Arial"/>
          <w:sz w:val="22"/>
          <w:szCs w:val="22"/>
        </w:rPr>
        <w:t>is</w:t>
      </w:r>
      <w:r w:rsidRPr="0052700F">
        <w:rPr>
          <w:rFonts w:asciiTheme="minorHAnsi" w:hAnsiTheme="minorHAnsi" w:cs="Arial"/>
          <w:sz w:val="22"/>
          <w:szCs w:val="22"/>
        </w:rPr>
        <w:t xml:space="preserve"> present:</w:t>
      </w:r>
    </w:p>
    <w:p w14:paraId="7E1E5F8F" w14:textId="77777777" w:rsidR="00437528" w:rsidRPr="0052700F" w:rsidRDefault="00437528" w:rsidP="00A25F85">
      <w:pPr>
        <w:pStyle w:val="Heading4"/>
      </w:pPr>
      <w:r w:rsidRPr="0052700F">
        <w:lastRenderedPageBreak/>
        <w:t>Sole Source</w:t>
      </w:r>
    </w:p>
    <w:p w14:paraId="25643C39" w14:textId="72705D27" w:rsidR="009B6953" w:rsidRDefault="009B6953" w:rsidP="00A25F85">
      <w:pPr>
        <w:pStyle w:val="Heading5"/>
      </w:pPr>
      <w:r>
        <w:t>Conditions Permitting Sole Source</w:t>
      </w:r>
    </w:p>
    <w:p w14:paraId="652F1EFC" w14:textId="3C8DC250" w:rsidR="00437528" w:rsidRPr="0052700F" w:rsidRDefault="00437528" w:rsidP="009B6953">
      <w:pPr>
        <w:pStyle w:val="Default"/>
        <w:spacing w:after="120"/>
        <w:ind w:left="1440"/>
        <w:rPr>
          <w:rFonts w:asciiTheme="minorHAnsi" w:hAnsiTheme="minorHAnsi" w:cs="Calibri"/>
          <w:sz w:val="22"/>
          <w:szCs w:val="22"/>
        </w:rPr>
      </w:pPr>
      <w:r w:rsidRPr="0052700F">
        <w:rPr>
          <w:rFonts w:asciiTheme="minorHAnsi" w:hAnsiTheme="minorHAnsi" w:cs="Calibri"/>
          <w:sz w:val="22"/>
          <w:szCs w:val="22"/>
        </w:rPr>
        <w:t xml:space="preserve">When </w:t>
      </w:r>
      <w:r w:rsidR="005C7737" w:rsidRPr="0052700F">
        <w:rPr>
          <w:rFonts w:asciiTheme="minorHAnsi" w:hAnsiTheme="minorHAnsi"/>
          <w:sz w:val="22"/>
          <w:szCs w:val="22"/>
        </w:rPr>
        <w:fldChar w:fldCharType="begin"/>
      </w:r>
      <w:r w:rsidR="005C7737" w:rsidRPr="0052700F">
        <w:rPr>
          <w:rFonts w:asciiTheme="minorHAnsi" w:hAnsiTheme="minorHAnsi"/>
          <w:sz w:val="22"/>
          <w:szCs w:val="22"/>
        </w:rPr>
        <w:instrText xml:space="preserve"> MERGEFIELD  Dba_Name </w:instrText>
      </w:r>
      <w:r w:rsidR="00C74366" w:rsidRPr="0052700F">
        <w:rPr>
          <w:rFonts w:asciiTheme="minorHAnsi" w:hAnsiTheme="minorHAnsi"/>
        </w:rPr>
        <w:instrText>\*charformat</w:instrText>
      </w:r>
      <w:r w:rsidR="00C74366" w:rsidRPr="0052700F">
        <w:rPr>
          <w:rFonts w:asciiTheme="minorHAnsi" w:hAnsiTheme="minorHAnsi"/>
          <w:sz w:val="22"/>
          <w:szCs w:val="22"/>
        </w:rPr>
        <w:instrText xml:space="preserve"> </w:instrText>
      </w:r>
      <w:r w:rsidR="005C7737"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005C7737" w:rsidRPr="0052700F">
        <w:rPr>
          <w:rFonts w:asciiTheme="minorHAnsi" w:hAnsiTheme="minorHAnsi"/>
          <w:sz w:val="22"/>
          <w:szCs w:val="22"/>
        </w:rPr>
        <w:fldChar w:fldCharType="end"/>
      </w:r>
      <w:r w:rsidR="0097033F" w:rsidRPr="0052700F">
        <w:rPr>
          <w:rFonts w:asciiTheme="minorHAnsi" w:hAnsiTheme="minorHAnsi"/>
          <w:sz w:val="22"/>
          <w:szCs w:val="22"/>
        </w:rPr>
        <w:t xml:space="preserve"> </w:t>
      </w:r>
      <w:r w:rsidRPr="0052700F">
        <w:rPr>
          <w:rFonts w:asciiTheme="minorHAnsi" w:hAnsiTheme="minorHAnsi" w:cs="Calibri"/>
          <w:sz w:val="22"/>
          <w:szCs w:val="22"/>
        </w:rPr>
        <w:t xml:space="preserve">requires products or services available from only one responsible source, and no other products or services will satisfy its requirements, </w:t>
      </w:r>
      <w:r w:rsidR="005C7737" w:rsidRPr="0052700F">
        <w:rPr>
          <w:rFonts w:asciiTheme="minorHAnsi" w:hAnsiTheme="minorHAnsi"/>
          <w:sz w:val="22"/>
          <w:szCs w:val="22"/>
        </w:rPr>
        <w:fldChar w:fldCharType="begin"/>
      </w:r>
      <w:r w:rsidR="005C7737" w:rsidRPr="0052700F">
        <w:rPr>
          <w:rFonts w:asciiTheme="minorHAnsi" w:hAnsiTheme="minorHAnsi"/>
          <w:sz w:val="22"/>
          <w:szCs w:val="22"/>
        </w:rPr>
        <w:instrText xml:space="preserve"> MERGEFIELD  Dba_Name </w:instrText>
      </w:r>
      <w:r w:rsidR="005C7737"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005C7737" w:rsidRPr="0052700F">
        <w:rPr>
          <w:rFonts w:asciiTheme="minorHAnsi" w:hAnsiTheme="minorHAnsi"/>
          <w:sz w:val="22"/>
          <w:szCs w:val="22"/>
        </w:rPr>
        <w:fldChar w:fldCharType="end"/>
      </w:r>
      <w:r w:rsidR="0097033F" w:rsidRPr="0052700F">
        <w:rPr>
          <w:rFonts w:asciiTheme="minorHAnsi" w:hAnsiTheme="minorHAnsi"/>
          <w:sz w:val="22"/>
          <w:szCs w:val="22"/>
        </w:rPr>
        <w:t xml:space="preserve"> </w:t>
      </w:r>
      <w:r w:rsidRPr="0052700F">
        <w:rPr>
          <w:rFonts w:asciiTheme="minorHAnsi" w:hAnsiTheme="minorHAnsi" w:cs="Calibri"/>
          <w:sz w:val="22"/>
          <w:szCs w:val="22"/>
        </w:rPr>
        <w:t xml:space="preserve">may make a sole source award. In addition, when </w:t>
      </w:r>
      <w:r w:rsidR="005C7737" w:rsidRPr="0052700F">
        <w:rPr>
          <w:rFonts w:asciiTheme="minorHAnsi" w:hAnsiTheme="minorHAnsi"/>
          <w:sz w:val="22"/>
          <w:szCs w:val="22"/>
        </w:rPr>
        <w:fldChar w:fldCharType="begin"/>
      </w:r>
      <w:r w:rsidR="005C7737" w:rsidRPr="0052700F">
        <w:rPr>
          <w:rFonts w:asciiTheme="minorHAnsi" w:hAnsiTheme="minorHAnsi"/>
          <w:sz w:val="22"/>
          <w:szCs w:val="22"/>
        </w:rPr>
        <w:instrText xml:space="preserve"> MERGEFIELD  Dba_Name </w:instrText>
      </w:r>
      <w:r w:rsidR="00C74366" w:rsidRPr="0052700F">
        <w:rPr>
          <w:rFonts w:asciiTheme="minorHAnsi" w:hAnsiTheme="minorHAnsi"/>
        </w:rPr>
        <w:instrText>\*charformat</w:instrText>
      </w:r>
      <w:r w:rsidR="00C74366" w:rsidRPr="0052700F">
        <w:rPr>
          <w:rFonts w:asciiTheme="minorHAnsi" w:hAnsiTheme="minorHAnsi"/>
          <w:sz w:val="22"/>
          <w:szCs w:val="22"/>
        </w:rPr>
        <w:instrText xml:space="preserve"> </w:instrText>
      </w:r>
      <w:r w:rsidR="005C7737"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005C7737" w:rsidRPr="0052700F">
        <w:rPr>
          <w:rFonts w:asciiTheme="minorHAnsi" w:hAnsiTheme="minorHAnsi"/>
          <w:sz w:val="22"/>
          <w:szCs w:val="22"/>
        </w:rPr>
        <w:fldChar w:fldCharType="end"/>
      </w:r>
      <w:r w:rsidR="002B489C" w:rsidRPr="0052700F">
        <w:rPr>
          <w:rFonts w:asciiTheme="minorHAnsi" w:hAnsiTheme="minorHAnsi"/>
          <w:sz w:val="22"/>
          <w:szCs w:val="22"/>
        </w:rPr>
        <w:t xml:space="preserve"> </w:t>
      </w:r>
      <w:r w:rsidRPr="0052700F">
        <w:rPr>
          <w:rFonts w:asciiTheme="minorHAnsi" w:hAnsiTheme="minorHAnsi" w:cs="Calibri"/>
          <w:sz w:val="22"/>
          <w:szCs w:val="22"/>
        </w:rPr>
        <w:t xml:space="preserve">requires an existing contractor to make a change to its contract that is beyond the scope of that contract, </w:t>
      </w:r>
      <w:r w:rsidR="005C7737" w:rsidRPr="0052700F">
        <w:rPr>
          <w:rFonts w:asciiTheme="minorHAnsi" w:hAnsiTheme="minorHAnsi"/>
          <w:sz w:val="22"/>
          <w:szCs w:val="22"/>
        </w:rPr>
        <w:fldChar w:fldCharType="begin"/>
      </w:r>
      <w:r w:rsidR="005C7737" w:rsidRPr="0052700F">
        <w:rPr>
          <w:rFonts w:asciiTheme="minorHAnsi" w:hAnsiTheme="minorHAnsi"/>
          <w:sz w:val="22"/>
          <w:szCs w:val="22"/>
        </w:rPr>
        <w:instrText xml:space="preserve"> MERGEFIELD  Dba_Name </w:instrText>
      </w:r>
      <w:r w:rsidR="00C74366" w:rsidRPr="0052700F">
        <w:rPr>
          <w:rFonts w:asciiTheme="minorHAnsi" w:hAnsiTheme="minorHAnsi"/>
        </w:rPr>
        <w:instrText>\*charformat</w:instrText>
      </w:r>
      <w:r w:rsidR="00C74366" w:rsidRPr="0052700F">
        <w:rPr>
          <w:rFonts w:asciiTheme="minorHAnsi" w:hAnsiTheme="minorHAnsi"/>
          <w:sz w:val="22"/>
          <w:szCs w:val="22"/>
        </w:rPr>
        <w:instrText xml:space="preserve"> </w:instrText>
      </w:r>
      <w:r w:rsidR="005C7737"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005C7737" w:rsidRPr="0052700F">
        <w:rPr>
          <w:rFonts w:asciiTheme="minorHAnsi" w:hAnsiTheme="minorHAnsi"/>
          <w:sz w:val="22"/>
          <w:szCs w:val="22"/>
        </w:rPr>
        <w:fldChar w:fldCharType="end"/>
      </w:r>
      <w:r w:rsidR="002B489C" w:rsidRPr="0052700F">
        <w:rPr>
          <w:rFonts w:asciiTheme="minorHAnsi" w:hAnsiTheme="minorHAnsi"/>
          <w:sz w:val="22"/>
          <w:szCs w:val="22"/>
        </w:rPr>
        <w:t xml:space="preserve"> </w:t>
      </w:r>
      <w:r w:rsidR="00557A8C" w:rsidRPr="0052700F">
        <w:rPr>
          <w:rFonts w:asciiTheme="minorHAnsi" w:hAnsiTheme="minorHAnsi"/>
          <w:sz w:val="22"/>
          <w:szCs w:val="22"/>
        </w:rPr>
        <w:t xml:space="preserve">will consider the change a </w:t>
      </w:r>
      <w:r w:rsidRPr="0052700F">
        <w:rPr>
          <w:rFonts w:asciiTheme="minorHAnsi" w:hAnsiTheme="minorHAnsi" w:cs="Calibri"/>
          <w:sz w:val="22"/>
          <w:szCs w:val="22"/>
        </w:rPr>
        <w:t>sole source award that must be justified. Sole source awards are only appropriate when one of the following conditions apply:</w:t>
      </w:r>
    </w:p>
    <w:p w14:paraId="786C0AAC" w14:textId="77777777" w:rsidR="009B6953" w:rsidRPr="009B6953" w:rsidRDefault="009B6953" w:rsidP="009B6953">
      <w:pPr>
        <w:pStyle w:val="Default"/>
        <w:numPr>
          <w:ilvl w:val="0"/>
          <w:numId w:val="59"/>
        </w:numPr>
        <w:ind w:left="2160"/>
        <w:rPr>
          <w:rFonts w:asciiTheme="minorHAnsi" w:hAnsiTheme="minorHAnsi" w:cs="Arial"/>
          <w:sz w:val="22"/>
          <w:szCs w:val="22"/>
        </w:rPr>
      </w:pPr>
      <w:r w:rsidRPr="009B6953">
        <w:rPr>
          <w:rFonts w:asciiTheme="minorHAnsi" w:hAnsiTheme="minorHAnsi" w:cs="Arial"/>
          <w:sz w:val="22"/>
          <w:szCs w:val="22"/>
          <w:u w:val="single"/>
        </w:rPr>
        <w:t xml:space="preserve">Unique or Innovative Concept – </w:t>
      </w:r>
      <w:r w:rsidRPr="009B6953">
        <w:rPr>
          <w:rFonts w:asciiTheme="minorHAnsi" w:hAnsiTheme="minorHAnsi" w:cs="Arial"/>
          <w:sz w:val="22"/>
          <w:szCs w:val="22"/>
        </w:rPr>
        <w:t xml:space="preserve">The offeror demonstrates a unique or innovative concept or capability not available from another source. Unique or innovative concept means a new, novel, or changed concept, approach, or method that is the product of original thinking, the details of which are kept confidential or are patented or </w:t>
      </w:r>
      <w:proofErr w:type="gramStart"/>
      <w:r w:rsidRPr="009B6953">
        <w:rPr>
          <w:rFonts w:asciiTheme="minorHAnsi" w:hAnsiTheme="minorHAnsi" w:cs="Arial"/>
          <w:sz w:val="22"/>
          <w:szCs w:val="22"/>
        </w:rPr>
        <w:t>copyrighted, and</w:t>
      </w:r>
      <w:proofErr w:type="gramEnd"/>
      <w:r w:rsidRPr="009B6953">
        <w:rPr>
          <w:rFonts w:asciiTheme="minorHAnsi" w:hAnsiTheme="minorHAnsi" w:cs="Arial"/>
          <w:sz w:val="22"/>
          <w:szCs w:val="22"/>
        </w:rPr>
        <w:t xml:space="preserve"> is available to «DBA_Name» only from one source and has not in the past been available to «DBA_Name» from another source.</w:t>
      </w:r>
    </w:p>
    <w:p w14:paraId="63E256DA" w14:textId="77777777" w:rsidR="009B6953" w:rsidRPr="009B6953" w:rsidRDefault="009B6953" w:rsidP="009B6953">
      <w:pPr>
        <w:pStyle w:val="Default"/>
        <w:numPr>
          <w:ilvl w:val="0"/>
          <w:numId w:val="59"/>
        </w:numPr>
        <w:ind w:left="2160"/>
        <w:rPr>
          <w:rFonts w:asciiTheme="minorHAnsi" w:hAnsiTheme="minorHAnsi" w:cs="Arial"/>
          <w:sz w:val="22"/>
          <w:szCs w:val="22"/>
        </w:rPr>
      </w:pPr>
      <w:r w:rsidRPr="009B6953">
        <w:rPr>
          <w:rFonts w:asciiTheme="minorHAnsi" w:hAnsiTheme="minorHAnsi" w:cs="Arial"/>
          <w:sz w:val="22"/>
          <w:szCs w:val="22"/>
          <w:u w:val="single"/>
        </w:rPr>
        <w:t xml:space="preserve">Patents or Restricted Data Rights – </w:t>
      </w:r>
      <w:r w:rsidRPr="009B6953">
        <w:rPr>
          <w:rFonts w:asciiTheme="minorHAnsi" w:hAnsiTheme="minorHAnsi" w:cs="Arial"/>
          <w:sz w:val="22"/>
          <w:szCs w:val="22"/>
        </w:rPr>
        <w:t>Patent or data rights restrictions preclude competition.</w:t>
      </w:r>
    </w:p>
    <w:p w14:paraId="7D2AD876" w14:textId="77777777" w:rsidR="009B6953" w:rsidRPr="009B6953" w:rsidRDefault="009B6953" w:rsidP="009B6953">
      <w:pPr>
        <w:pStyle w:val="Default"/>
        <w:numPr>
          <w:ilvl w:val="0"/>
          <w:numId w:val="59"/>
        </w:numPr>
        <w:ind w:left="2160"/>
        <w:rPr>
          <w:rFonts w:asciiTheme="minorHAnsi" w:hAnsiTheme="minorHAnsi" w:cs="Arial"/>
          <w:sz w:val="22"/>
          <w:szCs w:val="22"/>
        </w:rPr>
      </w:pPr>
      <w:r w:rsidRPr="009B6953">
        <w:rPr>
          <w:rFonts w:asciiTheme="minorHAnsi" w:hAnsiTheme="minorHAnsi" w:cs="Arial"/>
          <w:sz w:val="22"/>
          <w:szCs w:val="22"/>
          <w:u w:val="single"/>
        </w:rPr>
        <w:t xml:space="preserve">Substantial Duplication Costs – </w:t>
      </w:r>
      <w:r w:rsidRPr="009B6953">
        <w:rPr>
          <w:rFonts w:asciiTheme="minorHAnsi" w:hAnsiTheme="minorHAnsi" w:cs="Arial"/>
          <w:sz w:val="22"/>
          <w:szCs w:val="22"/>
        </w:rPr>
        <w:t>In the case of a follow-on contract for the continued development or production of highly specialized equipment and major components thereof, when it is likely that award to another contractor would result in substantial duplication of costs that are not expected to be recovered through competition.</w:t>
      </w:r>
    </w:p>
    <w:p w14:paraId="6FBF1CF4" w14:textId="10E9A211" w:rsidR="009B6953" w:rsidRDefault="009B6953" w:rsidP="009B6953">
      <w:pPr>
        <w:pStyle w:val="Default"/>
        <w:numPr>
          <w:ilvl w:val="0"/>
          <w:numId w:val="59"/>
        </w:numPr>
        <w:ind w:left="2160"/>
        <w:rPr>
          <w:rFonts w:asciiTheme="minorHAnsi" w:hAnsiTheme="minorHAnsi" w:cs="Arial"/>
          <w:sz w:val="22"/>
          <w:szCs w:val="22"/>
        </w:rPr>
      </w:pPr>
      <w:r w:rsidRPr="009B6953">
        <w:rPr>
          <w:rFonts w:asciiTheme="minorHAnsi" w:hAnsiTheme="minorHAnsi" w:cs="Arial"/>
          <w:sz w:val="22"/>
          <w:szCs w:val="22"/>
          <w:u w:val="single"/>
        </w:rPr>
        <w:t xml:space="preserve">Unacceptable Delay – </w:t>
      </w:r>
      <w:r w:rsidRPr="009B6953">
        <w:rPr>
          <w:rFonts w:asciiTheme="minorHAnsi" w:hAnsiTheme="minorHAnsi" w:cs="Arial"/>
          <w:sz w:val="22"/>
          <w:szCs w:val="22"/>
        </w:rPr>
        <w:t>In the case of a follow-on contract for the continued development or production of highly specialized equipment and major components thereof, when it is likely that award to another contractor would result in unacceptable delays in fulfilling «</w:t>
      </w:r>
      <w:proofErr w:type="spellStart"/>
      <w:r w:rsidRPr="009B6953">
        <w:rPr>
          <w:rFonts w:asciiTheme="minorHAnsi" w:hAnsiTheme="minorHAnsi" w:cs="Arial"/>
          <w:sz w:val="22"/>
          <w:szCs w:val="22"/>
        </w:rPr>
        <w:t>DBA_Name»'s</w:t>
      </w:r>
      <w:proofErr w:type="spellEnd"/>
      <w:r w:rsidRPr="009B6953">
        <w:rPr>
          <w:rFonts w:asciiTheme="minorHAnsi" w:hAnsiTheme="minorHAnsi" w:cs="Arial"/>
          <w:sz w:val="22"/>
          <w:szCs w:val="22"/>
        </w:rPr>
        <w:t xml:space="preserve"> needs.</w:t>
      </w:r>
    </w:p>
    <w:p w14:paraId="43578E33" w14:textId="2EAC141D" w:rsidR="00437528" w:rsidRPr="009B6953" w:rsidRDefault="00437528" w:rsidP="009B6953">
      <w:pPr>
        <w:pStyle w:val="Default"/>
        <w:numPr>
          <w:ilvl w:val="0"/>
          <w:numId w:val="59"/>
        </w:numPr>
        <w:ind w:left="2160"/>
        <w:rPr>
          <w:rFonts w:asciiTheme="minorHAnsi" w:hAnsiTheme="minorHAnsi" w:cs="Arial"/>
          <w:sz w:val="22"/>
          <w:szCs w:val="22"/>
        </w:rPr>
      </w:pPr>
      <w:r w:rsidRPr="009B6953">
        <w:rPr>
          <w:rFonts w:asciiTheme="minorHAnsi" w:hAnsiTheme="minorHAnsi" w:cs="Calibri"/>
          <w:sz w:val="22"/>
          <w:szCs w:val="22"/>
          <w:u w:val="single"/>
        </w:rPr>
        <w:t>Unusual and Compelling Urgency</w:t>
      </w:r>
      <w:r w:rsidRPr="009B6953">
        <w:rPr>
          <w:rFonts w:asciiTheme="minorHAnsi" w:hAnsiTheme="minorHAnsi" w:cs="Calibri"/>
          <w:sz w:val="22"/>
          <w:szCs w:val="22"/>
        </w:rPr>
        <w:t xml:space="preserve"> – </w:t>
      </w:r>
      <w:r w:rsidR="005C7737" w:rsidRPr="009B6953">
        <w:rPr>
          <w:rFonts w:asciiTheme="minorHAnsi" w:hAnsiTheme="minorHAnsi"/>
          <w:sz w:val="22"/>
          <w:szCs w:val="22"/>
        </w:rPr>
        <w:fldChar w:fldCharType="begin"/>
      </w:r>
      <w:r w:rsidR="005C7737" w:rsidRPr="009B6953">
        <w:rPr>
          <w:rFonts w:asciiTheme="minorHAnsi" w:hAnsiTheme="minorHAnsi"/>
          <w:sz w:val="22"/>
          <w:szCs w:val="22"/>
        </w:rPr>
        <w:instrText xml:space="preserve"> MERGEFIELD  Dba_Name </w:instrText>
      </w:r>
      <w:r w:rsidR="00C74366" w:rsidRPr="009B6953">
        <w:rPr>
          <w:rFonts w:asciiTheme="minorHAnsi" w:hAnsiTheme="minorHAnsi"/>
        </w:rPr>
        <w:instrText>\*charformat</w:instrText>
      </w:r>
      <w:r w:rsidR="00C74366" w:rsidRPr="009B6953">
        <w:rPr>
          <w:rFonts w:asciiTheme="minorHAnsi" w:hAnsiTheme="minorHAnsi"/>
          <w:sz w:val="22"/>
          <w:szCs w:val="22"/>
        </w:rPr>
        <w:instrText xml:space="preserve"> </w:instrText>
      </w:r>
      <w:r w:rsidR="005C7737" w:rsidRPr="009B6953">
        <w:rPr>
          <w:rFonts w:asciiTheme="minorHAnsi" w:hAnsiTheme="minorHAnsi"/>
          <w:sz w:val="22"/>
          <w:szCs w:val="22"/>
        </w:rPr>
        <w:fldChar w:fldCharType="separate"/>
      </w:r>
      <w:r w:rsidR="00C86ED2" w:rsidRPr="009B6953">
        <w:rPr>
          <w:rFonts w:asciiTheme="minorHAnsi" w:hAnsiTheme="minorHAnsi"/>
          <w:noProof/>
          <w:sz w:val="22"/>
          <w:szCs w:val="22"/>
          <w:highlight w:val="yellow"/>
        </w:rPr>
        <w:t>(Transit Program Name)</w:t>
      </w:r>
      <w:r w:rsidR="005C7737" w:rsidRPr="009B6953">
        <w:rPr>
          <w:rFonts w:asciiTheme="minorHAnsi" w:hAnsiTheme="minorHAnsi"/>
          <w:sz w:val="22"/>
          <w:szCs w:val="22"/>
        </w:rPr>
        <w:fldChar w:fldCharType="end"/>
      </w:r>
      <w:r w:rsidR="00C85AE0" w:rsidRPr="009B6953">
        <w:rPr>
          <w:rFonts w:asciiTheme="minorHAnsi" w:hAnsiTheme="minorHAnsi"/>
          <w:sz w:val="22"/>
          <w:szCs w:val="22"/>
        </w:rPr>
        <w:t xml:space="preserve"> </w:t>
      </w:r>
      <w:r w:rsidRPr="009B6953">
        <w:rPr>
          <w:rFonts w:asciiTheme="minorHAnsi" w:hAnsiTheme="minorHAnsi" w:cs="Calibri"/>
          <w:sz w:val="22"/>
          <w:szCs w:val="22"/>
        </w:rPr>
        <w:t xml:space="preserve">may limit the number of sources from which it solicits bids or proposals when </w:t>
      </w:r>
      <w:r w:rsidR="005C7737" w:rsidRPr="009B6953">
        <w:rPr>
          <w:rFonts w:asciiTheme="minorHAnsi" w:hAnsiTheme="minorHAnsi"/>
          <w:sz w:val="22"/>
          <w:szCs w:val="22"/>
        </w:rPr>
        <w:fldChar w:fldCharType="begin"/>
      </w:r>
      <w:r w:rsidR="005C7737" w:rsidRPr="009B6953">
        <w:rPr>
          <w:rFonts w:asciiTheme="minorHAnsi" w:hAnsiTheme="minorHAnsi"/>
          <w:sz w:val="22"/>
          <w:szCs w:val="22"/>
        </w:rPr>
        <w:instrText xml:space="preserve"> MERGEFIELD  Dba_Name </w:instrText>
      </w:r>
      <w:r w:rsidR="00C74366" w:rsidRPr="009B6953">
        <w:rPr>
          <w:rFonts w:asciiTheme="minorHAnsi" w:hAnsiTheme="minorHAnsi"/>
        </w:rPr>
        <w:instrText>\*charformat</w:instrText>
      </w:r>
      <w:r w:rsidR="00C74366" w:rsidRPr="009B6953">
        <w:rPr>
          <w:rFonts w:asciiTheme="minorHAnsi" w:hAnsiTheme="minorHAnsi"/>
          <w:sz w:val="22"/>
          <w:szCs w:val="22"/>
        </w:rPr>
        <w:instrText xml:space="preserve"> </w:instrText>
      </w:r>
      <w:r w:rsidR="005C7737" w:rsidRPr="009B6953">
        <w:rPr>
          <w:rFonts w:asciiTheme="minorHAnsi" w:hAnsiTheme="minorHAnsi"/>
          <w:sz w:val="22"/>
          <w:szCs w:val="22"/>
        </w:rPr>
        <w:fldChar w:fldCharType="separate"/>
      </w:r>
      <w:r w:rsidR="00C86ED2" w:rsidRPr="009B6953">
        <w:rPr>
          <w:rFonts w:asciiTheme="minorHAnsi" w:hAnsiTheme="minorHAnsi"/>
          <w:noProof/>
          <w:sz w:val="22"/>
          <w:szCs w:val="22"/>
          <w:highlight w:val="yellow"/>
        </w:rPr>
        <w:t>(Transit Program Name)</w:t>
      </w:r>
      <w:r w:rsidR="005C7737" w:rsidRPr="009B6953">
        <w:rPr>
          <w:rFonts w:asciiTheme="minorHAnsi" w:hAnsiTheme="minorHAnsi"/>
          <w:sz w:val="22"/>
          <w:szCs w:val="22"/>
        </w:rPr>
        <w:fldChar w:fldCharType="end"/>
      </w:r>
      <w:r w:rsidR="00C85AE0" w:rsidRPr="009B6953">
        <w:rPr>
          <w:rFonts w:asciiTheme="minorHAnsi" w:hAnsiTheme="minorHAnsi"/>
          <w:sz w:val="22"/>
          <w:szCs w:val="22"/>
        </w:rPr>
        <w:t xml:space="preserve"> </w:t>
      </w:r>
      <w:r w:rsidRPr="009B6953">
        <w:rPr>
          <w:rFonts w:asciiTheme="minorHAnsi" w:hAnsiTheme="minorHAnsi" w:cs="Calibri"/>
          <w:sz w:val="22"/>
          <w:szCs w:val="22"/>
        </w:rPr>
        <w:t xml:space="preserve">has such an unusual and urgent need for the products or services that </w:t>
      </w:r>
      <w:r w:rsidR="005C7737" w:rsidRPr="009B6953">
        <w:rPr>
          <w:rFonts w:asciiTheme="minorHAnsi" w:hAnsiTheme="minorHAnsi"/>
          <w:sz w:val="22"/>
          <w:szCs w:val="22"/>
        </w:rPr>
        <w:fldChar w:fldCharType="begin"/>
      </w:r>
      <w:r w:rsidR="005C7737" w:rsidRPr="009B6953">
        <w:rPr>
          <w:rFonts w:asciiTheme="minorHAnsi" w:hAnsiTheme="minorHAnsi"/>
          <w:sz w:val="22"/>
          <w:szCs w:val="22"/>
        </w:rPr>
        <w:instrText xml:space="preserve"> MERGEFIELD  Dba_Name </w:instrText>
      </w:r>
      <w:r w:rsidR="00C74366" w:rsidRPr="009B6953">
        <w:rPr>
          <w:rFonts w:asciiTheme="minorHAnsi" w:hAnsiTheme="minorHAnsi"/>
        </w:rPr>
        <w:instrText>\*charformat</w:instrText>
      </w:r>
      <w:r w:rsidR="00C74366" w:rsidRPr="009B6953">
        <w:rPr>
          <w:rFonts w:asciiTheme="minorHAnsi" w:hAnsiTheme="minorHAnsi"/>
          <w:sz w:val="22"/>
          <w:szCs w:val="22"/>
        </w:rPr>
        <w:instrText xml:space="preserve"> </w:instrText>
      </w:r>
      <w:r w:rsidR="005C7737" w:rsidRPr="009B6953">
        <w:rPr>
          <w:rFonts w:asciiTheme="minorHAnsi" w:hAnsiTheme="minorHAnsi"/>
          <w:sz w:val="22"/>
          <w:szCs w:val="22"/>
        </w:rPr>
        <w:fldChar w:fldCharType="separate"/>
      </w:r>
      <w:r w:rsidR="00C86ED2" w:rsidRPr="009B6953">
        <w:rPr>
          <w:rFonts w:asciiTheme="minorHAnsi" w:hAnsiTheme="minorHAnsi"/>
          <w:noProof/>
          <w:sz w:val="22"/>
          <w:szCs w:val="22"/>
          <w:highlight w:val="yellow"/>
        </w:rPr>
        <w:t>(Transit Program Name)</w:t>
      </w:r>
      <w:r w:rsidR="005C7737" w:rsidRPr="009B6953">
        <w:rPr>
          <w:rFonts w:asciiTheme="minorHAnsi" w:hAnsiTheme="minorHAnsi"/>
          <w:sz w:val="22"/>
          <w:szCs w:val="22"/>
        </w:rPr>
        <w:fldChar w:fldCharType="end"/>
      </w:r>
      <w:r w:rsidR="00C85AE0" w:rsidRPr="009B6953">
        <w:rPr>
          <w:rFonts w:asciiTheme="minorHAnsi" w:hAnsiTheme="minorHAnsi"/>
          <w:sz w:val="22"/>
          <w:szCs w:val="22"/>
        </w:rPr>
        <w:t xml:space="preserve"> </w:t>
      </w:r>
      <w:r w:rsidRPr="009B6953">
        <w:rPr>
          <w:rFonts w:asciiTheme="minorHAnsi" w:hAnsiTheme="minorHAnsi" w:cs="Calibri"/>
          <w:sz w:val="22"/>
          <w:szCs w:val="22"/>
        </w:rPr>
        <w:t xml:space="preserve">would be seriously injured unless it were permitted to limit the solicitation. </w:t>
      </w:r>
      <w:r w:rsidR="005C7737" w:rsidRPr="009B6953">
        <w:rPr>
          <w:rFonts w:asciiTheme="minorHAnsi" w:hAnsiTheme="minorHAnsi"/>
          <w:sz w:val="22"/>
          <w:szCs w:val="22"/>
        </w:rPr>
        <w:fldChar w:fldCharType="begin"/>
      </w:r>
      <w:r w:rsidR="005C7737" w:rsidRPr="009B6953">
        <w:rPr>
          <w:rFonts w:asciiTheme="minorHAnsi" w:hAnsiTheme="minorHAnsi"/>
          <w:sz w:val="22"/>
          <w:szCs w:val="22"/>
        </w:rPr>
        <w:instrText xml:space="preserve"> MERGEFIELD  Dba_Name </w:instrText>
      </w:r>
      <w:r w:rsidR="00C74366" w:rsidRPr="009B6953">
        <w:rPr>
          <w:rFonts w:asciiTheme="minorHAnsi" w:hAnsiTheme="minorHAnsi"/>
        </w:rPr>
        <w:instrText>\*charformat</w:instrText>
      </w:r>
      <w:r w:rsidR="00C74366" w:rsidRPr="009B6953">
        <w:rPr>
          <w:rFonts w:asciiTheme="minorHAnsi" w:hAnsiTheme="minorHAnsi"/>
          <w:sz w:val="22"/>
          <w:szCs w:val="22"/>
        </w:rPr>
        <w:instrText xml:space="preserve"> </w:instrText>
      </w:r>
      <w:r w:rsidR="005C7737" w:rsidRPr="009B6953">
        <w:rPr>
          <w:rFonts w:asciiTheme="minorHAnsi" w:hAnsiTheme="minorHAnsi"/>
          <w:sz w:val="22"/>
          <w:szCs w:val="22"/>
        </w:rPr>
        <w:fldChar w:fldCharType="separate"/>
      </w:r>
      <w:r w:rsidR="00C86ED2" w:rsidRPr="009B6953">
        <w:rPr>
          <w:rFonts w:asciiTheme="minorHAnsi" w:hAnsiTheme="minorHAnsi"/>
          <w:noProof/>
          <w:sz w:val="22"/>
          <w:szCs w:val="22"/>
          <w:highlight w:val="yellow"/>
        </w:rPr>
        <w:t>(Transit Program Name)</w:t>
      </w:r>
      <w:r w:rsidR="005C7737" w:rsidRPr="009B6953">
        <w:rPr>
          <w:rFonts w:asciiTheme="minorHAnsi" w:hAnsiTheme="minorHAnsi"/>
          <w:sz w:val="22"/>
          <w:szCs w:val="22"/>
        </w:rPr>
        <w:fldChar w:fldCharType="end"/>
      </w:r>
      <w:r w:rsidR="00C85AE0" w:rsidRPr="009B6953">
        <w:rPr>
          <w:rFonts w:asciiTheme="minorHAnsi" w:hAnsiTheme="minorHAnsi"/>
          <w:sz w:val="22"/>
          <w:szCs w:val="22"/>
        </w:rPr>
        <w:t xml:space="preserve"> </w:t>
      </w:r>
      <w:r w:rsidRPr="009B6953">
        <w:rPr>
          <w:rFonts w:asciiTheme="minorHAnsi" w:hAnsiTheme="minorHAnsi" w:cs="Calibri"/>
          <w:sz w:val="22"/>
          <w:szCs w:val="22"/>
        </w:rPr>
        <w:t>may also limit the solicitation when the public exigency or emergency will not permit a delay resulting from competitive solicitation for the products or services.</w:t>
      </w:r>
    </w:p>
    <w:p w14:paraId="6FCA035B" w14:textId="4ABFD651" w:rsidR="00437528" w:rsidRPr="009B6953" w:rsidRDefault="00437528" w:rsidP="009B6953">
      <w:pPr>
        <w:pStyle w:val="Default"/>
        <w:numPr>
          <w:ilvl w:val="0"/>
          <w:numId w:val="59"/>
        </w:numPr>
        <w:ind w:left="2160"/>
        <w:rPr>
          <w:rFonts w:asciiTheme="minorHAnsi" w:hAnsiTheme="minorHAnsi" w:cs="Arial"/>
          <w:sz w:val="22"/>
          <w:szCs w:val="22"/>
        </w:rPr>
      </w:pPr>
      <w:r w:rsidRPr="009B6953">
        <w:rPr>
          <w:rFonts w:asciiTheme="minorHAnsi" w:hAnsiTheme="minorHAnsi" w:cs="Calibri"/>
          <w:sz w:val="22"/>
          <w:szCs w:val="22"/>
          <w:u w:val="single"/>
        </w:rPr>
        <w:t xml:space="preserve">Authorized by </w:t>
      </w:r>
      <w:r w:rsidR="009B6953">
        <w:rPr>
          <w:rFonts w:asciiTheme="minorHAnsi" w:hAnsiTheme="minorHAnsi" w:cs="Calibri"/>
          <w:sz w:val="22"/>
          <w:szCs w:val="22"/>
          <w:u w:val="single"/>
        </w:rPr>
        <w:t>INDOT</w:t>
      </w:r>
      <w:r w:rsidRPr="009B6953">
        <w:rPr>
          <w:rFonts w:asciiTheme="minorHAnsi" w:hAnsiTheme="minorHAnsi" w:cs="Calibri"/>
          <w:sz w:val="22"/>
          <w:szCs w:val="22"/>
        </w:rPr>
        <w:t xml:space="preserve"> – </w:t>
      </w:r>
      <w:r w:rsidR="005C7737" w:rsidRPr="009B6953">
        <w:rPr>
          <w:rFonts w:asciiTheme="minorHAnsi" w:hAnsiTheme="minorHAnsi"/>
          <w:sz w:val="22"/>
          <w:szCs w:val="22"/>
        </w:rPr>
        <w:fldChar w:fldCharType="begin"/>
      </w:r>
      <w:r w:rsidR="005C7737" w:rsidRPr="009B6953">
        <w:rPr>
          <w:rFonts w:asciiTheme="minorHAnsi" w:hAnsiTheme="minorHAnsi"/>
          <w:sz w:val="22"/>
          <w:szCs w:val="22"/>
        </w:rPr>
        <w:instrText xml:space="preserve"> MERGEFIELD  Dba_Name </w:instrText>
      </w:r>
      <w:r w:rsidR="00C74366" w:rsidRPr="009B6953">
        <w:rPr>
          <w:rFonts w:asciiTheme="minorHAnsi" w:hAnsiTheme="minorHAnsi"/>
        </w:rPr>
        <w:instrText>\*charformat</w:instrText>
      </w:r>
      <w:r w:rsidR="00C74366" w:rsidRPr="009B6953">
        <w:rPr>
          <w:rFonts w:asciiTheme="minorHAnsi" w:hAnsiTheme="minorHAnsi"/>
          <w:sz w:val="22"/>
          <w:szCs w:val="22"/>
        </w:rPr>
        <w:instrText xml:space="preserve"> </w:instrText>
      </w:r>
      <w:r w:rsidR="005C7737" w:rsidRPr="009B6953">
        <w:rPr>
          <w:rFonts w:asciiTheme="minorHAnsi" w:hAnsiTheme="minorHAnsi"/>
          <w:sz w:val="22"/>
          <w:szCs w:val="22"/>
        </w:rPr>
        <w:fldChar w:fldCharType="separate"/>
      </w:r>
      <w:r w:rsidR="00C86ED2" w:rsidRPr="009B6953">
        <w:rPr>
          <w:rFonts w:asciiTheme="minorHAnsi" w:hAnsiTheme="minorHAnsi"/>
          <w:noProof/>
          <w:sz w:val="22"/>
          <w:szCs w:val="22"/>
          <w:highlight w:val="yellow"/>
        </w:rPr>
        <w:t>(Transit Program Name)</w:t>
      </w:r>
      <w:r w:rsidR="005C7737" w:rsidRPr="009B6953">
        <w:rPr>
          <w:rFonts w:asciiTheme="minorHAnsi" w:hAnsiTheme="minorHAnsi"/>
          <w:sz w:val="22"/>
          <w:szCs w:val="22"/>
        </w:rPr>
        <w:fldChar w:fldCharType="end"/>
      </w:r>
      <w:r w:rsidR="00C85AE0" w:rsidRPr="009B6953">
        <w:rPr>
          <w:rFonts w:asciiTheme="minorHAnsi" w:hAnsiTheme="minorHAnsi"/>
          <w:sz w:val="22"/>
          <w:szCs w:val="22"/>
        </w:rPr>
        <w:t xml:space="preserve"> </w:t>
      </w:r>
      <w:r w:rsidRPr="009B6953">
        <w:rPr>
          <w:rFonts w:asciiTheme="minorHAnsi" w:hAnsiTheme="minorHAnsi" w:cs="Calibri"/>
          <w:sz w:val="22"/>
          <w:szCs w:val="22"/>
        </w:rPr>
        <w:t xml:space="preserve">may request permission from </w:t>
      </w:r>
      <w:r w:rsidR="00170304" w:rsidRPr="009B6953">
        <w:rPr>
          <w:rFonts w:asciiTheme="minorHAnsi" w:hAnsiTheme="minorHAnsi" w:cs="Calibri"/>
          <w:sz w:val="22"/>
          <w:szCs w:val="22"/>
          <w:highlight w:val="yellow"/>
        </w:rPr>
        <w:t>(STATE DOT)</w:t>
      </w:r>
      <w:r w:rsidRPr="009B6953">
        <w:rPr>
          <w:rFonts w:asciiTheme="minorHAnsi" w:hAnsiTheme="minorHAnsi" w:cs="Calibri"/>
          <w:sz w:val="22"/>
          <w:szCs w:val="22"/>
        </w:rPr>
        <w:t xml:space="preserve"> to allow it to use noncompetitive proposals for a particular procurement. </w:t>
      </w:r>
    </w:p>
    <w:p w14:paraId="2C297E05" w14:textId="321C22E7" w:rsidR="009B6953" w:rsidRDefault="009B6953" w:rsidP="00A25F85">
      <w:pPr>
        <w:pStyle w:val="Heading5"/>
      </w:pPr>
      <w:r>
        <w:t>Other Requirements</w:t>
      </w:r>
    </w:p>
    <w:p w14:paraId="6D78503C" w14:textId="3142A889" w:rsidR="009B6953" w:rsidRPr="009B6953" w:rsidRDefault="009B6953" w:rsidP="009B6953">
      <w:pPr>
        <w:ind w:left="1440"/>
      </w:pPr>
      <w:r>
        <w:t>These additional requirements apply to sole source procurements:</w:t>
      </w:r>
    </w:p>
    <w:p w14:paraId="5EE645D3" w14:textId="77777777" w:rsidR="009B6953" w:rsidRPr="009B6953" w:rsidRDefault="009B6953" w:rsidP="009B6953">
      <w:pPr>
        <w:pStyle w:val="Default"/>
        <w:numPr>
          <w:ilvl w:val="0"/>
          <w:numId w:val="60"/>
        </w:numPr>
        <w:ind w:left="2160"/>
        <w:rPr>
          <w:rFonts w:asciiTheme="minorHAnsi" w:hAnsiTheme="minorHAnsi" w:cs="Calibri"/>
          <w:sz w:val="22"/>
          <w:szCs w:val="22"/>
        </w:rPr>
      </w:pPr>
      <w:r w:rsidRPr="0052700F">
        <w:rPr>
          <w:rFonts w:asciiTheme="minorHAnsi" w:hAnsiTheme="minorHAnsi" w:cs="Calibri"/>
          <w:sz w:val="22"/>
          <w:szCs w:val="22"/>
          <w:u w:val="single"/>
        </w:rPr>
        <w:t>Sole Source Justification</w:t>
      </w:r>
      <w:r w:rsidRPr="009B6953">
        <w:rPr>
          <w:rFonts w:asciiTheme="minorHAnsi" w:hAnsiTheme="minorHAnsi" w:cs="Calibri"/>
          <w:sz w:val="22"/>
          <w:szCs w:val="22"/>
          <w:u w:val="single"/>
        </w:rPr>
        <w:t xml:space="preserve"> – </w:t>
      </w:r>
      <w:r w:rsidRPr="009B6953">
        <w:rPr>
          <w:rFonts w:asciiTheme="minorHAnsi" w:hAnsiTheme="minorHAnsi" w:cs="Calibri"/>
          <w:sz w:val="22"/>
          <w:szCs w:val="22"/>
        </w:rPr>
        <w:fldChar w:fldCharType="begin"/>
      </w:r>
      <w:r w:rsidRPr="009B6953">
        <w:rPr>
          <w:rFonts w:asciiTheme="minorHAnsi" w:hAnsiTheme="minorHAnsi" w:cs="Calibri"/>
          <w:sz w:val="22"/>
          <w:szCs w:val="22"/>
        </w:rPr>
        <w:instrText xml:space="preserve"> MERGEFIELD  Dba_Name \*charformat </w:instrText>
      </w:r>
      <w:r w:rsidRPr="009B6953">
        <w:rPr>
          <w:rFonts w:asciiTheme="minorHAnsi" w:hAnsiTheme="minorHAnsi" w:cs="Calibri"/>
          <w:sz w:val="22"/>
          <w:szCs w:val="22"/>
        </w:rPr>
        <w:fldChar w:fldCharType="separate"/>
      </w:r>
      <w:r w:rsidRPr="009B6953">
        <w:rPr>
          <w:rFonts w:asciiTheme="minorHAnsi" w:hAnsiTheme="minorHAnsi" w:cs="Calibri"/>
          <w:sz w:val="22"/>
          <w:szCs w:val="22"/>
        </w:rPr>
        <w:t>(Transit Program Name)</w:t>
      </w:r>
      <w:r w:rsidRPr="009B6953">
        <w:rPr>
          <w:rFonts w:asciiTheme="minorHAnsi" w:hAnsiTheme="minorHAnsi" w:cs="Calibri"/>
          <w:sz w:val="22"/>
          <w:szCs w:val="22"/>
        </w:rPr>
        <w:fldChar w:fldCharType="end"/>
      </w:r>
      <w:r w:rsidRPr="009B6953">
        <w:rPr>
          <w:rFonts w:asciiTheme="minorHAnsi" w:hAnsiTheme="minorHAnsi" w:cs="Calibri"/>
          <w:sz w:val="22"/>
          <w:szCs w:val="22"/>
        </w:rPr>
        <w:t xml:space="preserve"> must justify all sole source procurements in writing. Sole source procurement justifications must describe the reasons why a sole source procurement is appropriate, state which of the </w:t>
      </w:r>
      <w:r w:rsidRPr="009B6953">
        <w:rPr>
          <w:rFonts w:asciiTheme="minorHAnsi" w:hAnsiTheme="minorHAnsi" w:cs="Calibri"/>
          <w:sz w:val="22"/>
          <w:szCs w:val="22"/>
        </w:rPr>
        <w:lastRenderedPageBreak/>
        <w:t xml:space="preserve">authorized justifications listed in Section 5.6.1.2 are applicable, include a cost analysis, and be signed by the </w:t>
      </w:r>
      <w:r w:rsidRPr="009B6953">
        <w:rPr>
          <w:rFonts w:asciiTheme="minorHAnsi" w:hAnsiTheme="minorHAnsi" w:cs="Calibri"/>
          <w:sz w:val="22"/>
          <w:szCs w:val="22"/>
        </w:rPr>
        <w:fldChar w:fldCharType="begin"/>
      </w:r>
      <w:r w:rsidRPr="009B6953">
        <w:rPr>
          <w:rFonts w:asciiTheme="minorHAnsi" w:hAnsiTheme="minorHAnsi" w:cs="Calibri"/>
          <w:sz w:val="22"/>
          <w:szCs w:val="22"/>
        </w:rPr>
        <w:instrText xml:space="preserve"> MERGEFIELD  Procurement_Officer \*charformat </w:instrText>
      </w:r>
      <w:r w:rsidRPr="009B6953">
        <w:rPr>
          <w:rFonts w:asciiTheme="minorHAnsi" w:hAnsiTheme="minorHAnsi" w:cs="Calibri"/>
          <w:sz w:val="22"/>
          <w:szCs w:val="22"/>
        </w:rPr>
        <w:fldChar w:fldCharType="separate"/>
      </w:r>
      <w:r w:rsidRPr="009B6953">
        <w:rPr>
          <w:rFonts w:asciiTheme="minorHAnsi" w:hAnsiTheme="minorHAnsi" w:cs="Calibri"/>
          <w:sz w:val="22"/>
          <w:szCs w:val="22"/>
        </w:rPr>
        <w:t>Procurement Officer</w:t>
      </w:r>
      <w:r w:rsidRPr="009B6953">
        <w:rPr>
          <w:rFonts w:asciiTheme="minorHAnsi" w:hAnsiTheme="minorHAnsi" w:cs="Calibri"/>
          <w:sz w:val="22"/>
          <w:szCs w:val="22"/>
        </w:rPr>
        <w:fldChar w:fldCharType="end"/>
      </w:r>
      <w:r w:rsidRPr="009B6953">
        <w:rPr>
          <w:rFonts w:asciiTheme="minorHAnsi" w:hAnsiTheme="minorHAnsi" w:cs="Calibri"/>
          <w:sz w:val="22"/>
          <w:szCs w:val="22"/>
        </w:rPr>
        <w:t xml:space="preserve">. If </w:t>
      </w:r>
      <w:r w:rsidRPr="009B6953">
        <w:rPr>
          <w:rFonts w:asciiTheme="minorHAnsi" w:hAnsiTheme="minorHAnsi" w:cs="Calibri"/>
          <w:sz w:val="22"/>
          <w:szCs w:val="22"/>
        </w:rPr>
        <w:fldChar w:fldCharType="begin"/>
      </w:r>
      <w:r w:rsidRPr="009B6953">
        <w:rPr>
          <w:rFonts w:asciiTheme="minorHAnsi" w:hAnsiTheme="minorHAnsi" w:cs="Calibri"/>
          <w:sz w:val="22"/>
          <w:szCs w:val="22"/>
        </w:rPr>
        <w:instrText xml:space="preserve"> MERGEFIELD  Dba_Name \*charformat </w:instrText>
      </w:r>
      <w:r w:rsidRPr="009B6953">
        <w:rPr>
          <w:rFonts w:asciiTheme="minorHAnsi" w:hAnsiTheme="minorHAnsi" w:cs="Calibri"/>
          <w:sz w:val="22"/>
          <w:szCs w:val="22"/>
        </w:rPr>
        <w:fldChar w:fldCharType="separate"/>
      </w:r>
      <w:r w:rsidRPr="009B6953">
        <w:rPr>
          <w:rFonts w:asciiTheme="minorHAnsi" w:hAnsiTheme="minorHAnsi" w:cs="Calibri"/>
          <w:sz w:val="22"/>
          <w:szCs w:val="22"/>
        </w:rPr>
        <w:t>(Transit Program Name)</w:t>
      </w:r>
      <w:r w:rsidRPr="009B6953">
        <w:rPr>
          <w:rFonts w:asciiTheme="minorHAnsi" w:hAnsiTheme="minorHAnsi" w:cs="Calibri"/>
          <w:sz w:val="22"/>
          <w:szCs w:val="22"/>
        </w:rPr>
        <w:fldChar w:fldCharType="end"/>
      </w:r>
      <w:r w:rsidRPr="009B6953">
        <w:rPr>
          <w:rFonts w:asciiTheme="minorHAnsi" w:hAnsiTheme="minorHAnsi" w:cs="Calibri"/>
          <w:sz w:val="22"/>
          <w:szCs w:val="22"/>
        </w:rPr>
        <w:t xml:space="preserve"> decides to solicit an offer from only one source, </w:t>
      </w:r>
      <w:r w:rsidRPr="009B6953">
        <w:rPr>
          <w:rFonts w:asciiTheme="minorHAnsi" w:hAnsiTheme="minorHAnsi" w:cs="Calibri"/>
          <w:sz w:val="22"/>
          <w:szCs w:val="22"/>
        </w:rPr>
        <w:fldChar w:fldCharType="begin"/>
      </w:r>
      <w:r w:rsidRPr="009B6953">
        <w:rPr>
          <w:rFonts w:asciiTheme="minorHAnsi" w:hAnsiTheme="minorHAnsi" w:cs="Calibri"/>
          <w:sz w:val="22"/>
          <w:szCs w:val="22"/>
        </w:rPr>
        <w:instrText xml:space="preserve"> MERGEFIELD  Dba_Name \*charformat </w:instrText>
      </w:r>
      <w:r w:rsidRPr="009B6953">
        <w:rPr>
          <w:rFonts w:asciiTheme="minorHAnsi" w:hAnsiTheme="minorHAnsi" w:cs="Calibri"/>
          <w:sz w:val="22"/>
          <w:szCs w:val="22"/>
        </w:rPr>
        <w:fldChar w:fldCharType="separate"/>
      </w:r>
      <w:r w:rsidRPr="009B6953">
        <w:rPr>
          <w:rFonts w:asciiTheme="minorHAnsi" w:hAnsiTheme="minorHAnsi" w:cs="Calibri"/>
          <w:sz w:val="22"/>
          <w:szCs w:val="22"/>
        </w:rPr>
        <w:t>(Transit Program Name)</w:t>
      </w:r>
      <w:r w:rsidRPr="009B6953">
        <w:rPr>
          <w:rFonts w:asciiTheme="minorHAnsi" w:hAnsiTheme="minorHAnsi" w:cs="Calibri"/>
          <w:sz w:val="22"/>
          <w:szCs w:val="22"/>
        </w:rPr>
        <w:fldChar w:fldCharType="end"/>
      </w:r>
      <w:r w:rsidRPr="009B6953">
        <w:rPr>
          <w:rFonts w:asciiTheme="minorHAnsi" w:hAnsiTheme="minorHAnsi" w:cs="Calibri"/>
          <w:sz w:val="22"/>
          <w:szCs w:val="22"/>
        </w:rPr>
        <w:t xml:space="preserve"> must justify its decision in writing. The written justification must include the same elements as a sole source justification except that it must state which of the authorized justifications listed in Section 5.6.1.2 are applicable to the sole source purchase.</w:t>
      </w:r>
    </w:p>
    <w:p w14:paraId="4311A178" w14:textId="77777777" w:rsidR="009B6953" w:rsidRPr="009B6953" w:rsidRDefault="009B6953" w:rsidP="009B6953">
      <w:pPr>
        <w:pStyle w:val="Default"/>
        <w:numPr>
          <w:ilvl w:val="0"/>
          <w:numId w:val="60"/>
        </w:numPr>
        <w:ind w:left="2160"/>
        <w:rPr>
          <w:rFonts w:asciiTheme="minorHAnsi" w:hAnsiTheme="minorHAnsi" w:cs="Calibri"/>
          <w:sz w:val="22"/>
          <w:szCs w:val="22"/>
        </w:rPr>
      </w:pPr>
      <w:r w:rsidRPr="0052700F">
        <w:rPr>
          <w:rFonts w:asciiTheme="minorHAnsi" w:hAnsiTheme="minorHAnsi" w:cs="Calibri"/>
          <w:sz w:val="22"/>
          <w:szCs w:val="22"/>
          <w:u w:val="single"/>
        </w:rPr>
        <w:t>Cost Analysis</w:t>
      </w:r>
      <w:r w:rsidRPr="009B6953">
        <w:rPr>
          <w:rFonts w:asciiTheme="minorHAnsi" w:hAnsiTheme="minorHAnsi" w:cs="Calibri"/>
          <w:sz w:val="22"/>
          <w:szCs w:val="22"/>
          <w:u w:val="single"/>
        </w:rPr>
        <w:t xml:space="preserve"> – </w:t>
      </w:r>
      <w:r w:rsidRPr="009B6953">
        <w:rPr>
          <w:rFonts w:asciiTheme="minorHAnsi" w:hAnsiTheme="minorHAnsi" w:cs="Calibri"/>
          <w:sz w:val="22"/>
          <w:szCs w:val="22"/>
        </w:rPr>
        <w:fldChar w:fldCharType="begin"/>
      </w:r>
      <w:r w:rsidRPr="009B6953">
        <w:rPr>
          <w:rFonts w:asciiTheme="minorHAnsi" w:hAnsiTheme="minorHAnsi" w:cs="Calibri"/>
          <w:sz w:val="22"/>
          <w:szCs w:val="22"/>
        </w:rPr>
        <w:instrText xml:space="preserve"> MERGEFIELD  Dba_Name \*charformat </w:instrText>
      </w:r>
      <w:r w:rsidRPr="009B6953">
        <w:rPr>
          <w:rFonts w:asciiTheme="minorHAnsi" w:hAnsiTheme="minorHAnsi" w:cs="Calibri"/>
          <w:sz w:val="22"/>
          <w:szCs w:val="22"/>
        </w:rPr>
        <w:fldChar w:fldCharType="separate"/>
      </w:r>
      <w:r w:rsidRPr="009B6953">
        <w:rPr>
          <w:rFonts w:asciiTheme="minorHAnsi" w:hAnsiTheme="minorHAnsi" w:cs="Calibri"/>
          <w:sz w:val="22"/>
          <w:szCs w:val="22"/>
        </w:rPr>
        <w:t>(Transit Program Name)</w:t>
      </w:r>
      <w:r w:rsidRPr="009B6953">
        <w:rPr>
          <w:rFonts w:asciiTheme="minorHAnsi" w:hAnsiTheme="minorHAnsi" w:cs="Calibri"/>
          <w:sz w:val="22"/>
          <w:szCs w:val="22"/>
        </w:rPr>
        <w:fldChar w:fldCharType="end"/>
      </w:r>
      <w:r w:rsidRPr="009B6953">
        <w:rPr>
          <w:rFonts w:asciiTheme="minorHAnsi" w:hAnsiTheme="minorHAnsi" w:cs="Calibri"/>
          <w:sz w:val="22"/>
          <w:szCs w:val="22"/>
        </w:rPr>
        <w:t xml:space="preserve"> must prepare or obtain a cost analysis verifying the proposed cost data, the projections of the data, and the evaluation of the costs and profits. A price analysis shall not be adequate to justify a sole source purchase.</w:t>
      </w:r>
    </w:p>
    <w:p w14:paraId="4ED05A66" w14:textId="1C6A1161" w:rsidR="009B6953" w:rsidRPr="009B6953" w:rsidRDefault="00437528" w:rsidP="00A25F85">
      <w:pPr>
        <w:pStyle w:val="Heading5"/>
      </w:pPr>
      <w:r w:rsidRPr="009B6953">
        <w:t>Prohibited</w:t>
      </w:r>
      <w:r w:rsidR="009B6953">
        <w:t xml:space="preserve"> Sole Source Justification</w:t>
      </w:r>
    </w:p>
    <w:p w14:paraId="0C230C9C" w14:textId="779AEFC4" w:rsidR="00437528" w:rsidRPr="0052700F" w:rsidRDefault="00437528" w:rsidP="009B6953">
      <w:pPr>
        <w:pStyle w:val="Default"/>
        <w:spacing w:after="120"/>
        <w:ind w:left="1440"/>
        <w:rPr>
          <w:rFonts w:asciiTheme="minorHAnsi" w:hAnsiTheme="minorHAnsi" w:cs="Calibri"/>
          <w:sz w:val="22"/>
          <w:szCs w:val="22"/>
        </w:rPr>
      </w:pPr>
      <w:r w:rsidRPr="0052700F">
        <w:rPr>
          <w:rFonts w:asciiTheme="minorHAnsi" w:hAnsiTheme="minorHAnsi" w:cs="Calibri"/>
          <w:sz w:val="22"/>
          <w:szCs w:val="22"/>
        </w:rPr>
        <w:t xml:space="preserve">Less than full and open competition </w:t>
      </w:r>
      <w:r w:rsidR="009B6953">
        <w:rPr>
          <w:rFonts w:asciiTheme="minorHAnsi" w:hAnsiTheme="minorHAnsi" w:cs="Calibri"/>
          <w:sz w:val="22"/>
          <w:szCs w:val="22"/>
        </w:rPr>
        <w:t xml:space="preserve">(e.g., sole source) </w:t>
      </w:r>
      <w:r w:rsidRPr="0052700F">
        <w:rPr>
          <w:rFonts w:asciiTheme="minorHAnsi" w:hAnsiTheme="minorHAnsi" w:cs="Calibri"/>
          <w:sz w:val="22"/>
          <w:szCs w:val="22"/>
        </w:rPr>
        <w:t>is not justified based on:</w:t>
      </w:r>
    </w:p>
    <w:p w14:paraId="3085B0F3" w14:textId="078B6974" w:rsidR="00437528" w:rsidRPr="009B6953" w:rsidRDefault="00437528" w:rsidP="009B6953">
      <w:pPr>
        <w:pStyle w:val="Default"/>
        <w:numPr>
          <w:ilvl w:val="0"/>
          <w:numId w:val="62"/>
        </w:numPr>
        <w:ind w:left="2160"/>
        <w:rPr>
          <w:rFonts w:asciiTheme="minorHAnsi" w:hAnsiTheme="minorHAnsi" w:cs="Calibri"/>
          <w:sz w:val="22"/>
          <w:szCs w:val="22"/>
        </w:rPr>
      </w:pPr>
      <w:r w:rsidRPr="0052700F">
        <w:rPr>
          <w:rFonts w:asciiTheme="minorHAnsi" w:hAnsiTheme="minorHAnsi" w:cs="Calibri"/>
          <w:sz w:val="22"/>
          <w:szCs w:val="22"/>
          <w:u w:val="single"/>
        </w:rPr>
        <w:t>Failure to Plan</w:t>
      </w:r>
      <w:r w:rsidRPr="009B6953">
        <w:rPr>
          <w:rFonts w:asciiTheme="minorHAnsi" w:hAnsiTheme="minorHAnsi" w:cs="Calibri"/>
          <w:sz w:val="22"/>
          <w:szCs w:val="22"/>
          <w:u w:val="single"/>
        </w:rPr>
        <w:t xml:space="preserve"> – </w:t>
      </w:r>
      <w:r w:rsidR="005C7737" w:rsidRPr="009B6953">
        <w:rPr>
          <w:rFonts w:asciiTheme="minorHAnsi" w:hAnsiTheme="minorHAnsi" w:cs="Calibri"/>
          <w:sz w:val="22"/>
          <w:szCs w:val="22"/>
        </w:rPr>
        <w:fldChar w:fldCharType="begin"/>
      </w:r>
      <w:r w:rsidR="005C7737" w:rsidRPr="009B6953">
        <w:rPr>
          <w:rFonts w:asciiTheme="minorHAnsi" w:hAnsiTheme="minorHAnsi" w:cs="Calibri"/>
          <w:sz w:val="22"/>
          <w:szCs w:val="22"/>
        </w:rPr>
        <w:instrText xml:space="preserve"> MERGEFIELD  Dba_Name \f 's </w:instrText>
      </w:r>
      <w:r w:rsidR="00C74366" w:rsidRPr="009B6953">
        <w:rPr>
          <w:rFonts w:asciiTheme="minorHAnsi" w:hAnsiTheme="minorHAnsi" w:cs="Calibri"/>
          <w:sz w:val="22"/>
          <w:szCs w:val="22"/>
        </w:rPr>
        <w:instrText xml:space="preserve">\*charformat </w:instrText>
      </w:r>
      <w:r w:rsidR="005C7737" w:rsidRPr="009B6953">
        <w:rPr>
          <w:rFonts w:asciiTheme="minorHAnsi" w:hAnsiTheme="minorHAnsi" w:cs="Calibri"/>
          <w:sz w:val="22"/>
          <w:szCs w:val="22"/>
        </w:rPr>
        <w:fldChar w:fldCharType="separate"/>
      </w:r>
      <w:r w:rsidR="00C86ED2" w:rsidRPr="009B6953">
        <w:rPr>
          <w:rFonts w:asciiTheme="minorHAnsi" w:hAnsiTheme="minorHAnsi" w:cs="Calibri"/>
          <w:sz w:val="22"/>
          <w:szCs w:val="22"/>
        </w:rPr>
        <w:t>(Transit Program Name)</w:t>
      </w:r>
      <w:r w:rsidR="004D6390" w:rsidRPr="009B6953">
        <w:rPr>
          <w:rFonts w:asciiTheme="minorHAnsi" w:hAnsiTheme="minorHAnsi" w:cs="Calibri"/>
          <w:sz w:val="22"/>
          <w:szCs w:val="22"/>
        </w:rPr>
        <w:t>'s</w:t>
      </w:r>
      <w:r w:rsidR="005C7737" w:rsidRPr="009B6953">
        <w:rPr>
          <w:rFonts w:asciiTheme="minorHAnsi" w:hAnsiTheme="minorHAnsi" w:cs="Calibri"/>
          <w:sz w:val="22"/>
          <w:szCs w:val="22"/>
        </w:rPr>
        <w:fldChar w:fldCharType="end"/>
      </w:r>
      <w:r w:rsidR="00C85AE0" w:rsidRPr="009B6953">
        <w:rPr>
          <w:rFonts w:asciiTheme="minorHAnsi" w:hAnsiTheme="minorHAnsi" w:cs="Calibri"/>
          <w:sz w:val="22"/>
          <w:szCs w:val="22"/>
        </w:rPr>
        <w:t xml:space="preserve"> </w:t>
      </w:r>
      <w:r w:rsidRPr="009B6953">
        <w:rPr>
          <w:rFonts w:asciiTheme="minorHAnsi" w:hAnsiTheme="minorHAnsi" w:cs="Calibri"/>
          <w:sz w:val="22"/>
          <w:szCs w:val="22"/>
        </w:rPr>
        <w:t xml:space="preserve">lack of advance planning, </w:t>
      </w:r>
      <w:r w:rsidR="00947061" w:rsidRPr="009B6953">
        <w:rPr>
          <w:rFonts w:asciiTheme="minorHAnsi" w:hAnsiTheme="minorHAnsi" w:cs="Calibri"/>
          <w:sz w:val="22"/>
          <w:szCs w:val="22"/>
        </w:rPr>
        <w:t>resulting in limited competition, is not justification for a sole source or single bid award.</w:t>
      </w:r>
    </w:p>
    <w:p w14:paraId="13E21985" w14:textId="07F60249" w:rsidR="00437528" w:rsidRPr="009B6953" w:rsidRDefault="00437528" w:rsidP="009B6953">
      <w:pPr>
        <w:pStyle w:val="Default"/>
        <w:numPr>
          <w:ilvl w:val="0"/>
          <w:numId w:val="62"/>
        </w:numPr>
        <w:ind w:left="2160"/>
        <w:rPr>
          <w:rFonts w:asciiTheme="minorHAnsi" w:hAnsiTheme="minorHAnsi" w:cs="Calibri"/>
          <w:sz w:val="22"/>
          <w:szCs w:val="22"/>
          <w:u w:val="single"/>
        </w:rPr>
      </w:pPr>
      <w:r w:rsidRPr="0052700F">
        <w:rPr>
          <w:rFonts w:asciiTheme="minorHAnsi" w:hAnsiTheme="minorHAnsi" w:cs="Calibri"/>
          <w:sz w:val="22"/>
          <w:szCs w:val="22"/>
          <w:u w:val="single"/>
        </w:rPr>
        <w:t>Limited Availability of Federal Assistance</w:t>
      </w:r>
      <w:r w:rsidRPr="009B6953">
        <w:rPr>
          <w:rFonts w:asciiTheme="minorHAnsi" w:hAnsiTheme="minorHAnsi" w:cs="Calibri"/>
          <w:sz w:val="22"/>
          <w:szCs w:val="22"/>
          <w:u w:val="single"/>
        </w:rPr>
        <w:t xml:space="preserve"> – </w:t>
      </w:r>
      <w:r w:rsidRPr="009B6953">
        <w:rPr>
          <w:rFonts w:asciiTheme="minorHAnsi" w:hAnsiTheme="minorHAnsi" w:cs="Calibri"/>
          <w:sz w:val="22"/>
          <w:szCs w:val="22"/>
        </w:rPr>
        <w:t>Concerns about the amount of Federal assistance available to support the proc</w:t>
      </w:r>
      <w:r w:rsidR="00C85AE0" w:rsidRPr="009B6953">
        <w:rPr>
          <w:rFonts w:asciiTheme="minorHAnsi" w:hAnsiTheme="minorHAnsi" w:cs="Calibri"/>
          <w:sz w:val="22"/>
          <w:szCs w:val="22"/>
        </w:rPr>
        <w:t>urement</w:t>
      </w:r>
      <w:r w:rsidR="009B6953">
        <w:rPr>
          <w:rFonts w:asciiTheme="minorHAnsi" w:hAnsiTheme="minorHAnsi" w:cs="Calibri"/>
          <w:sz w:val="22"/>
          <w:szCs w:val="22"/>
          <w:u w:val="single"/>
        </w:rPr>
        <w:t>.</w:t>
      </w:r>
    </w:p>
    <w:p w14:paraId="42E74D76" w14:textId="5EDBB60F" w:rsidR="00362120" w:rsidRPr="009B6953" w:rsidRDefault="009B6953" w:rsidP="00A25F85">
      <w:pPr>
        <w:pStyle w:val="Heading4"/>
      </w:pPr>
      <w:r w:rsidRPr="009B6953">
        <w:t>Single Source Procurements</w:t>
      </w:r>
    </w:p>
    <w:p w14:paraId="198C6038" w14:textId="01BC127F" w:rsidR="009B6953" w:rsidRPr="009B6953" w:rsidRDefault="009B6953" w:rsidP="009B6953">
      <w:pPr>
        <w:pStyle w:val="Default"/>
        <w:ind w:left="720"/>
        <w:rPr>
          <w:rFonts w:ascii="Calibri" w:hAnsi="Calibri" w:cs="Calibri"/>
          <w:sz w:val="20"/>
          <w:szCs w:val="20"/>
          <w:u w:val="single"/>
        </w:rPr>
      </w:pPr>
      <w:r w:rsidRPr="009B6953">
        <w:rPr>
          <w:rFonts w:ascii="Calibri" w:hAnsi="Calibri" w:cs="Calibri"/>
          <w:sz w:val="22"/>
          <w:szCs w:val="22"/>
        </w:rPr>
        <w:t xml:space="preserve">Upon receiving a single bid or proposal in response to a solicitation, </w:t>
      </w:r>
      <w:r w:rsidRPr="009B6953">
        <w:rPr>
          <w:rFonts w:asciiTheme="minorHAnsi" w:hAnsiTheme="minorHAnsi" w:cstheme="minorHAnsi"/>
          <w:sz w:val="22"/>
          <w:szCs w:val="22"/>
        </w:rPr>
        <w:fldChar w:fldCharType="begin"/>
      </w:r>
      <w:r w:rsidRPr="009B6953">
        <w:rPr>
          <w:rFonts w:asciiTheme="minorHAnsi" w:hAnsiTheme="minorHAnsi" w:cstheme="minorHAnsi"/>
          <w:sz w:val="22"/>
          <w:szCs w:val="22"/>
        </w:rPr>
        <w:instrText xml:space="preserve"> MERGEFIELD  Dba_Name \*charformat </w:instrText>
      </w:r>
      <w:r w:rsidRPr="009B6953">
        <w:rPr>
          <w:rFonts w:asciiTheme="minorHAnsi" w:hAnsiTheme="minorHAnsi" w:cstheme="minorHAnsi"/>
          <w:sz w:val="22"/>
          <w:szCs w:val="22"/>
        </w:rPr>
        <w:fldChar w:fldCharType="separate"/>
      </w:r>
      <w:r w:rsidRPr="009B6953">
        <w:rPr>
          <w:rFonts w:asciiTheme="minorHAnsi" w:hAnsiTheme="minorHAnsi" w:cstheme="minorHAnsi"/>
          <w:noProof/>
          <w:sz w:val="22"/>
          <w:szCs w:val="22"/>
          <w:highlight w:val="yellow"/>
        </w:rPr>
        <w:t>(Transit Program Name)</w:t>
      </w:r>
      <w:r w:rsidRPr="009B6953">
        <w:rPr>
          <w:rFonts w:asciiTheme="minorHAnsi" w:hAnsiTheme="minorHAnsi" w:cstheme="minorHAnsi"/>
          <w:sz w:val="22"/>
          <w:szCs w:val="22"/>
        </w:rPr>
        <w:fldChar w:fldCharType="end"/>
      </w:r>
      <w:r>
        <w:rPr>
          <w:rFonts w:asciiTheme="minorHAnsi" w:hAnsiTheme="minorHAnsi" w:cstheme="minorHAnsi"/>
          <w:sz w:val="22"/>
          <w:szCs w:val="22"/>
        </w:rPr>
        <w:t xml:space="preserve"> </w:t>
      </w:r>
      <w:r w:rsidRPr="009B6953">
        <w:rPr>
          <w:rFonts w:ascii="Calibri" w:hAnsi="Calibri" w:cs="Calibri"/>
          <w:sz w:val="22"/>
          <w:szCs w:val="22"/>
        </w:rPr>
        <w:t>should determine if competition was adequate. This should include</w:t>
      </w:r>
      <w:r w:rsidRPr="009B6953">
        <w:rPr>
          <w:rFonts w:ascii="Calibri" w:hAnsi="Calibri" w:cs="Calibri"/>
          <w:spacing w:val="-9"/>
          <w:sz w:val="22"/>
          <w:szCs w:val="22"/>
        </w:rPr>
        <w:t xml:space="preserve"> </w:t>
      </w:r>
      <w:r w:rsidRPr="009B6953">
        <w:rPr>
          <w:rFonts w:ascii="Calibri" w:hAnsi="Calibri" w:cs="Calibri"/>
          <w:sz w:val="22"/>
          <w:szCs w:val="22"/>
        </w:rPr>
        <w:t>a</w:t>
      </w:r>
      <w:r w:rsidRPr="009B6953">
        <w:rPr>
          <w:rFonts w:ascii="Calibri" w:hAnsi="Calibri" w:cs="Calibri"/>
          <w:spacing w:val="-9"/>
          <w:sz w:val="22"/>
          <w:szCs w:val="22"/>
        </w:rPr>
        <w:t xml:space="preserve"> </w:t>
      </w:r>
      <w:r w:rsidRPr="009B6953">
        <w:rPr>
          <w:rFonts w:ascii="Calibri" w:hAnsi="Calibri" w:cs="Calibri"/>
          <w:sz w:val="22"/>
          <w:szCs w:val="22"/>
        </w:rPr>
        <w:t>review</w:t>
      </w:r>
      <w:r w:rsidRPr="009B6953">
        <w:rPr>
          <w:rFonts w:ascii="Calibri" w:hAnsi="Calibri" w:cs="Calibri"/>
          <w:spacing w:val="-13"/>
          <w:sz w:val="22"/>
          <w:szCs w:val="22"/>
        </w:rPr>
        <w:t xml:space="preserve"> </w:t>
      </w:r>
      <w:r w:rsidRPr="009B6953">
        <w:rPr>
          <w:rFonts w:ascii="Calibri" w:hAnsi="Calibri" w:cs="Calibri"/>
          <w:sz w:val="22"/>
          <w:szCs w:val="22"/>
        </w:rPr>
        <w:t>of</w:t>
      </w:r>
      <w:r w:rsidRPr="009B6953">
        <w:rPr>
          <w:rFonts w:ascii="Calibri" w:hAnsi="Calibri" w:cs="Calibri"/>
          <w:spacing w:val="-12"/>
          <w:sz w:val="22"/>
          <w:szCs w:val="22"/>
        </w:rPr>
        <w:t xml:space="preserve"> </w:t>
      </w:r>
      <w:r w:rsidRPr="009B6953">
        <w:rPr>
          <w:rFonts w:ascii="Calibri" w:hAnsi="Calibri" w:cs="Calibri"/>
          <w:sz w:val="22"/>
          <w:szCs w:val="22"/>
        </w:rPr>
        <w:t>the</w:t>
      </w:r>
      <w:r w:rsidRPr="009B6953">
        <w:rPr>
          <w:rFonts w:ascii="Calibri" w:hAnsi="Calibri" w:cs="Calibri"/>
          <w:spacing w:val="-11"/>
          <w:sz w:val="22"/>
          <w:szCs w:val="22"/>
        </w:rPr>
        <w:t xml:space="preserve"> </w:t>
      </w:r>
      <w:r w:rsidRPr="009B6953">
        <w:rPr>
          <w:rFonts w:ascii="Calibri" w:hAnsi="Calibri" w:cs="Calibri"/>
          <w:sz w:val="22"/>
          <w:szCs w:val="22"/>
        </w:rPr>
        <w:t>specifications</w:t>
      </w:r>
      <w:r w:rsidRPr="009B6953">
        <w:rPr>
          <w:rFonts w:ascii="Calibri" w:hAnsi="Calibri" w:cs="Calibri"/>
          <w:spacing w:val="-11"/>
          <w:sz w:val="22"/>
          <w:szCs w:val="22"/>
        </w:rPr>
        <w:t xml:space="preserve"> </w:t>
      </w:r>
      <w:r w:rsidRPr="009B6953">
        <w:rPr>
          <w:rFonts w:ascii="Calibri" w:hAnsi="Calibri" w:cs="Calibri"/>
          <w:sz w:val="22"/>
          <w:szCs w:val="22"/>
        </w:rPr>
        <w:t>for</w:t>
      </w:r>
      <w:r w:rsidRPr="009B6953">
        <w:rPr>
          <w:rFonts w:ascii="Calibri" w:hAnsi="Calibri" w:cs="Calibri"/>
          <w:spacing w:val="-9"/>
          <w:sz w:val="22"/>
          <w:szCs w:val="22"/>
        </w:rPr>
        <w:t xml:space="preserve"> </w:t>
      </w:r>
      <w:r w:rsidRPr="009B6953">
        <w:rPr>
          <w:rFonts w:ascii="Calibri" w:hAnsi="Calibri" w:cs="Calibri"/>
          <w:sz w:val="22"/>
          <w:szCs w:val="22"/>
        </w:rPr>
        <w:t>undue</w:t>
      </w:r>
      <w:r w:rsidRPr="009B6953">
        <w:rPr>
          <w:rFonts w:ascii="Calibri" w:hAnsi="Calibri" w:cs="Calibri"/>
          <w:spacing w:val="-11"/>
          <w:sz w:val="22"/>
          <w:szCs w:val="22"/>
        </w:rPr>
        <w:t xml:space="preserve"> </w:t>
      </w:r>
      <w:r w:rsidRPr="009B6953">
        <w:rPr>
          <w:rFonts w:ascii="Calibri" w:hAnsi="Calibri" w:cs="Calibri"/>
          <w:sz w:val="22"/>
          <w:szCs w:val="22"/>
        </w:rPr>
        <w:t>restrictiveness</w:t>
      </w:r>
      <w:r w:rsidRPr="009B6953">
        <w:rPr>
          <w:rFonts w:ascii="Calibri" w:hAnsi="Calibri" w:cs="Calibri"/>
          <w:spacing w:val="-11"/>
          <w:sz w:val="22"/>
          <w:szCs w:val="22"/>
        </w:rPr>
        <w:t xml:space="preserve"> </w:t>
      </w:r>
      <w:r w:rsidRPr="009B6953">
        <w:rPr>
          <w:rFonts w:ascii="Calibri" w:hAnsi="Calibri" w:cs="Calibri"/>
          <w:sz w:val="22"/>
          <w:szCs w:val="22"/>
        </w:rPr>
        <w:t>and</w:t>
      </w:r>
      <w:r w:rsidRPr="009B6953">
        <w:rPr>
          <w:rFonts w:ascii="Calibri" w:hAnsi="Calibri" w:cs="Calibri"/>
          <w:spacing w:val="-12"/>
          <w:sz w:val="22"/>
          <w:szCs w:val="22"/>
        </w:rPr>
        <w:t xml:space="preserve"> </w:t>
      </w:r>
      <w:r w:rsidRPr="009B6953">
        <w:rPr>
          <w:rFonts w:ascii="Calibri" w:hAnsi="Calibri" w:cs="Calibri"/>
          <w:sz w:val="22"/>
          <w:szCs w:val="22"/>
        </w:rPr>
        <w:t>might</w:t>
      </w:r>
      <w:r w:rsidRPr="009B6953">
        <w:rPr>
          <w:rFonts w:ascii="Calibri" w:hAnsi="Calibri" w:cs="Calibri"/>
          <w:spacing w:val="-11"/>
          <w:sz w:val="22"/>
          <w:szCs w:val="22"/>
        </w:rPr>
        <w:t xml:space="preserve"> </w:t>
      </w:r>
      <w:r w:rsidRPr="009B6953">
        <w:rPr>
          <w:rFonts w:ascii="Calibri" w:hAnsi="Calibri" w:cs="Calibri"/>
          <w:sz w:val="22"/>
          <w:szCs w:val="22"/>
        </w:rPr>
        <w:t>include</w:t>
      </w:r>
      <w:r w:rsidRPr="009B6953">
        <w:rPr>
          <w:rFonts w:ascii="Calibri" w:hAnsi="Calibri" w:cs="Calibri"/>
          <w:spacing w:val="-11"/>
          <w:sz w:val="22"/>
          <w:szCs w:val="22"/>
        </w:rPr>
        <w:t xml:space="preserve"> </w:t>
      </w:r>
      <w:r w:rsidRPr="009B6953">
        <w:rPr>
          <w:rFonts w:ascii="Calibri" w:hAnsi="Calibri" w:cs="Calibri"/>
          <w:sz w:val="22"/>
          <w:szCs w:val="22"/>
        </w:rPr>
        <w:t>a</w:t>
      </w:r>
      <w:r w:rsidRPr="009B6953">
        <w:rPr>
          <w:rFonts w:ascii="Calibri" w:hAnsi="Calibri" w:cs="Calibri"/>
          <w:spacing w:val="-12"/>
          <w:sz w:val="22"/>
          <w:szCs w:val="22"/>
        </w:rPr>
        <w:t xml:space="preserve"> </w:t>
      </w:r>
      <w:r w:rsidRPr="009B6953">
        <w:rPr>
          <w:rFonts w:ascii="Calibri" w:hAnsi="Calibri" w:cs="Calibri"/>
          <w:sz w:val="22"/>
          <w:szCs w:val="22"/>
        </w:rPr>
        <w:t>survey of potential sources that chose not to submit a bid or proposal.</w:t>
      </w:r>
    </w:p>
    <w:p w14:paraId="66F4F256" w14:textId="75CE0B74" w:rsidR="009B6953" w:rsidRPr="009B6953" w:rsidRDefault="009B6953" w:rsidP="009B6953">
      <w:pPr>
        <w:pStyle w:val="Default"/>
        <w:numPr>
          <w:ilvl w:val="0"/>
          <w:numId w:val="63"/>
        </w:numPr>
        <w:ind w:left="1440"/>
        <w:rPr>
          <w:rFonts w:ascii="Calibri" w:hAnsi="Calibri" w:cs="Calibri"/>
          <w:sz w:val="22"/>
          <w:szCs w:val="22"/>
        </w:rPr>
      </w:pPr>
      <w:r w:rsidRPr="009B6953">
        <w:rPr>
          <w:rFonts w:ascii="Calibri" w:hAnsi="Calibri" w:cs="Calibri"/>
          <w:sz w:val="22"/>
          <w:szCs w:val="22"/>
          <w:u w:val="single"/>
        </w:rPr>
        <w:t xml:space="preserve">Adequate Competition – </w:t>
      </w:r>
      <w:r w:rsidRPr="009B6953">
        <w:rPr>
          <w:rFonts w:ascii="Calibri" w:hAnsi="Calibri" w:cs="Calibri"/>
          <w:sz w:val="22"/>
          <w:szCs w:val="22"/>
        </w:rPr>
        <w:t xml:space="preserve">Competition is adequate when the reasons for a single response were caused by conditions beyond </w:t>
      </w:r>
      <w:r w:rsidRPr="009B6953">
        <w:rPr>
          <w:rFonts w:asciiTheme="minorHAnsi" w:hAnsiTheme="minorHAnsi" w:cstheme="minorHAnsi"/>
          <w:sz w:val="22"/>
          <w:szCs w:val="22"/>
        </w:rPr>
        <w:fldChar w:fldCharType="begin"/>
      </w:r>
      <w:r w:rsidRPr="009B6953">
        <w:rPr>
          <w:rFonts w:asciiTheme="minorHAnsi" w:hAnsiTheme="minorHAnsi" w:cstheme="minorHAnsi"/>
          <w:sz w:val="22"/>
          <w:szCs w:val="22"/>
        </w:rPr>
        <w:instrText xml:space="preserve"> MERGEFIELD  Dba_Name \*charformat </w:instrText>
      </w:r>
      <w:r w:rsidRPr="009B6953">
        <w:rPr>
          <w:rFonts w:asciiTheme="minorHAnsi" w:hAnsiTheme="minorHAnsi" w:cstheme="minorHAnsi"/>
          <w:sz w:val="22"/>
          <w:szCs w:val="22"/>
        </w:rPr>
        <w:fldChar w:fldCharType="separate"/>
      </w:r>
      <w:r w:rsidRPr="009B6953">
        <w:rPr>
          <w:rFonts w:asciiTheme="minorHAnsi" w:hAnsiTheme="minorHAnsi" w:cstheme="minorHAnsi"/>
          <w:noProof/>
          <w:sz w:val="22"/>
          <w:szCs w:val="22"/>
          <w:highlight w:val="yellow"/>
        </w:rPr>
        <w:t>(Transit Program Name)</w:t>
      </w:r>
      <w:r w:rsidRPr="009B6953">
        <w:rPr>
          <w:rFonts w:asciiTheme="minorHAnsi" w:hAnsiTheme="minorHAnsi" w:cstheme="minorHAnsi"/>
          <w:sz w:val="22"/>
          <w:szCs w:val="22"/>
        </w:rPr>
        <w:fldChar w:fldCharType="end"/>
      </w:r>
      <w:r w:rsidRPr="009B6953">
        <w:rPr>
          <w:rFonts w:ascii="Calibri" w:hAnsi="Calibri" w:cs="Calibri"/>
          <w:sz w:val="22"/>
          <w:szCs w:val="22"/>
        </w:rPr>
        <w:t>'s control.</w:t>
      </w:r>
    </w:p>
    <w:p w14:paraId="5E01BB03" w14:textId="0C4CB525" w:rsidR="009B6953" w:rsidRPr="009B6953" w:rsidRDefault="009B6953" w:rsidP="009B6953">
      <w:pPr>
        <w:pStyle w:val="Default"/>
        <w:numPr>
          <w:ilvl w:val="0"/>
          <w:numId w:val="63"/>
        </w:numPr>
        <w:ind w:left="1440"/>
        <w:rPr>
          <w:rFonts w:ascii="Calibri" w:hAnsi="Calibri" w:cs="Calibri"/>
          <w:sz w:val="22"/>
          <w:szCs w:val="22"/>
          <w:u w:val="single"/>
        </w:rPr>
      </w:pPr>
      <w:r w:rsidRPr="009B6953">
        <w:rPr>
          <w:rFonts w:ascii="Calibri" w:hAnsi="Calibri" w:cs="Calibri"/>
          <w:sz w:val="22"/>
          <w:szCs w:val="22"/>
          <w:u w:val="single"/>
        </w:rPr>
        <w:t xml:space="preserve">Inadequate Competition – </w:t>
      </w:r>
      <w:r w:rsidRPr="009B6953">
        <w:rPr>
          <w:rFonts w:ascii="Calibri" w:hAnsi="Calibri" w:cs="Calibri"/>
          <w:sz w:val="22"/>
          <w:szCs w:val="22"/>
        </w:rPr>
        <w:t xml:space="preserve">Competition is inadequate when the reasons for a single response were caused by conditions within </w:t>
      </w:r>
      <w:r w:rsidRPr="009B6953">
        <w:rPr>
          <w:rFonts w:asciiTheme="minorHAnsi" w:hAnsiTheme="minorHAnsi" w:cstheme="minorHAnsi"/>
          <w:sz w:val="22"/>
          <w:szCs w:val="22"/>
        </w:rPr>
        <w:fldChar w:fldCharType="begin"/>
      </w:r>
      <w:r w:rsidRPr="009B6953">
        <w:rPr>
          <w:rFonts w:asciiTheme="minorHAnsi" w:hAnsiTheme="minorHAnsi" w:cstheme="minorHAnsi"/>
          <w:sz w:val="22"/>
          <w:szCs w:val="22"/>
        </w:rPr>
        <w:instrText xml:space="preserve"> MERGEFIELD  Dba_Name \*charformat </w:instrText>
      </w:r>
      <w:r w:rsidRPr="009B6953">
        <w:rPr>
          <w:rFonts w:asciiTheme="minorHAnsi" w:hAnsiTheme="minorHAnsi" w:cstheme="minorHAnsi"/>
          <w:sz w:val="22"/>
          <w:szCs w:val="22"/>
        </w:rPr>
        <w:fldChar w:fldCharType="separate"/>
      </w:r>
      <w:r w:rsidRPr="009B6953">
        <w:rPr>
          <w:rFonts w:asciiTheme="minorHAnsi" w:hAnsiTheme="minorHAnsi" w:cstheme="minorHAnsi"/>
          <w:noProof/>
          <w:sz w:val="22"/>
          <w:szCs w:val="22"/>
          <w:highlight w:val="yellow"/>
        </w:rPr>
        <w:t>(Transit Program Name)</w:t>
      </w:r>
      <w:r w:rsidRPr="009B6953">
        <w:rPr>
          <w:rFonts w:asciiTheme="minorHAnsi" w:hAnsiTheme="minorHAnsi" w:cstheme="minorHAnsi"/>
          <w:sz w:val="22"/>
          <w:szCs w:val="22"/>
        </w:rPr>
        <w:fldChar w:fldCharType="end"/>
      </w:r>
      <w:r w:rsidRPr="009B6953">
        <w:rPr>
          <w:rFonts w:ascii="Calibri" w:hAnsi="Calibri" w:cs="Calibri"/>
          <w:sz w:val="22"/>
          <w:szCs w:val="22"/>
        </w:rPr>
        <w:t>'s control</w:t>
      </w:r>
      <w:r w:rsidRPr="009B6953">
        <w:rPr>
          <w:rFonts w:asciiTheme="minorHAnsi" w:hAnsiTheme="minorHAnsi" w:cs="Calibri"/>
          <w:sz w:val="22"/>
          <w:szCs w:val="22"/>
        </w:rPr>
        <w:t>.</w:t>
      </w:r>
    </w:p>
    <w:p w14:paraId="3A73DEFB" w14:textId="77777777" w:rsidR="00437528" w:rsidRPr="0052700F" w:rsidRDefault="00437528" w:rsidP="00A25F85">
      <w:pPr>
        <w:pStyle w:val="Heading2"/>
      </w:pPr>
      <w:bookmarkStart w:id="215" w:name="_Toc383411807"/>
      <w:bookmarkStart w:id="216" w:name="_Toc120628777"/>
      <w:bookmarkStart w:id="217" w:name="_Toc242224449"/>
      <w:r w:rsidRPr="0052700F">
        <w:t>Evaluation Requirements</w:t>
      </w:r>
      <w:bookmarkEnd w:id="215"/>
      <w:bookmarkEnd w:id="216"/>
      <w:bookmarkEnd w:id="217"/>
    </w:p>
    <w:p w14:paraId="0A6B122F" w14:textId="3067AC4A" w:rsidR="00437528" w:rsidRPr="0052700F" w:rsidRDefault="00437528" w:rsidP="00E54524">
      <w:r w:rsidRPr="0052700F">
        <w:t xml:space="preserve">The following standards shall apply to all evaluations of bids or proposals conducted by </w:t>
      </w:r>
      <w:r w:rsidR="005C7737" w:rsidRPr="0052700F">
        <w:rPr>
          <w:rFonts w:cs="Times New Roman"/>
        </w:rPr>
        <w:fldChar w:fldCharType="begin"/>
      </w:r>
      <w:r w:rsidR="005C7737" w:rsidRPr="0052700F">
        <w:rPr>
          <w:rFonts w:cs="Times New Roman"/>
        </w:rPr>
        <w:instrText xml:space="preserve"> MERGEFIELD  Dba_Name </w:instrText>
      </w:r>
      <w:r w:rsidR="00C74366" w:rsidRPr="0052700F">
        <w:instrText>\*charformat</w:instrText>
      </w:r>
      <w:r w:rsidR="00C74366" w:rsidRPr="0052700F">
        <w:rPr>
          <w:rFonts w:cs="Times New Roman"/>
        </w:rPr>
        <w:instrText xml:space="preserve"> </w:instrText>
      </w:r>
      <w:r w:rsidR="005C7737" w:rsidRPr="0052700F">
        <w:rPr>
          <w:rFonts w:cs="Times New Roman"/>
        </w:rPr>
        <w:fldChar w:fldCharType="separate"/>
      </w:r>
      <w:r w:rsidR="00C86ED2" w:rsidRPr="00C86ED2">
        <w:rPr>
          <w:rFonts w:cs="Times New Roman"/>
          <w:noProof/>
          <w:highlight w:val="yellow"/>
        </w:rPr>
        <w:t>(Transit Program Name)</w:t>
      </w:r>
      <w:r w:rsidR="005C7737" w:rsidRPr="0052700F">
        <w:rPr>
          <w:rFonts w:cs="Times New Roman"/>
        </w:rPr>
        <w:fldChar w:fldCharType="end"/>
      </w:r>
      <w:r w:rsidR="008849F5" w:rsidRPr="0052700F">
        <w:t>.</w:t>
      </w:r>
    </w:p>
    <w:p w14:paraId="0A10818D" w14:textId="77777777" w:rsidR="00437528" w:rsidRPr="0052700F" w:rsidRDefault="00437528" w:rsidP="00A25F85">
      <w:pPr>
        <w:pStyle w:val="Heading3"/>
      </w:pPr>
      <w:bookmarkStart w:id="218" w:name="_Toc383411808"/>
      <w:bookmarkStart w:id="219" w:name="_Toc120628778"/>
      <w:bookmarkStart w:id="220" w:name="_Toc242224450"/>
      <w:r w:rsidRPr="0052700F">
        <w:t>General</w:t>
      </w:r>
      <w:bookmarkEnd w:id="218"/>
      <w:bookmarkEnd w:id="219"/>
      <w:bookmarkEnd w:id="220"/>
    </w:p>
    <w:p w14:paraId="50BA3618" w14:textId="6DFB2377" w:rsidR="00437528" w:rsidRPr="0052700F" w:rsidRDefault="00437528" w:rsidP="00947061">
      <w:pPr>
        <w:pStyle w:val="Default"/>
        <w:rPr>
          <w:rFonts w:asciiTheme="minorHAnsi" w:hAnsiTheme="minorHAnsi" w:cs="Arial"/>
          <w:sz w:val="22"/>
          <w:szCs w:val="22"/>
        </w:rPr>
      </w:pPr>
      <w:r w:rsidRPr="0052700F">
        <w:rPr>
          <w:rFonts w:asciiTheme="minorHAnsi" w:hAnsiTheme="minorHAnsi" w:cs="Arial"/>
          <w:sz w:val="22"/>
          <w:szCs w:val="22"/>
        </w:rPr>
        <w:t xml:space="preserve">When evaluating bids or proposals received in response to a solicitation, </w:t>
      </w:r>
      <w:r w:rsidR="005C7737" w:rsidRPr="0052700F">
        <w:rPr>
          <w:rFonts w:asciiTheme="minorHAnsi" w:hAnsiTheme="minorHAnsi"/>
          <w:sz w:val="22"/>
          <w:szCs w:val="22"/>
        </w:rPr>
        <w:fldChar w:fldCharType="begin"/>
      </w:r>
      <w:r w:rsidR="005C7737" w:rsidRPr="0052700F">
        <w:rPr>
          <w:rFonts w:asciiTheme="minorHAnsi" w:hAnsiTheme="minorHAnsi"/>
          <w:sz w:val="22"/>
          <w:szCs w:val="22"/>
        </w:rPr>
        <w:instrText xml:space="preserve"> MERGEFIELD  Dba_Name </w:instrText>
      </w:r>
      <w:r w:rsidR="00C74366" w:rsidRPr="0052700F">
        <w:rPr>
          <w:rFonts w:asciiTheme="minorHAnsi" w:hAnsiTheme="minorHAnsi"/>
          <w:sz w:val="22"/>
        </w:rPr>
        <w:instrText>\*charformat</w:instrText>
      </w:r>
      <w:r w:rsidR="00C74366" w:rsidRPr="0052700F">
        <w:rPr>
          <w:rFonts w:asciiTheme="minorHAnsi" w:hAnsiTheme="minorHAnsi"/>
          <w:sz w:val="20"/>
          <w:szCs w:val="22"/>
        </w:rPr>
        <w:instrText xml:space="preserve"> </w:instrText>
      </w:r>
      <w:r w:rsidR="005C7737"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005C7737" w:rsidRPr="0052700F">
        <w:rPr>
          <w:rFonts w:asciiTheme="minorHAnsi" w:hAnsiTheme="minorHAnsi"/>
          <w:sz w:val="22"/>
          <w:szCs w:val="22"/>
        </w:rPr>
        <w:fldChar w:fldCharType="end"/>
      </w:r>
      <w:r w:rsidR="00B2794F" w:rsidRPr="0052700F">
        <w:rPr>
          <w:rFonts w:asciiTheme="minorHAnsi" w:hAnsiTheme="minorHAnsi"/>
          <w:sz w:val="22"/>
          <w:szCs w:val="22"/>
        </w:rPr>
        <w:t xml:space="preserve"> </w:t>
      </w:r>
      <w:r w:rsidRPr="0052700F">
        <w:rPr>
          <w:rFonts w:asciiTheme="minorHAnsi" w:hAnsiTheme="minorHAnsi" w:cs="Arial"/>
          <w:sz w:val="22"/>
          <w:szCs w:val="22"/>
        </w:rPr>
        <w:t xml:space="preserve">shall consider all evaluation factors specified in the solicitation documents and shall evaluate the bids or proposals only on the evaluation factors included in those solicitation documents. </w:t>
      </w:r>
      <w:r w:rsidR="005C7737" w:rsidRPr="0052700F">
        <w:rPr>
          <w:rFonts w:asciiTheme="minorHAnsi" w:hAnsiTheme="minorHAnsi"/>
          <w:sz w:val="22"/>
          <w:szCs w:val="22"/>
        </w:rPr>
        <w:fldChar w:fldCharType="begin"/>
      </w:r>
      <w:r w:rsidR="005C7737" w:rsidRPr="0052700F">
        <w:rPr>
          <w:rFonts w:asciiTheme="minorHAnsi" w:hAnsiTheme="minorHAnsi"/>
          <w:sz w:val="22"/>
          <w:szCs w:val="22"/>
        </w:rPr>
        <w:instrText xml:space="preserve"> MERGEFIELD  Dba_Name </w:instrText>
      </w:r>
      <w:r w:rsidR="00C74366" w:rsidRPr="0052700F">
        <w:rPr>
          <w:rFonts w:asciiTheme="minorHAnsi" w:hAnsiTheme="minorHAnsi"/>
        </w:rPr>
        <w:instrText>\</w:instrText>
      </w:r>
      <w:r w:rsidR="00C74366" w:rsidRPr="0052700F">
        <w:rPr>
          <w:rFonts w:asciiTheme="minorHAnsi" w:hAnsiTheme="minorHAnsi"/>
          <w:sz w:val="22"/>
        </w:rPr>
        <w:instrText>*charformat</w:instrText>
      </w:r>
      <w:r w:rsidR="00C74366" w:rsidRPr="0052700F">
        <w:rPr>
          <w:rFonts w:asciiTheme="minorHAnsi" w:hAnsiTheme="minorHAnsi"/>
          <w:sz w:val="22"/>
          <w:szCs w:val="22"/>
        </w:rPr>
        <w:instrText xml:space="preserve"> </w:instrText>
      </w:r>
      <w:r w:rsidR="005C7737"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005C7737" w:rsidRPr="0052700F">
        <w:rPr>
          <w:rFonts w:asciiTheme="minorHAnsi" w:hAnsiTheme="minorHAnsi"/>
          <w:sz w:val="22"/>
          <w:szCs w:val="22"/>
        </w:rPr>
        <w:fldChar w:fldCharType="end"/>
      </w:r>
      <w:r w:rsidR="008849F5" w:rsidRPr="0052700F">
        <w:rPr>
          <w:rFonts w:asciiTheme="minorHAnsi" w:hAnsiTheme="minorHAnsi"/>
          <w:sz w:val="22"/>
          <w:szCs w:val="22"/>
        </w:rPr>
        <w:t xml:space="preserve"> </w:t>
      </w:r>
      <w:r w:rsidRPr="0052700F">
        <w:rPr>
          <w:rFonts w:asciiTheme="minorHAnsi" w:hAnsiTheme="minorHAnsi" w:cs="Arial"/>
          <w:sz w:val="22"/>
          <w:szCs w:val="22"/>
        </w:rPr>
        <w:t>may not modify its evaluation factors after bids or proposals have been received without re-opening the solicitation.</w:t>
      </w:r>
    </w:p>
    <w:p w14:paraId="0AC8E535" w14:textId="77777777" w:rsidR="00437528" w:rsidRPr="0052700F" w:rsidRDefault="00437528" w:rsidP="00A25F85">
      <w:pPr>
        <w:pStyle w:val="Heading3"/>
      </w:pPr>
      <w:bookmarkStart w:id="221" w:name="_Toc383411809"/>
      <w:bookmarkStart w:id="222" w:name="_Toc120628779"/>
      <w:bookmarkStart w:id="223" w:name="_Toc242224451"/>
      <w:r w:rsidRPr="0052700F">
        <w:t>Options</w:t>
      </w:r>
      <w:bookmarkEnd w:id="221"/>
      <w:bookmarkEnd w:id="222"/>
      <w:bookmarkEnd w:id="223"/>
    </w:p>
    <w:p w14:paraId="246308E7" w14:textId="77777777" w:rsidR="00437528" w:rsidRPr="0052700F" w:rsidRDefault="00437528" w:rsidP="00437528">
      <w:pPr>
        <w:pStyle w:val="Default"/>
        <w:rPr>
          <w:rFonts w:asciiTheme="minorHAnsi" w:hAnsiTheme="minorHAnsi" w:cs="Arial"/>
          <w:sz w:val="22"/>
          <w:szCs w:val="22"/>
        </w:rPr>
      </w:pPr>
      <w:r w:rsidRPr="0052700F">
        <w:rPr>
          <w:rFonts w:asciiTheme="minorHAnsi" w:hAnsiTheme="minorHAnsi" w:cs="Arial"/>
          <w:sz w:val="22"/>
          <w:szCs w:val="22"/>
        </w:rPr>
        <w:t>The following standards shall apply when awarding contracts that include options:</w:t>
      </w:r>
    </w:p>
    <w:p w14:paraId="2AFE06B5" w14:textId="77777777" w:rsidR="00437528" w:rsidRPr="0052700F" w:rsidRDefault="00437528" w:rsidP="00A25F85">
      <w:pPr>
        <w:pStyle w:val="Heading4"/>
      </w:pPr>
      <w:r w:rsidRPr="0052700F">
        <w:lastRenderedPageBreak/>
        <w:t>Evaluation Required</w:t>
      </w:r>
    </w:p>
    <w:p w14:paraId="28E538EA" w14:textId="5557195A" w:rsidR="00437528" w:rsidRPr="0052700F" w:rsidRDefault="00437528" w:rsidP="009B6953">
      <w:pPr>
        <w:pStyle w:val="Default"/>
        <w:widowControl w:val="0"/>
        <w:ind w:left="720"/>
        <w:rPr>
          <w:rFonts w:asciiTheme="minorHAnsi" w:hAnsiTheme="minorHAnsi" w:cs="Arial"/>
          <w:sz w:val="22"/>
          <w:szCs w:val="22"/>
        </w:rPr>
      </w:pPr>
      <w:r w:rsidRPr="0052700F">
        <w:rPr>
          <w:rFonts w:asciiTheme="minorHAnsi" w:hAnsiTheme="minorHAnsi" w:cs="Arial"/>
          <w:sz w:val="22"/>
          <w:szCs w:val="22"/>
        </w:rPr>
        <w:t xml:space="preserve">In general, </w:t>
      </w:r>
      <w:r w:rsidR="005C7737" w:rsidRPr="0052700F">
        <w:rPr>
          <w:rFonts w:asciiTheme="minorHAnsi" w:hAnsiTheme="minorHAnsi"/>
          <w:sz w:val="22"/>
          <w:szCs w:val="22"/>
        </w:rPr>
        <w:fldChar w:fldCharType="begin"/>
      </w:r>
      <w:r w:rsidR="005C7737" w:rsidRPr="0052700F">
        <w:rPr>
          <w:rFonts w:asciiTheme="minorHAnsi" w:hAnsiTheme="minorHAnsi"/>
          <w:sz w:val="22"/>
          <w:szCs w:val="22"/>
        </w:rPr>
        <w:instrText xml:space="preserve"> MERGEFIELD  Dba_Name </w:instrText>
      </w:r>
      <w:r w:rsidR="00C74366" w:rsidRPr="0052700F">
        <w:rPr>
          <w:rFonts w:asciiTheme="minorHAnsi" w:hAnsiTheme="minorHAnsi"/>
        </w:rPr>
        <w:instrText>\</w:instrText>
      </w:r>
      <w:r w:rsidR="00C74366" w:rsidRPr="0052700F">
        <w:rPr>
          <w:rFonts w:asciiTheme="minorHAnsi" w:hAnsiTheme="minorHAnsi"/>
          <w:sz w:val="22"/>
        </w:rPr>
        <w:instrText>*charformat</w:instrText>
      </w:r>
      <w:r w:rsidR="00C74366" w:rsidRPr="0052700F">
        <w:rPr>
          <w:rFonts w:asciiTheme="minorHAnsi" w:hAnsiTheme="minorHAnsi"/>
          <w:sz w:val="22"/>
          <w:szCs w:val="22"/>
        </w:rPr>
        <w:instrText xml:space="preserve"> </w:instrText>
      </w:r>
      <w:r w:rsidR="005C7737"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005C7737" w:rsidRPr="0052700F">
        <w:rPr>
          <w:rFonts w:asciiTheme="minorHAnsi" w:hAnsiTheme="minorHAnsi"/>
          <w:sz w:val="22"/>
          <w:szCs w:val="22"/>
        </w:rPr>
        <w:fldChar w:fldCharType="end"/>
      </w:r>
      <w:r w:rsidR="008849F5" w:rsidRPr="0052700F">
        <w:rPr>
          <w:rFonts w:asciiTheme="minorHAnsi" w:hAnsiTheme="minorHAnsi"/>
          <w:sz w:val="22"/>
          <w:szCs w:val="22"/>
        </w:rPr>
        <w:t xml:space="preserve"> </w:t>
      </w:r>
      <w:r w:rsidRPr="0052700F">
        <w:rPr>
          <w:rFonts w:asciiTheme="minorHAnsi" w:hAnsiTheme="minorHAnsi" w:cs="Arial"/>
          <w:sz w:val="22"/>
          <w:szCs w:val="22"/>
        </w:rPr>
        <w:t>must evaluate bids or offers for any option quantities or periods contained in a solicitation if it intends to exercise those options after the contract is awarded.</w:t>
      </w:r>
    </w:p>
    <w:p w14:paraId="36D04E70" w14:textId="77777777" w:rsidR="00437528" w:rsidRPr="0052700F" w:rsidRDefault="00437528" w:rsidP="00A25F85">
      <w:pPr>
        <w:pStyle w:val="Heading4"/>
      </w:pPr>
      <w:r w:rsidRPr="0052700F">
        <w:t>Evaluation Not Required</w:t>
      </w:r>
    </w:p>
    <w:p w14:paraId="5BE6D4D3" w14:textId="6BB02DA0" w:rsidR="00437528" w:rsidRPr="0052700F" w:rsidRDefault="005C7737" w:rsidP="00437528">
      <w:pPr>
        <w:pStyle w:val="Default"/>
        <w:ind w:left="720"/>
        <w:rPr>
          <w:rFonts w:asciiTheme="minorHAnsi" w:hAnsiTheme="minorHAnsi" w:cs="Arial"/>
          <w:sz w:val="22"/>
          <w:szCs w:val="22"/>
        </w:rPr>
      </w:pPr>
      <w:r w:rsidRPr="0052700F">
        <w:rPr>
          <w:rFonts w:asciiTheme="minorHAnsi" w:hAnsiTheme="minorHAnsi"/>
          <w:sz w:val="22"/>
          <w:szCs w:val="22"/>
        </w:rPr>
        <w:fldChar w:fldCharType="begin"/>
      </w:r>
      <w:r w:rsidRPr="0052700F">
        <w:rPr>
          <w:rFonts w:asciiTheme="minorHAnsi" w:hAnsiTheme="minorHAnsi"/>
          <w:sz w:val="22"/>
          <w:szCs w:val="22"/>
        </w:rPr>
        <w:instrText xml:space="preserve"> MERGEFIELD  Dba_Name </w:instrText>
      </w:r>
      <w:r w:rsidR="00C74366" w:rsidRPr="0052700F">
        <w:rPr>
          <w:rFonts w:asciiTheme="minorHAnsi" w:hAnsiTheme="minorHAnsi"/>
        </w:rPr>
        <w:instrText>\</w:instrText>
      </w:r>
      <w:r w:rsidR="00C74366" w:rsidRPr="0052700F">
        <w:rPr>
          <w:rFonts w:asciiTheme="minorHAnsi" w:hAnsiTheme="minorHAnsi"/>
          <w:sz w:val="22"/>
        </w:rPr>
        <w:instrText>*charformat</w:instrText>
      </w:r>
      <w:r w:rsidR="00C74366" w:rsidRPr="0052700F">
        <w:rPr>
          <w:rFonts w:asciiTheme="minorHAnsi" w:hAnsiTheme="minorHAnsi"/>
          <w:sz w:val="20"/>
          <w:szCs w:val="22"/>
        </w:rPr>
        <w:instrText xml:space="preserve"> </w:instrText>
      </w:r>
      <w:r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Pr="0052700F">
        <w:rPr>
          <w:rFonts w:asciiTheme="minorHAnsi" w:hAnsiTheme="minorHAnsi"/>
          <w:sz w:val="22"/>
          <w:szCs w:val="22"/>
        </w:rPr>
        <w:fldChar w:fldCharType="end"/>
      </w:r>
      <w:r w:rsidR="008849F5" w:rsidRPr="0052700F">
        <w:rPr>
          <w:rFonts w:asciiTheme="minorHAnsi" w:hAnsiTheme="minorHAnsi"/>
          <w:sz w:val="22"/>
          <w:szCs w:val="22"/>
        </w:rPr>
        <w:t xml:space="preserve"> </w:t>
      </w:r>
      <w:r w:rsidR="00437528" w:rsidRPr="0052700F">
        <w:rPr>
          <w:rFonts w:asciiTheme="minorHAnsi" w:hAnsiTheme="minorHAnsi" w:cs="Arial"/>
          <w:sz w:val="22"/>
          <w:szCs w:val="22"/>
        </w:rPr>
        <w:t xml:space="preserve">need not evaluate bids or offers for any option quantities when </w:t>
      </w:r>
      <w:r w:rsidRPr="0052700F">
        <w:rPr>
          <w:rFonts w:asciiTheme="minorHAnsi" w:hAnsiTheme="minorHAnsi"/>
          <w:sz w:val="22"/>
          <w:szCs w:val="22"/>
        </w:rPr>
        <w:fldChar w:fldCharType="begin"/>
      </w:r>
      <w:r w:rsidRPr="0052700F">
        <w:rPr>
          <w:rFonts w:asciiTheme="minorHAnsi" w:hAnsiTheme="minorHAnsi"/>
          <w:sz w:val="22"/>
          <w:szCs w:val="22"/>
        </w:rPr>
        <w:instrText xml:space="preserve"> MERGEFIELD  Dba_Name </w:instrText>
      </w:r>
      <w:r w:rsidR="00C74366" w:rsidRPr="0052700F">
        <w:rPr>
          <w:rFonts w:asciiTheme="minorHAnsi" w:hAnsiTheme="minorHAnsi"/>
        </w:rPr>
        <w:instrText>\</w:instrText>
      </w:r>
      <w:r w:rsidR="00C74366" w:rsidRPr="0052700F">
        <w:rPr>
          <w:rFonts w:asciiTheme="minorHAnsi" w:hAnsiTheme="minorHAnsi"/>
          <w:sz w:val="22"/>
        </w:rPr>
        <w:instrText>*charformat</w:instrText>
      </w:r>
      <w:r w:rsidR="00C74366" w:rsidRPr="0052700F">
        <w:rPr>
          <w:rFonts w:asciiTheme="minorHAnsi" w:hAnsiTheme="minorHAnsi"/>
          <w:sz w:val="20"/>
          <w:szCs w:val="22"/>
        </w:rPr>
        <w:instrText xml:space="preserve"> </w:instrText>
      </w:r>
      <w:r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Pr="0052700F">
        <w:rPr>
          <w:rFonts w:asciiTheme="minorHAnsi" w:hAnsiTheme="minorHAnsi"/>
          <w:sz w:val="22"/>
          <w:szCs w:val="22"/>
        </w:rPr>
        <w:fldChar w:fldCharType="end"/>
      </w:r>
      <w:r w:rsidR="008849F5" w:rsidRPr="0052700F">
        <w:rPr>
          <w:rFonts w:asciiTheme="minorHAnsi" w:hAnsiTheme="minorHAnsi"/>
          <w:sz w:val="22"/>
          <w:szCs w:val="22"/>
        </w:rPr>
        <w:t xml:space="preserve"> </w:t>
      </w:r>
      <w:r w:rsidR="00437528" w:rsidRPr="0052700F">
        <w:rPr>
          <w:rFonts w:asciiTheme="minorHAnsi" w:hAnsiTheme="minorHAnsi" w:cs="Arial"/>
          <w:sz w:val="22"/>
          <w:szCs w:val="22"/>
        </w:rPr>
        <w:t xml:space="preserve">does not intend to exercise those options after the contract is awarded </w:t>
      </w:r>
    </w:p>
    <w:p w14:paraId="5292C28C" w14:textId="77777777" w:rsidR="00437528" w:rsidRPr="0052700F" w:rsidRDefault="00437528" w:rsidP="00A25F85">
      <w:pPr>
        <w:pStyle w:val="Heading4"/>
      </w:pPr>
      <w:r w:rsidRPr="0052700F">
        <w:t>Evaluators</w:t>
      </w:r>
    </w:p>
    <w:p w14:paraId="6B9F9531" w14:textId="6CBB911E" w:rsidR="00437528" w:rsidRPr="0052700F" w:rsidRDefault="00437528" w:rsidP="009B6953">
      <w:pPr>
        <w:ind w:left="720"/>
      </w:pPr>
      <w:r w:rsidRPr="0052700F">
        <w:t xml:space="preserve">In addition to evaluators with experience in technical or public policy matters related to the procurement, other evaluators may also include auditors and financial experts to the extent that the </w:t>
      </w:r>
      <w:r w:rsidR="00525D95" w:rsidRPr="004F60A5">
        <w:rPr>
          <w:highlight w:val="yellow"/>
        </w:rPr>
        <w:fldChar w:fldCharType="begin"/>
      </w:r>
      <w:r w:rsidR="00525D95" w:rsidRPr="004F60A5">
        <w:rPr>
          <w:highlight w:val="yellow"/>
        </w:rPr>
        <w:instrText xml:space="preserve"> MERGEFIELD  Procurement_Officer </w:instrText>
      </w:r>
      <w:r w:rsidR="00C74366" w:rsidRPr="004F60A5">
        <w:rPr>
          <w:highlight w:val="yellow"/>
        </w:rPr>
        <w:instrText xml:space="preserve">\*charformat </w:instrText>
      </w:r>
      <w:r w:rsidR="00525D95" w:rsidRPr="004F60A5">
        <w:rPr>
          <w:highlight w:val="yellow"/>
        </w:rPr>
        <w:fldChar w:fldCharType="separate"/>
      </w:r>
      <w:r w:rsidR="00C86ED2" w:rsidRPr="004F60A5">
        <w:rPr>
          <w:noProof/>
          <w:highlight w:val="yellow"/>
        </w:rPr>
        <w:t>Procurement Officer</w:t>
      </w:r>
      <w:r w:rsidR="00525D95" w:rsidRPr="004F60A5">
        <w:rPr>
          <w:highlight w:val="yellow"/>
        </w:rPr>
        <w:fldChar w:fldCharType="end"/>
      </w:r>
      <w:r w:rsidRPr="0052700F">
        <w:t xml:space="preserve"> determines would be necessary or helpful. If </w:t>
      </w:r>
      <w:r w:rsidR="00525D95" w:rsidRPr="0052700F">
        <w:rPr>
          <w:rFonts w:cs="Times New Roman"/>
        </w:rPr>
        <w:fldChar w:fldCharType="begin"/>
      </w:r>
      <w:r w:rsidR="00525D95" w:rsidRPr="0052700F">
        <w:rPr>
          <w:rFonts w:cs="Times New Roman"/>
        </w:rPr>
        <w:instrText xml:space="preserve"> MERGEFIELD  Dba_Name </w:instrText>
      </w:r>
      <w:r w:rsidR="00C74366" w:rsidRPr="0052700F">
        <w:instrText>\*charformat</w:instrText>
      </w:r>
      <w:r w:rsidR="00C74366" w:rsidRPr="0052700F">
        <w:rPr>
          <w:rFonts w:cs="Times New Roman"/>
        </w:rPr>
        <w:instrText xml:space="preserve"> </w:instrText>
      </w:r>
      <w:r w:rsidR="00525D95" w:rsidRPr="0052700F">
        <w:rPr>
          <w:rFonts w:cs="Times New Roman"/>
        </w:rPr>
        <w:fldChar w:fldCharType="separate"/>
      </w:r>
      <w:r w:rsidR="00C86ED2" w:rsidRPr="00C86ED2">
        <w:rPr>
          <w:rFonts w:cs="Times New Roman"/>
          <w:noProof/>
          <w:highlight w:val="yellow"/>
        </w:rPr>
        <w:t>(Transit Program Name)</w:t>
      </w:r>
      <w:r w:rsidR="00525D95" w:rsidRPr="0052700F">
        <w:rPr>
          <w:rFonts w:cs="Times New Roman"/>
        </w:rPr>
        <w:fldChar w:fldCharType="end"/>
      </w:r>
      <w:r w:rsidR="008849F5" w:rsidRPr="0052700F">
        <w:t xml:space="preserve"> </w:t>
      </w:r>
      <w:r w:rsidRPr="0052700F">
        <w:t xml:space="preserve">lacks qualified personnel within its organization, it may </w:t>
      </w:r>
      <w:r w:rsidR="001B74D6" w:rsidRPr="0052700F">
        <w:t xml:space="preserve">solicit evaluators from other transit organizations or may </w:t>
      </w:r>
      <w:r w:rsidRPr="0052700F">
        <w:t xml:space="preserve">contract for evaluation services. If it does so, the procurement procedures in this </w:t>
      </w:r>
      <w:r w:rsidR="008849F5" w:rsidRPr="0052700F">
        <w:t>policy</w:t>
      </w:r>
      <w:r w:rsidRPr="0052700F">
        <w:t xml:space="preserve"> will apply to those contracts and to those contractors selected to perform evaluation functions on behalf of the recipient. </w:t>
      </w:r>
    </w:p>
    <w:p w14:paraId="31F36CB7" w14:textId="77777777" w:rsidR="00437528" w:rsidRPr="0052700F" w:rsidRDefault="00437528" w:rsidP="00A25F85">
      <w:pPr>
        <w:pStyle w:val="Heading2"/>
      </w:pPr>
      <w:bookmarkStart w:id="224" w:name="_Toc383411810"/>
      <w:bookmarkStart w:id="225" w:name="_Toc120628780"/>
      <w:bookmarkStart w:id="226" w:name="_Toc242224452"/>
      <w:r w:rsidRPr="0052700F">
        <w:t>Contract Award Requirements</w:t>
      </w:r>
      <w:bookmarkEnd w:id="224"/>
      <w:bookmarkEnd w:id="225"/>
      <w:bookmarkEnd w:id="226"/>
    </w:p>
    <w:p w14:paraId="74ACE476" w14:textId="2CF85A58" w:rsidR="00437528" w:rsidRPr="0052700F" w:rsidRDefault="00437528" w:rsidP="00437528">
      <w:pPr>
        <w:pStyle w:val="Default"/>
        <w:rPr>
          <w:rFonts w:asciiTheme="minorHAnsi" w:hAnsiTheme="minorHAnsi" w:cs="Arial"/>
          <w:sz w:val="22"/>
          <w:szCs w:val="22"/>
        </w:rPr>
      </w:pPr>
      <w:r w:rsidRPr="0052700F">
        <w:rPr>
          <w:rFonts w:asciiTheme="minorHAnsi" w:hAnsiTheme="minorHAnsi" w:cs="Arial"/>
          <w:sz w:val="22"/>
          <w:szCs w:val="22"/>
        </w:rPr>
        <w:t xml:space="preserve">The following standards shall apply to all contract award decisions made by </w:t>
      </w:r>
      <w:r w:rsidR="00525D95" w:rsidRPr="0052700F">
        <w:rPr>
          <w:rFonts w:asciiTheme="minorHAnsi" w:hAnsiTheme="minorHAnsi"/>
          <w:sz w:val="22"/>
          <w:szCs w:val="22"/>
        </w:rPr>
        <w:fldChar w:fldCharType="begin"/>
      </w:r>
      <w:r w:rsidR="00525D95" w:rsidRPr="0052700F">
        <w:rPr>
          <w:rFonts w:asciiTheme="minorHAnsi" w:hAnsiTheme="minorHAnsi"/>
          <w:sz w:val="22"/>
          <w:szCs w:val="22"/>
        </w:rPr>
        <w:instrText xml:space="preserve"> MERGEFIELD  Dba_Name </w:instrText>
      </w:r>
      <w:r w:rsidR="00C74366" w:rsidRPr="0052700F">
        <w:rPr>
          <w:rFonts w:asciiTheme="minorHAnsi" w:hAnsiTheme="minorHAnsi"/>
        </w:rPr>
        <w:instrText>\</w:instrText>
      </w:r>
      <w:r w:rsidR="00C74366" w:rsidRPr="0052700F">
        <w:rPr>
          <w:rFonts w:asciiTheme="minorHAnsi" w:hAnsiTheme="minorHAnsi"/>
          <w:sz w:val="22"/>
        </w:rPr>
        <w:instrText>*charformat</w:instrText>
      </w:r>
      <w:r w:rsidR="00C74366" w:rsidRPr="0052700F">
        <w:rPr>
          <w:rFonts w:asciiTheme="minorHAnsi" w:hAnsiTheme="minorHAnsi"/>
          <w:sz w:val="20"/>
          <w:szCs w:val="22"/>
        </w:rPr>
        <w:instrText xml:space="preserve"> </w:instrText>
      </w:r>
      <w:r w:rsidR="00525D95"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00525D95" w:rsidRPr="0052700F">
        <w:rPr>
          <w:rFonts w:asciiTheme="minorHAnsi" w:hAnsiTheme="minorHAnsi"/>
          <w:sz w:val="22"/>
          <w:szCs w:val="22"/>
        </w:rPr>
        <w:fldChar w:fldCharType="end"/>
      </w:r>
      <w:r w:rsidRPr="0052700F">
        <w:rPr>
          <w:rFonts w:asciiTheme="minorHAnsi" w:hAnsiTheme="minorHAnsi" w:cs="Arial"/>
          <w:sz w:val="22"/>
          <w:szCs w:val="22"/>
        </w:rPr>
        <w:t>:</w:t>
      </w:r>
    </w:p>
    <w:p w14:paraId="29AEA86C" w14:textId="77777777" w:rsidR="00437528" w:rsidRPr="0052700F" w:rsidRDefault="00437528" w:rsidP="00A25F85">
      <w:pPr>
        <w:pStyle w:val="Heading3"/>
      </w:pPr>
      <w:bookmarkStart w:id="227" w:name="_Toc242224453"/>
      <w:r w:rsidRPr="0052700F">
        <w:t>Award Only to a Responsible Bidder or Offeror</w:t>
      </w:r>
      <w:bookmarkEnd w:id="227"/>
    </w:p>
    <w:p w14:paraId="4766BFB9" w14:textId="3CC1736C" w:rsidR="00437528" w:rsidRDefault="00525D95" w:rsidP="009B6953">
      <w:pPr>
        <w:pStyle w:val="Default"/>
        <w:spacing w:after="120"/>
        <w:ind w:left="43"/>
        <w:rPr>
          <w:rFonts w:asciiTheme="minorHAnsi" w:hAnsiTheme="minorHAnsi" w:cs="Arial"/>
          <w:sz w:val="22"/>
          <w:szCs w:val="22"/>
        </w:rPr>
      </w:pPr>
      <w:r w:rsidRPr="0052700F">
        <w:rPr>
          <w:rFonts w:asciiTheme="minorHAnsi" w:hAnsiTheme="minorHAnsi"/>
          <w:sz w:val="22"/>
          <w:szCs w:val="22"/>
        </w:rPr>
        <w:fldChar w:fldCharType="begin"/>
      </w:r>
      <w:r w:rsidRPr="0052700F">
        <w:rPr>
          <w:rFonts w:asciiTheme="minorHAnsi" w:hAnsiTheme="minorHAnsi"/>
          <w:sz w:val="22"/>
          <w:szCs w:val="22"/>
        </w:rPr>
        <w:instrText xml:space="preserve"> MERGEFIELD  Dba_Name </w:instrText>
      </w:r>
      <w:r w:rsidR="00A05A2F" w:rsidRPr="0052700F">
        <w:rPr>
          <w:rFonts w:asciiTheme="minorHAnsi" w:hAnsiTheme="minorHAnsi"/>
        </w:rPr>
        <w:instrText>\</w:instrText>
      </w:r>
      <w:r w:rsidR="00A05A2F" w:rsidRPr="0052700F">
        <w:rPr>
          <w:rFonts w:asciiTheme="minorHAnsi" w:hAnsiTheme="minorHAnsi"/>
          <w:sz w:val="22"/>
        </w:rPr>
        <w:instrText>*charformat</w:instrText>
      </w:r>
      <w:r w:rsidR="00A05A2F" w:rsidRPr="0052700F">
        <w:rPr>
          <w:rFonts w:asciiTheme="minorHAnsi" w:hAnsiTheme="minorHAnsi"/>
          <w:sz w:val="20"/>
          <w:szCs w:val="22"/>
        </w:rPr>
        <w:instrText xml:space="preserve"> </w:instrText>
      </w:r>
      <w:r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Pr="0052700F">
        <w:rPr>
          <w:rFonts w:asciiTheme="minorHAnsi" w:hAnsiTheme="minorHAnsi"/>
          <w:sz w:val="22"/>
          <w:szCs w:val="22"/>
        </w:rPr>
        <w:fldChar w:fldCharType="end"/>
      </w:r>
      <w:r w:rsidR="007E5C5E" w:rsidRPr="0052700F">
        <w:rPr>
          <w:rFonts w:asciiTheme="minorHAnsi" w:hAnsiTheme="minorHAnsi"/>
          <w:sz w:val="22"/>
          <w:szCs w:val="22"/>
        </w:rPr>
        <w:t xml:space="preserve"> </w:t>
      </w:r>
      <w:r w:rsidR="00437528" w:rsidRPr="0052700F">
        <w:rPr>
          <w:rFonts w:asciiTheme="minorHAnsi" w:hAnsiTheme="minorHAnsi" w:cs="Arial"/>
          <w:sz w:val="22"/>
          <w:szCs w:val="22"/>
        </w:rPr>
        <w:t xml:space="preserve">may only award contracts to responsible contractors possessing the ability, willingness, and integrity to perform successfully under the terms and conditions of the contract and who demonstrate that </w:t>
      </w:r>
      <w:r w:rsidR="004F60A5">
        <w:rPr>
          <w:rFonts w:asciiTheme="minorHAnsi" w:hAnsiTheme="minorHAnsi" w:cs="Arial"/>
          <w:sz w:val="22"/>
          <w:szCs w:val="22"/>
        </w:rPr>
        <w:t>their</w:t>
      </w:r>
      <w:r w:rsidR="00437528" w:rsidRPr="0052700F">
        <w:rPr>
          <w:rFonts w:asciiTheme="minorHAnsi" w:hAnsiTheme="minorHAnsi" w:cs="Arial"/>
          <w:sz w:val="22"/>
          <w:szCs w:val="22"/>
        </w:rPr>
        <w:t xml:space="preserve"> proposed subcontractors also qualify as responsible. </w:t>
      </w: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w:instrText>
      </w:r>
      <w:r w:rsidR="00A05A2F" w:rsidRPr="0052700F">
        <w:rPr>
          <w:rFonts w:asciiTheme="minorHAnsi" w:hAnsiTheme="minorHAnsi"/>
        </w:rPr>
        <w:instrText>\</w:instrText>
      </w:r>
      <w:r w:rsidR="00A05A2F" w:rsidRPr="0052700F">
        <w:rPr>
          <w:rFonts w:asciiTheme="minorHAnsi" w:hAnsiTheme="minorHAnsi"/>
          <w:sz w:val="22"/>
        </w:rPr>
        <w:instrText>*charformat</w:instrText>
      </w:r>
      <w:r w:rsidR="00A05A2F" w:rsidRPr="0052700F">
        <w:rPr>
          <w:rFonts w:asciiTheme="minorHAnsi" w:hAnsiTheme="minorHAnsi" w:cs="Calibri"/>
          <w:sz w:val="20"/>
          <w:szCs w:val="22"/>
        </w:rPr>
        <w:instrText xml:space="preserve">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Pr="0052700F">
        <w:rPr>
          <w:rFonts w:asciiTheme="minorHAnsi" w:hAnsiTheme="minorHAnsi" w:cs="Calibri"/>
          <w:sz w:val="22"/>
          <w:szCs w:val="22"/>
        </w:rPr>
        <w:fldChar w:fldCharType="end"/>
      </w:r>
      <w:r w:rsidR="00CC147D" w:rsidRPr="0052700F">
        <w:rPr>
          <w:rFonts w:asciiTheme="minorHAnsi" w:hAnsiTheme="minorHAnsi" w:cs="Calibri"/>
          <w:sz w:val="22"/>
          <w:szCs w:val="22"/>
        </w:rPr>
        <w:t xml:space="preserve"> </w:t>
      </w:r>
      <w:r w:rsidR="00437528" w:rsidRPr="0052700F">
        <w:rPr>
          <w:rFonts w:asciiTheme="minorHAnsi" w:hAnsiTheme="minorHAnsi" w:cs="Arial"/>
          <w:sz w:val="22"/>
          <w:szCs w:val="22"/>
        </w:rPr>
        <w:t>must consider such matters as contractor integrity, compliance with public policy, record of past performance</w:t>
      </w:r>
      <w:r w:rsidR="008B7CFF">
        <w:rPr>
          <w:rFonts w:asciiTheme="minorHAnsi" w:hAnsiTheme="minorHAnsi" w:cs="Arial"/>
          <w:sz w:val="22"/>
          <w:szCs w:val="22"/>
        </w:rPr>
        <w:t>,</w:t>
      </w:r>
      <w:r w:rsidR="00437528" w:rsidRPr="0052700F">
        <w:rPr>
          <w:rFonts w:asciiTheme="minorHAnsi" w:hAnsiTheme="minorHAnsi" w:cs="Arial"/>
          <w:sz w:val="22"/>
          <w:szCs w:val="22"/>
        </w:rPr>
        <w:t xml:space="preserve"> and financial and technical resources when </w:t>
      </w:r>
      <w:proofErr w:type="gramStart"/>
      <w:r w:rsidR="00437528" w:rsidRPr="0052700F">
        <w:rPr>
          <w:rFonts w:asciiTheme="minorHAnsi" w:hAnsiTheme="minorHAnsi" w:cs="Arial"/>
          <w:sz w:val="22"/>
          <w:szCs w:val="22"/>
        </w:rPr>
        <w:t>making a determination</w:t>
      </w:r>
      <w:proofErr w:type="gramEnd"/>
      <w:r w:rsidR="00437528" w:rsidRPr="0052700F">
        <w:rPr>
          <w:rFonts w:asciiTheme="minorHAnsi" w:hAnsiTheme="minorHAnsi" w:cs="Arial"/>
          <w:sz w:val="22"/>
          <w:szCs w:val="22"/>
        </w:rPr>
        <w:t xml:space="preserve"> of contractor responsibility. </w:t>
      </w:r>
      <w:r w:rsidRPr="0052700F">
        <w:rPr>
          <w:rFonts w:asciiTheme="minorHAnsi" w:hAnsiTheme="minorHAnsi"/>
          <w:sz w:val="22"/>
          <w:szCs w:val="22"/>
        </w:rPr>
        <w:fldChar w:fldCharType="begin"/>
      </w:r>
      <w:r w:rsidRPr="0052700F">
        <w:rPr>
          <w:rFonts w:asciiTheme="minorHAnsi" w:hAnsiTheme="minorHAnsi"/>
          <w:sz w:val="22"/>
          <w:szCs w:val="22"/>
        </w:rPr>
        <w:instrText xml:space="preserve"> MERGEFIELD  Dba_Name </w:instrText>
      </w:r>
      <w:r w:rsidR="00A05A2F" w:rsidRPr="0052700F">
        <w:rPr>
          <w:rFonts w:asciiTheme="minorHAnsi" w:hAnsiTheme="minorHAnsi"/>
        </w:rPr>
        <w:instrText>\</w:instrText>
      </w:r>
      <w:r w:rsidR="00A05A2F" w:rsidRPr="0052700F">
        <w:rPr>
          <w:rFonts w:asciiTheme="minorHAnsi" w:hAnsiTheme="minorHAnsi"/>
          <w:sz w:val="22"/>
        </w:rPr>
        <w:instrText>*charformat</w:instrText>
      </w:r>
      <w:r w:rsidR="00A05A2F" w:rsidRPr="0052700F">
        <w:rPr>
          <w:rFonts w:asciiTheme="minorHAnsi" w:hAnsiTheme="minorHAnsi"/>
          <w:sz w:val="22"/>
          <w:szCs w:val="22"/>
        </w:rPr>
        <w:instrText xml:space="preserve"> </w:instrText>
      </w:r>
      <w:r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Pr="0052700F">
        <w:rPr>
          <w:rFonts w:asciiTheme="minorHAnsi" w:hAnsiTheme="minorHAnsi"/>
          <w:sz w:val="22"/>
          <w:szCs w:val="22"/>
        </w:rPr>
        <w:fldChar w:fldCharType="end"/>
      </w:r>
      <w:r w:rsidR="007E5C5E" w:rsidRPr="0052700F">
        <w:rPr>
          <w:rFonts w:asciiTheme="minorHAnsi" w:hAnsiTheme="minorHAnsi"/>
          <w:sz w:val="22"/>
          <w:szCs w:val="22"/>
        </w:rPr>
        <w:t xml:space="preserve"> </w:t>
      </w:r>
      <w:r w:rsidR="00437528" w:rsidRPr="0052700F">
        <w:rPr>
          <w:rFonts w:asciiTheme="minorHAnsi" w:hAnsiTheme="minorHAnsi" w:cs="Arial"/>
          <w:sz w:val="22"/>
          <w:szCs w:val="22"/>
        </w:rPr>
        <w:t xml:space="preserve">must also ensure that the contractor is not listed as a debarred or suspended contractor on the System for Award Management (SAM), which is maintained by the General Services Administration (GSA), at the time of contract award. Entities that are listed as debarred or suspended contractors on SAM may not be determined to be responsible contractors by </w:t>
      </w:r>
      <w:r w:rsidRPr="0052700F">
        <w:rPr>
          <w:rFonts w:asciiTheme="minorHAnsi" w:hAnsiTheme="minorHAnsi"/>
          <w:sz w:val="22"/>
          <w:szCs w:val="22"/>
        </w:rPr>
        <w:fldChar w:fldCharType="begin"/>
      </w:r>
      <w:r w:rsidRPr="0052700F">
        <w:rPr>
          <w:rFonts w:asciiTheme="minorHAnsi" w:hAnsiTheme="minorHAnsi"/>
          <w:sz w:val="22"/>
          <w:szCs w:val="22"/>
        </w:rPr>
        <w:instrText xml:space="preserve"> MERGEFIELD  Dba_Name </w:instrText>
      </w:r>
      <w:r w:rsidR="00A05A2F" w:rsidRPr="0052700F">
        <w:rPr>
          <w:rFonts w:asciiTheme="minorHAnsi" w:hAnsiTheme="minorHAnsi"/>
        </w:rPr>
        <w:instrText>\</w:instrText>
      </w:r>
      <w:r w:rsidR="00A05A2F" w:rsidRPr="0052700F">
        <w:rPr>
          <w:rFonts w:asciiTheme="minorHAnsi" w:hAnsiTheme="minorHAnsi"/>
          <w:sz w:val="22"/>
        </w:rPr>
        <w:instrText>*charformat</w:instrText>
      </w:r>
      <w:r w:rsidR="00A05A2F" w:rsidRPr="0052700F">
        <w:rPr>
          <w:rFonts w:asciiTheme="minorHAnsi" w:hAnsiTheme="minorHAnsi"/>
          <w:sz w:val="22"/>
          <w:szCs w:val="22"/>
        </w:rPr>
        <w:instrText xml:space="preserve"> </w:instrText>
      </w:r>
      <w:r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Pr="0052700F">
        <w:rPr>
          <w:rFonts w:asciiTheme="minorHAnsi" w:hAnsiTheme="minorHAnsi"/>
          <w:sz w:val="22"/>
          <w:szCs w:val="22"/>
        </w:rPr>
        <w:fldChar w:fldCharType="end"/>
      </w:r>
      <w:r w:rsidR="00437528" w:rsidRPr="0052700F">
        <w:rPr>
          <w:rFonts w:asciiTheme="minorHAnsi" w:hAnsiTheme="minorHAnsi" w:cs="Arial"/>
          <w:sz w:val="22"/>
          <w:szCs w:val="22"/>
        </w:rPr>
        <w:t xml:space="preserve">. For every procurement action above the micro-purchase level, </w:t>
      </w:r>
      <w:r w:rsidRPr="0052700F">
        <w:rPr>
          <w:rFonts w:asciiTheme="minorHAnsi" w:hAnsiTheme="minorHAnsi"/>
          <w:sz w:val="22"/>
          <w:szCs w:val="22"/>
        </w:rPr>
        <w:fldChar w:fldCharType="begin"/>
      </w:r>
      <w:r w:rsidRPr="0052700F">
        <w:rPr>
          <w:rFonts w:asciiTheme="minorHAnsi" w:hAnsiTheme="minorHAnsi"/>
          <w:sz w:val="22"/>
          <w:szCs w:val="22"/>
        </w:rPr>
        <w:instrText xml:space="preserve"> MERGEFIELD  Dba_Name </w:instrText>
      </w:r>
      <w:r w:rsidR="00A05A2F" w:rsidRPr="0052700F">
        <w:rPr>
          <w:rFonts w:asciiTheme="minorHAnsi" w:hAnsiTheme="minorHAnsi"/>
        </w:rPr>
        <w:instrText>\</w:instrText>
      </w:r>
      <w:r w:rsidR="00A05A2F" w:rsidRPr="0052700F">
        <w:rPr>
          <w:rFonts w:asciiTheme="minorHAnsi" w:hAnsiTheme="minorHAnsi"/>
          <w:sz w:val="22"/>
        </w:rPr>
        <w:instrText>*charformat</w:instrText>
      </w:r>
      <w:r w:rsidR="00A05A2F" w:rsidRPr="0052700F">
        <w:rPr>
          <w:rFonts w:asciiTheme="minorHAnsi" w:hAnsiTheme="minorHAnsi"/>
          <w:sz w:val="20"/>
          <w:szCs w:val="22"/>
        </w:rPr>
        <w:instrText xml:space="preserve"> </w:instrText>
      </w:r>
      <w:r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Pr="0052700F">
        <w:rPr>
          <w:rFonts w:asciiTheme="minorHAnsi" w:hAnsiTheme="minorHAnsi"/>
          <w:sz w:val="22"/>
          <w:szCs w:val="22"/>
        </w:rPr>
        <w:fldChar w:fldCharType="end"/>
      </w:r>
      <w:r w:rsidR="007E5C5E" w:rsidRPr="0052700F">
        <w:rPr>
          <w:rFonts w:asciiTheme="minorHAnsi" w:hAnsiTheme="minorHAnsi"/>
          <w:sz w:val="22"/>
          <w:szCs w:val="22"/>
        </w:rPr>
        <w:t xml:space="preserve"> </w:t>
      </w:r>
      <w:r w:rsidR="00437528" w:rsidRPr="0052700F">
        <w:rPr>
          <w:rFonts w:asciiTheme="minorHAnsi" w:hAnsiTheme="minorHAnsi" w:cs="Arial"/>
          <w:sz w:val="22"/>
          <w:szCs w:val="22"/>
        </w:rPr>
        <w:t>must make a written determination of the responsibility of the contractor and include such determination in the applicabl</w:t>
      </w:r>
      <w:r w:rsidR="00C152F1">
        <w:rPr>
          <w:rFonts w:asciiTheme="minorHAnsi" w:hAnsiTheme="minorHAnsi" w:cs="Arial"/>
          <w:sz w:val="22"/>
          <w:szCs w:val="22"/>
        </w:rPr>
        <w:t>e contract file (See Section 3.6</w:t>
      </w:r>
      <w:r w:rsidR="00437528" w:rsidRPr="0052700F">
        <w:rPr>
          <w:rFonts w:asciiTheme="minorHAnsi" w:hAnsiTheme="minorHAnsi" w:cs="Arial"/>
          <w:sz w:val="22"/>
          <w:szCs w:val="22"/>
        </w:rPr>
        <w:t>).</w:t>
      </w:r>
    </w:p>
    <w:p w14:paraId="68E5AC32" w14:textId="74ABF54A" w:rsidR="00437528" w:rsidRPr="0052700F" w:rsidRDefault="00437528" w:rsidP="009B6953">
      <w:pPr>
        <w:pStyle w:val="Default"/>
        <w:spacing w:after="120"/>
        <w:ind w:left="43"/>
        <w:rPr>
          <w:rFonts w:asciiTheme="minorHAnsi" w:hAnsiTheme="minorHAnsi" w:cs="Arial"/>
          <w:sz w:val="22"/>
          <w:szCs w:val="22"/>
        </w:rPr>
      </w:pPr>
      <w:r w:rsidRPr="0052700F">
        <w:rPr>
          <w:rFonts w:asciiTheme="minorHAnsi" w:hAnsiTheme="minorHAnsi" w:cs="Arial"/>
          <w:sz w:val="22"/>
          <w:szCs w:val="22"/>
        </w:rPr>
        <w:t xml:space="preserve">To designate a prospective contractor “responsible” as required by 49 U.S.C. </w:t>
      </w:r>
      <w:r w:rsidRPr="0052700F">
        <w:rPr>
          <w:rFonts w:asciiTheme="minorHAnsi" w:hAnsiTheme="minorHAnsi" w:cs="Calibri"/>
          <w:sz w:val="22"/>
          <w:szCs w:val="22"/>
        </w:rPr>
        <w:t>§</w:t>
      </w:r>
      <w:r w:rsidRPr="0052700F">
        <w:rPr>
          <w:rFonts w:asciiTheme="minorHAnsi" w:hAnsiTheme="minorHAnsi" w:cs="Arial"/>
          <w:sz w:val="22"/>
          <w:szCs w:val="22"/>
        </w:rPr>
        <w:t xml:space="preserve"> 5325, </w:t>
      </w:r>
      <w:r w:rsidR="00525D95" w:rsidRPr="0052700F">
        <w:rPr>
          <w:rFonts w:asciiTheme="minorHAnsi" w:hAnsiTheme="minorHAnsi"/>
          <w:sz w:val="22"/>
          <w:szCs w:val="22"/>
        </w:rPr>
        <w:fldChar w:fldCharType="begin"/>
      </w:r>
      <w:r w:rsidR="00525D95" w:rsidRPr="0052700F">
        <w:rPr>
          <w:rFonts w:asciiTheme="minorHAnsi" w:hAnsiTheme="minorHAnsi"/>
          <w:sz w:val="22"/>
          <w:szCs w:val="22"/>
        </w:rPr>
        <w:instrText xml:space="preserve"> MERGEFIELD  Dba_Name </w:instrText>
      </w:r>
      <w:r w:rsidR="00A05A2F" w:rsidRPr="0052700F">
        <w:rPr>
          <w:rFonts w:asciiTheme="minorHAnsi" w:hAnsiTheme="minorHAnsi"/>
        </w:rPr>
        <w:instrText>\</w:instrText>
      </w:r>
      <w:r w:rsidR="00A05A2F" w:rsidRPr="0052700F">
        <w:rPr>
          <w:rFonts w:asciiTheme="minorHAnsi" w:hAnsiTheme="minorHAnsi"/>
          <w:sz w:val="22"/>
        </w:rPr>
        <w:instrText>*charformat</w:instrText>
      </w:r>
      <w:r w:rsidR="00A05A2F" w:rsidRPr="0052700F">
        <w:rPr>
          <w:rFonts w:asciiTheme="minorHAnsi" w:hAnsiTheme="minorHAnsi"/>
          <w:sz w:val="20"/>
          <w:szCs w:val="22"/>
        </w:rPr>
        <w:instrText xml:space="preserve"> </w:instrText>
      </w:r>
      <w:r w:rsidR="00525D95"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00525D95" w:rsidRPr="0052700F">
        <w:rPr>
          <w:rFonts w:asciiTheme="minorHAnsi" w:hAnsiTheme="minorHAnsi"/>
          <w:sz w:val="22"/>
          <w:szCs w:val="22"/>
        </w:rPr>
        <w:fldChar w:fldCharType="end"/>
      </w:r>
      <w:r w:rsidRPr="0052700F">
        <w:rPr>
          <w:rFonts w:asciiTheme="minorHAnsi" w:hAnsiTheme="minorHAnsi" w:cs="Arial"/>
          <w:sz w:val="22"/>
          <w:szCs w:val="22"/>
        </w:rPr>
        <w:t>, at a minimum, must determine and ensure that the prospective contractor satisfies the following criteria described herein. In addition to being otherwise qualified and eligible to receive the contract award under applicable laws and regulations, a responsible contractor:</w:t>
      </w:r>
    </w:p>
    <w:p w14:paraId="3935407D" w14:textId="77777777" w:rsidR="00437528" w:rsidRPr="0052700F" w:rsidRDefault="00437528" w:rsidP="009B6953">
      <w:pPr>
        <w:pStyle w:val="Default"/>
        <w:numPr>
          <w:ilvl w:val="0"/>
          <w:numId w:val="36"/>
        </w:numPr>
        <w:spacing w:after="60"/>
        <w:rPr>
          <w:rFonts w:asciiTheme="minorHAnsi" w:hAnsiTheme="minorHAnsi" w:cs="Arial"/>
          <w:sz w:val="22"/>
          <w:szCs w:val="22"/>
        </w:rPr>
      </w:pPr>
      <w:r w:rsidRPr="0052700F">
        <w:rPr>
          <w:rFonts w:asciiTheme="minorHAnsi" w:hAnsiTheme="minorHAnsi" w:cs="Arial"/>
          <w:sz w:val="22"/>
          <w:szCs w:val="22"/>
          <w:u w:val="single"/>
        </w:rPr>
        <w:t>Integrity and Ethics</w:t>
      </w:r>
      <w:r w:rsidRPr="0052700F">
        <w:rPr>
          <w:rFonts w:asciiTheme="minorHAnsi" w:hAnsiTheme="minorHAnsi" w:cs="Arial"/>
          <w:sz w:val="22"/>
          <w:szCs w:val="22"/>
        </w:rPr>
        <w:t xml:space="preserve"> – Has a satisfactory record of integrity and business ethics, in compliance with 49 U.S.C. Section 5325(j)(2)(A).</w:t>
      </w:r>
    </w:p>
    <w:p w14:paraId="215AE2D0" w14:textId="77777777" w:rsidR="00437528" w:rsidRPr="0052700F" w:rsidRDefault="00437528" w:rsidP="00A25F85">
      <w:pPr>
        <w:pStyle w:val="Default"/>
        <w:widowControl w:val="0"/>
        <w:numPr>
          <w:ilvl w:val="0"/>
          <w:numId w:val="36"/>
        </w:numPr>
        <w:spacing w:after="60"/>
        <w:rPr>
          <w:rFonts w:asciiTheme="minorHAnsi" w:hAnsiTheme="minorHAnsi" w:cs="Arial"/>
          <w:sz w:val="22"/>
          <w:szCs w:val="22"/>
        </w:rPr>
      </w:pPr>
      <w:r w:rsidRPr="0052700F">
        <w:rPr>
          <w:rFonts w:asciiTheme="minorHAnsi" w:hAnsiTheme="minorHAnsi" w:cs="Arial"/>
          <w:sz w:val="22"/>
          <w:szCs w:val="22"/>
          <w:u w:val="single"/>
        </w:rPr>
        <w:t>Debarment and Suspension</w:t>
      </w:r>
      <w:r w:rsidRPr="0052700F">
        <w:rPr>
          <w:rFonts w:asciiTheme="minorHAnsi" w:hAnsiTheme="minorHAnsi" w:cs="Arial"/>
          <w:sz w:val="22"/>
          <w:szCs w:val="22"/>
        </w:rPr>
        <w:t xml:space="preserve"> – Is neither debarred nor suspended from Federal programs under DOT regulations, “Nonprocurement Suspension and Debarment,” 2 CFR Parts 180 and 1200, or </w:t>
      </w:r>
      <w:r w:rsidRPr="0052700F">
        <w:rPr>
          <w:rFonts w:asciiTheme="minorHAnsi" w:hAnsiTheme="minorHAnsi" w:cs="Arial"/>
          <w:sz w:val="22"/>
          <w:szCs w:val="22"/>
        </w:rPr>
        <w:lastRenderedPageBreak/>
        <w:t>under the FAR at 48 CFR Chapter 1, Part 9.4.</w:t>
      </w:r>
    </w:p>
    <w:p w14:paraId="64C3A100" w14:textId="77777777" w:rsidR="00437528" w:rsidRPr="0052700F" w:rsidRDefault="00437528" w:rsidP="009B6953">
      <w:pPr>
        <w:pStyle w:val="Default"/>
        <w:numPr>
          <w:ilvl w:val="0"/>
          <w:numId w:val="36"/>
        </w:numPr>
        <w:spacing w:after="60"/>
        <w:rPr>
          <w:rFonts w:asciiTheme="minorHAnsi" w:hAnsiTheme="minorHAnsi" w:cs="Arial"/>
          <w:sz w:val="22"/>
          <w:szCs w:val="22"/>
        </w:rPr>
      </w:pPr>
      <w:r w:rsidRPr="0052700F">
        <w:rPr>
          <w:rFonts w:asciiTheme="minorHAnsi" w:hAnsiTheme="minorHAnsi" w:cs="Arial"/>
          <w:sz w:val="22"/>
          <w:szCs w:val="22"/>
          <w:u w:val="single"/>
        </w:rPr>
        <w:t>Affirmative Action and DBE</w:t>
      </w:r>
      <w:r w:rsidRPr="0052700F">
        <w:rPr>
          <w:rFonts w:asciiTheme="minorHAnsi" w:hAnsiTheme="minorHAnsi" w:cs="Arial"/>
          <w:sz w:val="22"/>
          <w:szCs w:val="22"/>
        </w:rPr>
        <w:t xml:space="preserve"> – </w:t>
      </w:r>
      <w:proofErr w:type="gramStart"/>
      <w:r w:rsidRPr="0052700F">
        <w:rPr>
          <w:rFonts w:asciiTheme="minorHAnsi" w:hAnsiTheme="minorHAnsi" w:cs="Arial"/>
          <w:sz w:val="22"/>
          <w:szCs w:val="22"/>
        </w:rPr>
        <w:t>Is in compliance with</w:t>
      </w:r>
      <w:proofErr w:type="gramEnd"/>
      <w:r w:rsidRPr="0052700F">
        <w:rPr>
          <w:rFonts w:asciiTheme="minorHAnsi" w:hAnsiTheme="minorHAnsi" w:cs="Arial"/>
          <w:sz w:val="22"/>
          <w:szCs w:val="22"/>
        </w:rPr>
        <w:t xml:space="preserve"> the Common Grant Rules’ affirmative action and FTA’s Disadvantaged Business Enterprise requirements.</w:t>
      </w:r>
    </w:p>
    <w:p w14:paraId="04DFC11D" w14:textId="6475D025" w:rsidR="00437528" w:rsidRPr="0052700F" w:rsidRDefault="00437528" w:rsidP="009B6953">
      <w:pPr>
        <w:pStyle w:val="Default"/>
        <w:numPr>
          <w:ilvl w:val="0"/>
          <w:numId w:val="36"/>
        </w:numPr>
        <w:spacing w:after="60"/>
        <w:rPr>
          <w:rFonts w:asciiTheme="minorHAnsi" w:hAnsiTheme="minorHAnsi" w:cs="Arial"/>
          <w:sz w:val="22"/>
          <w:szCs w:val="22"/>
        </w:rPr>
      </w:pPr>
      <w:r w:rsidRPr="0052700F">
        <w:rPr>
          <w:rFonts w:asciiTheme="minorHAnsi" w:hAnsiTheme="minorHAnsi" w:cs="Arial"/>
          <w:sz w:val="22"/>
          <w:szCs w:val="22"/>
          <w:u w:val="single"/>
        </w:rPr>
        <w:t>Public Policy</w:t>
      </w:r>
      <w:r w:rsidRPr="0052700F">
        <w:rPr>
          <w:rFonts w:asciiTheme="minorHAnsi" w:hAnsiTheme="minorHAnsi" w:cs="Arial"/>
          <w:sz w:val="22"/>
          <w:szCs w:val="22"/>
        </w:rPr>
        <w:t xml:space="preserve"> – </w:t>
      </w:r>
      <w:proofErr w:type="gramStart"/>
      <w:r w:rsidRPr="0052700F">
        <w:rPr>
          <w:rFonts w:asciiTheme="minorHAnsi" w:hAnsiTheme="minorHAnsi" w:cs="Arial"/>
          <w:sz w:val="22"/>
          <w:szCs w:val="22"/>
        </w:rPr>
        <w:t>Is in compliance with</w:t>
      </w:r>
      <w:proofErr w:type="gramEnd"/>
      <w:r w:rsidRPr="0052700F">
        <w:rPr>
          <w:rFonts w:asciiTheme="minorHAnsi" w:hAnsiTheme="minorHAnsi" w:cs="Arial"/>
          <w:sz w:val="22"/>
          <w:szCs w:val="22"/>
        </w:rPr>
        <w:t xml:space="preserve"> the public policies of the Federal Government, as required by 49 U.S.C. </w:t>
      </w:r>
      <w:r w:rsidRPr="0052700F">
        <w:rPr>
          <w:rFonts w:asciiTheme="minorHAnsi" w:hAnsiTheme="minorHAnsi" w:cs="Calibri"/>
          <w:sz w:val="22"/>
          <w:szCs w:val="22"/>
        </w:rPr>
        <w:t>§</w:t>
      </w:r>
      <w:r w:rsidRPr="0052700F">
        <w:rPr>
          <w:rFonts w:asciiTheme="minorHAnsi" w:hAnsiTheme="minorHAnsi" w:cs="Arial"/>
          <w:sz w:val="22"/>
          <w:szCs w:val="22"/>
        </w:rPr>
        <w:t xml:space="preserve"> 5325(j)(2)(B).</w:t>
      </w:r>
    </w:p>
    <w:p w14:paraId="7B71926C" w14:textId="3C665CAF" w:rsidR="00437528" w:rsidRPr="0052700F" w:rsidRDefault="00437528" w:rsidP="009B6953">
      <w:pPr>
        <w:pStyle w:val="Default"/>
        <w:numPr>
          <w:ilvl w:val="0"/>
          <w:numId w:val="36"/>
        </w:numPr>
        <w:spacing w:after="60"/>
        <w:rPr>
          <w:rFonts w:asciiTheme="minorHAnsi" w:hAnsiTheme="minorHAnsi" w:cs="Arial"/>
          <w:sz w:val="22"/>
          <w:szCs w:val="22"/>
        </w:rPr>
      </w:pPr>
      <w:r w:rsidRPr="0052700F">
        <w:rPr>
          <w:rFonts w:asciiTheme="minorHAnsi" w:hAnsiTheme="minorHAnsi" w:cs="Arial"/>
          <w:sz w:val="22"/>
          <w:szCs w:val="22"/>
          <w:u w:val="single"/>
        </w:rPr>
        <w:t>Administrative and Technical Capacity</w:t>
      </w:r>
      <w:r w:rsidRPr="0052700F">
        <w:rPr>
          <w:rFonts w:asciiTheme="minorHAnsi" w:hAnsiTheme="minorHAnsi" w:cs="Arial"/>
          <w:sz w:val="22"/>
          <w:szCs w:val="22"/>
        </w:rPr>
        <w:t xml:space="preserve"> – Has the necessary organization, experience, accounting, and operational controls, and technical skills, or the ability to obtain them, in compliance with 49 U.S.C. </w:t>
      </w:r>
      <w:r w:rsidR="004F60A5">
        <w:rPr>
          <w:rFonts w:asciiTheme="minorHAnsi" w:hAnsiTheme="minorHAnsi" w:cs="Arial"/>
          <w:sz w:val="22"/>
          <w:szCs w:val="22"/>
        </w:rPr>
        <w:t>§</w:t>
      </w:r>
      <w:r w:rsidRPr="0052700F">
        <w:rPr>
          <w:rFonts w:asciiTheme="minorHAnsi" w:hAnsiTheme="minorHAnsi" w:cs="Arial"/>
          <w:sz w:val="22"/>
          <w:szCs w:val="22"/>
        </w:rPr>
        <w:t xml:space="preserve"> 5325(j)(2)(D).</w:t>
      </w:r>
    </w:p>
    <w:p w14:paraId="7DB86338" w14:textId="77777777" w:rsidR="00437528" w:rsidRPr="0052700F" w:rsidRDefault="00437528" w:rsidP="009B6953">
      <w:pPr>
        <w:pStyle w:val="Default"/>
        <w:numPr>
          <w:ilvl w:val="0"/>
          <w:numId w:val="36"/>
        </w:numPr>
        <w:spacing w:after="60"/>
        <w:rPr>
          <w:rFonts w:asciiTheme="minorHAnsi" w:hAnsiTheme="minorHAnsi" w:cs="Arial"/>
          <w:sz w:val="22"/>
          <w:szCs w:val="22"/>
        </w:rPr>
      </w:pPr>
      <w:r w:rsidRPr="0052700F">
        <w:rPr>
          <w:rFonts w:asciiTheme="minorHAnsi" w:hAnsiTheme="minorHAnsi" w:cs="Arial"/>
          <w:sz w:val="22"/>
          <w:szCs w:val="22"/>
          <w:u w:val="single"/>
        </w:rPr>
        <w:t xml:space="preserve">Licensing and Taxes </w:t>
      </w:r>
      <w:r w:rsidRPr="0052700F">
        <w:rPr>
          <w:rFonts w:asciiTheme="minorHAnsi" w:hAnsiTheme="minorHAnsi" w:cs="Arial"/>
          <w:sz w:val="22"/>
          <w:szCs w:val="22"/>
        </w:rPr>
        <w:t xml:space="preserve">– </w:t>
      </w:r>
      <w:proofErr w:type="gramStart"/>
      <w:r w:rsidRPr="0052700F">
        <w:rPr>
          <w:rFonts w:asciiTheme="minorHAnsi" w:hAnsiTheme="minorHAnsi" w:cs="Arial"/>
          <w:sz w:val="22"/>
          <w:szCs w:val="22"/>
        </w:rPr>
        <w:t>Is in compliance with</w:t>
      </w:r>
      <w:proofErr w:type="gramEnd"/>
      <w:r w:rsidRPr="0052700F">
        <w:rPr>
          <w:rFonts w:asciiTheme="minorHAnsi" w:hAnsiTheme="minorHAnsi" w:cs="Arial"/>
          <w:sz w:val="22"/>
          <w:szCs w:val="22"/>
        </w:rPr>
        <w:t xml:space="preserve"> applicable licensing and tax laws and regulations.</w:t>
      </w:r>
    </w:p>
    <w:p w14:paraId="537371FB" w14:textId="77777777" w:rsidR="00437528" w:rsidRPr="0052700F" w:rsidRDefault="00437528" w:rsidP="009B6953">
      <w:pPr>
        <w:pStyle w:val="Default"/>
        <w:numPr>
          <w:ilvl w:val="0"/>
          <w:numId w:val="36"/>
        </w:numPr>
        <w:spacing w:after="60"/>
        <w:rPr>
          <w:rFonts w:asciiTheme="minorHAnsi" w:hAnsiTheme="minorHAnsi" w:cs="Arial"/>
          <w:sz w:val="22"/>
          <w:szCs w:val="22"/>
        </w:rPr>
      </w:pPr>
      <w:r w:rsidRPr="0052700F">
        <w:rPr>
          <w:rFonts w:asciiTheme="minorHAnsi" w:hAnsiTheme="minorHAnsi" w:cs="Calibri"/>
          <w:sz w:val="22"/>
          <w:szCs w:val="22"/>
          <w:u w:val="single"/>
        </w:rPr>
        <w:t>Financial Resources</w:t>
      </w:r>
      <w:r w:rsidRPr="0052700F">
        <w:rPr>
          <w:rFonts w:asciiTheme="minorHAnsi" w:hAnsiTheme="minorHAnsi" w:cs="Calibri"/>
          <w:sz w:val="22"/>
          <w:szCs w:val="22"/>
        </w:rPr>
        <w:t xml:space="preserve"> – Has, or can obtain, sufficient financial resources to perform the contract, as required by 49 U.S.C. Section 5325(j)(2)(D).</w:t>
      </w:r>
    </w:p>
    <w:p w14:paraId="0ACFB854" w14:textId="77777777" w:rsidR="00437528" w:rsidRPr="0052700F" w:rsidRDefault="00437528" w:rsidP="009B6953">
      <w:pPr>
        <w:pStyle w:val="Default"/>
        <w:numPr>
          <w:ilvl w:val="0"/>
          <w:numId w:val="36"/>
        </w:numPr>
        <w:spacing w:after="60"/>
        <w:rPr>
          <w:rFonts w:asciiTheme="minorHAnsi" w:hAnsiTheme="minorHAnsi" w:cs="Arial"/>
          <w:sz w:val="22"/>
          <w:szCs w:val="22"/>
        </w:rPr>
      </w:pPr>
      <w:r w:rsidRPr="0052700F">
        <w:rPr>
          <w:rFonts w:asciiTheme="minorHAnsi" w:hAnsiTheme="minorHAnsi" w:cs="Calibri"/>
          <w:sz w:val="22"/>
          <w:szCs w:val="22"/>
          <w:u w:val="single"/>
        </w:rPr>
        <w:t>Production Capability</w:t>
      </w:r>
      <w:r w:rsidRPr="0052700F">
        <w:rPr>
          <w:rFonts w:asciiTheme="minorHAnsi" w:hAnsiTheme="minorHAnsi" w:cs="Calibri"/>
          <w:sz w:val="22"/>
          <w:szCs w:val="22"/>
        </w:rPr>
        <w:t xml:space="preserve"> – Has, or can obtain, the necessary production, construction, and technical equipment and facilities.</w:t>
      </w:r>
    </w:p>
    <w:p w14:paraId="52D1CE56" w14:textId="77777777" w:rsidR="00437528" w:rsidRPr="0052700F" w:rsidRDefault="00437528" w:rsidP="009B6953">
      <w:pPr>
        <w:pStyle w:val="Default"/>
        <w:numPr>
          <w:ilvl w:val="0"/>
          <w:numId w:val="36"/>
        </w:numPr>
        <w:spacing w:after="60"/>
        <w:rPr>
          <w:rFonts w:asciiTheme="minorHAnsi" w:hAnsiTheme="minorHAnsi" w:cs="Arial"/>
          <w:sz w:val="22"/>
          <w:szCs w:val="22"/>
        </w:rPr>
      </w:pPr>
      <w:r w:rsidRPr="0052700F">
        <w:rPr>
          <w:rFonts w:asciiTheme="minorHAnsi" w:hAnsiTheme="minorHAnsi" w:cs="Calibri"/>
          <w:sz w:val="22"/>
          <w:szCs w:val="22"/>
          <w:u w:val="single"/>
        </w:rPr>
        <w:t>Timeliness</w:t>
      </w:r>
      <w:r w:rsidRPr="0052700F">
        <w:rPr>
          <w:rFonts w:asciiTheme="minorHAnsi" w:hAnsiTheme="minorHAnsi" w:cs="Calibri"/>
          <w:sz w:val="22"/>
          <w:szCs w:val="22"/>
        </w:rPr>
        <w:t xml:space="preserve"> – Is able to comply with the required delivery or performance schedule, taking into consideration all existing commercial and governmental business commitments.</w:t>
      </w:r>
    </w:p>
    <w:p w14:paraId="61F80D6E" w14:textId="77777777" w:rsidR="00437528" w:rsidRPr="0052700F" w:rsidRDefault="00437528" w:rsidP="009B6953">
      <w:pPr>
        <w:pStyle w:val="Default"/>
        <w:numPr>
          <w:ilvl w:val="0"/>
          <w:numId w:val="36"/>
        </w:numPr>
        <w:spacing w:after="60"/>
        <w:rPr>
          <w:rFonts w:asciiTheme="minorHAnsi" w:hAnsiTheme="minorHAnsi" w:cs="Arial"/>
          <w:sz w:val="22"/>
          <w:szCs w:val="22"/>
        </w:rPr>
      </w:pPr>
      <w:r w:rsidRPr="0052700F">
        <w:rPr>
          <w:rFonts w:asciiTheme="minorHAnsi" w:hAnsiTheme="minorHAnsi" w:cs="Calibri"/>
          <w:sz w:val="22"/>
          <w:szCs w:val="22"/>
          <w:u w:val="single"/>
        </w:rPr>
        <w:t>Performance Record</w:t>
      </w:r>
      <w:r w:rsidRPr="0052700F">
        <w:rPr>
          <w:rFonts w:asciiTheme="minorHAnsi" w:hAnsiTheme="minorHAnsi" w:cs="Calibri"/>
          <w:sz w:val="22"/>
          <w:szCs w:val="22"/>
        </w:rPr>
        <w:t xml:space="preserve"> – Is able to provide a: </w:t>
      </w:r>
    </w:p>
    <w:p w14:paraId="12FFDB4A" w14:textId="77777777" w:rsidR="00437528" w:rsidRPr="0052700F" w:rsidRDefault="00437528" w:rsidP="009B6953">
      <w:pPr>
        <w:pStyle w:val="ListParagraph"/>
        <w:numPr>
          <w:ilvl w:val="0"/>
          <w:numId w:val="37"/>
        </w:numPr>
        <w:ind w:left="1440"/>
      </w:pPr>
      <w:r w:rsidRPr="0052700F">
        <w:rPr>
          <w:u w:val="single"/>
        </w:rPr>
        <w:t>Current Performance</w:t>
      </w:r>
      <w:r w:rsidRPr="0052700F">
        <w:t xml:space="preserve"> – Satisfactory current performance record; and</w:t>
      </w:r>
    </w:p>
    <w:p w14:paraId="7C8C67AB" w14:textId="60D334D4" w:rsidR="00437528" w:rsidRPr="0052700F" w:rsidRDefault="00437528" w:rsidP="009B6953">
      <w:pPr>
        <w:pStyle w:val="ListParagraph"/>
        <w:numPr>
          <w:ilvl w:val="0"/>
          <w:numId w:val="37"/>
        </w:numPr>
        <w:ind w:left="1440"/>
      </w:pPr>
      <w:r w:rsidRPr="0052700F">
        <w:rPr>
          <w:u w:val="single"/>
        </w:rPr>
        <w:t>Past Performance</w:t>
      </w:r>
      <w:r w:rsidR="00B75BEE" w:rsidRPr="0052700F">
        <w:t xml:space="preserve"> – Satisfactory </w:t>
      </w:r>
      <w:r w:rsidRPr="0052700F">
        <w:t xml:space="preserve">past performance record </w:t>
      </w:r>
      <w:r w:rsidR="00107434">
        <w:t>given</w:t>
      </w:r>
      <w:r w:rsidRPr="0052700F">
        <w:t xml:space="preserve"> its records of long-time performance or performance with a predecessor entity, including: </w:t>
      </w:r>
    </w:p>
    <w:p w14:paraId="7C2CA34C" w14:textId="77777777" w:rsidR="00437528" w:rsidRPr="0052700F" w:rsidRDefault="00437528" w:rsidP="009B6953">
      <w:pPr>
        <w:pStyle w:val="ListParagraph"/>
        <w:numPr>
          <w:ilvl w:val="0"/>
          <w:numId w:val="38"/>
        </w:numPr>
        <w:ind w:left="2160"/>
      </w:pPr>
      <w:r w:rsidRPr="0052700F">
        <w:t xml:space="preserve">Sufficient Resources. Key personnel with adequate experience, a parent firm with adequate resources and experience, and key subcontractors with adequate experience and past performance, </w:t>
      </w:r>
    </w:p>
    <w:p w14:paraId="578190FF" w14:textId="219EA3D3" w:rsidR="00437528" w:rsidRPr="0052700F" w:rsidRDefault="00437528" w:rsidP="009B6953">
      <w:pPr>
        <w:pStyle w:val="ListParagraph"/>
        <w:numPr>
          <w:ilvl w:val="0"/>
          <w:numId w:val="38"/>
        </w:numPr>
        <w:ind w:left="2160"/>
      </w:pPr>
      <w:r w:rsidRPr="0052700F">
        <w:t xml:space="preserve">Adequate Past Experience. </w:t>
      </w:r>
      <w:r w:rsidR="00107434">
        <w:t>E</w:t>
      </w:r>
      <w:r w:rsidRPr="0052700F">
        <w:t xml:space="preserve">xperience in carrying out similar work with particular attention to management approach, staffing, timeliness, technical success, budgetary controls, and other specialized considerations as described in the recipient’s solicitation, and </w:t>
      </w:r>
    </w:p>
    <w:p w14:paraId="20A4602E" w14:textId="517D4F5D" w:rsidR="00437528" w:rsidRPr="0052700F" w:rsidRDefault="00437528" w:rsidP="009B6953">
      <w:pPr>
        <w:pStyle w:val="ListParagraph"/>
        <w:numPr>
          <w:ilvl w:val="0"/>
          <w:numId w:val="38"/>
        </w:numPr>
        <w:ind w:left="2160"/>
      </w:pPr>
      <w:r w:rsidRPr="0052700F">
        <w:t>Any Past Deficiencies Not the Fault of the Bidder or Offeror. A prospective bidder or offeror that is or recently has been seriously deficient in contract performance is presumed to be non</w:t>
      </w:r>
      <w:r w:rsidR="00B75BEE" w:rsidRPr="0052700F">
        <w:t>-</w:t>
      </w:r>
      <w:r w:rsidRPr="0052700F">
        <w:t>responsible unless the recipient determines that the circumstances were properly beyond the bidder or offeror’s control, or unless the bidder or offeror has taken appropriate corrective action. Past failure to apply sufficient tenacity, perseverance, and effort to perform acceptably is strong evidence of non</w:t>
      </w:r>
      <w:r w:rsidR="00B75BEE" w:rsidRPr="0052700F">
        <w:t>-</w:t>
      </w:r>
      <w:r w:rsidRPr="0052700F">
        <w:t xml:space="preserve">responsibility. Failure to meet the quality requirements of a contract is a significant factor to consider in determining satisfactory performance. </w:t>
      </w:r>
      <w:r w:rsidR="009B6953">
        <w:t>INDOT</w:t>
      </w:r>
      <w:r w:rsidR="00B75BEE" w:rsidRPr="0052700F">
        <w:t xml:space="preserve"> </w:t>
      </w:r>
      <w:r w:rsidRPr="0052700F">
        <w:t xml:space="preserve">expects </w:t>
      </w:r>
      <w:r w:rsidR="00EC4828" w:rsidRPr="0052700F">
        <w:rPr>
          <w:rFonts w:cs="Times New Roman"/>
        </w:rPr>
        <w:fldChar w:fldCharType="begin"/>
      </w:r>
      <w:r w:rsidR="00EC4828" w:rsidRPr="0052700F">
        <w:rPr>
          <w:rFonts w:cs="Times New Roman"/>
        </w:rPr>
        <w:instrText xml:space="preserve"> MERGEFIELD  Dba_Name </w:instrText>
      </w:r>
      <w:r w:rsidR="00A05A2F" w:rsidRPr="0052700F">
        <w:instrText>\*charformat</w:instrText>
      </w:r>
      <w:r w:rsidR="00A05A2F" w:rsidRPr="0052700F">
        <w:rPr>
          <w:rFonts w:cs="Times New Roman"/>
        </w:rPr>
        <w:instrText xml:space="preserve"> </w:instrText>
      </w:r>
      <w:r w:rsidR="00EC4828" w:rsidRPr="0052700F">
        <w:rPr>
          <w:rFonts w:cs="Times New Roman"/>
        </w:rPr>
        <w:fldChar w:fldCharType="separate"/>
      </w:r>
      <w:r w:rsidR="00C86ED2" w:rsidRPr="00C86ED2">
        <w:rPr>
          <w:rFonts w:cs="Times New Roman"/>
          <w:noProof/>
          <w:highlight w:val="yellow"/>
        </w:rPr>
        <w:t>(Transit Program Name)</w:t>
      </w:r>
      <w:r w:rsidR="00EC4828" w:rsidRPr="0052700F">
        <w:rPr>
          <w:rFonts w:cs="Times New Roman"/>
        </w:rPr>
        <w:fldChar w:fldCharType="end"/>
      </w:r>
      <w:r w:rsidR="00B75BEE" w:rsidRPr="0052700F">
        <w:t xml:space="preserve"> </w:t>
      </w:r>
      <w:r w:rsidRPr="0052700F">
        <w:t xml:space="preserve">to consider the number of the bidder or offeror’s contracts involved and the extent of deficient performance in each contract when making this determination. </w:t>
      </w:r>
    </w:p>
    <w:p w14:paraId="760AB719" w14:textId="77777777" w:rsidR="00437528" w:rsidRPr="0052700F" w:rsidRDefault="00437528" w:rsidP="00A25F85">
      <w:pPr>
        <w:pStyle w:val="Heading3"/>
      </w:pPr>
      <w:bookmarkStart w:id="228" w:name="_Toc242224454"/>
      <w:r w:rsidRPr="0052700F">
        <w:t>Rejection of Bids and Proposals</w:t>
      </w:r>
      <w:bookmarkEnd w:id="228"/>
    </w:p>
    <w:p w14:paraId="0B14CAD4" w14:textId="45F1840E" w:rsidR="00437528" w:rsidRPr="0052700F" w:rsidRDefault="00EC4828" w:rsidP="009B6953">
      <w:pPr>
        <w:pStyle w:val="Default"/>
        <w:ind w:left="36"/>
        <w:rPr>
          <w:rFonts w:asciiTheme="minorHAnsi" w:hAnsiTheme="minorHAnsi" w:cs="Arial"/>
          <w:sz w:val="22"/>
          <w:szCs w:val="22"/>
        </w:rPr>
      </w:pPr>
      <w:r w:rsidRPr="0052700F">
        <w:rPr>
          <w:rFonts w:asciiTheme="minorHAnsi" w:hAnsiTheme="minorHAnsi"/>
          <w:sz w:val="22"/>
          <w:szCs w:val="22"/>
        </w:rPr>
        <w:fldChar w:fldCharType="begin"/>
      </w:r>
      <w:r w:rsidRPr="0052700F">
        <w:rPr>
          <w:rFonts w:asciiTheme="minorHAnsi" w:hAnsiTheme="minorHAnsi"/>
          <w:sz w:val="22"/>
          <w:szCs w:val="22"/>
        </w:rPr>
        <w:instrText xml:space="preserve"> MERGEFIELD  Dba_Name </w:instrText>
      </w:r>
      <w:r w:rsidR="00A05A2F" w:rsidRPr="0052700F">
        <w:rPr>
          <w:rFonts w:asciiTheme="minorHAnsi" w:hAnsiTheme="minorHAnsi"/>
          <w:sz w:val="22"/>
        </w:rPr>
        <w:instrText>\*charformat</w:instrText>
      </w:r>
      <w:r w:rsidR="00A05A2F" w:rsidRPr="0052700F">
        <w:rPr>
          <w:rFonts w:asciiTheme="minorHAnsi" w:hAnsiTheme="minorHAnsi"/>
          <w:sz w:val="20"/>
          <w:szCs w:val="22"/>
        </w:rPr>
        <w:instrText xml:space="preserve"> </w:instrText>
      </w:r>
      <w:r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Pr="0052700F">
        <w:rPr>
          <w:rFonts w:asciiTheme="minorHAnsi" w:hAnsiTheme="minorHAnsi"/>
          <w:sz w:val="22"/>
          <w:szCs w:val="22"/>
        </w:rPr>
        <w:fldChar w:fldCharType="end"/>
      </w:r>
      <w:r w:rsidR="00B75BEE" w:rsidRPr="0052700F">
        <w:rPr>
          <w:rFonts w:asciiTheme="minorHAnsi" w:hAnsiTheme="minorHAnsi"/>
          <w:sz w:val="22"/>
          <w:szCs w:val="22"/>
        </w:rPr>
        <w:t xml:space="preserve"> </w:t>
      </w:r>
      <w:r w:rsidR="00437528" w:rsidRPr="0052700F">
        <w:rPr>
          <w:rFonts w:asciiTheme="minorHAnsi" w:hAnsiTheme="minorHAnsi" w:cs="Arial"/>
          <w:sz w:val="22"/>
          <w:szCs w:val="22"/>
        </w:rPr>
        <w:t xml:space="preserve">may reject all bids or proposals submitted in response to an Invitation for Bids or Request for Proposals. </w:t>
      </w:r>
      <w:r w:rsidRPr="0052700F">
        <w:rPr>
          <w:rFonts w:asciiTheme="minorHAnsi" w:hAnsiTheme="minorHAnsi"/>
          <w:sz w:val="22"/>
          <w:szCs w:val="22"/>
        </w:rPr>
        <w:fldChar w:fldCharType="begin"/>
      </w:r>
      <w:r w:rsidRPr="0052700F">
        <w:rPr>
          <w:rFonts w:asciiTheme="minorHAnsi" w:hAnsiTheme="minorHAnsi"/>
          <w:sz w:val="22"/>
          <w:szCs w:val="22"/>
        </w:rPr>
        <w:instrText xml:space="preserve"> MERGEFIELD  Dba_Name </w:instrText>
      </w:r>
      <w:r w:rsidR="00A05A2F" w:rsidRPr="0052700F">
        <w:rPr>
          <w:rFonts w:asciiTheme="minorHAnsi" w:hAnsiTheme="minorHAnsi"/>
        </w:rPr>
        <w:instrText>\</w:instrText>
      </w:r>
      <w:r w:rsidR="00A05A2F" w:rsidRPr="0052700F">
        <w:rPr>
          <w:rFonts w:asciiTheme="minorHAnsi" w:hAnsiTheme="minorHAnsi"/>
          <w:sz w:val="22"/>
        </w:rPr>
        <w:instrText>*charformat</w:instrText>
      </w:r>
      <w:r w:rsidR="00A05A2F" w:rsidRPr="0052700F">
        <w:rPr>
          <w:rFonts w:asciiTheme="minorHAnsi" w:hAnsiTheme="minorHAnsi"/>
          <w:sz w:val="22"/>
          <w:szCs w:val="22"/>
        </w:rPr>
        <w:instrText xml:space="preserve"> </w:instrText>
      </w:r>
      <w:r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Pr="0052700F">
        <w:rPr>
          <w:rFonts w:asciiTheme="minorHAnsi" w:hAnsiTheme="minorHAnsi"/>
          <w:sz w:val="22"/>
          <w:szCs w:val="22"/>
        </w:rPr>
        <w:fldChar w:fldCharType="end"/>
      </w:r>
      <w:r w:rsidR="00B75BEE" w:rsidRPr="0052700F">
        <w:rPr>
          <w:rFonts w:asciiTheme="minorHAnsi" w:hAnsiTheme="minorHAnsi"/>
          <w:sz w:val="22"/>
          <w:szCs w:val="22"/>
        </w:rPr>
        <w:t xml:space="preserve"> </w:t>
      </w:r>
      <w:r w:rsidR="00437528" w:rsidRPr="0052700F">
        <w:rPr>
          <w:rFonts w:asciiTheme="minorHAnsi" w:hAnsiTheme="minorHAnsi" w:cs="Arial"/>
          <w:sz w:val="22"/>
          <w:szCs w:val="22"/>
        </w:rPr>
        <w:t>must include a statement in its solicitation document reserving the right to reject all bids or proposals.</w:t>
      </w:r>
    </w:p>
    <w:p w14:paraId="52F8AE58" w14:textId="77777777" w:rsidR="00437528" w:rsidRPr="0052700F" w:rsidRDefault="00437528" w:rsidP="00A25F85">
      <w:pPr>
        <w:pStyle w:val="Heading2"/>
      </w:pPr>
      <w:bookmarkStart w:id="229" w:name="_Toc383411812"/>
      <w:bookmarkStart w:id="230" w:name="_Toc120628782"/>
      <w:bookmarkStart w:id="231" w:name="_Toc242224455"/>
      <w:r w:rsidRPr="0052700F">
        <w:lastRenderedPageBreak/>
        <w:t>Independent Cost Estimate and Cost and Price Analysis</w:t>
      </w:r>
      <w:bookmarkEnd w:id="229"/>
      <w:bookmarkEnd w:id="230"/>
      <w:bookmarkEnd w:id="231"/>
    </w:p>
    <w:p w14:paraId="61BBEDB6" w14:textId="77777777" w:rsidR="00437528" w:rsidRPr="0052700F" w:rsidRDefault="00437528" w:rsidP="00A25F85">
      <w:pPr>
        <w:pStyle w:val="Heading3"/>
      </w:pPr>
      <w:bookmarkStart w:id="232" w:name="_Toc383411813"/>
      <w:bookmarkStart w:id="233" w:name="_Toc120628783"/>
      <w:bookmarkStart w:id="234" w:name="_Toc242224456"/>
      <w:r w:rsidRPr="0052700F">
        <w:t>Independent Cost Estimate</w:t>
      </w:r>
      <w:bookmarkEnd w:id="232"/>
      <w:bookmarkEnd w:id="233"/>
      <w:bookmarkEnd w:id="234"/>
    </w:p>
    <w:p w14:paraId="4003A5B4" w14:textId="628F505F" w:rsidR="00437528" w:rsidRPr="0052700F" w:rsidRDefault="00437528" w:rsidP="00B75BEE">
      <w:pPr>
        <w:pStyle w:val="Default"/>
        <w:rPr>
          <w:rFonts w:asciiTheme="minorHAnsi" w:hAnsiTheme="minorHAnsi" w:cs="Arial"/>
          <w:sz w:val="22"/>
          <w:szCs w:val="22"/>
        </w:rPr>
      </w:pPr>
      <w:r w:rsidRPr="0052700F">
        <w:rPr>
          <w:rFonts w:asciiTheme="minorHAnsi" w:hAnsiTheme="minorHAnsi" w:cs="Arial"/>
          <w:sz w:val="22"/>
          <w:szCs w:val="22"/>
        </w:rPr>
        <w:t>For every procurement</w:t>
      </w:r>
      <w:r w:rsidR="00217467">
        <w:rPr>
          <w:rFonts w:asciiTheme="minorHAnsi" w:hAnsiTheme="minorHAnsi" w:cs="Arial"/>
          <w:sz w:val="22"/>
          <w:szCs w:val="22"/>
        </w:rPr>
        <w:t xml:space="preserve"> above the micro-purchase threshold</w:t>
      </w:r>
      <w:r w:rsidR="003F62E4" w:rsidRPr="0052700F">
        <w:rPr>
          <w:rFonts w:asciiTheme="minorHAnsi" w:hAnsiTheme="minorHAnsi" w:cs="Arial"/>
          <w:sz w:val="22"/>
          <w:szCs w:val="22"/>
        </w:rPr>
        <w:t>,</w:t>
      </w:r>
      <w:r w:rsidRPr="0052700F">
        <w:rPr>
          <w:rFonts w:asciiTheme="minorHAnsi" w:hAnsiTheme="minorHAnsi" w:cs="Arial"/>
          <w:sz w:val="22"/>
          <w:szCs w:val="22"/>
        </w:rPr>
        <w:t xml:space="preserve"> </w:t>
      </w:r>
      <w:r w:rsidR="00EC4828" w:rsidRPr="0052700F">
        <w:rPr>
          <w:rFonts w:asciiTheme="minorHAnsi" w:hAnsiTheme="minorHAnsi"/>
          <w:sz w:val="22"/>
          <w:szCs w:val="22"/>
        </w:rPr>
        <w:fldChar w:fldCharType="begin"/>
      </w:r>
      <w:r w:rsidR="00EC4828" w:rsidRPr="0052700F">
        <w:rPr>
          <w:rFonts w:asciiTheme="minorHAnsi" w:hAnsiTheme="minorHAnsi"/>
          <w:sz w:val="22"/>
          <w:szCs w:val="22"/>
        </w:rPr>
        <w:instrText xml:space="preserve"> MERGEFIELD  Dba_Name </w:instrText>
      </w:r>
      <w:r w:rsidR="00A05A2F" w:rsidRPr="0052700F">
        <w:rPr>
          <w:rFonts w:asciiTheme="minorHAnsi" w:hAnsiTheme="minorHAnsi"/>
        </w:rPr>
        <w:instrText>\</w:instrText>
      </w:r>
      <w:r w:rsidR="00A05A2F" w:rsidRPr="0052700F">
        <w:rPr>
          <w:rFonts w:asciiTheme="minorHAnsi" w:hAnsiTheme="minorHAnsi"/>
          <w:sz w:val="22"/>
        </w:rPr>
        <w:instrText>*charformat</w:instrText>
      </w:r>
      <w:r w:rsidR="00A05A2F" w:rsidRPr="0052700F">
        <w:rPr>
          <w:rFonts w:asciiTheme="minorHAnsi" w:hAnsiTheme="minorHAnsi"/>
          <w:sz w:val="20"/>
          <w:szCs w:val="22"/>
        </w:rPr>
        <w:instrText xml:space="preserve"> </w:instrText>
      </w:r>
      <w:r w:rsidR="00EC4828"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00EC4828" w:rsidRPr="0052700F">
        <w:rPr>
          <w:rFonts w:asciiTheme="minorHAnsi" w:hAnsiTheme="minorHAnsi"/>
          <w:sz w:val="22"/>
          <w:szCs w:val="22"/>
        </w:rPr>
        <w:fldChar w:fldCharType="end"/>
      </w:r>
      <w:r w:rsidR="003F62E4" w:rsidRPr="0052700F">
        <w:rPr>
          <w:rFonts w:asciiTheme="minorHAnsi" w:hAnsiTheme="minorHAnsi"/>
          <w:sz w:val="22"/>
          <w:szCs w:val="22"/>
        </w:rPr>
        <w:t xml:space="preserve"> </w:t>
      </w:r>
      <w:r w:rsidRPr="0052700F">
        <w:rPr>
          <w:rFonts w:asciiTheme="minorHAnsi" w:hAnsiTheme="minorHAnsi" w:cs="Arial"/>
          <w:sz w:val="22"/>
          <w:szCs w:val="22"/>
        </w:rPr>
        <w:t xml:space="preserve">shall make a written independent estimate of cost </w:t>
      </w:r>
      <w:r w:rsidR="00217467">
        <w:rPr>
          <w:rFonts w:asciiTheme="minorHAnsi" w:hAnsiTheme="minorHAnsi" w:cs="Arial"/>
          <w:sz w:val="22"/>
          <w:szCs w:val="22"/>
        </w:rPr>
        <w:t>before</w:t>
      </w:r>
      <w:r w:rsidRPr="0052700F">
        <w:rPr>
          <w:rFonts w:asciiTheme="minorHAnsi" w:hAnsiTheme="minorHAnsi" w:cs="Arial"/>
          <w:sz w:val="22"/>
          <w:szCs w:val="22"/>
        </w:rPr>
        <w:t xml:space="preserve"> receiving price quotes, bids</w:t>
      </w:r>
      <w:r w:rsidR="00176206">
        <w:rPr>
          <w:rFonts w:asciiTheme="minorHAnsi" w:hAnsiTheme="minorHAnsi" w:cs="Arial"/>
          <w:sz w:val="22"/>
          <w:szCs w:val="22"/>
        </w:rPr>
        <w:t>,</w:t>
      </w:r>
      <w:r w:rsidRPr="0052700F">
        <w:rPr>
          <w:rFonts w:asciiTheme="minorHAnsi" w:hAnsiTheme="minorHAnsi" w:cs="Arial"/>
          <w:sz w:val="22"/>
          <w:szCs w:val="22"/>
        </w:rPr>
        <w:t xml:space="preserve"> or proposals.</w:t>
      </w:r>
    </w:p>
    <w:p w14:paraId="7092A84F" w14:textId="77777777" w:rsidR="00437528" w:rsidRPr="0052700F" w:rsidRDefault="00437528" w:rsidP="00A25F85">
      <w:pPr>
        <w:pStyle w:val="Heading3"/>
      </w:pPr>
      <w:bookmarkStart w:id="235" w:name="_Toc383411814"/>
      <w:bookmarkStart w:id="236" w:name="_Toc120628784"/>
      <w:bookmarkStart w:id="237" w:name="_Toc242224457"/>
      <w:r w:rsidRPr="0052700F">
        <w:t>Cost or Price Analysis</w:t>
      </w:r>
      <w:bookmarkEnd w:id="235"/>
      <w:bookmarkEnd w:id="236"/>
      <w:bookmarkEnd w:id="237"/>
    </w:p>
    <w:p w14:paraId="21A6126F" w14:textId="1474F062" w:rsidR="00437528" w:rsidRPr="0052700F" w:rsidRDefault="00EC4828" w:rsidP="00B75BEE">
      <w:pPr>
        <w:pStyle w:val="Default"/>
        <w:rPr>
          <w:rFonts w:asciiTheme="minorHAnsi" w:hAnsiTheme="minorHAnsi" w:cs="Arial"/>
          <w:sz w:val="22"/>
          <w:szCs w:val="22"/>
        </w:rPr>
      </w:pPr>
      <w:r w:rsidRPr="0052700F">
        <w:rPr>
          <w:rFonts w:asciiTheme="minorHAnsi" w:hAnsiTheme="minorHAnsi"/>
          <w:sz w:val="22"/>
          <w:szCs w:val="22"/>
        </w:rPr>
        <w:fldChar w:fldCharType="begin"/>
      </w:r>
      <w:r w:rsidRPr="0052700F">
        <w:rPr>
          <w:rFonts w:asciiTheme="minorHAnsi" w:hAnsiTheme="minorHAnsi"/>
          <w:sz w:val="22"/>
          <w:szCs w:val="22"/>
        </w:rPr>
        <w:instrText xml:space="preserve"> MERGEFIELD  Dba_Name </w:instrText>
      </w:r>
      <w:r w:rsidR="00A05A2F" w:rsidRPr="0052700F">
        <w:rPr>
          <w:rFonts w:asciiTheme="minorHAnsi" w:hAnsiTheme="minorHAnsi"/>
          <w:sz w:val="22"/>
        </w:rPr>
        <w:instrText>\*charformat</w:instrText>
      </w:r>
      <w:r w:rsidR="00A05A2F" w:rsidRPr="0052700F">
        <w:rPr>
          <w:rFonts w:asciiTheme="minorHAnsi" w:hAnsiTheme="minorHAnsi"/>
          <w:sz w:val="20"/>
          <w:szCs w:val="22"/>
        </w:rPr>
        <w:instrText xml:space="preserve"> </w:instrText>
      </w:r>
      <w:r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Pr="0052700F">
        <w:rPr>
          <w:rFonts w:asciiTheme="minorHAnsi" w:hAnsiTheme="minorHAnsi"/>
          <w:sz w:val="22"/>
          <w:szCs w:val="22"/>
        </w:rPr>
        <w:fldChar w:fldCharType="end"/>
      </w:r>
      <w:r w:rsidR="003F62E4" w:rsidRPr="0052700F">
        <w:rPr>
          <w:rFonts w:asciiTheme="minorHAnsi" w:hAnsiTheme="minorHAnsi"/>
          <w:sz w:val="22"/>
          <w:szCs w:val="22"/>
        </w:rPr>
        <w:t xml:space="preserve"> </w:t>
      </w:r>
      <w:r w:rsidR="00437528" w:rsidRPr="0052700F">
        <w:rPr>
          <w:rFonts w:asciiTheme="minorHAnsi" w:hAnsiTheme="minorHAnsi" w:cs="Arial"/>
          <w:sz w:val="22"/>
          <w:szCs w:val="22"/>
        </w:rPr>
        <w:t xml:space="preserve">shall perform a cost or price analysis in connection with every procurement </w:t>
      </w:r>
      <w:r w:rsidR="00305B5A">
        <w:rPr>
          <w:rFonts w:asciiTheme="minorHAnsi" w:hAnsiTheme="minorHAnsi" w:cs="Arial"/>
          <w:sz w:val="22"/>
          <w:szCs w:val="22"/>
        </w:rPr>
        <w:t>over $</w:t>
      </w:r>
      <w:r w:rsidR="00217467">
        <w:rPr>
          <w:rFonts w:asciiTheme="minorHAnsi" w:hAnsiTheme="minorHAnsi" w:cs="Arial"/>
          <w:sz w:val="22"/>
          <w:szCs w:val="22"/>
        </w:rPr>
        <w:t>1</w:t>
      </w:r>
      <w:r w:rsidR="00305B5A">
        <w:rPr>
          <w:rFonts w:asciiTheme="minorHAnsi" w:hAnsiTheme="minorHAnsi" w:cs="Arial"/>
          <w:sz w:val="22"/>
          <w:szCs w:val="22"/>
        </w:rPr>
        <w:t xml:space="preserve">50,000 and for all contract </w:t>
      </w:r>
      <w:r w:rsidR="00437528" w:rsidRPr="0052700F">
        <w:rPr>
          <w:rFonts w:asciiTheme="minorHAnsi" w:hAnsiTheme="minorHAnsi" w:cs="Arial"/>
          <w:sz w:val="22"/>
          <w:szCs w:val="22"/>
        </w:rPr>
        <w:t>modifications</w:t>
      </w:r>
      <w:r w:rsidR="00217467">
        <w:rPr>
          <w:rFonts w:asciiTheme="minorHAnsi" w:hAnsiTheme="minorHAnsi" w:cs="Arial"/>
          <w:sz w:val="22"/>
          <w:szCs w:val="22"/>
        </w:rPr>
        <w:t xml:space="preserve"> over $250,000</w:t>
      </w:r>
      <w:r w:rsidR="00437528" w:rsidRPr="0052700F">
        <w:rPr>
          <w:rFonts w:asciiTheme="minorHAnsi" w:hAnsiTheme="minorHAnsi" w:cs="Arial"/>
          <w:sz w:val="22"/>
          <w:szCs w:val="22"/>
        </w:rPr>
        <w:t>.</w:t>
      </w:r>
    </w:p>
    <w:p w14:paraId="43CC30E5" w14:textId="77777777" w:rsidR="00437528" w:rsidRPr="0052700F" w:rsidRDefault="00437528" w:rsidP="00A25F85">
      <w:pPr>
        <w:pStyle w:val="Heading4"/>
      </w:pPr>
      <w:r w:rsidRPr="0052700F">
        <w:t>Price Analysis</w:t>
      </w:r>
    </w:p>
    <w:p w14:paraId="46EF8C98" w14:textId="3B9BD86C" w:rsidR="00437528" w:rsidRPr="0052700F" w:rsidRDefault="00437528" w:rsidP="00B75BEE">
      <w:pPr>
        <w:pStyle w:val="Default"/>
        <w:ind w:left="720"/>
        <w:rPr>
          <w:rFonts w:asciiTheme="minorHAnsi" w:hAnsiTheme="minorHAnsi" w:cs="Arial"/>
          <w:sz w:val="22"/>
          <w:szCs w:val="22"/>
        </w:rPr>
      </w:pPr>
      <w:r w:rsidRPr="0052700F">
        <w:rPr>
          <w:rFonts w:asciiTheme="minorHAnsi" w:hAnsiTheme="minorHAnsi" w:cs="Arial"/>
          <w:sz w:val="22"/>
          <w:szCs w:val="22"/>
        </w:rPr>
        <w:t xml:space="preserve">If </w:t>
      </w:r>
      <w:r w:rsidR="00EC4828" w:rsidRPr="0052700F">
        <w:rPr>
          <w:rFonts w:asciiTheme="minorHAnsi" w:hAnsiTheme="minorHAnsi"/>
          <w:sz w:val="22"/>
          <w:szCs w:val="22"/>
        </w:rPr>
        <w:fldChar w:fldCharType="begin"/>
      </w:r>
      <w:r w:rsidR="00EC4828" w:rsidRPr="0052700F">
        <w:rPr>
          <w:rFonts w:asciiTheme="minorHAnsi" w:hAnsiTheme="minorHAnsi"/>
          <w:sz w:val="22"/>
          <w:szCs w:val="22"/>
        </w:rPr>
        <w:instrText xml:space="preserve"> MERGEFIELD  Dba_Name </w:instrText>
      </w:r>
      <w:r w:rsidR="00A05A2F" w:rsidRPr="0052700F">
        <w:rPr>
          <w:rFonts w:asciiTheme="minorHAnsi" w:hAnsiTheme="minorHAnsi"/>
          <w:sz w:val="22"/>
        </w:rPr>
        <w:instrText>\*charformat</w:instrText>
      </w:r>
      <w:r w:rsidR="00A05A2F" w:rsidRPr="0052700F">
        <w:rPr>
          <w:rFonts w:asciiTheme="minorHAnsi" w:hAnsiTheme="minorHAnsi"/>
          <w:sz w:val="20"/>
          <w:szCs w:val="22"/>
        </w:rPr>
        <w:instrText xml:space="preserve"> </w:instrText>
      </w:r>
      <w:r w:rsidR="00EC4828"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00EC4828" w:rsidRPr="0052700F">
        <w:rPr>
          <w:rFonts w:asciiTheme="minorHAnsi" w:hAnsiTheme="minorHAnsi"/>
          <w:sz w:val="22"/>
          <w:szCs w:val="22"/>
        </w:rPr>
        <w:fldChar w:fldCharType="end"/>
      </w:r>
      <w:r w:rsidR="003F62E4" w:rsidRPr="0052700F">
        <w:rPr>
          <w:rFonts w:asciiTheme="minorHAnsi" w:hAnsiTheme="minorHAnsi"/>
          <w:sz w:val="22"/>
          <w:szCs w:val="22"/>
        </w:rPr>
        <w:t xml:space="preserve"> </w:t>
      </w:r>
      <w:r w:rsidRPr="0052700F">
        <w:rPr>
          <w:rFonts w:asciiTheme="minorHAnsi" w:hAnsiTheme="minorHAnsi" w:cs="Arial"/>
          <w:sz w:val="22"/>
          <w:szCs w:val="22"/>
        </w:rPr>
        <w:t>determines that competition was adequate, a written price analysis, rather than a cost analysis, is required to determine the reasonableness of the proposed contract price.</w:t>
      </w:r>
    </w:p>
    <w:p w14:paraId="426B6DB5" w14:textId="77777777" w:rsidR="00437528" w:rsidRPr="0052700F" w:rsidRDefault="00437528" w:rsidP="00A25F85">
      <w:pPr>
        <w:pStyle w:val="Heading4"/>
      </w:pPr>
      <w:r w:rsidRPr="0052700F">
        <w:t>Cost Analysis</w:t>
      </w:r>
    </w:p>
    <w:p w14:paraId="2E99381A" w14:textId="4853613D" w:rsidR="00437528" w:rsidRPr="0052700F" w:rsidRDefault="00EC4828" w:rsidP="00217467">
      <w:pPr>
        <w:pStyle w:val="Default"/>
        <w:spacing w:after="120"/>
        <w:ind w:left="720"/>
        <w:rPr>
          <w:rFonts w:asciiTheme="minorHAnsi" w:hAnsiTheme="minorHAnsi" w:cs="Arial"/>
          <w:sz w:val="22"/>
          <w:szCs w:val="22"/>
        </w:rPr>
      </w:pPr>
      <w:r w:rsidRPr="0052700F">
        <w:rPr>
          <w:rFonts w:asciiTheme="minorHAnsi" w:hAnsiTheme="minorHAnsi"/>
          <w:sz w:val="22"/>
          <w:szCs w:val="22"/>
        </w:rPr>
        <w:fldChar w:fldCharType="begin"/>
      </w:r>
      <w:r w:rsidRPr="0052700F">
        <w:rPr>
          <w:rFonts w:asciiTheme="minorHAnsi" w:hAnsiTheme="minorHAnsi"/>
          <w:sz w:val="22"/>
          <w:szCs w:val="22"/>
        </w:rPr>
        <w:instrText xml:space="preserve"> MERGEFIELD  Dba_Name </w:instrText>
      </w:r>
      <w:r w:rsidR="00A05A2F" w:rsidRPr="0052700F">
        <w:rPr>
          <w:rFonts w:asciiTheme="minorHAnsi" w:hAnsiTheme="minorHAnsi"/>
          <w:sz w:val="22"/>
        </w:rPr>
        <w:instrText>\*charformat</w:instrText>
      </w:r>
      <w:r w:rsidR="00A05A2F" w:rsidRPr="0052700F">
        <w:rPr>
          <w:rFonts w:asciiTheme="minorHAnsi" w:hAnsiTheme="minorHAnsi"/>
          <w:sz w:val="22"/>
          <w:szCs w:val="22"/>
        </w:rPr>
        <w:instrText xml:space="preserve"> </w:instrText>
      </w:r>
      <w:r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Pr="0052700F">
        <w:rPr>
          <w:rFonts w:asciiTheme="minorHAnsi" w:hAnsiTheme="minorHAnsi"/>
          <w:sz w:val="22"/>
          <w:szCs w:val="22"/>
        </w:rPr>
        <w:fldChar w:fldCharType="end"/>
      </w:r>
      <w:r w:rsidR="003F62E4" w:rsidRPr="0052700F">
        <w:rPr>
          <w:rFonts w:asciiTheme="minorHAnsi" w:hAnsiTheme="minorHAnsi"/>
          <w:sz w:val="22"/>
          <w:szCs w:val="22"/>
        </w:rPr>
        <w:t xml:space="preserve"> </w:t>
      </w:r>
      <w:r w:rsidR="00437528" w:rsidRPr="0052700F">
        <w:rPr>
          <w:rFonts w:asciiTheme="minorHAnsi" w:hAnsiTheme="minorHAnsi" w:cs="Arial"/>
          <w:sz w:val="22"/>
          <w:szCs w:val="22"/>
        </w:rPr>
        <w:t>must perform or obtain a cost analysis when:</w:t>
      </w:r>
    </w:p>
    <w:p w14:paraId="66E77750" w14:textId="77777777" w:rsidR="00437528" w:rsidRPr="0052700F" w:rsidRDefault="00437528" w:rsidP="00217467">
      <w:pPr>
        <w:pStyle w:val="Default"/>
        <w:numPr>
          <w:ilvl w:val="0"/>
          <w:numId w:val="40"/>
        </w:numPr>
        <w:spacing w:after="60"/>
        <w:ind w:left="1440"/>
        <w:rPr>
          <w:rFonts w:asciiTheme="minorHAnsi" w:hAnsiTheme="minorHAnsi" w:cs="Arial"/>
          <w:sz w:val="22"/>
          <w:szCs w:val="22"/>
        </w:rPr>
      </w:pPr>
      <w:r w:rsidRPr="0052700F">
        <w:rPr>
          <w:rFonts w:asciiTheme="minorHAnsi" w:hAnsiTheme="minorHAnsi" w:cs="Arial"/>
          <w:sz w:val="22"/>
          <w:szCs w:val="22"/>
        </w:rPr>
        <w:t>A price analysis will not provide sufficient information to determine the reasonableness of the contract cost.</w:t>
      </w:r>
    </w:p>
    <w:p w14:paraId="1E846F12" w14:textId="77777777" w:rsidR="00437528" w:rsidRPr="0052700F" w:rsidRDefault="00437528" w:rsidP="00217467">
      <w:pPr>
        <w:pStyle w:val="Default"/>
        <w:numPr>
          <w:ilvl w:val="0"/>
          <w:numId w:val="40"/>
        </w:numPr>
        <w:spacing w:after="60"/>
        <w:ind w:left="1440"/>
        <w:rPr>
          <w:rFonts w:asciiTheme="minorHAnsi" w:hAnsiTheme="minorHAnsi" w:cs="Arial"/>
          <w:sz w:val="22"/>
          <w:szCs w:val="22"/>
        </w:rPr>
      </w:pPr>
      <w:r w:rsidRPr="0052700F">
        <w:rPr>
          <w:rFonts w:asciiTheme="minorHAnsi" w:hAnsiTheme="minorHAnsi" w:cs="Arial"/>
          <w:sz w:val="22"/>
          <w:szCs w:val="22"/>
        </w:rPr>
        <w:t>When the offeror submits elements of the estimated cost.</w:t>
      </w:r>
    </w:p>
    <w:p w14:paraId="46BA547C" w14:textId="77777777" w:rsidR="00437528" w:rsidRPr="0052700F" w:rsidRDefault="00437528" w:rsidP="00217467">
      <w:pPr>
        <w:pStyle w:val="Default"/>
        <w:numPr>
          <w:ilvl w:val="0"/>
          <w:numId w:val="40"/>
        </w:numPr>
        <w:spacing w:after="60"/>
        <w:ind w:left="1440"/>
        <w:rPr>
          <w:rFonts w:asciiTheme="minorHAnsi" w:hAnsiTheme="minorHAnsi" w:cs="Arial"/>
          <w:sz w:val="22"/>
          <w:szCs w:val="22"/>
        </w:rPr>
      </w:pPr>
      <w:r w:rsidRPr="0052700F">
        <w:rPr>
          <w:rFonts w:asciiTheme="minorHAnsi" w:hAnsiTheme="minorHAnsi" w:cs="Arial"/>
          <w:sz w:val="22"/>
          <w:szCs w:val="22"/>
        </w:rPr>
        <w:t>When only a sole source is available, even if the procurement is a contract modification.</w:t>
      </w:r>
    </w:p>
    <w:p w14:paraId="66152AED" w14:textId="5E17D47B" w:rsidR="00437528" w:rsidRPr="0052700F" w:rsidRDefault="00437528" w:rsidP="00217467">
      <w:pPr>
        <w:pStyle w:val="Default"/>
        <w:numPr>
          <w:ilvl w:val="0"/>
          <w:numId w:val="40"/>
        </w:numPr>
        <w:spacing w:after="60"/>
        <w:ind w:left="1440"/>
        <w:rPr>
          <w:rFonts w:asciiTheme="minorHAnsi" w:hAnsiTheme="minorHAnsi" w:cs="Arial"/>
          <w:sz w:val="22"/>
          <w:szCs w:val="22"/>
        </w:rPr>
      </w:pPr>
      <w:r w:rsidRPr="0052700F">
        <w:rPr>
          <w:rFonts w:asciiTheme="minorHAnsi" w:hAnsiTheme="minorHAnsi" w:cs="Arial"/>
          <w:sz w:val="22"/>
          <w:szCs w:val="22"/>
        </w:rPr>
        <w:t>In the event of a change order</w:t>
      </w:r>
      <w:r w:rsidR="00217467">
        <w:rPr>
          <w:rFonts w:asciiTheme="minorHAnsi" w:hAnsiTheme="minorHAnsi" w:cs="Arial"/>
          <w:sz w:val="22"/>
          <w:szCs w:val="22"/>
        </w:rPr>
        <w:t xml:space="preserve"> over $250,000</w:t>
      </w:r>
      <w:r w:rsidRPr="0052700F">
        <w:rPr>
          <w:rFonts w:asciiTheme="minorHAnsi" w:hAnsiTheme="minorHAnsi" w:cs="Arial"/>
          <w:sz w:val="22"/>
          <w:szCs w:val="22"/>
        </w:rPr>
        <w:t xml:space="preserve">. </w:t>
      </w:r>
    </w:p>
    <w:p w14:paraId="710286BD" w14:textId="77777777" w:rsidR="00217467" w:rsidRDefault="00217467" w:rsidP="00A25F85">
      <w:pPr>
        <w:pStyle w:val="Heading2"/>
      </w:pPr>
      <w:bookmarkStart w:id="238" w:name="_Toc242224458"/>
      <w:r>
        <w:t>Approval</w:t>
      </w:r>
      <w:r w:rsidRPr="00217467">
        <w:t xml:space="preserve"> </w:t>
      </w:r>
      <w:r>
        <w:t>of</w:t>
      </w:r>
      <w:r w:rsidRPr="00217467">
        <w:t xml:space="preserve"> Contracts</w:t>
      </w:r>
      <w:bookmarkEnd w:id="238"/>
    </w:p>
    <w:p w14:paraId="295D9D0A" w14:textId="44F88F56" w:rsidR="00217467" w:rsidRDefault="00217467" w:rsidP="00217467">
      <w:pPr>
        <w:pStyle w:val="BodyText"/>
        <w:ind w:left="1080"/>
      </w:pPr>
      <w:r>
        <w:t>All</w:t>
      </w:r>
      <w:r>
        <w:rPr>
          <w:spacing w:val="-3"/>
        </w:rPr>
        <w:t xml:space="preserve"> </w:t>
      </w:r>
      <w:r>
        <w:t>contracts</w:t>
      </w:r>
      <w:r>
        <w:rPr>
          <w:spacing w:val="-3"/>
        </w:rPr>
        <w:t xml:space="preserve"> </w:t>
      </w:r>
      <w:r>
        <w:t>must</w:t>
      </w:r>
      <w:r>
        <w:rPr>
          <w:spacing w:val="-4"/>
        </w:rPr>
        <w:t xml:space="preserve"> </w:t>
      </w:r>
      <w:r>
        <w:t>be</w:t>
      </w:r>
      <w:r>
        <w:rPr>
          <w:spacing w:val="-1"/>
        </w:rPr>
        <w:t xml:space="preserve"> </w:t>
      </w:r>
      <w:r>
        <w:t>signed</w:t>
      </w:r>
      <w:r>
        <w:rPr>
          <w:spacing w:val="-3"/>
        </w:rPr>
        <w:t xml:space="preserve"> </w:t>
      </w:r>
      <w:r>
        <w:t>by</w:t>
      </w:r>
      <w:r>
        <w:rPr>
          <w:spacing w:val="-2"/>
        </w:rPr>
        <w:t xml:space="preserve"> </w:t>
      </w:r>
      <w:r>
        <w:t xml:space="preserve">the </w:t>
      </w:r>
      <w:r w:rsidRPr="00217467">
        <w:rPr>
          <w:highlight w:val="yellow"/>
        </w:rPr>
        <w:t>(Individual Authorized to Contractually Bind the Organization)</w:t>
      </w:r>
      <w:r>
        <w:rPr>
          <w:spacing w:val="-2"/>
        </w:rPr>
        <w:t>.</w:t>
      </w:r>
    </w:p>
    <w:p w14:paraId="551CAE52" w14:textId="77777777" w:rsidR="00BB4149" w:rsidRPr="0052700F" w:rsidRDefault="00BB4149" w:rsidP="00E54524"/>
    <w:p w14:paraId="2022743B" w14:textId="77777777" w:rsidR="00BB4149" w:rsidRPr="0052700F" w:rsidRDefault="00BB4149" w:rsidP="00E54524"/>
    <w:p w14:paraId="64D1C456" w14:textId="77777777" w:rsidR="00437528" w:rsidRPr="0052700F" w:rsidRDefault="00437528" w:rsidP="00E54524">
      <w:pPr>
        <w:sectPr w:rsidR="00437528" w:rsidRPr="0052700F" w:rsidSect="00437528">
          <w:footerReference w:type="default" r:id="rId26"/>
          <w:type w:val="continuous"/>
          <w:pgSz w:w="12240" w:h="15840"/>
          <w:pgMar w:top="1440" w:right="1440" w:bottom="1440" w:left="1440" w:header="720" w:footer="720" w:gutter="0"/>
          <w:cols w:space="720"/>
          <w:docGrid w:linePitch="360"/>
        </w:sectPr>
      </w:pPr>
    </w:p>
    <w:p w14:paraId="5E660D54" w14:textId="77777777" w:rsidR="00437528" w:rsidRPr="0052700F" w:rsidRDefault="00437528" w:rsidP="00E54524">
      <w:r w:rsidRPr="0052700F">
        <w:br w:type="page"/>
      </w:r>
    </w:p>
    <w:p w14:paraId="0C1A338C" w14:textId="77777777" w:rsidR="00437528" w:rsidRPr="0052700F" w:rsidRDefault="00437528" w:rsidP="00217467">
      <w:pPr>
        <w:pStyle w:val="Heading1"/>
        <w:ind w:right="0"/>
      </w:pPr>
      <w:bookmarkStart w:id="239" w:name="_Toc383411815"/>
      <w:bookmarkStart w:id="240" w:name="_Toc120628786"/>
      <w:bookmarkStart w:id="241" w:name="_Toc242224459"/>
      <w:r w:rsidRPr="0052700F">
        <w:lastRenderedPageBreak/>
        <w:t>CONTRACT ADMINISTRATION REQUIREMENTS AND CONSIDERATIONS</w:t>
      </w:r>
      <w:bookmarkEnd w:id="239"/>
      <w:bookmarkEnd w:id="240"/>
      <w:bookmarkEnd w:id="241"/>
    </w:p>
    <w:bookmarkStart w:id="242" w:name="_Toc383411816"/>
    <w:p w14:paraId="5E347574" w14:textId="6B3CF2E8" w:rsidR="00437528" w:rsidRPr="00217467" w:rsidRDefault="00FF3124" w:rsidP="00A25F85">
      <w:pPr>
        <w:pStyle w:val="Heading2"/>
      </w:pPr>
      <w:r w:rsidRPr="00217467">
        <w:fldChar w:fldCharType="begin"/>
      </w:r>
      <w:r w:rsidRPr="00217467">
        <w:instrText xml:space="preserve"> MERGEFIELD  Dba_Name  \* MERGEFORMAT </w:instrText>
      </w:r>
      <w:r w:rsidRPr="00217467">
        <w:fldChar w:fldCharType="separate"/>
      </w:r>
      <w:bookmarkStart w:id="243" w:name="_Toc120628787"/>
      <w:bookmarkStart w:id="244" w:name="_Toc242224460"/>
      <w:r w:rsidR="00C86ED2" w:rsidRPr="00217467">
        <w:rPr>
          <w:highlight w:val="yellow"/>
        </w:rPr>
        <w:t>(Transit Program Name)</w:t>
      </w:r>
      <w:r w:rsidRPr="00217467">
        <w:fldChar w:fldCharType="end"/>
      </w:r>
      <w:r w:rsidRPr="00217467">
        <w:t xml:space="preserve"> </w:t>
      </w:r>
      <w:r w:rsidR="00437528" w:rsidRPr="00217467">
        <w:t>Staff Responsibilities</w:t>
      </w:r>
      <w:bookmarkEnd w:id="242"/>
      <w:bookmarkEnd w:id="243"/>
      <w:bookmarkEnd w:id="244"/>
    </w:p>
    <w:p w14:paraId="6EA6192C" w14:textId="29B33FF0" w:rsidR="00437528" w:rsidRPr="0052700F" w:rsidRDefault="00437528" w:rsidP="0009723C">
      <w:pPr>
        <w:pStyle w:val="Default"/>
        <w:rPr>
          <w:rFonts w:asciiTheme="minorHAnsi" w:hAnsiTheme="minorHAnsi"/>
          <w:sz w:val="22"/>
          <w:szCs w:val="22"/>
        </w:rPr>
      </w:pPr>
      <w:r w:rsidRPr="0052700F">
        <w:rPr>
          <w:rFonts w:asciiTheme="minorHAnsi" w:hAnsiTheme="minorHAnsi" w:cs="Arial"/>
          <w:sz w:val="22"/>
          <w:szCs w:val="22"/>
        </w:rPr>
        <w:t xml:space="preserve">Prior to </w:t>
      </w:r>
      <w:r w:rsidR="004A6C25">
        <w:rPr>
          <w:rFonts w:asciiTheme="minorHAnsi" w:hAnsiTheme="minorHAnsi" w:cs="Arial"/>
          <w:sz w:val="22"/>
          <w:szCs w:val="22"/>
        </w:rPr>
        <w:t xml:space="preserve">the </w:t>
      </w:r>
      <w:r w:rsidRPr="0052700F">
        <w:rPr>
          <w:rFonts w:asciiTheme="minorHAnsi" w:hAnsiTheme="minorHAnsi" w:cs="Arial"/>
          <w:sz w:val="22"/>
          <w:szCs w:val="22"/>
        </w:rPr>
        <w:t>execution of third</w:t>
      </w:r>
      <w:r w:rsidR="00217467">
        <w:rPr>
          <w:rFonts w:asciiTheme="minorHAnsi" w:hAnsiTheme="minorHAnsi" w:cs="Arial"/>
          <w:sz w:val="22"/>
          <w:szCs w:val="22"/>
        </w:rPr>
        <w:t>-</w:t>
      </w:r>
      <w:r w:rsidRPr="0052700F">
        <w:rPr>
          <w:rFonts w:asciiTheme="minorHAnsi" w:hAnsiTheme="minorHAnsi" w:cs="Arial"/>
          <w:sz w:val="22"/>
          <w:szCs w:val="22"/>
        </w:rPr>
        <w:t xml:space="preserve">party contracts, </w:t>
      </w:r>
      <w:r w:rsidR="00FF3124" w:rsidRPr="0052700F">
        <w:rPr>
          <w:rFonts w:asciiTheme="minorHAnsi" w:hAnsiTheme="minorHAnsi"/>
          <w:sz w:val="22"/>
          <w:szCs w:val="22"/>
        </w:rPr>
        <w:fldChar w:fldCharType="begin"/>
      </w:r>
      <w:r w:rsidR="00FF3124" w:rsidRPr="0052700F">
        <w:rPr>
          <w:rFonts w:asciiTheme="minorHAnsi" w:hAnsiTheme="minorHAnsi"/>
          <w:sz w:val="22"/>
          <w:szCs w:val="22"/>
        </w:rPr>
        <w:instrText xml:space="preserve"> MERGEFIELD  Dba_Name  \</w:instrText>
      </w:r>
      <w:r w:rsidR="009E6DE8" w:rsidRPr="0052700F">
        <w:rPr>
          <w:rFonts w:asciiTheme="minorHAnsi" w:hAnsiTheme="minorHAnsi"/>
          <w:sz w:val="22"/>
          <w:szCs w:val="22"/>
        </w:rPr>
        <w:instrText>*charformat</w:instrText>
      </w:r>
      <w:r w:rsidR="00FF3124" w:rsidRPr="0052700F">
        <w:rPr>
          <w:rFonts w:asciiTheme="minorHAnsi" w:hAnsiTheme="minorHAnsi"/>
          <w:sz w:val="22"/>
          <w:szCs w:val="22"/>
        </w:rPr>
        <w:instrText xml:space="preserve"> </w:instrText>
      </w:r>
      <w:r w:rsidR="00FF3124"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00FF3124" w:rsidRPr="0052700F">
        <w:rPr>
          <w:rFonts w:asciiTheme="minorHAnsi" w:hAnsiTheme="minorHAnsi"/>
          <w:sz w:val="22"/>
          <w:szCs w:val="22"/>
        </w:rPr>
        <w:fldChar w:fldCharType="end"/>
      </w:r>
      <w:r w:rsidR="00FF3124" w:rsidRPr="0052700F">
        <w:rPr>
          <w:rFonts w:asciiTheme="minorHAnsi" w:hAnsiTheme="minorHAnsi"/>
          <w:sz w:val="22"/>
          <w:szCs w:val="22"/>
        </w:rPr>
        <w:t xml:space="preserve"> </w:t>
      </w:r>
      <w:r w:rsidRPr="0052700F">
        <w:rPr>
          <w:rFonts w:asciiTheme="minorHAnsi" w:hAnsiTheme="minorHAnsi" w:cs="Arial"/>
          <w:sz w:val="22"/>
          <w:szCs w:val="22"/>
        </w:rPr>
        <w:t xml:space="preserve">shall designate a Project Manager to serve as </w:t>
      </w:r>
      <w:r w:rsidR="00FF3124" w:rsidRPr="0052700F">
        <w:rPr>
          <w:rFonts w:asciiTheme="minorHAnsi" w:hAnsiTheme="minorHAnsi" w:cs="Arial"/>
          <w:sz w:val="22"/>
          <w:szCs w:val="22"/>
        </w:rPr>
        <w:fldChar w:fldCharType="begin"/>
      </w:r>
      <w:r w:rsidR="00FF3124" w:rsidRPr="0052700F">
        <w:rPr>
          <w:rFonts w:asciiTheme="minorHAnsi" w:hAnsiTheme="minorHAnsi" w:cs="Arial"/>
          <w:sz w:val="22"/>
          <w:szCs w:val="22"/>
        </w:rPr>
        <w:instrText xml:space="preserve"> MERGEFIELD  Dba_Name \f 's  \* MERGEFORMAT </w:instrText>
      </w:r>
      <w:r w:rsidR="00FF3124" w:rsidRPr="0052700F">
        <w:rPr>
          <w:rFonts w:asciiTheme="minorHAnsi" w:hAnsiTheme="minorHAnsi" w:cs="Arial"/>
          <w:sz w:val="22"/>
          <w:szCs w:val="22"/>
        </w:rPr>
        <w:fldChar w:fldCharType="separate"/>
      </w:r>
      <w:r w:rsidR="00C86ED2" w:rsidRPr="00C86ED2">
        <w:rPr>
          <w:rFonts w:asciiTheme="minorHAnsi" w:hAnsiTheme="minorHAnsi" w:cs="Arial"/>
          <w:noProof/>
          <w:sz w:val="22"/>
          <w:szCs w:val="22"/>
          <w:highlight w:val="yellow"/>
        </w:rPr>
        <w:t>(Transit Program Name)</w:t>
      </w:r>
      <w:r w:rsidR="004D6390">
        <w:rPr>
          <w:rFonts w:asciiTheme="minorHAnsi" w:hAnsiTheme="minorHAnsi" w:cs="Arial"/>
          <w:noProof/>
          <w:sz w:val="22"/>
          <w:szCs w:val="22"/>
        </w:rPr>
        <w:t>'s</w:t>
      </w:r>
      <w:r w:rsidR="00FF3124" w:rsidRPr="0052700F">
        <w:rPr>
          <w:rFonts w:asciiTheme="minorHAnsi" w:hAnsiTheme="minorHAnsi" w:cs="Arial"/>
          <w:sz w:val="22"/>
          <w:szCs w:val="22"/>
        </w:rPr>
        <w:fldChar w:fldCharType="end"/>
      </w:r>
      <w:r w:rsidR="00FF3124" w:rsidRPr="0052700F">
        <w:rPr>
          <w:rFonts w:asciiTheme="minorHAnsi" w:hAnsiTheme="minorHAnsi" w:cs="Arial"/>
          <w:sz w:val="22"/>
          <w:szCs w:val="22"/>
        </w:rPr>
        <w:t xml:space="preserve"> </w:t>
      </w:r>
      <w:r w:rsidRPr="0052700F">
        <w:rPr>
          <w:rFonts w:asciiTheme="minorHAnsi" w:hAnsiTheme="minorHAnsi" w:cs="Arial"/>
          <w:sz w:val="22"/>
          <w:szCs w:val="22"/>
        </w:rPr>
        <w:t xml:space="preserve">principal contact with the contractor and as the primary administrator of the contract. The designated Project Manager for each contract shall have responsibility for directing and </w:t>
      </w:r>
      <w:r w:rsidRPr="0052700F">
        <w:rPr>
          <w:rFonts w:asciiTheme="minorHAnsi" w:hAnsiTheme="minorHAnsi"/>
          <w:sz w:val="22"/>
          <w:szCs w:val="22"/>
        </w:rPr>
        <w:t xml:space="preserve">overseeing the work performed by the contractor; reviewing and approving deliverables and invoices from the contractor; determining percentage of contract completion for progress payments (if applicable); making recommendations on the exercise of contract options (if applicable); recommending contract changes; preparing justifications for contract changes; performing independent cost estimates and cost or price analyses for contract changes; making recommendations on approval or rejection of subcontractors; assisting with the resolution of contract disputes; making recommendations on contract termination or other </w:t>
      </w:r>
      <w:r w:rsidR="007865F4" w:rsidRPr="0052700F">
        <w:rPr>
          <w:rFonts w:asciiTheme="minorHAnsi" w:hAnsiTheme="minorHAnsi"/>
          <w:sz w:val="22"/>
          <w:szCs w:val="22"/>
        </w:rPr>
        <w:t>contractor disciplinary actions</w:t>
      </w:r>
      <w:r w:rsidRPr="0052700F">
        <w:rPr>
          <w:rFonts w:asciiTheme="minorHAnsi" w:hAnsiTheme="minorHAnsi"/>
          <w:sz w:val="22"/>
          <w:szCs w:val="22"/>
        </w:rPr>
        <w:t>; maintaining complete contract files; and other contract administration duties that may be necessary.</w:t>
      </w:r>
    </w:p>
    <w:p w14:paraId="0BB2443C" w14:textId="77777777" w:rsidR="00437528" w:rsidRPr="0052700F" w:rsidRDefault="00437528" w:rsidP="00A25F85">
      <w:pPr>
        <w:pStyle w:val="Heading2"/>
      </w:pPr>
      <w:bookmarkStart w:id="245" w:name="_Toc383411817"/>
      <w:bookmarkStart w:id="246" w:name="_Toc120628788"/>
      <w:bookmarkStart w:id="247" w:name="_Toc242224461"/>
      <w:r w:rsidRPr="0052700F">
        <w:t>Administrative Restrictions on the Acquisition of Property and Services</w:t>
      </w:r>
      <w:bookmarkEnd w:id="245"/>
      <w:bookmarkEnd w:id="246"/>
      <w:bookmarkEnd w:id="247"/>
    </w:p>
    <w:p w14:paraId="2F4218EF" w14:textId="334FF9B7" w:rsidR="00437528" w:rsidRPr="0052700F" w:rsidRDefault="00437528" w:rsidP="00437528">
      <w:pPr>
        <w:pStyle w:val="Default"/>
        <w:rPr>
          <w:rFonts w:asciiTheme="minorHAnsi" w:hAnsiTheme="minorHAnsi" w:cs="Arial"/>
          <w:sz w:val="22"/>
          <w:szCs w:val="22"/>
        </w:rPr>
      </w:pPr>
      <w:r w:rsidRPr="0052700F">
        <w:rPr>
          <w:rFonts w:asciiTheme="minorHAnsi" w:hAnsiTheme="minorHAnsi" w:cs="Arial"/>
          <w:sz w:val="22"/>
          <w:szCs w:val="22"/>
        </w:rPr>
        <w:t xml:space="preserve">The following Federal laws and regulations impose administrative requirements, many of which will affect specific </w:t>
      </w:r>
      <w:r w:rsidR="004A6C25" w:rsidRPr="0052700F">
        <w:rPr>
          <w:rFonts w:asciiTheme="minorHAnsi" w:hAnsiTheme="minorHAnsi" w:cs="Arial"/>
          <w:sz w:val="22"/>
          <w:szCs w:val="22"/>
        </w:rPr>
        <w:t>third</w:t>
      </w:r>
      <w:r w:rsidR="004A6C25">
        <w:rPr>
          <w:rFonts w:asciiTheme="minorHAnsi" w:hAnsiTheme="minorHAnsi" w:cs="Arial"/>
          <w:sz w:val="22"/>
          <w:szCs w:val="22"/>
        </w:rPr>
        <w:t>-</w:t>
      </w:r>
      <w:r w:rsidRPr="0052700F">
        <w:rPr>
          <w:rFonts w:asciiTheme="minorHAnsi" w:hAnsiTheme="minorHAnsi" w:cs="Arial"/>
          <w:sz w:val="22"/>
          <w:szCs w:val="22"/>
        </w:rPr>
        <w:t>party procurements.</w:t>
      </w:r>
    </w:p>
    <w:p w14:paraId="0173BF0A" w14:textId="77777777" w:rsidR="00437528" w:rsidRPr="0052700F" w:rsidRDefault="00437528" w:rsidP="00A25F85">
      <w:pPr>
        <w:pStyle w:val="Heading3"/>
      </w:pPr>
      <w:bookmarkStart w:id="248" w:name="_Toc383411818"/>
      <w:bookmarkStart w:id="249" w:name="_Toc120628789"/>
      <w:bookmarkStart w:id="250" w:name="_Toc242224462"/>
      <w:r w:rsidRPr="0052700F">
        <w:t>Legal Eligibility</w:t>
      </w:r>
      <w:bookmarkEnd w:id="248"/>
      <w:bookmarkEnd w:id="249"/>
      <w:bookmarkEnd w:id="250"/>
    </w:p>
    <w:p w14:paraId="252AF0C7" w14:textId="77777777" w:rsidR="00437528" w:rsidRPr="0052700F" w:rsidRDefault="00437528" w:rsidP="00437528">
      <w:pPr>
        <w:pStyle w:val="Default"/>
        <w:rPr>
          <w:rFonts w:asciiTheme="minorHAnsi" w:hAnsiTheme="minorHAnsi" w:cs="Arial"/>
          <w:sz w:val="22"/>
          <w:szCs w:val="22"/>
        </w:rPr>
      </w:pPr>
      <w:r w:rsidRPr="0052700F">
        <w:rPr>
          <w:rFonts w:asciiTheme="minorHAnsi" w:hAnsiTheme="minorHAnsi" w:cs="Arial"/>
          <w:sz w:val="22"/>
          <w:szCs w:val="22"/>
        </w:rPr>
        <w:t>The property or services acquired must be eligible for support under the restrictions accompanying the Federal statute authorizing the Federal assistance to be used.</w:t>
      </w:r>
    </w:p>
    <w:p w14:paraId="3BDF3120" w14:textId="77777777" w:rsidR="00437528" w:rsidRPr="0052700F" w:rsidRDefault="00437528" w:rsidP="00A25F85">
      <w:pPr>
        <w:pStyle w:val="Heading3"/>
      </w:pPr>
      <w:bookmarkStart w:id="251" w:name="_Toc383411819"/>
      <w:bookmarkStart w:id="252" w:name="_Toc120628790"/>
      <w:bookmarkStart w:id="253" w:name="_Toc242224463"/>
      <w:r w:rsidRPr="0052700F">
        <w:t>Scope of the Project</w:t>
      </w:r>
      <w:bookmarkEnd w:id="251"/>
      <w:bookmarkEnd w:id="252"/>
      <w:bookmarkEnd w:id="253"/>
    </w:p>
    <w:p w14:paraId="67E8CB78" w14:textId="77777777" w:rsidR="00437528" w:rsidRPr="0052700F" w:rsidRDefault="00437528" w:rsidP="00437528">
      <w:pPr>
        <w:pStyle w:val="Default"/>
        <w:rPr>
          <w:rFonts w:asciiTheme="minorHAnsi" w:hAnsiTheme="minorHAnsi" w:cs="Arial"/>
          <w:sz w:val="22"/>
          <w:szCs w:val="22"/>
        </w:rPr>
      </w:pPr>
      <w:r w:rsidRPr="0052700F">
        <w:rPr>
          <w:rFonts w:asciiTheme="minorHAnsi" w:hAnsiTheme="minorHAnsi" w:cs="Arial"/>
          <w:sz w:val="22"/>
          <w:szCs w:val="22"/>
        </w:rPr>
        <w:t>The property or services acquired must be eligible for support within the scope of the underlying grant or cooperative agreement from which the Federal assistance to be used is derived.</w:t>
      </w:r>
    </w:p>
    <w:p w14:paraId="74529870" w14:textId="77777777" w:rsidR="00437528" w:rsidRPr="0052700F" w:rsidRDefault="00437528" w:rsidP="00A25F85">
      <w:pPr>
        <w:pStyle w:val="Heading3"/>
      </w:pPr>
      <w:bookmarkStart w:id="254" w:name="_Toc383411820"/>
      <w:bookmarkStart w:id="255" w:name="_Toc120628791"/>
      <w:bookmarkStart w:id="256" w:name="_Toc242224464"/>
      <w:r w:rsidRPr="0052700F">
        <w:t>Period of Performance</w:t>
      </w:r>
      <w:bookmarkEnd w:id="254"/>
      <w:bookmarkEnd w:id="255"/>
      <w:bookmarkEnd w:id="256"/>
    </w:p>
    <w:p w14:paraId="167A4B52" w14:textId="71AA77F8" w:rsidR="00437528" w:rsidRPr="0052700F" w:rsidRDefault="007865F4" w:rsidP="00437528">
      <w:pPr>
        <w:pStyle w:val="Default"/>
        <w:rPr>
          <w:rFonts w:asciiTheme="minorHAnsi" w:hAnsiTheme="minorHAnsi" w:cs="Arial"/>
          <w:sz w:val="22"/>
          <w:szCs w:val="22"/>
        </w:rPr>
      </w:pPr>
      <w:r w:rsidRPr="0052700F">
        <w:rPr>
          <w:rFonts w:asciiTheme="minorHAnsi" w:hAnsiTheme="minorHAnsi"/>
          <w:sz w:val="22"/>
          <w:szCs w:val="22"/>
        </w:rPr>
        <w:fldChar w:fldCharType="begin"/>
      </w:r>
      <w:r w:rsidRPr="0052700F">
        <w:rPr>
          <w:rFonts w:asciiTheme="minorHAnsi" w:hAnsiTheme="minorHAnsi"/>
          <w:sz w:val="22"/>
          <w:szCs w:val="22"/>
        </w:rPr>
        <w:instrText xml:space="preserve"> MERGEFIELD  Dba_Name  \</w:instrText>
      </w:r>
      <w:r w:rsidR="009E6DE8" w:rsidRPr="0052700F">
        <w:rPr>
          <w:rFonts w:asciiTheme="minorHAnsi" w:hAnsiTheme="minorHAnsi"/>
          <w:sz w:val="22"/>
          <w:szCs w:val="22"/>
        </w:rPr>
        <w:instrText>*charformat</w:instrText>
      </w:r>
      <w:r w:rsidRPr="0052700F">
        <w:rPr>
          <w:rFonts w:asciiTheme="minorHAnsi" w:hAnsiTheme="minorHAnsi"/>
          <w:sz w:val="22"/>
          <w:szCs w:val="22"/>
        </w:rPr>
        <w:instrText xml:space="preserve"> </w:instrText>
      </w:r>
      <w:r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Pr="0052700F">
        <w:rPr>
          <w:rFonts w:asciiTheme="minorHAnsi" w:hAnsiTheme="minorHAnsi"/>
          <w:sz w:val="22"/>
          <w:szCs w:val="22"/>
        </w:rPr>
        <w:fldChar w:fldCharType="end"/>
      </w:r>
      <w:r w:rsidRPr="0052700F">
        <w:rPr>
          <w:rFonts w:asciiTheme="minorHAnsi" w:hAnsiTheme="minorHAnsi"/>
          <w:sz w:val="22"/>
          <w:szCs w:val="22"/>
        </w:rPr>
        <w:t xml:space="preserve"> </w:t>
      </w:r>
      <w:r w:rsidR="00437528" w:rsidRPr="0052700F">
        <w:rPr>
          <w:rFonts w:asciiTheme="minorHAnsi" w:hAnsiTheme="minorHAnsi" w:cs="Arial"/>
          <w:sz w:val="22"/>
          <w:szCs w:val="22"/>
        </w:rPr>
        <w:t>will use sound business judgment and be judicious in establishing and extending a contract’s period of performance.</w:t>
      </w:r>
    </w:p>
    <w:p w14:paraId="0F8112D5" w14:textId="77777777" w:rsidR="00437528" w:rsidRPr="0052700F" w:rsidRDefault="00437528" w:rsidP="00A25F85">
      <w:pPr>
        <w:pStyle w:val="Heading4"/>
      </w:pPr>
      <w:r w:rsidRPr="0052700F">
        <w:t>General Standards</w:t>
      </w:r>
    </w:p>
    <w:p w14:paraId="7F1923FC" w14:textId="1DE38804" w:rsidR="00437528" w:rsidRDefault="00437528" w:rsidP="00437528">
      <w:pPr>
        <w:pStyle w:val="Default"/>
        <w:ind w:left="720"/>
        <w:rPr>
          <w:rFonts w:asciiTheme="minorHAnsi" w:hAnsiTheme="minorHAnsi" w:cs="Arial"/>
          <w:sz w:val="22"/>
          <w:szCs w:val="22"/>
        </w:rPr>
      </w:pPr>
      <w:r w:rsidRPr="0052700F">
        <w:rPr>
          <w:rFonts w:asciiTheme="minorHAnsi" w:hAnsiTheme="minorHAnsi" w:cs="Arial"/>
          <w:sz w:val="22"/>
          <w:szCs w:val="22"/>
        </w:rPr>
        <w:t xml:space="preserve">The period of performance generally should not exceed the time necessary to accomplish the purpose of the contract. </w:t>
      </w:r>
      <w:r w:rsidR="0009723C" w:rsidRPr="0052700F">
        <w:rPr>
          <w:rFonts w:asciiTheme="minorHAnsi" w:hAnsiTheme="minorHAnsi"/>
          <w:sz w:val="22"/>
          <w:szCs w:val="22"/>
        </w:rPr>
        <w:fldChar w:fldCharType="begin"/>
      </w:r>
      <w:r w:rsidR="0009723C" w:rsidRPr="0052700F">
        <w:rPr>
          <w:rFonts w:asciiTheme="minorHAnsi" w:hAnsiTheme="minorHAnsi"/>
          <w:sz w:val="22"/>
          <w:szCs w:val="22"/>
        </w:rPr>
        <w:instrText xml:space="preserve"> MERGEFIELD  Dba_Name  \</w:instrText>
      </w:r>
      <w:r w:rsidR="009E6DE8" w:rsidRPr="0052700F">
        <w:rPr>
          <w:rFonts w:asciiTheme="minorHAnsi" w:hAnsiTheme="minorHAnsi"/>
          <w:sz w:val="22"/>
          <w:szCs w:val="22"/>
        </w:rPr>
        <w:instrText>*charformat</w:instrText>
      </w:r>
      <w:r w:rsidR="0009723C" w:rsidRPr="0052700F">
        <w:rPr>
          <w:rFonts w:asciiTheme="minorHAnsi" w:hAnsiTheme="minorHAnsi"/>
          <w:sz w:val="22"/>
          <w:szCs w:val="22"/>
        </w:rPr>
        <w:instrText xml:space="preserve"> </w:instrText>
      </w:r>
      <w:r w:rsidR="0009723C"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0009723C" w:rsidRPr="0052700F">
        <w:rPr>
          <w:rFonts w:asciiTheme="minorHAnsi" w:hAnsiTheme="minorHAnsi"/>
          <w:sz w:val="22"/>
          <w:szCs w:val="22"/>
        </w:rPr>
        <w:fldChar w:fldCharType="end"/>
      </w:r>
      <w:r w:rsidR="0009723C" w:rsidRPr="0052700F">
        <w:rPr>
          <w:rFonts w:asciiTheme="minorHAnsi" w:hAnsiTheme="minorHAnsi"/>
          <w:sz w:val="22"/>
          <w:szCs w:val="22"/>
        </w:rPr>
        <w:t xml:space="preserve"> </w:t>
      </w:r>
      <w:r w:rsidRPr="0052700F">
        <w:rPr>
          <w:rFonts w:asciiTheme="minorHAnsi" w:hAnsiTheme="minorHAnsi" w:cs="Arial"/>
          <w:sz w:val="22"/>
          <w:szCs w:val="22"/>
        </w:rPr>
        <w:t xml:space="preserve">will also consider competition, pricing, fairness, and public perception. </w:t>
      </w:r>
      <w:r w:rsidR="0009723C" w:rsidRPr="0052700F">
        <w:rPr>
          <w:rFonts w:asciiTheme="minorHAnsi" w:hAnsiTheme="minorHAnsi"/>
          <w:sz w:val="22"/>
          <w:szCs w:val="22"/>
        </w:rPr>
        <w:fldChar w:fldCharType="begin"/>
      </w:r>
      <w:r w:rsidR="0009723C" w:rsidRPr="0052700F">
        <w:rPr>
          <w:rFonts w:asciiTheme="minorHAnsi" w:hAnsiTheme="minorHAnsi"/>
          <w:sz w:val="22"/>
          <w:szCs w:val="22"/>
        </w:rPr>
        <w:instrText xml:space="preserve"> MERGEFIELD  Dba_Name \f 's  \</w:instrText>
      </w:r>
      <w:r w:rsidR="009E6DE8" w:rsidRPr="0052700F">
        <w:rPr>
          <w:rFonts w:asciiTheme="minorHAnsi" w:hAnsiTheme="minorHAnsi"/>
          <w:sz w:val="22"/>
          <w:szCs w:val="22"/>
        </w:rPr>
        <w:instrText xml:space="preserve">*charformat </w:instrText>
      </w:r>
      <w:r w:rsidR="0009723C"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004D6390">
        <w:rPr>
          <w:rFonts w:asciiTheme="minorHAnsi" w:hAnsiTheme="minorHAnsi"/>
          <w:noProof/>
          <w:sz w:val="22"/>
          <w:szCs w:val="22"/>
        </w:rPr>
        <w:t>'s</w:t>
      </w:r>
      <w:r w:rsidR="0009723C" w:rsidRPr="0052700F">
        <w:rPr>
          <w:rFonts w:asciiTheme="minorHAnsi" w:hAnsiTheme="minorHAnsi"/>
          <w:sz w:val="22"/>
          <w:szCs w:val="22"/>
        </w:rPr>
        <w:fldChar w:fldCharType="end"/>
      </w:r>
      <w:r w:rsidR="0009723C" w:rsidRPr="0052700F">
        <w:rPr>
          <w:rFonts w:asciiTheme="minorHAnsi" w:hAnsiTheme="minorHAnsi"/>
          <w:sz w:val="22"/>
          <w:szCs w:val="22"/>
        </w:rPr>
        <w:t xml:space="preserve"> </w:t>
      </w:r>
      <w:r w:rsidRPr="0052700F">
        <w:rPr>
          <w:rFonts w:asciiTheme="minorHAnsi" w:hAnsiTheme="minorHAnsi" w:cs="Arial"/>
          <w:sz w:val="22"/>
          <w:szCs w:val="22"/>
        </w:rPr>
        <w:t xml:space="preserve">procurement files will document </w:t>
      </w:r>
      <w:proofErr w:type="gramStart"/>
      <w:r w:rsidRPr="0052700F">
        <w:rPr>
          <w:rFonts w:asciiTheme="minorHAnsi" w:hAnsiTheme="minorHAnsi" w:cs="Arial"/>
          <w:sz w:val="22"/>
          <w:szCs w:val="22"/>
        </w:rPr>
        <w:t>its</w:t>
      </w:r>
      <w:proofErr w:type="gramEnd"/>
      <w:r w:rsidRPr="0052700F">
        <w:rPr>
          <w:rFonts w:asciiTheme="minorHAnsi" w:hAnsiTheme="minorHAnsi" w:cs="Arial"/>
          <w:sz w:val="22"/>
          <w:szCs w:val="22"/>
        </w:rPr>
        <w:t xml:space="preserve"> rationale for determining the performance period designated for each contract.</w:t>
      </w:r>
    </w:p>
    <w:p w14:paraId="03C7884B" w14:textId="20E6A61F" w:rsidR="00217467" w:rsidRPr="00217467" w:rsidRDefault="00217467" w:rsidP="00A25F85">
      <w:pPr>
        <w:pStyle w:val="Heading4"/>
      </w:pPr>
      <w:r w:rsidRPr="00217467">
        <w:t>Limitation on Contracts for Rolling Stock</w:t>
      </w:r>
    </w:p>
    <w:p w14:paraId="3E4D713C" w14:textId="21F01010" w:rsidR="00217467" w:rsidRPr="0052700F" w:rsidRDefault="00217467" w:rsidP="00437528">
      <w:pPr>
        <w:pStyle w:val="Default"/>
        <w:ind w:left="720"/>
        <w:rPr>
          <w:rFonts w:asciiTheme="minorHAnsi" w:hAnsiTheme="minorHAnsi" w:cs="Arial"/>
          <w:sz w:val="22"/>
          <w:szCs w:val="22"/>
        </w:rPr>
      </w:pPr>
      <w:r>
        <w:rPr>
          <w:rFonts w:asciiTheme="minorHAnsi" w:hAnsiTheme="minorHAnsi" w:cs="Arial"/>
          <w:sz w:val="22"/>
          <w:szCs w:val="22"/>
        </w:rPr>
        <w:t xml:space="preserve">Federal transit law limits the period of performance for rolling </w:t>
      </w:r>
      <w:proofErr w:type="gramStart"/>
      <w:r>
        <w:rPr>
          <w:rFonts w:asciiTheme="minorHAnsi" w:hAnsiTheme="minorHAnsi" w:cs="Arial"/>
          <w:sz w:val="22"/>
          <w:szCs w:val="22"/>
        </w:rPr>
        <w:t>stock</w:t>
      </w:r>
      <w:proofErr w:type="gramEnd"/>
      <w:r>
        <w:rPr>
          <w:rFonts w:asciiTheme="minorHAnsi" w:hAnsiTheme="minorHAnsi" w:cs="Arial"/>
          <w:sz w:val="22"/>
          <w:szCs w:val="22"/>
        </w:rPr>
        <w:t xml:space="preserve"> to five years. </w:t>
      </w:r>
      <w:r w:rsidRPr="0052700F">
        <w:rPr>
          <w:rFonts w:asciiTheme="minorHAnsi" w:hAnsiTheme="minorHAnsi"/>
          <w:sz w:val="22"/>
          <w:szCs w:val="22"/>
        </w:rPr>
        <w:fldChar w:fldCharType="begin"/>
      </w:r>
      <w:r w:rsidRPr="0052700F">
        <w:rPr>
          <w:rFonts w:asciiTheme="minorHAnsi" w:hAnsiTheme="minorHAnsi"/>
          <w:sz w:val="22"/>
          <w:szCs w:val="22"/>
        </w:rPr>
        <w:instrText xml:space="preserve"> MERGEFIELD  Dba_Name  \*charformat </w:instrText>
      </w:r>
      <w:r w:rsidRPr="0052700F">
        <w:rPr>
          <w:rFonts w:asciiTheme="minorHAnsi" w:hAnsiTheme="minorHAnsi"/>
          <w:sz w:val="22"/>
          <w:szCs w:val="22"/>
        </w:rPr>
        <w:fldChar w:fldCharType="separate"/>
      </w:r>
      <w:r w:rsidRPr="00C86ED2">
        <w:rPr>
          <w:rFonts w:asciiTheme="minorHAnsi" w:hAnsiTheme="minorHAnsi"/>
          <w:noProof/>
          <w:sz w:val="22"/>
          <w:szCs w:val="22"/>
          <w:highlight w:val="yellow"/>
        </w:rPr>
        <w:t>(Transit Program Name)</w:t>
      </w:r>
      <w:r w:rsidRPr="0052700F">
        <w:rPr>
          <w:rFonts w:asciiTheme="minorHAnsi" w:hAnsiTheme="minorHAnsi"/>
          <w:sz w:val="22"/>
          <w:szCs w:val="22"/>
        </w:rPr>
        <w:fldChar w:fldCharType="end"/>
      </w:r>
      <w:r>
        <w:rPr>
          <w:rFonts w:asciiTheme="minorHAnsi" w:hAnsiTheme="minorHAnsi"/>
          <w:sz w:val="22"/>
          <w:szCs w:val="22"/>
        </w:rPr>
        <w:t xml:space="preserve"> will not enter into any contracts for rolling stock longer than five years.</w:t>
      </w:r>
    </w:p>
    <w:p w14:paraId="6773C307" w14:textId="77777777" w:rsidR="00437528" w:rsidRPr="0060794D" w:rsidRDefault="00437528" w:rsidP="00A25F85">
      <w:pPr>
        <w:pStyle w:val="Heading4"/>
      </w:pPr>
      <w:r w:rsidRPr="0060794D">
        <w:lastRenderedPageBreak/>
        <w:t>Time Extensions</w:t>
      </w:r>
    </w:p>
    <w:p w14:paraId="2D77A6A7" w14:textId="5E20E12E" w:rsidR="00437528" w:rsidRPr="0052700F" w:rsidRDefault="00437528" w:rsidP="0060794D">
      <w:pPr>
        <w:pStyle w:val="Default"/>
        <w:keepNext/>
        <w:ind w:left="720"/>
        <w:rPr>
          <w:rFonts w:asciiTheme="minorHAnsi" w:hAnsiTheme="minorHAnsi" w:cs="Arial"/>
          <w:sz w:val="22"/>
          <w:szCs w:val="22"/>
        </w:rPr>
      </w:pPr>
      <w:r w:rsidRPr="0052700F">
        <w:rPr>
          <w:rFonts w:asciiTheme="minorHAnsi" w:hAnsiTheme="minorHAnsi" w:cs="Arial"/>
          <w:sz w:val="22"/>
          <w:szCs w:val="22"/>
        </w:rPr>
        <w:t>Consistent with the general tone of FTA Circular 4220.1</w:t>
      </w:r>
      <w:r w:rsidR="0060794D">
        <w:rPr>
          <w:rFonts w:asciiTheme="minorHAnsi" w:hAnsiTheme="minorHAnsi" w:cs="Arial"/>
          <w:sz w:val="22"/>
          <w:szCs w:val="22"/>
        </w:rPr>
        <w:t>G</w:t>
      </w:r>
      <w:r w:rsidRPr="0052700F">
        <w:rPr>
          <w:rFonts w:asciiTheme="minorHAnsi" w:hAnsiTheme="minorHAnsi" w:cs="Arial"/>
          <w:sz w:val="22"/>
          <w:szCs w:val="22"/>
        </w:rPr>
        <w:t xml:space="preserve">, contract time extensions shall be considered </w:t>
      </w:r>
      <w:proofErr w:type="gramStart"/>
      <w:r w:rsidRPr="0052700F">
        <w:rPr>
          <w:rFonts w:asciiTheme="minorHAnsi" w:hAnsiTheme="minorHAnsi" w:cs="Arial"/>
          <w:sz w:val="22"/>
          <w:szCs w:val="22"/>
        </w:rPr>
        <w:t>in light of</w:t>
      </w:r>
      <w:proofErr w:type="gramEnd"/>
      <w:r w:rsidRPr="0052700F">
        <w:rPr>
          <w:rFonts w:asciiTheme="minorHAnsi" w:hAnsiTheme="minorHAnsi" w:cs="Arial"/>
          <w:sz w:val="22"/>
          <w:szCs w:val="22"/>
        </w:rPr>
        <w:t xml:space="preserve"> whether they are permissible changes or impermissible cardinal changes. Once </w:t>
      </w:r>
      <w:r w:rsidR="0009723C" w:rsidRPr="0052700F">
        <w:rPr>
          <w:rFonts w:asciiTheme="minorHAnsi" w:hAnsiTheme="minorHAnsi"/>
          <w:sz w:val="22"/>
          <w:szCs w:val="22"/>
        </w:rPr>
        <w:fldChar w:fldCharType="begin"/>
      </w:r>
      <w:r w:rsidR="0009723C" w:rsidRPr="0052700F">
        <w:rPr>
          <w:rFonts w:asciiTheme="minorHAnsi" w:hAnsiTheme="minorHAnsi"/>
          <w:sz w:val="22"/>
          <w:szCs w:val="22"/>
        </w:rPr>
        <w:instrText xml:space="preserve"> MERGEFIELD  Dba_Name  \</w:instrText>
      </w:r>
      <w:r w:rsidR="009E6DE8" w:rsidRPr="0052700F">
        <w:rPr>
          <w:rFonts w:asciiTheme="minorHAnsi" w:hAnsiTheme="minorHAnsi"/>
          <w:sz w:val="22"/>
          <w:szCs w:val="22"/>
        </w:rPr>
        <w:instrText>*charformat</w:instrText>
      </w:r>
      <w:r w:rsidR="0009723C" w:rsidRPr="0052700F">
        <w:rPr>
          <w:rFonts w:asciiTheme="minorHAnsi" w:hAnsiTheme="minorHAnsi"/>
          <w:sz w:val="22"/>
          <w:szCs w:val="22"/>
        </w:rPr>
        <w:instrText xml:space="preserve"> </w:instrText>
      </w:r>
      <w:r w:rsidR="0009723C"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0009723C" w:rsidRPr="0052700F">
        <w:rPr>
          <w:rFonts w:asciiTheme="minorHAnsi" w:hAnsiTheme="minorHAnsi"/>
          <w:sz w:val="22"/>
          <w:szCs w:val="22"/>
        </w:rPr>
        <w:fldChar w:fldCharType="end"/>
      </w:r>
      <w:r w:rsidR="0009723C" w:rsidRPr="0052700F">
        <w:rPr>
          <w:rFonts w:asciiTheme="minorHAnsi" w:hAnsiTheme="minorHAnsi"/>
          <w:sz w:val="22"/>
          <w:szCs w:val="22"/>
        </w:rPr>
        <w:t xml:space="preserve"> </w:t>
      </w:r>
      <w:r w:rsidRPr="0052700F">
        <w:rPr>
          <w:rFonts w:asciiTheme="minorHAnsi" w:hAnsiTheme="minorHAnsi" w:cs="Arial"/>
          <w:sz w:val="22"/>
          <w:szCs w:val="22"/>
        </w:rPr>
        <w:t xml:space="preserve">awards a </w:t>
      </w:r>
      <w:r w:rsidR="00F86A84" w:rsidRPr="0052700F">
        <w:rPr>
          <w:rFonts w:asciiTheme="minorHAnsi" w:hAnsiTheme="minorHAnsi" w:cs="Arial"/>
          <w:sz w:val="22"/>
          <w:szCs w:val="22"/>
        </w:rPr>
        <w:t>third-party</w:t>
      </w:r>
      <w:r w:rsidRPr="0052700F">
        <w:rPr>
          <w:rFonts w:asciiTheme="minorHAnsi" w:hAnsiTheme="minorHAnsi" w:cs="Arial"/>
          <w:sz w:val="22"/>
          <w:szCs w:val="22"/>
        </w:rPr>
        <w:t xml:space="preserve"> contract, an extension of the contract term length that amounts to a cardinal change will require a sole source justification.</w:t>
      </w:r>
    </w:p>
    <w:p w14:paraId="79854430" w14:textId="77777777" w:rsidR="00437528" w:rsidRPr="0052700F" w:rsidRDefault="00437528" w:rsidP="00A25F85">
      <w:pPr>
        <w:pStyle w:val="Heading4"/>
      </w:pPr>
      <w:r w:rsidRPr="0052700F">
        <w:t>Authority to Extend</w:t>
      </w:r>
    </w:p>
    <w:p w14:paraId="79F3922F" w14:textId="3DFE742D" w:rsidR="00437528" w:rsidRPr="0052700F" w:rsidRDefault="00437528" w:rsidP="00437528">
      <w:pPr>
        <w:pStyle w:val="Default"/>
        <w:ind w:left="720"/>
        <w:rPr>
          <w:rFonts w:asciiTheme="minorHAnsi" w:hAnsiTheme="minorHAnsi" w:cs="Arial"/>
          <w:sz w:val="22"/>
          <w:szCs w:val="22"/>
        </w:rPr>
      </w:pPr>
      <w:r w:rsidRPr="0052700F">
        <w:rPr>
          <w:rFonts w:asciiTheme="minorHAnsi" w:hAnsiTheme="minorHAnsi" w:cs="Arial"/>
          <w:sz w:val="22"/>
          <w:szCs w:val="22"/>
        </w:rPr>
        <w:t xml:space="preserve">The </w:t>
      </w:r>
      <w:r w:rsidR="009E6DE8" w:rsidRPr="00217467">
        <w:rPr>
          <w:rFonts w:asciiTheme="minorHAnsi" w:hAnsiTheme="minorHAnsi" w:cs="Arial"/>
          <w:sz w:val="22"/>
          <w:szCs w:val="22"/>
          <w:highlight w:val="yellow"/>
        </w:rPr>
        <w:fldChar w:fldCharType="begin"/>
      </w:r>
      <w:r w:rsidR="009E6DE8" w:rsidRPr="00217467">
        <w:rPr>
          <w:rFonts w:asciiTheme="minorHAnsi" w:hAnsiTheme="minorHAnsi" w:cs="Arial"/>
          <w:sz w:val="22"/>
          <w:szCs w:val="22"/>
          <w:highlight w:val="yellow"/>
        </w:rPr>
        <w:instrText xml:space="preserve"> MERGEFIELD Procurement_Officer</w:instrText>
      </w:r>
      <w:r w:rsidR="008C1268" w:rsidRPr="00217467">
        <w:rPr>
          <w:rFonts w:asciiTheme="minorHAnsi" w:hAnsiTheme="minorHAnsi" w:cs="Arial"/>
          <w:sz w:val="22"/>
          <w:szCs w:val="22"/>
          <w:highlight w:val="yellow"/>
        </w:rPr>
        <w:instrText>\</w:instrText>
      </w:r>
      <w:r w:rsidR="008C1268" w:rsidRPr="00217467">
        <w:rPr>
          <w:rFonts w:asciiTheme="minorHAnsi" w:hAnsiTheme="minorHAnsi"/>
          <w:sz w:val="22"/>
          <w:szCs w:val="22"/>
          <w:highlight w:val="yellow"/>
        </w:rPr>
        <w:instrText>*charformat</w:instrText>
      </w:r>
      <w:r w:rsidR="009E6DE8" w:rsidRPr="00217467">
        <w:rPr>
          <w:rFonts w:asciiTheme="minorHAnsi" w:hAnsiTheme="minorHAnsi" w:cs="Arial"/>
          <w:sz w:val="22"/>
          <w:szCs w:val="22"/>
          <w:highlight w:val="yellow"/>
        </w:rPr>
        <w:instrText xml:space="preserve"> </w:instrText>
      </w:r>
      <w:r w:rsidR="009E6DE8" w:rsidRPr="00217467">
        <w:rPr>
          <w:rFonts w:asciiTheme="minorHAnsi" w:hAnsiTheme="minorHAnsi" w:cs="Arial"/>
          <w:sz w:val="22"/>
          <w:szCs w:val="22"/>
          <w:highlight w:val="yellow"/>
        </w:rPr>
        <w:fldChar w:fldCharType="separate"/>
      </w:r>
      <w:r w:rsidR="00C86ED2" w:rsidRPr="00217467">
        <w:rPr>
          <w:rFonts w:asciiTheme="minorHAnsi" w:hAnsiTheme="minorHAnsi" w:cs="Arial"/>
          <w:noProof/>
          <w:sz w:val="22"/>
          <w:szCs w:val="22"/>
          <w:highlight w:val="yellow"/>
        </w:rPr>
        <w:t>Procurement Officer</w:t>
      </w:r>
      <w:r w:rsidR="009E6DE8" w:rsidRPr="00217467">
        <w:rPr>
          <w:rFonts w:asciiTheme="minorHAnsi" w:hAnsiTheme="minorHAnsi" w:cs="Arial"/>
          <w:sz w:val="22"/>
          <w:szCs w:val="22"/>
          <w:highlight w:val="yellow"/>
        </w:rPr>
        <w:fldChar w:fldCharType="end"/>
      </w:r>
      <w:r w:rsidR="009E6DE8">
        <w:rPr>
          <w:rFonts w:asciiTheme="minorHAnsi" w:hAnsiTheme="minorHAnsi" w:cs="Arial"/>
          <w:sz w:val="22"/>
          <w:szCs w:val="22"/>
        </w:rPr>
        <w:t xml:space="preserve"> </w:t>
      </w:r>
      <w:r w:rsidRPr="0052700F">
        <w:rPr>
          <w:rFonts w:asciiTheme="minorHAnsi" w:hAnsiTheme="minorHAnsi" w:cs="Arial"/>
          <w:sz w:val="22"/>
          <w:szCs w:val="22"/>
        </w:rPr>
        <w:t>for the contract sh</w:t>
      </w:r>
      <w:r w:rsidR="00200809" w:rsidRPr="0052700F">
        <w:rPr>
          <w:rFonts w:asciiTheme="minorHAnsi" w:hAnsiTheme="minorHAnsi" w:cs="Arial"/>
          <w:sz w:val="22"/>
          <w:szCs w:val="22"/>
        </w:rPr>
        <w:t>all recommend all contract time p</w:t>
      </w:r>
      <w:r w:rsidRPr="0052700F">
        <w:rPr>
          <w:rFonts w:asciiTheme="minorHAnsi" w:hAnsiTheme="minorHAnsi" w:cs="Arial"/>
          <w:sz w:val="22"/>
          <w:szCs w:val="22"/>
        </w:rPr>
        <w:t>rior to making a recommendation for a contract time extension</w:t>
      </w:r>
      <w:r w:rsidR="00200809" w:rsidRPr="0052700F">
        <w:rPr>
          <w:rFonts w:asciiTheme="minorHAnsi" w:hAnsiTheme="minorHAnsi" w:cs="Arial"/>
          <w:sz w:val="22"/>
          <w:szCs w:val="22"/>
        </w:rPr>
        <w:t>. T</w:t>
      </w:r>
      <w:r w:rsidRPr="0052700F">
        <w:rPr>
          <w:rFonts w:asciiTheme="minorHAnsi" w:hAnsiTheme="minorHAnsi" w:cs="Arial"/>
          <w:sz w:val="22"/>
          <w:szCs w:val="22"/>
        </w:rPr>
        <w:t xml:space="preserve">he </w:t>
      </w:r>
      <w:r w:rsidR="008C1268" w:rsidRPr="0060794D">
        <w:rPr>
          <w:rFonts w:asciiTheme="minorHAnsi" w:hAnsiTheme="minorHAnsi" w:cs="Arial"/>
          <w:sz w:val="22"/>
          <w:szCs w:val="22"/>
          <w:highlight w:val="yellow"/>
        </w:rPr>
        <w:fldChar w:fldCharType="begin"/>
      </w:r>
      <w:r w:rsidR="008C1268" w:rsidRPr="0060794D">
        <w:rPr>
          <w:rFonts w:asciiTheme="minorHAnsi" w:hAnsiTheme="minorHAnsi" w:cs="Arial"/>
          <w:sz w:val="22"/>
          <w:szCs w:val="22"/>
          <w:highlight w:val="yellow"/>
        </w:rPr>
        <w:instrText xml:space="preserve"> MERGEFIELD Procurement_Officer \</w:instrText>
      </w:r>
      <w:r w:rsidR="008C1268" w:rsidRPr="0060794D">
        <w:rPr>
          <w:rFonts w:asciiTheme="minorHAnsi" w:hAnsiTheme="minorHAnsi"/>
          <w:sz w:val="22"/>
          <w:szCs w:val="22"/>
          <w:highlight w:val="yellow"/>
        </w:rPr>
        <w:instrText>*charformat</w:instrText>
      </w:r>
      <w:r w:rsidR="008C1268" w:rsidRPr="0060794D">
        <w:rPr>
          <w:rFonts w:asciiTheme="minorHAnsi" w:hAnsiTheme="minorHAnsi" w:cs="Arial"/>
          <w:sz w:val="22"/>
          <w:szCs w:val="22"/>
          <w:highlight w:val="yellow"/>
        </w:rPr>
        <w:instrText xml:space="preserve"> </w:instrText>
      </w:r>
      <w:r w:rsidR="008C1268" w:rsidRPr="0060794D">
        <w:rPr>
          <w:rFonts w:asciiTheme="minorHAnsi" w:hAnsiTheme="minorHAnsi" w:cs="Arial"/>
          <w:sz w:val="22"/>
          <w:szCs w:val="22"/>
          <w:highlight w:val="yellow"/>
        </w:rPr>
        <w:fldChar w:fldCharType="separate"/>
      </w:r>
      <w:r w:rsidR="00C86ED2" w:rsidRPr="0060794D">
        <w:rPr>
          <w:rFonts w:asciiTheme="minorHAnsi" w:hAnsiTheme="minorHAnsi" w:cs="Arial"/>
          <w:noProof/>
          <w:sz w:val="22"/>
          <w:szCs w:val="22"/>
          <w:highlight w:val="yellow"/>
        </w:rPr>
        <w:t>Procurement Officer</w:t>
      </w:r>
      <w:r w:rsidR="008C1268" w:rsidRPr="0060794D">
        <w:rPr>
          <w:rFonts w:asciiTheme="minorHAnsi" w:hAnsiTheme="minorHAnsi" w:cs="Arial"/>
          <w:sz w:val="22"/>
          <w:szCs w:val="22"/>
          <w:highlight w:val="yellow"/>
        </w:rPr>
        <w:fldChar w:fldCharType="end"/>
      </w:r>
      <w:r w:rsidR="00C86ED2">
        <w:rPr>
          <w:rFonts w:asciiTheme="minorHAnsi" w:hAnsiTheme="minorHAnsi" w:cs="Arial"/>
          <w:sz w:val="22"/>
          <w:szCs w:val="22"/>
        </w:rPr>
        <w:t xml:space="preserve"> </w:t>
      </w:r>
      <w:r w:rsidRPr="0052700F">
        <w:rPr>
          <w:rFonts w:asciiTheme="minorHAnsi" w:hAnsiTheme="minorHAnsi" w:cs="Arial"/>
          <w:sz w:val="22"/>
          <w:szCs w:val="22"/>
        </w:rPr>
        <w:t>shall prepare a written justification and cost analysis (if applicable) for the contract time extension</w:t>
      </w:r>
      <w:r w:rsidR="00D17B2F" w:rsidRPr="0052700F">
        <w:rPr>
          <w:rFonts w:asciiTheme="minorHAnsi" w:hAnsiTheme="minorHAnsi" w:cs="Arial"/>
          <w:sz w:val="22"/>
          <w:szCs w:val="22"/>
        </w:rPr>
        <w:t xml:space="preserve"> and </w:t>
      </w:r>
      <w:r w:rsidRPr="0052700F">
        <w:rPr>
          <w:rFonts w:asciiTheme="minorHAnsi" w:hAnsiTheme="minorHAnsi" w:cs="Arial"/>
          <w:sz w:val="22"/>
          <w:szCs w:val="22"/>
        </w:rPr>
        <w:t xml:space="preserve">shall negotiate the appropriate contract modification with the contractor. </w:t>
      </w:r>
    </w:p>
    <w:p w14:paraId="7A22802A" w14:textId="77777777" w:rsidR="0060794D" w:rsidRDefault="0060794D" w:rsidP="00A25F85">
      <w:pPr>
        <w:pStyle w:val="Heading2"/>
      </w:pPr>
      <w:bookmarkStart w:id="257" w:name="_Toc495584375"/>
      <w:bookmarkStart w:id="258" w:name="_Toc242224465"/>
      <w:bookmarkStart w:id="259" w:name="_Toc383411821"/>
      <w:bookmarkStart w:id="260" w:name="_Toc120628792"/>
      <w:r>
        <w:t>Contract Modifications and Changes</w:t>
      </w:r>
      <w:bookmarkEnd w:id="257"/>
      <w:bookmarkEnd w:id="258"/>
    </w:p>
    <w:p w14:paraId="189BC8C4" w14:textId="77777777" w:rsidR="0060794D" w:rsidRDefault="0060794D" w:rsidP="0060794D">
      <w:r>
        <w:t xml:space="preserve">A contract modification is any written change in the terms of the contract. </w:t>
      </w:r>
      <w:r w:rsidRPr="0060794D">
        <w:rPr>
          <w:highlight w:val="yellow"/>
        </w:rPr>
        <w:t>(Transit Program Name)</w:t>
      </w:r>
      <w:r>
        <w:t xml:space="preserve"> is responsible for issuing, evaluating, and making necessary decisions involving any change to its third-party contracts, and any change orders or </w:t>
      </w:r>
      <w:proofErr w:type="gramStart"/>
      <w:r>
        <w:t>modifications it</w:t>
      </w:r>
      <w:proofErr w:type="gramEnd"/>
      <w:r>
        <w:t xml:space="preserve"> may issue.</w:t>
      </w:r>
    </w:p>
    <w:p w14:paraId="2B71C445" w14:textId="77777777" w:rsidR="0060794D" w:rsidRDefault="0060794D" w:rsidP="0060794D">
      <w:r>
        <w:t xml:space="preserve">Change orders may be limited in scope; generally, all changes will be consistent with the scope of the contract. It is the responsibility of </w:t>
      </w:r>
      <w:r w:rsidRPr="00950834">
        <w:rPr>
          <w:highlight w:val="yellow"/>
        </w:rPr>
        <w:t>(Transit Program Name)</w:t>
      </w:r>
      <w:r>
        <w:t xml:space="preserve"> to evaluate the </w:t>
      </w:r>
      <w:proofErr w:type="gramStart"/>
      <w:r>
        <w:t>change</w:t>
      </w:r>
      <w:proofErr w:type="gramEnd"/>
      <w:r>
        <w:t xml:space="preserve"> order and determine if the change is consistent with the scope of the original contract. If determined to be outside the scope of the original contract, then </w:t>
      </w:r>
      <w:r w:rsidRPr="0060794D">
        <w:rPr>
          <w:highlight w:val="yellow"/>
        </w:rPr>
        <w:t>(Transit Program Name)</w:t>
      </w:r>
      <w:r>
        <w:t xml:space="preserve"> shall consider the change to be a cardinal change in the scope of work. These changes </w:t>
      </w:r>
      <w:proofErr w:type="gramStart"/>
      <w:r>
        <w:t>shall</w:t>
      </w:r>
      <w:proofErr w:type="gramEnd"/>
      <w:r>
        <w:t xml:space="preserve"> </w:t>
      </w:r>
      <w:proofErr w:type="gramStart"/>
      <w:r>
        <w:t>be considered to be</w:t>
      </w:r>
      <w:proofErr w:type="gramEnd"/>
      <w:r>
        <w:t xml:space="preserve"> a sole source award and be subject to the requirements set forth in this policy for sole source awards.</w:t>
      </w:r>
    </w:p>
    <w:p w14:paraId="46836654" w14:textId="77777777" w:rsidR="0060794D" w:rsidRDefault="0060794D" w:rsidP="0060794D">
      <w:r>
        <w:t>There are different modifications, as follows:</w:t>
      </w:r>
    </w:p>
    <w:p w14:paraId="39F9877F" w14:textId="77777777" w:rsidR="0060794D" w:rsidRDefault="0060794D" w:rsidP="00A25F85">
      <w:pPr>
        <w:pStyle w:val="Heading3"/>
      </w:pPr>
      <w:bookmarkStart w:id="261" w:name="_Toc495584376"/>
      <w:bookmarkStart w:id="262" w:name="_Toc242224466"/>
      <w:r>
        <w:t>Bilateral Contract Modification</w:t>
      </w:r>
      <w:bookmarkEnd w:id="261"/>
      <w:bookmarkEnd w:id="262"/>
    </w:p>
    <w:p w14:paraId="34CFEAF4" w14:textId="77777777" w:rsidR="0060794D" w:rsidRDefault="0060794D" w:rsidP="0060794D">
      <w:r w:rsidRPr="00ED782A">
        <w:t xml:space="preserve">A </w:t>
      </w:r>
      <w:r>
        <w:t xml:space="preserve">bilateral contract </w:t>
      </w:r>
      <w:r w:rsidRPr="00ED782A">
        <w:t xml:space="preserve">modification </w:t>
      </w:r>
      <w:r>
        <w:t>represents a contract change that must be signed by both parties and is sometimes referred to as a supplemental agreement. This type of modification is used to:</w:t>
      </w:r>
    </w:p>
    <w:p w14:paraId="277567FC" w14:textId="77777777" w:rsidR="0060794D" w:rsidRDefault="0060794D" w:rsidP="0060794D">
      <w:pPr>
        <w:pStyle w:val="ListParagraph"/>
        <w:numPr>
          <w:ilvl w:val="0"/>
          <w:numId w:val="47"/>
        </w:numPr>
      </w:pPr>
      <w:r>
        <w:t>M</w:t>
      </w:r>
      <w:r w:rsidRPr="00ED782A">
        <w:t>ake negotiated equitable adjustments to the contract price, delivery schedule</w:t>
      </w:r>
      <w:r>
        <w:t xml:space="preserve">, or </w:t>
      </w:r>
      <w:r w:rsidRPr="00ED782A">
        <w:t>other contract terms resulting from the issuance of a change order</w:t>
      </w:r>
    </w:p>
    <w:p w14:paraId="5E23041D" w14:textId="77777777" w:rsidR="0060794D" w:rsidRDefault="0060794D" w:rsidP="0060794D">
      <w:pPr>
        <w:pStyle w:val="ListParagraph"/>
        <w:numPr>
          <w:ilvl w:val="0"/>
          <w:numId w:val="47"/>
        </w:numPr>
      </w:pPr>
      <w:r>
        <w:t xml:space="preserve">Define </w:t>
      </w:r>
      <w:r w:rsidRPr="00ED782A">
        <w:t>letter contracts</w:t>
      </w:r>
    </w:p>
    <w:p w14:paraId="0061B703" w14:textId="77777777" w:rsidR="0060794D" w:rsidRDefault="0060794D" w:rsidP="0060794D">
      <w:pPr>
        <w:pStyle w:val="ListParagraph"/>
        <w:numPr>
          <w:ilvl w:val="0"/>
          <w:numId w:val="47"/>
        </w:numPr>
      </w:pPr>
      <w:r>
        <w:t>R</w:t>
      </w:r>
      <w:r w:rsidRPr="00ED782A">
        <w:t>eflect other agreements of the parties modifying the terms of the contract.</w:t>
      </w:r>
    </w:p>
    <w:p w14:paraId="5D04E1FA" w14:textId="77777777" w:rsidR="0060794D" w:rsidRDefault="0060794D" w:rsidP="00A25F85">
      <w:pPr>
        <w:pStyle w:val="Heading3"/>
      </w:pPr>
      <w:bookmarkStart w:id="263" w:name="_Toc495584377"/>
      <w:bookmarkStart w:id="264" w:name="_Toc242224467"/>
      <w:r>
        <w:t>Unilateral Contract Modification</w:t>
      </w:r>
      <w:bookmarkEnd w:id="263"/>
      <w:bookmarkEnd w:id="264"/>
    </w:p>
    <w:p w14:paraId="77A06E28" w14:textId="77777777" w:rsidR="0060794D" w:rsidRPr="007A476C" w:rsidRDefault="0060794D" w:rsidP="0060794D">
      <w:pPr>
        <w:rPr>
          <w:rFonts w:eastAsiaTheme="minorHAnsi" w:cstheme="minorBidi"/>
          <w:shd w:val="clear" w:color="auto" w:fill="FFFFFF"/>
        </w:rPr>
      </w:pPr>
      <w:r>
        <w:rPr>
          <w:shd w:val="clear" w:color="auto" w:fill="FFFFFF"/>
        </w:rPr>
        <w:t xml:space="preserve">This is a contract change that only requires authorization by </w:t>
      </w:r>
      <w:r w:rsidRPr="00950834">
        <w:rPr>
          <w:highlight w:val="yellow"/>
          <w:shd w:val="clear" w:color="auto" w:fill="FFFFFF"/>
        </w:rPr>
        <w:t>(Transit Program Name)</w:t>
      </w:r>
      <w:r>
        <w:rPr>
          <w:shd w:val="clear" w:color="auto" w:fill="FFFFFF"/>
        </w:rPr>
        <w:t xml:space="preserve">. Such changes are used to </w:t>
      </w:r>
      <w:r w:rsidRPr="007A476C">
        <w:rPr>
          <w:rFonts w:eastAsiaTheme="minorHAnsi" w:cstheme="minorBidi"/>
          <w:shd w:val="clear" w:color="auto" w:fill="FFFFFF"/>
        </w:rPr>
        <w:t>make administrative changes, issue change orders, make changes authorized by clauses other than a</w:t>
      </w:r>
      <w:r>
        <w:rPr>
          <w:shd w:val="clear" w:color="auto" w:fill="FFFFFF"/>
        </w:rPr>
        <w:t xml:space="preserve"> bilateral modification, or </w:t>
      </w:r>
      <w:r w:rsidRPr="007A476C">
        <w:rPr>
          <w:rFonts w:eastAsiaTheme="minorHAnsi" w:cstheme="minorBidi"/>
          <w:shd w:val="clear" w:color="auto" w:fill="FFFFFF"/>
        </w:rPr>
        <w:t>issue termination notices.</w:t>
      </w:r>
    </w:p>
    <w:p w14:paraId="31A510D8" w14:textId="77777777" w:rsidR="0060794D" w:rsidRDefault="0060794D" w:rsidP="00A25F85">
      <w:pPr>
        <w:pStyle w:val="Heading3"/>
      </w:pPr>
      <w:bookmarkStart w:id="265" w:name="_Toc495584378"/>
      <w:bookmarkStart w:id="266" w:name="_Toc242224468"/>
      <w:r>
        <w:t>Change Orders for Construction Projects</w:t>
      </w:r>
      <w:bookmarkEnd w:id="265"/>
      <w:bookmarkEnd w:id="266"/>
    </w:p>
    <w:p w14:paraId="7476DBF3" w14:textId="77777777" w:rsidR="0060794D" w:rsidRPr="007A476C" w:rsidRDefault="0060794D" w:rsidP="0060794D">
      <w:pPr>
        <w:rPr>
          <w:rFonts w:eastAsiaTheme="minorHAnsi"/>
        </w:rPr>
      </w:pPr>
      <w:r w:rsidRPr="00950834">
        <w:rPr>
          <w:highlight w:val="yellow"/>
        </w:rPr>
        <w:t>(Transit Program Name)</w:t>
      </w:r>
      <w:r>
        <w:t xml:space="preserve"> shall </w:t>
      </w:r>
      <w:r w:rsidRPr="007A476C">
        <w:rPr>
          <w:rFonts w:eastAsiaTheme="minorHAnsi"/>
        </w:rPr>
        <w:t xml:space="preserve">provide and maintain competent and </w:t>
      </w:r>
      <w:r w:rsidRPr="00222690">
        <w:rPr>
          <w:rFonts w:eastAsiaTheme="minorHAnsi"/>
        </w:rPr>
        <w:t>adequate engineering</w:t>
      </w:r>
      <w:r w:rsidRPr="00222690">
        <w:t xml:space="preserve"> </w:t>
      </w:r>
      <w:r w:rsidRPr="00950834">
        <w:rPr>
          <w:rStyle w:val="Emphasis"/>
          <w:rFonts w:eastAsiaTheme="minorHAnsi" w:cstheme="minorBidi"/>
          <w:i w:val="0"/>
          <w:iCs w:val="0"/>
        </w:rPr>
        <w:t>supervision at the construction site</w:t>
      </w:r>
      <w:r>
        <w:rPr>
          <w:rStyle w:val="Emphasis"/>
        </w:rPr>
        <w:t xml:space="preserve"> </w:t>
      </w:r>
      <w:r w:rsidRPr="007A476C">
        <w:rPr>
          <w:rFonts w:eastAsiaTheme="minorHAnsi"/>
        </w:rPr>
        <w:t>to ensure that the complete work conforms to the approved plans and specifications.</w:t>
      </w:r>
      <w:r>
        <w:t xml:space="preserve"> </w:t>
      </w:r>
    </w:p>
    <w:p w14:paraId="68E688CF" w14:textId="77777777" w:rsidR="0060794D" w:rsidRDefault="0060794D" w:rsidP="00A25F85">
      <w:pPr>
        <w:pStyle w:val="Heading3"/>
      </w:pPr>
      <w:bookmarkStart w:id="267" w:name="_Toc495584379"/>
      <w:bookmarkStart w:id="268" w:name="_Toc242224469"/>
      <w:r>
        <w:lastRenderedPageBreak/>
        <w:t>Authority</w:t>
      </w:r>
      <w:bookmarkEnd w:id="267"/>
      <w:bookmarkEnd w:id="268"/>
    </w:p>
    <w:p w14:paraId="07C596AD" w14:textId="65BBAA94" w:rsidR="0060794D" w:rsidRDefault="0060794D" w:rsidP="0060794D">
      <w:r w:rsidRPr="00950834">
        <w:rPr>
          <w:rFonts w:eastAsiaTheme="minorHAnsi" w:cstheme="minorBidi"/>
          <w:highlight w:val="yellow"/>
        </w:rPr>
        <w:t xml:space="preserve">The Manager of </w:t>
      </w:r>
      <w:r w:rsidRPr="00950834">
        <w:rPr>
          <w:highlight w:val="yellow"/>
        </w:rPr>
        <w:t xml:space="preserve">Grants and </w:t>
      </w:r>
      <w:r w:rsidRPr="0060794D">
        <w:rPr>
          <w:highlight w:val="yellow"/>
        </w:rPr>
        <w:t>Procurement Officer</w:t>
      </w:r>
      <w:r>
        <w:t xml:space="preserve"> shall have authority to approve all contract modifications that do not alter the scope of work greater than $10,000. Changes that impact project costs above this level shall be approved by </w:t>
      </w:r>
      <w:r w:rsidRPr="00950834">
        <w:rPr>
          <w:highlight w:val="yellow"/>
        </w:rPr>
        <w:t>the Executive Director</w:t>
      </w:r>
      <w:r>
        <w:t>.</w:t>
      </w:r>
    </w:p>
    <w:p w14:paraId="163579AD" w14:textId="77777777" w:rsidR="0060794D" w:rsidRDefault="0060794D" w:rsidP="00A25F85">
      <w:pPr>
        <w:pStyle w:val="Heading3"/>
      </w:pPr>
      <w:bookmarkStart w:id="269" w:name="_Toc495584380"/>
      <w:bookmarkStart w:id="270" w:name="_Toc242224470"/>
      <w:r>
        <w:t>Necessity to Perform Cost or Price Analysis</w:t>
      </w:r>
      <w:bookmarkEnd w:id="269"/>
      <w:bookmarkEnd w:id="270"/>
    </w:p>
    <w:p w14:paraId="641E6F3D" w14:textId="7B63DC1C" w:rsidR="0060794D" w:rsidRDefault="0060794D" w:rsidP="0060794D">
      <w:r>
        <w:t xml:space="preserve">If a contract modification is construed to meet the definition of a “cardinal change” in the scope of work, </w:t>
      </w:r>
      <w:r w:rsidRPr="00950834">
        <w:rPr>
          <w:highlight w:val="yellow"/>
        </w:rPr>
        <w:t>(Transit Program Name)</w:t>
      </w:r>
      <w:r>
        <w:t xml:space="preserve"> is obligated to conduct a cost or price analysis in conjunction with the contract modification.</w:t>
      </w:r>
    </w:p>
    <w:p w14:paraId="3006C157" w14:textId="3F7E1AB0" w:rsidR="00437528" w:rsidRPr="0052700F" w:rsidRDefault="00437528" w:rsidP="00A25F85">
      <w:pPr>
        <w:pStyle w:val="Heading2"/>
      </w:pPr>
      <w:bookmarkStart w:id="271" w:name="_Toc242224471"/>
      <w:r w:rsidRPr="0052700F">
        <w:t>Federal Cost Principles</w:t>
      </w:r>
      <w:bookmarkEnd w:id="259"/>
      <w:bookmarkEnd w:id="260"/>
      <w:bookmarkEnd w:id="271"/>
    </w:p>
    <w:p w14:paraId="7CD69D83" w14:textId="77777777" w:rsidR="00437528" w:rsidRPr="0052700F" w:rsidRDefault="00E41BA7" w:rsidP="0060794D">
      <w:pPr>
        <w:pStyle w:val="Default"/>
        <w:spacing w:after="120"/>
        <w:rPr>
          <w:rFonts w:asciiTheme="minorHAnsi" w:hAnsiTheme="minorHAnsi" w:cs="Arial"/>
          <w:sz w:val="22"/>
          <w:szCs w:val="22"/>
        </w:rPr>
      </w:pPr>
      <w:r w:rsidRPr="0052700F">
        <w:rPr>
          <w:rFonts w:asciiTheme="minorHAnsi" w:hAnsiTheme="minorHAnsi" w:cs="Arial"/>
          <w:sz w:val="22"/>
          <w:szCs w:val="22"/>
        </w:rPr>
        <w:t>Federal rules</w:t>
      </w:r>
      <w:r w:rsidR="00437528" w:rsidRPr="0052700F">
        <w:rPr>
          <w:rFonts w:asciiTheme="minorHAnsi" w:hAnsiTheme="minorHAnsi" w:cs="Arial"/>
          <w:sz w:val="22"/>
          <w:szCs w:val="22"/>
        </w:rPr>
        <w:t xml:space="preserve"> require project costs to conform to applicable Federal cost principles for allowable costs. In general, costs must be necessary and reasonable, allocable to the project, authorized or not prohibited by Federal law or regulation, and must comply with Federal cost principles applicable to the recipient.</w:t>
      </w:r>
    </w:p>
    <w:p w14:paraId="678F7CE7" w14:textId="1FE64205" w:rsidR="00437528" w:rsidRPr="0052700F" w:rsidRDefault="00437528" w:rsidP="00437528">
      <w:pPr>
        <w:pStyle w:val="Default"/>
        <w:rPr>
          <w:rFonts w:asciiTheme="minorHAnsi" w:hAnsiTheme="minorHAnsi"/>
          <w:sz w:val="22"/>
          <w:szCs w:val="22"/>
        </w:rPr>
      </w:pPr>
      <w:r w:rsidRPr="0052700F">
        <w:rPr>
          <w:rFonts w:asciiTheme="minorHAnsi" w:hAnsiTheme="minorHAnsi" w:cs="Arial"/>
          <w:sz w:val="22"/>
          <w:szCs w:val="22"/>
        </w:rPr>
        <w:t xml:space="preserve">OMB </w:t>
      </w:r>
      <w:r w:rsidR="00E41BA7" w:rsidRPr="0052700F">
        <w:rPr>
          <w:rFonts w:asciiTheme="minorHAnsi" w:hAnsiTheme="minorHAnsi" w:cs="Arial"/>
          <w:sz w:val="22"/>
          <w:szCs w:val="22"/>
        </w:rPr>
        <w:t>g</w:t>
      </w:r>
      <w:r w:rsidRPr="0052700F">
        <w:rPr>
          <w:rFonts w:asciiTheme="minorHAnsi" w:hAnsiTheme="minorHAnsi" w:cs="Arial"/>
          <w:sz w:val="22"/>
          <w:szCs w:val="22"/>
        </w:rPr>
        <w:t xml:space="preserve">uidance for </w:t>
      </w:r>
      <w:r w:rsidR="00E41BA7" w:rsidRPr="0052700F">
        <w:rPr>
          <w:rFonts w:asciiTheme="minorHAnsi" w:hAnsiTheme="minorHAnsi" w:cs="Arial"/>
          <w:sz w:val="22"/>
          <w:szCs w:val="22"/>
        </w:rPr>
        <w:t>g</w:t>
      </w:r>
      <w:r w:rsidRPr="0052700F">
        <w:rPr>
          <w:rFonts w:asciiTheme="minorHAnsi" w:hAnsiTheme="minorHAnsi" w:cs="Arial"/>
          <w:sz w:val="22"/>
          <w:szCs w:val="22"/>
        </w:rPr>
        <w:t xml:space="preserve">rants and </w:t>
      </w:r>
      <w:r w:rsidR="00E41BA7" w:rsidRPr="0052700F">
        <w:rPr>
          <w:rFonts w:asciiTheme="minorHAnsi" w:hAnsiTheme="minorHAnsi" w:cs="Arial"/>
          <w:sz w:val="22"/>
          <w:szCs w:val="22"/>
        </w:rPr>
        <w:t>a</w:t>
      </w:r>
      <w:r w:rsidRPr="0052700F">
        <w:rPr>
          <w:rFonts w:asciiTheme="minorHAnsi" w:hAnsiTheme="minorHAnsi" w:cs="Arial"/>
          <w:sz w:val="22"/>
          <w:szCs w:val="22"/>
        </w:rPr>
        <w:t>greements, “</w:t>
      </w:r>
      <w:r w:rsidR="00E41BA7" w:rsidRPr="0052700F">
        <w:rPr>
          <w:rFonts w:asciiTheme="minorHAnsi" w:hAnsiTheme="minorHAnsi" w:cs="Arial"/>
          <w:sz w:val="22"/>
          <w:szCs w:val="22"/>
        </w:rPr>
        <w:t>Uniform Administrative Requirements, Cost</w:t>
      </w:r>
      <w:r w:rsidRPr="0052700F">
        <w:rPr>
          <w:rFonts w:asciiTheme="minorHAnsi" w:hAnsiTheme="minorHAnsi" w:cs="Arial"/>
          <w:sz w:val="22"/>
          <w:szCs w:val="22"/>
        </w:rPr>
        <w:t xml:space="preserve"> Principles</w:t>
      </w:r>
      <w:r w:rsidR="00E41BA7" w:rsidRPr="0052700F">
        <w:rPr>
          <w:rFonts w:asciiTheme="minorHAnsi" w:hAnsiTheme="minorHAnsi" w:cs="Arial"/>
          <w:sz w:val="22"/>
          <w:szCs w:val="22"/>
        </w:rPr>
        <w:t>, and Audit Requirements for Federal Awards</w:t>
      </w:r>
      <w:r w:rsidRPr="0052700F">
        <w:rPr>
          <w:rFonts w:asciiTheme="minorHAnsi" w:hAnsiTheme="minorHAnsi" w:cs="Arial"/>
          <w:sz w:val="22"/>
          <w:szCs w:val="22"/>
        </w:rPr>
        <w:t xml:space="preserve">,” 2 CFR </w:t>
      </w:r>
      <w:r w:rsidR="00E41BA7" w:rsidRPr="0052700F">
        <w:rPr>
          <w:rFonts w:asciiTheme="minorHAnsi" w:hAnsiTheme="minorHAnsi" w:cs="Arial"/>
          <w:sz w:val="22"/>
          <w:szCs w:val="22"/>
        </w:rPr>
        <w:t>§</w:t>
      </w:r>
      <w:r w:rsidRPr="0052700F">
        <w:rPr>
          <w:rFonts w:asciiTheme="minorHAnsi" w:hAnsiTheme="minorHAnsi" w:cs="Arial"/>
          <w:sz w:val="22"/>
          <w:szCs w:val="22"/>
        </w:rPr>
        <w:t xml:space="preserve"> 2</w:t>
      </w:r>
      <w:r w:rsidR="00E41BA7" w:rsidRPr="0052700F">
        <w:rPr>
          <w:rFonts w:asciiTheme="minorHAnsi" w:hAnsiTheme="minorHAnsi" w:cs="Arial"/>
          <w:sz w:val="22"/>
          <w:szCs w:val="22"/>
        </w:rPr>
        <w:t>00</w:t>
      </w:r>
      <w:r w:rsidRPr="0052700F">
        <w:rPr>
          <w:rFonts w:asciiTheme="minorHAnsi" w:hAnsiTheme="minorHAnsi" w:cs="Arial"/>
          <w:sz w:val="22"/>
          <w:szCs w:val="22"/>
        </w:rPr>
        <w:t xml:space="preserve">, applies to project costs incurred </w:t>
      </w:r>
      <w:r w:rsidR="00D17B2F" w:rsidRPr="0052700F">
        <w:rPr>
          <w:rFonts w:asciiTheme="minorHAnsi" w:hAnsiTheme="minorHAnsi"/>
          <w:sz w:val="22"/>
          <w:szCs w:val="22"/>
        </w:rPr>
        <w:fldChar w:fldCharType="begin"/>
      </w:r>
      <w:r w:rsidR="00D17B2F" w:rsidRPr="0052700F">
        <w:rPr>
          <w:rFonts w:asciiTheme="minorHAnsi" w:hAnsiTheme="minorHAnsi"/>
          <w:sz w:val="22"/>
          <w:szCs w:val="22"/>
        </w:rPr>
        <w:instrText xml:space="preserve"> MERGEFIELD  Dba_Name  \* MERGEFORMAT </w:instrText>
      </w:r>
      <w:r w:rsidR="00D17B2F"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00D17B2F" w:rsidRPr="0052700F">
        <w:rPr>
          <w:rFonts w:asciiTheme="minorHAnsi" w:hAnsiTheme="minorHAnsi"/>
          <w:sz w:val="22"/>
          <w:szCs w:val="22"/>
        </w:rPr>
        <w:fldChar w:fldCharType="end"/>
      </w:r>
      <w:r w:rsidR="00D17B2F" w:rsidRPr="0052700F">
        <w:rPr>
          <w:rFonts w:asciiTheme="minorHAnsi" w:hAnsiTheme="minorHAnsi"/>
          <w:sz w:val="22"/>
          <w:szCs w:val="22"/>
        </w:rPr>
        <w:t>.</w:t>
      </w:r>
    </w:p>
    <w:p w14:paraId="79C98F02" w14:textId="77777777" w:rsidR="00437528" w:rsidRPr="0052700F" w:rsidRDefault="00437528" w:rsidP="00A25F85">
      <w:pPr>
        <w:pStyle w:val="Heading2"/>
      </w:pPr>
      <w:bookmarkStart w:id="272" w:name="_Toc383411822"/>
      <w:bookmarkStart w:id="273" w:name="_Toc120628793"/>
      <w:bookmarkStart w:id="274" w:name="_Toc242224472"/>
      <w:r w:rsidRPr="0052700F">
        <w:t>Payment Provisions</w:t>
      </w:r>
      <w:bookmarkEnd w:id="272"/>
      <w:bookmarkEnd w:id="273"/>
      <w:bookmarkEnd w:id="274"/>
    </w:p>
    <w:p w14:paraId="0601EC25" w14:textId="33F1CF33" w:rsidR="00437528" w:rsidRPr="0052700F" w:rsidRDefault="00D17B2F" w:rsidP="00437528">
      <w:pPr>
        <w:pStyle w:val="Default"/>
        <w:rPr>
          <w:rFonts w:asciiTheme="minorHAnsi" w:hAnsiTheme="minorHAnsi" w:cs="Arial"/>
          <w:sz w:val="22"/>
          <w:szCs w:val="22"/>
        </w:rPr>
      </w:pPr>
      <w:r w:rsidRPr="0052700F">
        <w:rPr>
          <w:rFonts w:asciiTheme="minorHAnsi" w:hAnsiTheme="minorHAnsi"/>
          <w:sz w:val="22"/>
          <w:szCs w:val="22"/>
        </w:rPr>
        <w:fldChar w:fldCharType="begin"/>
      </w:r>
      <w:r w:rsidRPr="0052700F">
        <w:rPr>
          <w:rFonts w:asciiTheme="minorHAnsi" w:hAnsiTheme="minorHAnsi"/>
          <w:sz w:val="22"/>
          <w:szCs w:val="22"/>
        </w:rPr>
        <w:instrText xml:space="preserve"> MERGEFIELD  Dba_Name  \* MERGEFORMAT </w:instrText>
      </w:r>
      <w:r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Pr="0052700F">
        <w:rPr>
          <w:rFonts w:asciiTheme="minorHAnsi" w:hAnsiTheme="minorHAnsi"/>
          <w:sz w:val="22"/>
          <w:szCs w:val="22"/>
        </w:rPr>
        <w:fldChar w:fldCharType="end"/>
      </w:r>
      <w:r w:rsidRPr="0052700F">
        <w:rPr>
          <w:rFonts w:asciiTheme="minorHAnsi" w:hAnsiTheme="minorHAnsi"/>
          <w:sz w:val="22"/>
          <w:szCs w:val="22"/>
        </w:rPr>
        <w:t xml:space="preserve"> </w:t>
      </w:r>
      <w:r w:rsidR="00437528" w:rsidRPr="0052700F">
        <w:rPr>
          <w:rFonts w:asciiTheme="minorHAnsi" w:hAnsiTheme="minorHAnsi" w:cs="Arial"/>
          <w:sz w:val="22"/>
          <w:szCs w:val="22"/>
        </w:rPr>
        <w:t xml:space="preserve">will follow the provisions of this section when using FTA funds to support its </w:t>
      </w:r>
      <w:r w:rsidR="004A6C25" w:rsidRPr="0052700F">
        <w:rPr>
          <w:rFonts w:asciiTheme="minorHAnsi" w:hAnsiTheme="minorHAnsi" w:cs="Arial"/>
          <w:sz w:val="22"/>
          <w:szCs w:val="22"/>
        </w:rPr>
        <w:t>third</w:t>
      </w:r>
      <w:r w:rsidR="004A6C25">
        <w:rPr>
          <w:rFonts w:asciiTheme="minorHAnsi" w:hAnsiTheme="minorHAnsi" w:cs="Arial"/>
          <w:sz w:val="22"/>
          <w:szCs w:val="22"/>
        </w:rPr>
        <w:t>-</w:t>
      </w:r>
      <w:r w:rsidR="00437528" w:rsidRPr="0052700F">
        <w:rPr>
          <w:rFonts w:asciiTheme="minorHAnsi" w:hAnsiTheme="minorHAnsi" w:cs="Arial"/>
          <w:sz w:val="22"/>
          <w:szCs w:val="22"/>
        </w:rPr>
        <w:t xml:space="preserve">party contracts. </w:t>
      </w:r>
    </w:p>
    <w:p w14:paraId="5C4180DC" w14:textId="541724B4" w:rsidR="00437528" w:rsidRPr="0052700F" w:rsidRDefault="0060794D" w:rsidP="00A25F85">
      <w:pPr>
        <w:pStyle w:val="Heading3"/>
      </w:pPr>
      <w:bookmarkStart w:id="275" w:name="_Toc383411823"/>
      <w:bookmarkStart w:id="276" w:name="_Toc120628794"/>
      <w:bookmarkStart w:id="277" w:name="_Toc242224473"/>
      <w:r>
        <w:t xml:space="preserve">INDOT </w:t>
      </w:r>
      <w:r w:rsidR="00437528" w:rsidRPr="0052700F">
        <w:t>Support for the Project</w:t>
      </w:r>
      <w:bookmarkEnd w:id="275"/>
      <w:bookmarkEnd w:id="276"/>
      <w:bookmarkEnd w:id="277"/>
    </w:p>
    <w:p w14:paraId="233BD9F3" w14:textId="4B922D12" w:rsidR="00437528" w:rsidRPr="0052700F" w:rsidRDefault="0060794D" w:rsidP="0060794D">
      <w:pPr>
        <w:pStyle w:val="Default"/>
        <w:rPr>
          <w:rFonts w:asciiTheme="minorHAnsi" w:hAnsiTheme="minorHAnsi" w:cs="Arial"/>
          <w:sz w:val="22"/>
          <w:szCs w:val="22"/>
        </w:rPr>
      </w:pPr>
      <w:r w:rsidRPr="0060794D">
        <w:rPr>
          <w:rFonts w:asciiTheme="minorHAnsi" w:hAnsiTheme="minorHAnsi" w:cs="Arial"/>
          <w:sz w:val="22"/>
          <w:szCs w:val="22"/>
        </w:rPr>
        <w:t xml:space="preserve">INDOT manages all FTA programs on a cost reimbursement basis; costs may only be incurred by </w:t>
      </w:r>
      <w:r w:rsidRPr="0052700F">
        <w:rPr>
          <w:rFonts w:asciiTheme="minorHAnsi" w:hAnsiTheme="minorHAnsi"/>
          <w:sz w:val="22"/>
          <w:szCs w:val="22"/>
        </w:rPr>
        <w:fldChar w:fldCharType="begin"/>
      </w:r>
      <w:r w:rsidRPr="0052700F">
        <w:rPr>
          <w:rFonts w:asciiTheme="minorHAnsi" w:hAnsiTheme="minorHAnsi"/>
          <w:sz w:val="22"/>
          <w:szCs w:val="22"/>
        </w:rPr>
        <w:instrText xml:space="preserve"> MERGEFIELD  Dba_Name  \* MERGEFORMAT </w:instrText>
      </w:r>
      <w:r w:rsidRPr="0052700F">
        <w:rPr>
          <w:rFonts w:asciiTheme="minorHAnsi" w:hAnsiTheme="minorHAnsi"/>
          <w:sz w:val="22"/>
          <w:szCs w:val="22"/>
        </w:rPr>
        <w:fldChar w:fldCharType="separate"/>
      </w:r>
      <w:r w:rsidRPr="00C86ED2">
        <w:rPr>
          <w:rFonts w:asciiTheme="minorHAnsi" w:hAnsiTheme="minorHAnsi"/>
          <w:noProof/>
          <w:sz w:val="22"/>
          <w:szCs w:val="22"/>
          <w:highlight w:val="yellow"/>
        </w:rPr>
        <w:t>(Transit Program Name)</w:t>
      </w:r>
      <w:r w:rsidRPr="0052700F">
        <w:rPr>
          <w:rFonts w:asciiTheme="minorHAnsi" w:hAnsiTheme="minorHAnsi"/>
          <w:sz w:val="22"/>
          <w:szCs w:val="22"/>
        </w:rPr>
        <w:fldChar w:fldCharType="end"/>
      </w:r>
      <w:r>
        <w:rPr>
          <w:rFonts w:asciiTheme="minorHAnsi" w:hAnsiTheme="minorHAnsi"/>
          <w:sz w:val="22"/>
          <w:szCs w:val="22"/>
        </w:rPr>
        <w:t xml:space="preserve"> </w:t>
      </w:r>
      <w:r w:rsidRPr="0060794D">
        <w:rPr>
          <w:rFonts w:asciiTheme="minorHAnsi" w:hAnsiTheme="minorHAnsi" w:cs="Arial"/>
          <w:sz w:val="22"/>
          <w:szCs w:val="22"/>
        </w:rPr>
        <w:t>if INDOT has awarded a financial assistance contract to</w:t>
      </w:r>
      <w:r>
        <w:rPr>
          <w:rFonts w:asciiTheme="minorHAnsi" w:hAnsiTheme="minorHAnsi" w:cs="Arial"/>
          <w:sz w:val="22"/>
          <w:szCs w:val="22"/>
        </w:rPr>
        <w:t xml:space="preserve"> </w:t>
      </w:r>
      <w:r w:rsidRPr="0052700F">
        <w:rPr>
          <w:rFonts w:asciiTheme="minorHAnsi" w:hAnsiTheme="minorHAnsi"/>
          <w:sz w:val="22"/>
          <w:szCs w:val="22"/>
        </w:rPr>
        <w:fldChar w:fldCharType="begin"/>
      </w:r>
      <w:r w:rsidRPr="0052700F">
        <w:rPr>
          <w:rFonts w:asciiTheme="minorHAnsi" w:hAnsiTheme="minorHAnsi"/>
          <w:sz w:val="22"/>
          <w:szCs w:val="22"/>
        </w:rPr>
        <w:instrText xml:space="preserve"> MERGEFIELD  Dba_Name  \* MERGEFORMAT </w:instrText>
      </w:r>
      <w:r w:rsidRPr="0052700F">
        <w:rPr>
          <w:rFonts w:asciiTheme="minorHAnsi" w:hAnsiTheme="minorHAnsi"/>
          <w:sz w:val="22"/>
          <w:szCs w:val="22"/>
        </w:rPr>
        <w:fldChar w:fldCharType="separate"/>
      </w:r>
      <w:r w:rsidRPr="00C86ED2">
        <w:rPr>
          <w:rFonts w:asciiTheme="minorHAnsi" w:hAnsiTheme="minorHAnsi"/>
          <w:noProof/>
          <w:sz w:val="22"/>
          <w:szCs w:val="22"/>
          <w:highlight w:val="yellow"/>
        </w:rPr>
        <w:t>(Transit Program Name)</w:t>
      </w:r>
      <w:r w:rsidRPr="0052700F">
        <w:rPr>
          <w:rFonts w:asciiTheme="minorHAnsi" w:hAnsiTheme="minorHAnsi"/>
          <w:sz w:val="22"/>
          <w:szCs w:val="22"/>
        </w:rPr>
        <w:fldChar w:fldCharType="end"/>
      </w:r>
      <w:r>
        <w:rPr>
          <w:rFonts w:asciiTheme="minorHAnsi" w:hAnsiTheme="minorHAnsi"/>
          <w:sz w:val="22"/>
          <w:szCs w:val="22"/>
        </w:rPr>
        <w:t>.</w:t>
      </w:r>
    </w:p>
    <w:p w14:paraId="4A2511C6" w14:textId="77777777" w:rsidR="00437528" w:rsidRPr="0052700F" w:rsidRDefault="00437528" w:rsidP="00A25F85">
      <w:pPr>
        <w:pStyle w:val="Heading4"/>
      </w:pPr>
      <w:r w:rsidRPr="0052700F">
        <w:t>Progress Payments</w:t>
      </w:r>
    </w:p>
    <w:p w14:paraId="0CEDE226" w14:textId="5572059C" w:rsidR="00437528" w:rsidRPr="0052700F" w:rsidRDefault="00437528" w:rsidP="0060794D">
      <w:pPr>
        <w:pStyle w:val="Default"/>
        <w:ind w:left="720"/>
        <w:rPr>
          <w:rFonts w:asciiTheme="minorHAnsi" w:hAnsiTheme="minorHAnsi" w:cs="Arial"/>
          <w:sz w:val="22"/>
          <w:szCs w:val="22"/>
        </w:rPr>
      </w:pPr>
      <w:r w:rsidRPr="0052700F">
        <w:rPr>
          <w:rFonts w:asciiTheme="minorHAnsi" w:hAnsiTheme="minorHAnsi" w:cs="Arial"/>
          <w:sz w:val="22"/>
          <w:szCs w:val="22"/>
        </w:rPr>
        <w:t xml:space="preserve">Progress payments are payments for contract work that has not been completed. </w:t>
      </w:r>
      <w:r w:rsidR="007E3158" w:rsidRPr="0052700F">
        <w:rPr>
          <w:rFonts w:asciiTheme="minorHAnsi" w:hAnsiTheme="minorHAnsi"/>
          <w:sz w:val="22"/>
          <w:szCs w:val="22"/>
        </w:rPr>
        <w:fldChar w:fldCharType="begin"/>
      </w:r>
      <w:r w:rsidR="007E3158" w:rsidRPr="0052700F">
        <w:rPr>
          <w:rFonts w:asciiTheme="minorHAnsi" w:hAnsiTheme="minorHAnsi"/>
          <w:sz w:val="22"/>
          <w:szCs w:val="22"/>
        </w:rPr>
        <w:instrText xml:space="preserve"> MERGEFIELD  Dba_Name  \* MERGEFORMAT </w:instrText>
      </w:r>
      <w:r w:rsidR="007E3158"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007E3158" w:rsidRPr="0052700F">
        <w:rPr>
          <w:rFonts w:asciiTheme="minorHAnsi" w:hAnsiTheme="minorHAnsi"/>
          <w:sz w:val="22"/>
          <w:szCs w:val="22"/>
        </w:rPr>
        <w:fldChar w:fldCharType="end"/>
      </w:r>
      <w:r w:rsidR="007E3158" w:rsidRPr="0052700F">
        <w:rPr>
          <w:rFonts w:asciiTheme="minorHAnsi" w:hAnsiTheme="minorHAnsi"/>
          <w:sz w:val="22"/>
          <w:szCs w:val="22"/>
        </w:rPr>
        <w:t xml:space="preserve"> </w:t>
      </w:r>
      <w:r w:rsidRPr="0052700F">
        <w:rPr>
          <w:rFonts w:asciiTheme="minorHAnsi" w:hAnsiTheme="minorHAnsi" w:cs="Arial"/>
          <w:sz w:val="22"/>
          <w:szCs w:val="22"/>
        </w:rPr>
        <w:t xml:space="preserve">may use </w:t>
      </w:r>
      <w:r w:rsidR="00170304" w:rsidRPr="00170304">
        <w:rPr>
          <w:rFonts w:asciiTheme="minorHAnsi" w:hAnsiTheme="minorHAnsi" w:cs="Arial"/>
          <w:sz w:val="22"/>
          <w:szCs w:val="22"/>
          <w:highlight w:val="yellow"/>
        </w:rPr>
        <w:t>(STATE DOT)</w:t>
      </w:r>
      <w:r w:rsidRPr="0052700F">
        <w:rPr>
          <w:rFonts w:asciiTheme="minorHAnsi" w:hAnsiTheme="minorHAnsi" w:cs="Arial"/>
          <w:sz w:val="22"/>
          <w:szCs w:val="22"/>
        </w:rPr>
        <w:t xml:space="preserve"> assistance to support progress payments provided the recipient obtains adequate security for those payments and has sufficient written documentation to substantiate the work for which payment is requested. </w:t>
      </w:r>
    </w:p>
    <w:p w14:paraId="0EE67008" w14:textId="77777777" w:rsidR="007E3158" w:rsidRPr="0052700F" w:rsidRDefault="00437528" w:rsidP="00A25F85">
      <w:pPr>
        <w:pStyle w:val="Heading4"/>
      </w:pPr>
      <w:r w:rsidRPr="0052700F">
        <w:t>Adequate Security for Progress Payments</w:t>
      </w:r>
    </w:p>
    <w:p w14:paraId="647F4D09" w14:textId="5EA6B2CA" w:rsidR="00437528" w:rsidRPr="0052700F" w:rsidRDefault="00437528" w:rsidP="007E3158">
      <w:pPr>
        <w:pStyle w:val="Default"/>
        <w:ind w:left="720"/>
        <w:rPr>
          <w:rFonts w:asciiTheme="minorHAnsi" w:hAnsiTheme="minorHAnsi" w:cs="Arial"/>
          <w:sz w:val="22"/>
          <w:szCs w:val="22"/>
        </w:rPr>
      </w:pPr>
      <w:r w:rsidRPr="0052700F">
        <w:rPr>
          <w:rFonts w:asciiTheme="minorHAnsi" w:hAnsiTheme="minorHAnsi" w:cs="Arial"/>
          <w:sz w:val="22"/>
          <w:szCs w:val="22"/>
        </w:rPr>
        <w:t>Adequate security for progress payments may include taking title</w:t>
      </w:r>
      <w:r w:rsidR="00681ECA">
        <w:rPr>
          <w:rFonts w:asciiTheme="minorHAnsi" w:hAnsiTheme="minorHAnsi" w:cs="Arial"/>
          <w:sz w:val="22"/>
          <w:szCs w:val="22"/>
        </w:rPr>
        <w:t>,</w:t>
      </w:r>
      <w:r w:rsidRPr="0052700F">
        <w:rPr>
          <w:rFonts w:asciiTheme="minorHAnsi" w:hAnsiTheme="minorHAnsi" w:cs="Arial"/>
          <w:sz w:val="22"/>
          <w:szCs w:val="22"/>
        </w:rPr>
        <w:t xml:space="preserve"> obtaining a letter of credit</w:t>
      </w:r>
      <w:r w:rsidR="00681ECA">
        <w:rPr>
          <w:rFonts w:asciiTheme="minorHAnsi" w:hAnsiTheme="minorHAnsi" w:cs="Arial"/>
          <w:sz w:val="22"/>
          <w:szCs w:val="22"/>
        </w:rPr>
        <w:t>,</w:t>
      </w:r>
      <w:r w:rsidRPr="0052700F">
        <w:rPr>
          <w:rFonts w:asciiTheme="minorHAnsi" w:hAnsiTheme="minorHAnsi" w:cs="Arial"/>
          <w:sz w:val="22"/>
          <w:szCs w:val="22"/>
        </w:rPr>
        <w:t xml:space="preserve"> or taking equivalent measures to protect the recipient’s financial int</w:t>
      </w:r>
      <w:r w:rsidR="007E3158" w:rsidRPr="0052700F">
        <w:rPr>
          <w:rFonts w:asciiTheme="minorHAnsi" w:hAnsiTheme="minorHAnsi" w:cs="Arial"/>
          <w:sz w:val="22"/>
          <w:szCs w:val="22"/>
        </w:rPr>
        <w:t xml:space="preserve">erest in the progress payment. </w:t>
      </w:r>
      <w:r w:rsidRPr="0052700F">
        <w:rPr>
          <w:rFonts w:asciiTheme="minorHAnsi" w:hAnsiTheme="minorHAnsi" w:cs="Arial"/>
          <w:sz w:val="22"/>
          <w:szCs w:val="22"/>
        </w:rPr>
        <w:t>Adequate security should reflect the practical realities of different procurement scena</w:t>
      </w:r>
      <w:r w:rsidR="007E3158" w:rsidRPr="0052700F">
        <w:rPr>
          <w:rFonts w:asciiTheme="minorHAnsi" w:hAnsiTheme="minorHAnsi" w:cs="Arial"/>
          <w:sz w:val="22"/>
          <w:szCs w:val="22"/>
        </w:rPr>
        <w:t>rios and factual circumstances.</w:t>
      </w:r>
      <w:r w:rsidR="00DE088F" w:rsidRPr="0052700F">
        <w:rPr>
          <w:rFonts w:asciiTheme="minorHAnsi" w:hAnsiTheme="minorHAnsi" w:cs="Calibri"/>
          <w:bCs/>
          <w:sz w:val="22"/>
          <w:szCs w:val="22"/>
        </w:rPr>
        <w:t xml:space="preserve"> </w:t>
      </w:r>
      <w:r w:rsidR="00DE088F" w:rsidRPr="0052700F">
        <w:rPr>
          <w:rFonts w:asciiTheme="minorHAnsi" w:hAnsiTheme="minorHAnsi" w:cs="Calibri"/>
          <w:sz w:val="22"/>
          <w:szCs w:val="22"/>
        </w:rPr>
        <w:fldChar w:fldCharType="begin"/>
      </w:r>
      <w:r w:rsidR="00DE088F" w:rsidRPr="0052700F">
        <w:rPr>
          <w:rFonts w:asciiTheme="minorHAnsi" w:hAnsiTheme="minorHAnsi" w:cs="Calibri"/>
          <w:sz w:val="22"/>
          <w:szCs w:val="22"/>
        </w:rPr>
        <w:instrText xml:space="preserve"> MERGEFIELD  Dba_Name  \* MERGEFORMAT </w:instrText>
      </w:r>
      <w:r w:rsidR="00DE088F"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DE088F" w:rsidRPr="0052700F">
        <w:rPr>
          <w:rFonts w:asciiTheme="minorHAnsi" w:hAnsiTheme="minorHAnsi" w:cs="Calibri"/>
          <w:sz w:val="22"/>
          <w:szCs w:val="22"/>
        </w:rPr>
        <w:fldChar w:fldCharType="end"/>
      </w:r>
      <w:r w:rsidR="00DE088F" w:rsidRPr="0052700F">
        <w:rPr>
          <w:rFonts w:asciiTheme="minorHAnsi" w:hAnsiTheme="minorHAnsi" w:cs="Calibri"/>
          <w:sz w:val="22"/>
          <w:szCs w:val="22"/>
        </w:rPr>
        <w:t xml:space="preserve"> </w:t>
      </w:r>
      <w:r w:rsidRPr="0052700F">
        <w:rPr>
          <w:rFonts w:asciiTheme="minorHAnsi" w:hAnsiTheme="minorHAnsi" w:cs="Arial"/>
          <w:sz w:val="22"/>
          <w:szCs w:val="22"/>
        </w:rPr>
        <w:t xml:space="preserve"> should always consider the costs associated with providing security (for example, the recipient may need to acquire bonds or letters of credit in the commercial marketplace) and the impact of those costs on the contract price, as well as the consequences of incomplete performance. </w:t>
      </w:r>
    </w:p>
    <w:p w14:paraId="666EE81A" w14:textId="77777777" w:rsidR="007E3158" w:rsidRPr="0052700F" w:rsidRDefault="00437528" w:rsidP="00A25F85">
      <w:pPr>
        <w:pStyle w:val="Heading4"/>
      </w:pPr>
      <w:r w:rsidRPr="0052700F">
        <w:lastRenderedPageBreak/>
        <w:t>Adequate Documentation</w:t>
      </w:r>
    </w:p>
    <w:p w14:paraId="56DA168B" w14:textId="77777777" w:rsidR="00437528" w:rsidRPr="0052700F" w:rsidRDefault="00437528" w:rsidP="007E3158">
      <w:pPr>
        <w:pStyle w:val="Default"/>
        <w:ind w:left="720"/>
        <w:rPr>
          <w:rFonts w:asciiTheme="minorHAnsi" w:hAnsiTheme="minorHAnsi" w:cs="Arial"/>
          <w:sz w:val="22"/>
          <w:szCs w:val="22"/>
        </w:rPr>
      </w:pPr>
      <w:r w:rsidRPr="0052700F">
        <w:rPr>
          <w:rFonts w:asciiTheme="minorHAnsi" w:hAnsiTheme="minorHAnsi" w:cs="Arial"/>
          <w:sz w:val="22"/>
          <w:szCs w:val="22"/>
        </w:rPr>
        <w:t xml:space="preserve">Sufficient documentation is required to demonstrate completion of the amount of work for which progress payments are made. </w:t>
      </w:r>
    </w:p>
    <w:p w14:paraId="12ABFC0A" w14:textId="77777777" w:rsidR="007E3158" w:rsidRPr="0052700F" w:rsidRDefault="00437528" w:rsidP="00A25F85">
      <w:pPr>
        <w:pStyle w:val="Heading4"/>
      </w:pPr>
      <w:r w:rsidRPr="0052700F">
        <w:t>Percentage of Completion Method</w:t>
      </w:r>
    </w:p>
    <w:p w14:paraId="23BE4154" w14:textId="2B2B4B59" w:rsidR="00437528" w:rsidRPr="0052700F" w:rsidRDefault="0060794D" w:rsidP="0060794D">
      <w:pPr>
        <w:pStyle w:val="Default"/>
        <w:ind w:left="720"/>
        <w:rPr>
          <w:rFonts w:asciiTheme="minorHAnsi" w:hAnsiTheme="minorHAnsi" w:cs="Arial"/>
          <w:sz w:val="22"/>
          <w:szCs w:val="22"/>
        </w:rPr>
      </w:pPr>
      <w:r w:rsidRPr="0060794D">
        <w:rPr>
          <w:rFonts w:asciiTheme="minorHAnsi" w:hAnsiTheme="minorHAnsi" w:cs="Arial"/>
          <w:sz w:val="22"/>
          <w:szCs w:val="22"/>
        </w:rPr>
        <w:t xml:space="preserve">Progress payments for construction contracts may be made on a percentage-of-completion basis consistent with applicable Federal requirements. </w:t>
      </w:r>
      <w:r w:rsidRPr="0052700F">
        <w:rPr>
          <w:rFonts w:asciiTheme="minorHAnsi" w:hAnsiTheme="minorHAnsi"/>
          <w:sz w:val="22"/>
          <w:szCs w:val="22"/>
        </w:rPr>
        <w:fldChar w:fldCharType="begin"/>
      </w:r>
      <w:r w:rsidRPr="0052700F">
        <w:rPr>
          <w:rFonts w:asciiTheme="minorHAnsi" w:hAnsiTheme="minorHAnsi"/>
          <w:sz w:val="22"/>
          <w:szCs w:val="22"/>
        </w:rPr>
        <w:instrText xml:space="preserve"> MERGEFIELD  Dba_Name  \* MERGEFORMAT </w:instrText>
      </w:r>
      <w:r w:rsidRPr="0052700F">
        <w:rPr>
          <w:rFonts w:asciiTheme="minorHAnsi" w:hAnsiTheme="minorHAnsi"/>
          <w:sz w:val="22"/>
          <w:szCs w:val="22"/>
        </w:rPr>
        <w:fldChar w:fldCharType="separate"/>
      </w:r>
      <w:r w:rsidRPr="00C86ED2">
        <w:rPr>
          <w:rFonts w:asciiTheme="minorHAnsi" w:hAnsiTheme="minorHAnsi"/>
          <w:noProof/>
          <w:sz w:val="22"/>
          <w:szCs w:val="22"/>
          <w:highlight w:val="yellow"/>
        </w:rPr>
        <w:t>(Transit Program Name)</w:t>
      </w:r>
      <w:r w:rsidRPr="0052700F">
        <w:rPr>
          <w:rFonts w:asciiTheme="minorHAnsi" w:hAnsiTheme="minorHAnsi"/>
          <w:sz w:val="22"/>
          <w:szCs w:val="22"/>
        </w:rPr>
        <w:fldChar w:fldCharType="end"/>
      </w:r>
      <w:r>
        <w:rPr>
          <w:rFonts w:asciiTheme="minorHAnsi" w:hAnsiTheme="minorHAnsi"/>
          <w:sz w:val="22"/>
          <w:szCs w:val="22"/>
        </w:rPr>
        <w:t xml:space="preserve"> </w:t>
      </w:r>
      <w:r w:rsidRPr="0060794D">
        <w:rPr>
          <w:rFonts w:asciiTheme="minorHAnsi" w:hAnsiTheme="minorHAnsi" w:cs="Arial"/>
          <w:sz w:val="22"/>
          <w:szCs w:val="22"/>
        </w:rPr>
        <w:t>may not make progress payments for contracts other than construction contracts based on a percentage-of-completion method</w:t>
      </w:r>
    </w:p>
    <w:p w14:paraId="3AB30325" w14:textId="77777777" w:rsidR="00437528" w:rsidRPr="0052700F" w:rsidRDefault="00437528" w:rsidP="00A25F85">
      <w:pPr>
        <w:pStyle w:val="Heading2"/>
      </w:pPr>
      <w:bookmarkStart w:id="278" w:name="_Toc383411824"/>
      <w:bookmarkStart w:id="279" w:name="_Toc120628795"/>
      <w:bookmarkStart w:id="280" w:name="_Toc242224474"/>
      <w:r w:rsidRPr="0052700F">
        <w:t>Protections Against Performance Difficulties</w:t>
      </w:r>
      <w:bookmarkEnd w:id="278"/>
      <w:bookmarkEnd w:id="279"/>
      <w:bookmarkEnd w:id="280"/>
    </w:p>
    <w:p w14:paraId="24D132A3" w14:textId="3C25D25D" w:rsidR="00437528" w:rsidRPr="0052700F" w:rsidRDefault="001F4F61" w:rsidP="0060794D">
      <w:pPr>
        <w:pStyle w:val="Default"/>
        <w:rPr>
          <w:rFonts w:asciiTheme="minorHAnsi" w:hAnsiTheme="minorHAnsi" w:cs="Calibri"/>
          <w:sz w:val="22"/>
          <w:szCs w:val="22"/>
        </w:rPr>
      </w:pPr>
      <w:r w:rsidRPr="0052700F">
        <w:rPr>
          <w:rFonts w:asciiTheme="minorHAnsi" w:hAnsiTheme="minorHAnsi"/>
          <w:sz w:val="22"/>
          <w:szCs w:val="22"/>
        </w:rPr>
        <w:fldChar w:fldCharType="begin"/>
      </w:r>
      <w:r w:rsidRPr="0052700F">
        <w:rPr>
          <w:rFonts w:asciiTheme="minorHAnsi" w:hAnsiTheme="minorHAnsi"/>
          <w:sz w:val="22"/>
          <w:szCs w:val="22"/>
        </w:rPr>
        <w:instrText xml:space="preserve"> MERGEFIELD  Dba_Name  \* MERGEFORMAT </w:instrText>
      </w:r>
      <w:r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Pr="0052700F">
        <w:rPr>
          <w:rFonts w:asciiTheme="minorHAnsi" w:hAnsiTheme="minorHAnsi"/>
          <w:sz w:val="22"/>
          <w:szCs w:val="22"/>
        </w:rPr>
        <w:fldChar w:fldCharType="end"/>
      </w:r>
      <w:r w:rsidR="00437528" w:rsidRPr="0052700F">
        <w:rPr>
          <w:rFonts w:asciiTheme="minorHAnsi" w:hAnsiTheme="minorHAnsi" w:cs="Calibri"/>
          <w:sz w:val="22"/>
          <w:szCs w:val="22"/>
        </w:rPr>
        <w:t xml:space="preserve"> shall include provisions in its </w:t>
      </w:r>
      <w:r w:rsidR="00BB16DB" w:rsidRPr="0052700F">
        <w:rPr>
          <w:rFonts w:asciiTheme="minorHAnsi" w:hAnsiTheme="minorHAnsi" w:cs="Calibri"/>
          <w:sz w:val="22"/>
          <w:szCs w:val="22"/>
        </w:rPr>
        <w:t>third</w:t>
      </w:r>
      <w:r w:rsidR="00BB16DB">
        <w:rPr>
          <w:rFonts w:asciiTheme="minorHAnsi" w:hAnsiTheme="minorHAnsi" w:cs="Calibri"/>
          <w:sz w:val="22"/>
          <w:szCs w:val="22"/>
        </w:rPr>
        <w:t>-</w:t>
      </w:r>
      <w:r w:rsidR="00437528" w:rsidRPr="0052700F">
        <w:rPr>
          <w:rFonts w:asciiTheme="minorHAnsi" w:hAnsiTheme="minorHAnsi" w:cs="Calibri"/>
          <w:sz w:val="22"/>
          <w:szCs w:val="22"/>
        </w:rPr>
        <w:t xml:space="preserve">party contracts that will reduce potential problems that might </w:t>
      </w:r>
      <w:proofErr w:type="gramStart"/>
      <w:r w:rsidR="00437528" w:rsidRPr="0052700F">
        <w:rPr>
          <w:rFonts w:asciiTheme="minorHAnsi" w:hAnsiTheme="minorHAnsi" w:cs="Calibri"/>
          <w:sz w:val="22"/>
          <w:szCs w:val="22"/>
        </w:rPr>
        <w:t>occ</w:t>
      </w:r>
      <w:r w:rsidRPr="0052700F">
        <w:rPr>
          <w:rFonts w:asciiTheme="minorHAnsi" w:hAnsiTheme="minorHAnsi" w:cs="Calibri"/>
          <w:sz w:val="22"/>
          <w:szCs w:val="22"/>
        </w:rPr>
        <w:t>ur</w:t>
      </w:r>
      <w:proofErr w:type="gramEnd"/>
      <w:r w:rsidRPr="0052700F">
        <w:rPr>
          <w:rFonts w:asciiTheme="minorHAnsi" w:hAnsiTheme="minorHAnsi" w:cs="Calibri"/>
          <w:sz w:val="22"/>
          <w:szCs w:val="22"/>
        </w:rPr>
        <w:t xml:space="preserve"> during contract performance, as follows:</w:t>
      </w:r>
    </w:p>
    <w:p w14:paraId="25B04165" w14:textId="77777777" w:rsidR="00437528" w:rsidRPr="0052700F" w:rsidRDefault="00437528" w:rsidP="00A25F85">
      <w:pPr>
        <w:pStyle w:val="Heading3"/>
      </w:pPr>
      <w:bookmarkStart w:id="281" w:name="_Toc383411825"/>
      <w:bookmarkStart w:id="282" w:name="_Toc120628796"/>
      <w:bookmarkStart w:id="283" w:name="_Toc242224475"/>
      <w:r w:rsidRPr="0052700F">
        <w:t>Changes</w:t>
      </w:r>
      <w:bookmarkEnd w:id="281"/>
      <w:bookmarkEnd w:id="282"/>
      <w:bookmarkEnd w:id="283"/>
    </w:p>
    <w:p w14:paraId="4E9FDFD8" w14:textId="5D2B018C" w:rsidR="00437528" w:rsidRPr="0052700F" w:rsidRDefault="001F4F61" w:rsidP="0060794D">
      <w:pPr>
        <w:pStyle w:val="Default"/>
        <w:rPr>
          <w:rFonts w:asciiTheme="minorHAnsi" w:hAnsiTheme="minorHAnsi" w:cs="Calibri"/>
          <w:sz w:val="22"/>
          <w:szCs w:val="22"/>
        </w:rPr>
      </w:pPr>
      <w:r w:rsidRPr="0052700F">
        <w:rPr>
          <w:rFonts w:asciiTheme="minorHAnsi" w:hAnsiTheme="minorHAnsi"/>
          <w:sz w:val="22"/>
          <w:szCs w:val="22"/>
        </w:rPr>
        <w:fldChar w:fldCharType="begin"/>
      </w:r>
      <w:r w:rsidRPr="0052700F">
        <w:rPr>
          <w:rFonts w:asciiTheme="minorHAnsi" w:hAnsiTheme="minorHAnsi"/>
          <w:sz w:val="22"/>
          <w:szCs w:val="22"/>
        </w:rPr>
        <w:instrText xml:space="preserve"> MERGEFIELD  Dba_Name  \* MERGEFORMAT </w:instrText>
      </w:r>
      <w:r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Pr="0052700F">
        <w:rPr>
          <w:rFonts w:asciiTheme="minorHAnsi" w:hAnsiTheme="minorHAnsi"/>
          <w:sz w:val="22"/>
          <w:szCs w:val="22"/>
        </w:rPr>
        <w:fldChar w:fldCharType="end"/>
      </w:r>
      <w:r w:rsidRPr="0052700F">
        <w:rPr>
          <w:rFonts w:asciiTheme="minorHAnsi" w:hAnsiTheme="minorHAnsi"/>
          <w:sz w:val="22"/>
          <w:szCs w:val="22"/>
        </w:rPr>
        <w:t xml:space="preserve"> </w:t>
      </w:r>
      <w:r w:rsidR="00437528" w:rsidRPr="0052700F">
        <w:rPr>
          <w:rFonts w:asciiTheme="minorHAnsi" w:hAnsiTheme="minorHAnsi" w:cs="Calibri"/>
          <w:sz w:val="22"/>
          <w:szCs w:val="22"/>
        </w:rPr>
        <w:t xml:space="preserve">shall include provisions that address changes and changed conditions in all </w:t>
      </w:r>
      <w:proofErr w:type="gramStart"/>
      <w:r w:rsidR="00437528" w:rsidRPr="0052700F">
        <w:rPr>
          <w:rFonts w:asciiTheme="minorHAnsi" w:hAnsiTheme="minorHAnsi" w:cs="Calibri"/>
          <w:sz w:val="22"/>
          <w:szCs w:val="22"/>
        </w:rPr>
        <w:t>third party</w:t>
      </w:r>
      <w:proofErr w:type="gramEnd"/>
      <w:r w:rsidR="00437528" w:rsidRPr="0052700F">
        <w:rPr>
          <w:rFonts w:asciiTheme="minorHAnsi" w:hAnsiTheme="minorHAnsi" w:cs="Calibri"/>
          <w:sz w:val="22"/>
          <w:szCs w:val="22"/>
        </w:rPr>
        <w:t xml:space="preserve"> contracts except for routine supply contracts.</w:t>
      </w:r>
    </w:p>
    <w:p w14:paraId="580174B6" w14:textId="77777777" w:rsidR="00437528" w:rsidRPr="0052700F" w:rsidRDefault="00437528" w:rsidP="00A25F85">
      <w:pPr>
        <w:pStyle w:val="Heading3"/>
      </w:pPr>
      <w:bookmarkStart w:id="284" w:name="_Toc383411826"/>
      <w:bookmarkStart w:id="285" w:name="_Toc120628797"/>
      <w:bookmarkStart w:id="286" w:name="_Toc242224476"/>
      <w:r w:rsidRPr="0052700F">
        <w:t>Remedies</w:t>
      </w:r>
      <w:bookmarkEnd w:id="284"/>
      <w:bookmarkEnd w:id="285"/>
      <w:bookmarkEnd w:id="286"/>
    </w:p>
    <w:p w14:paraId="264C127D" w14:textId="2386D963" w:rsidR="00437528" w:rsidRPr="0052700F" w:rsidRDefault="001F4F61" w:rsidP="0060794D">
      <w:pPr>
        <w:pStyle w:val="Default"/>
        <w:rPr>
          <w:rFonts w:asciiTheme="minorHAnsi" w:hAnsiTheme="minorHAnsi" w:cs="Calibri"/>
          <w:sz w:val="22"/>
          <w:szCs w:val="22"/>
        </w:rPr>
      </w:pPr>
      <w:r w:rsidRPr="0052700F">
        <w:rPr>
          <w:rFonts w:asciiTheme="minorHAnsi" w:hAnsiTheme="minorHAnsi"/>
          <w:sz w:val="22"/>
          <w:szCs w:val="22"/>
        </w:rPr>
        <w:fldChar w:fldCharType="begin"/>
      </w:r>
      <w:r w:rsidRPr="0052700F">
        <w:rPr>
          <w:rFonts w:asciiTheme="minorHAnsi" w:hAnsiTheme="minorHAnsi"/>
          <w:sz w:val="22"/>
          <w:szCs w:val="22"/>
        </w:rPr>
        <w:instrText xml:space="preserve"> MERGEFIELD  Dba_Name  \* MERGEFORMAT </w:instrText>
      </w:r>
      <w:r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Pr="0052700F">
        <w:rPr>
          <w:rFonts w:asciiTheme="minorHAnsi" w:hAnsiTheme="minorHAnsi"/>
          <w:sz w:val="22"/>
          <w:szCs w:val="22"/>
        </w:rPr>
        <w:fldChar w:fldCharType="end"/>
      </w:r>
      <w:r w:rsidRPr="0052700F">
        <w:rPr>
          <w:rFonts w:asciiTheme="minorHAnsi" w:hAnsiTheme="minorHAnsi"/>
          <w:sz w:val="22"/>
          <w:szCs w:val="22"/>
        </w:rPr>
        <w:t xml:space="preserve"> </w:t>
      </w:r>
      <w:r w:rsidR="00437528" w:rsidRPr="0052700F">
        <w:rPr>
          <w:rFonts w:asciiTheme="minorHAnsi" w:hAnsiTheme="minorHAnsi" w:cs="Calibri"/>
          <w:sz w:val="22"/>
          <w:szCs w:val="22"/>
        </w:rPr>
        <w:t xml:space="preserve">shall include provisions that address remedies in its </w:t>
      </w:r>
      <w:proofErr w:type="gramStart"/>
      <w:r w:rsidR="00437528" w:rsidRPr="0052700F">
        <w:rPr>
          <w:rFonts w:asciiTheme="minorHAnsi" w:hAnsiTheme="minorHAnsi" w:cs="Calibri"/>
          <w:sz w:val="22"/>
          <w:szCs w:val="22"/>
        </w:rPr>
        <w:t>third party</w:t>
      </w:r>
      <w:proofErr w:type="gramEnd"/>
      <w:r w:rsidR="00437528" w:rsidRPr="0052700F">
        <w:rPr>
          <w:rFonts w:asciiTheme="minorHAnsi" w:hAnsiTheme="minorHAnsi" w:cs="Calibri"/>
          <w:sz w:val="22"/>
          <w:szCs w:val="22"/>
        </w:rPr>
        <w:t xml:space="preserve"> contracts. Provisions related to remedies may include provisions for: </w:t>
      </w:r>
    </w:p>
    <w:p w14:paraId="491FEC11" w14:textId="77777777" w:rsidR="00437528" w:rsidRPr="0052700F" w:rsidRDefault="00437528" w:rsidP="00A25F85">
      <w:pPr>
        <w:pStyle w:val="Heading4"/>
      </w:pPr>
      <w:r w:rsidRPr="0052700F">
        <w:t>Liquidated Damages</w:t>
      </w:r>
    </w:p>
    <w:p w14:paraId="49A27347" w14:textId="1204119B" w:rsidR="00437528" w:rsidRPr="0052700F" w:rsidRDefault="001F4F61" w:rsidP="00437528">
      <w:pPr>
        <w:pStyle w:val="Default"/>
        <w:ind w:left="720"/>
        <w:rPr>
          <w:rFonts w:asciiTheme="minorHAnsi" w:hAnsiTheme="minorHAnsi" w:cs="Calibri"/>
          <w:sz w:val="22"/>
          <w:szCs w:val="22"/>
        </w:rPr>
      </w:pPr>
      <w:r w:rsidRPr="0052700F">
        <w:rPr>
          <w:rFonts w:asciiTheme="minorHAnsi" w:hAnsiTheme="minorHAnsi"/>
          <w:sz w:val="22"/>
          <w:szCs w:val="22"/>
        </w:rPr>
        <w:fldChar w:fldCharType="begin"/>
      </w:r>
      <w:r w:rsidRPr="0052700F">
        <w:rPr>
          <w:rFonts w:asciiTheme="minorHAnsi" w:hAnsiTheme="minorHAnsi"/>
          <w:sz w:val="22"/>
          <w:szCs w:val="22"/>
        </w:rPr>
        <w:instrText xml:space="preserve"> MERGEFIELD  Dba_Name  \* MERGEFORMAT </w:instrText>
      </w:r>
      <w:r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Pr="0052700F">
        <w:rPr>
          <w:rFonts w:asciiTheme="minorHAnsi" w:hAnsiTheme="minorHAnsi"/>
          <w:sz w:val="22"/>
          <w:szCs w:val="22"/>
        </w:rPr>
        <w:fldChar w:fldCharType="end"/>
      </w:r>
      <w:r w:rsidRPr="0052700F">
        <w:rPr>
          <w:rFonts w:asciiTheme="minorHAnsi" w:hAnsiTheme="minorHAnsi"/>
          <w:sz w:val="22"/>
          <w:szCs w:val="22"/>
        </w:rPr>
        <w:t xml:space="preserve"> </w:t>
      </w:r>
      <w:r w:rsidR="00437528" w:rsidRPr="0052700F">
        <w:rPr>
          <w:rFonts w:asciiTheme="minorHAnsi" w:hAnsiTheme="minorHAnsi" w:cs="Calibri"/>
          <w:sz w:val="22"/>
          <w:szCs w:val="22"/>
        </w:rPr>
        <w:t xml:space="preserve">may use liquidated damages if </w:t>
      </w:r>
      <w:r w:rsidRPr="0052700F">
        <w:rPr>
          <w:rFonts w:asciiTheme="minorHAnsi" w:hAnsiTheme="minorHAnsi"/>
          <w:sz w:val="22"/>
          <w:szCs w:val="22"/>
        </w:rPr>
        <w:fldChar w:fldCharType="begin"/>
      </w:r>
      <w:r w:rsidRPr="0052700F">
        <w:rPr>
          <w:rFonts w:asciiTheme="minorHAnsi" w:hAnsiTheme="minorHAnsi"/>
          <w:sz w:val="22"/>
          <w:szCs w:val="22"/>
        </w:rPr>
        <w:instrText xml:space="preserve"> MERGEFIELD  Dba_Name  \* MERGEFORMAT </w:instrText>
      </w:r>
      <w:r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Pr="0052700F">
        <w:rPr>
          <w:rFonts w:asciiTheme="minorHAnsi" w:hAnsiTheme="minorHAnsi"/>
          <w:sz w:val="22"/>
          <w:szCs w:val="22"/>
        </w:rPr>
        <w:fldChar w:fldCharType="end"/>
      </w:r>
      <w:r w:rsidRPr="0052700F">
        <w:rPr>
          <w:rFonts w:asciiTheme="minorHAnsi" w:hAnsiTheme="minorHAnsi"/>
          <w:sz w:val="22"/>
          <w:szCs w:val="22"/>
        </w:rPr>
        <w:t xml:space="preserve"> </w:t>
      </w:r>
      <w:r w:rsidR="00437528" w:rsidRPr="0052700F">
        <w:rPr>
          <w:rFonts w:asciiTheme="minorHAnsi" w:hAnsiTheme="minorHAnsi" w:cs="Calibri"/>
          <w:sz w:val="22"/>
          <w:szCs w:val="22"/>
        </w:rPr>
        <w:t xml:space="preserve">reasonably expects to suffer damages through delayed contract completion, or if weight requirements are exceeded, and the extent or amount of such damages are uncertain and would be difficult or impossible to determine. Rate and measurement standards must be calculated to reasonably reflect </w:t>
      </w:r>
      <w:r w:rsidRPr="0052700F">
        <w:rPr>
          <w:rFonts w:asciiTheme="minorHAnsi" w:hAnsiTheme="minorHAnsi" w:cs="Calibri"/>
          <w:sz w:val="22"/>
          <w:szCs w:val="22"/>
        </w:rPr>
        <w:fldChar w:fldCharType="begin"/>
      </w:r>
      <w:r w:rsidRPr="0052700F">
        <w:rPr>
          <w:rFonts w:asciiTheme="minorHAnsi" w:hAnsiTheme="minorHAnsi" w:cs="Calibri"/>
          <w:sz w:val="22"/>
          <w:szCs w:val="22"/>
        </w:rPr>
        <w:instrText xml:space="preserve"> MERGEFIELD  Dba_Name \f 's  \* MERGEFORMAT </w:instrText>
      </w:r>
      <w:r w:rsidRPr="0052700F">
        <w:rPr>
          <w:rFonts w:asciiTheme="minorHAnsi" w:hAnsiTheme="minorHAnsi" w:cs="Calibri"/>
          <w:sz w:val="22"/>
          <w:szCs w:val="22"/>
        </w:rPr>
        <w:fldChar w:fldCharType="separate"/>
      </w:r>
      <w:r w:rsidR="00C86ED2" w:rsidRPr="00C86ED2">
        <w:rPr>
          <w:rFonts w:asciiTheme="minorHAnsi" w:hAnsiTheme="minorHAnsi" w:cs="Calibri"/>
          <w:noProof/>
          <w:sz w:val="22"/>
          <w:szCs w:val="22"/>
          <w:highlight w:val="yellow"/>
        </w:rPr>
        <w:t>(Transit Program Name)</w:t>
      </w:r>
      <w:r w:rsidR="004D6390">
        <w:rPr>
          <w:rFonts w:asciiTheme="minorHAnsi" w:hAnsiTheme="minorHAnsi" w:cs="Calibri"/>
          <w:noProof/>
          <w:sz w:val="22"/>
          <w:szCs w:val="22"/>
        </w:rPr>
        <w:t>'s</w:t>
      </w:r>
      <w:r w:rsidRPr="0052700F">
        <w:rPr>
          <w:rFonts w:asciiTheme="minorHAnsi" w:hAnsiTheme="minorHAnsi" w:cs="Calibri"/>
          <w:sz w:val="22"/>
          <w:szCs w:val="22"/>
        </w:rPr>
        <w:fldChar w:fldCharType="end"/>
      </w:r>
      <w:r w:rsidRPr="0052700F">
        <w:rPr>
          <w:rFonts w:asciiTheme="minorHAnsi" w:hAnsiTheme="minorHAnsi" w:cs="Calibri"/>
          <w:sz w:val="22"/>
          <w:szCs w:val="22"/>
        </w:rPr>
        <w:t xml:space="preserve"> </w:t>
      </w:r>
      <w:r w:rsidR="00437528" w:rsidRPr="0052700F">
        <w:rPr>
          <w:rFonts w:asciiTheme="minorHAnsi" w:hAnsiTheme="minorHAnsi" w:cs="Calibri"/>
          <w:sz w:val="22"/>
          <w:szCs w:val="22"/>
        </w:rPr>
        <w:t xml:space="preserve">costs should the standards not be met and must be specified in the solicitation and contract. The assessment for damages may be established at a specific rate per day for each day beyond the contract’s delivery date or performance period. A measurement other than a day or another </w:t>
      </w:r>
      <w:proofErr w:type="gramStart"/>
      <w:r w:rsidR="00437528" w:rsidRPr="0052700F">
        <w:rPr>
          <w:rFonts w:asciiTheme="minorHAnsi" w:hAnsiTheme="minorHAnsi" w:cs="Calibri"/>
          <w:sz w:val="22"/>
          <w:szCs w:val="22"/>
        </w:rPr>
        <w:t>period of time</w:t>
      </w:r>
      <w:proofErr w:type="gramEnd"/>
      <w:r w:rsidR="00437528" w:rsidRPr="0052700F">
        <w:rPr>
          <w:rFonts w:asciiTheme="minorHAnsi" w:hAnsiTheme="minorHAnsi" w:cs="Calibri"/>
          <w:sz w:val="22"/>
          <w:szCs w:val="22"/>
        </w:rPr>
        <w:t xml:space="preserve">, however, may be established if that measurement is appropriate, such as weight requirements in a rolling stock purchase. The contract file must include a record of the calculation and rationale </w:t>
      </w:r>
      <w:proofErr w:type="gramStart"/>
      <w:r w:rsidR="00437528" w:rsidRPr="0052700F">
        <w:rPr>
          <w:rFonts w:asciiTheme="minorHAnsi" w:hAnsiTheme="minorHAnsi" w:cs="Calibri"/>
          <w:sz w:val="22"/>
          <w:szCs w:val="22"/>
        </w:rPr>
        <w:t>for the amount of</w:t>
      </w:r>
      <w:proofErr w:type="gramEnd"/>
      <w:r w:rsidR="00437528" w:rsidRPr="0052700F">
        <w:rPr>
          <w:rFonts w:asciiTheme="minorHAnsi" w:hAnsiTheme="minorHAnsi" w:cs="Calibri"/>
          <w:sz w:val="22"/>
          <w:szCs w:val="22"/>
        </w:rPr>
        <w:t xml:space="preserve"> </w:t>
      </w:r>
      <w:proofErr w:type="gramStart"/>
      <w:r w:rsidR="00437528" w:rsidRPr="0052700F">
        <w:rPr>
          <w:rFonts w:asciiTheme="minorHAnsi" w:hAnsiTheme="minorHAnsi" w:cs="Calibri"/>
          <w:sz w:val="22"/>
          <w:szCs w:val="22"/>
        </w:rPr>
        <w:t>damages</w:t>
      </w:r>
      <w:proofErr w:type="gramEnd"/>
      <w:r w:rsidR="00437528" w:rsidRPr="0052700F">
        <w:rPr>
          <w:rFonts w:asciiTheme="minorHAnsi" w:hAnsiTheme="minorHAnsi" w:cs="Calibri"/>
          <w:sz w:val="22"/>
          <w:szCs w:val="22"/>
        </w:rPr>
        <w:t xml:space="preserve"> established. Any liquidated damages recovered must be </w:t>
      </w:r>
      <w:r w:rsidRPr="0052700F">
        <w:rPr>
          <w:rFonts w:asciiTheme="minorHAnsi" w:hAnsiTheme="minorHAnsi" w:cs="Calibri"/>
          <w:sz w:val="22"/>
          <w:szCs w:val="22"/>
        </w:rPr>
        <w:t>credited to the project account</w:t>
      </w:r>
      <w:r w:rsidR="00437528" w:rsidRPr="0052700F">
        <w:rPr>
          <w:rFonts w:asciiTheme="minorHAnsi" w:hAnsiTheme="minorHAnsi" w:cs="Calibri"/>
          <w:sz w:val="22"/>
          <w:szCs w:val="22"/>
        </w:rPr>
        <w:t>.</w:t>
      </w:r>
    </w:p>
    <w:p w14:paraId="7CA041A8" w14:textId="77777777" w:rsidR="00437528" w:rsidRPr="0052700F" w:rsidRDefault="00437528" w:rsidP="00A25F85">
      <w:pPr>
        <w:pStyle w:val="Heading4"/>
      </w:pPr>
      <w:r w:rsidRPr="0052700F">
        <w:t>Violation or Breach</w:t>
      </w:r>
    </w:p>
    <w:p w14:paraId="4B44339D" w14:textId="08BE5AE4" w:rsidR="00437528" w:rsidRPr="0052700F" w:rsidRDefault="00AE0DE1" w:rsidP="001F4F61">
      <w:pPr>
        <w:pStyle w:val="Default"/>
        <w:tabs>
          <w:tab w:val="left" w:pos="720"/>
        </w:tabs>
        <w:ind w:left="720"/>
        <w:rPr>
          <w:rFonts w:asciiTheme="minorHAnsi" w:hAnsiTheme="minorHAnsi" w:cs="Calibri"/>
          <w:sz w:val="22"/>
          <w:szCs w:val="22"/>
        </w:rPr>
      </w:pPr>
      <w:r w:rsidRPr="0052700F">
        <w:rPr>
          <w:rFonts w:asciiTheme="minorHAnsi" w:hAnsiTheme="minorHAnsi" w:cs="Calibri"/>
          <w:sz w:val="22"/>
          <w:szCs w:val="22"/>
        </w:rPr>
        <w:t>Third</w:t>
      </w:r>
      <w:r>
        <w:rPr>
          <w:rFonts w:asciiTheme="minorHAnsi" w:hAnsiTheme="minorHAnsi" w:cs="Calibri"/>
          <w:sz w:val="22"/>
          <w:szCs w:val="22"/>
        </w:rPr>
        <w:t>-</w:t>
      </w:r>
      <w:r w:rsidR="00437528" w:rsidRPr="0052700F">
        <w:rPr>
          <w:rFonts w:asciiTheme="minorHAnsi" w:hAnsiTheme="minorHAnsi" w:cs="Calibri"/>
          <w:sz w:val="22"/>
          <w:szCs w:val="22"/>
        </w:rPr>
        <w:t>party contracts exceeding $</w:t>
      </w:r>
      <w:r w:rsidR="0060794D">
        <w:rPr>
          <w:rFonts w:asciiTheme="minorHAnsi" w:hAnsiTheme="minorHAnsi" w:cs="Calibri"/>
          <w:sz w:val="22"/>
          <w:szCs w:val="22"/>
        </w:rPr>
        <w:t>3</w:t>
      </w:r>
      <w:r w:rsidR="007566B1">
        <w:rPr>
          <w:rFonts w:asciiTheme="minorHAnsi" w:hAnsiTheme="minorHAnsi" w:cs="Calibri"/>
          <w:sz w:val="22"/>
          <w:szCs w:val="22"/>
        </w:rPr>
        <w:t>5</w:t>
      </w:r>
      <w:r w:rsidR="00437528" w:rsidRPr="0052700F">
        <w:rPr>
          <w:rFonts w:asciiTheme="minorHAnsi" w:hAnsiTheme="minorHAnsi" w:cs="Calibri"/>
          <w:sz w:val="22"/>
          <w:szCs w:val="22"/>
        </w:rPr>
        <w:t>0,000 must include administrative, contractual, or legal remedies for violations or breach</w:t>
      </w:r>
      <w:r>
        <w:rPr>
          <w:rFonts w:asciiTheme="minorHAnsi" w:hAnsiTheme="minorHAnsi" w:cs="Calibri"/>
          <w:sz w:val="22"/>
          <w:szCs w:val="22"/>
        </w:rPr>
        <w:t>es</w:t>
      </w:r>
      <w:r w:rsidR="00437528" w:rsidRPr="0052700F">
        <w:rPr>
          <w:rFonts w:asciiTheme="minorHAnsi" w:hAnsiTheme="minorHAnsi" w:cs="Calibri"/>
          <w:sz w:val="22"/>
          <w:szCs w:val="22"/>
        </w:rPr>
        <w:t xml:space="preserve"> of the contract by the </w:t>
      </w:r>
      <w:r w:rsidRPr="0052700F">
        <w:rPr>
          <w:rFonts w:asciiTheme="minorHAnsi" w:hAnsiTheme="minorHAnsi" w:cs="Calibri"/>
          <w:sz w:val="22"/>
          <w:szCs w:val="22"/>
        </w:rPr>
        <w:t>third</w:t>
      </w:r>
      <w:r>
        <w:rPr>
          <w:rFonts w:asciiTheme="minorHAnsi" w:hAnsiTheme="minorHAnsi" w:cs="Calibri"/>
          <w:sz w:val="22"/>
          <w:szCs w:val="22"/>
        </w:rPr>
        <w:t>-</w:t>
      </w:r>
      <w:r w:rsidR="00437528" w:rsidRPr="0052700F">
        <w:rPr>
          <w:rFonts w:asciiTheme="minorHAnsi" w:hAnsiTheme="minorHAnsi" w:cs="Calibri"/>
          <w:sz w:val="22"/>
          <w:szCs w:val="22"/>
        </w:rPr>
        <w:t>party contractor.</w:t>
      </w:r>
    </w:p>
    <w:p w14:paraId="5C34756B" w14:textId="77777777" w:rsidR="00437528" w:rsidRPr="0052700F" w:rsidRDefault="00437528" w:rsidP="00A25F85">
      <w:pPr>
        <w:pStyle w:val="Heading4"/>
      </w:pPr>
      <w:r w:rsidRPr="0052700F">
        <w:t>Suspension of Work</w:t>
      </w:r>
    </w:p>
    <w:p w14:paraId="2966E76B" w14:textId="336A2840" w:rsidR="00437528" w:rsidRPr="0052700F" w:rsidRDefault="0028415F" w:rsidP="001F4F61">
      <w:pPr>
        <w:pStyle w:val="Default"/>
        <w:tabs>
          <w:tab w:val="left" w:pos="720"/>
        </w:tabs>
        <w:ind w:left="720"/>
        <w:rPr>
          <w:rFonts w:asciiTheme="minorHAnsi" w:hAnsiTheme="minorHAnsi" w:cs="Calibri"/>
          <w:sz w:val="22"/>
          <w:szCs w:val="22"/>
        </w:rPr>
      </w:pPr>
      <w:r w:rsidRPr="0052700F">
        <w:rPr>
          <w:rFonts w:asciiTheme="minorHAnsi" w:hAnsiTheme="minorHAnsi"/>
          <w:sz w:val="22"/>
          <w:szCs w:val="22"/>
        </w:rPr>
        <w:fldChar w:fldCharType="begin"/>
      </w:r>
      <w:r w:rsidRPr="0052700F">
        <w:rPr>
          <w:rFonts w:asciiTheme="minorHAnsi" w:hAnsiTheme="minorHAnsi"/>
          <w:sz w:val="22"/>
          <w:szCs w:val="22"/>
        </w:rPr>
        <w:instrText xml:space="preserve"> MERGEFIELD  Dba_Name  \* MERGEFORMAT </w:instrText>
      </w:r>
      <w:r w:rsidRPr="0052700F">
        <w:rPr>
          <w:rFonts w:asciiTheme="minorHAnsi" w:hAnsiTheme="minorHAnsi"/>
          <w:sz w:val="22"/>
          <w:szCs w:val="22"/>
        </w:rPr>
        <w:fldChar w:fldCharType="separate"/>
      </w:r>
      <w:r w:rsidR="00C86ED2" w:rsidRPr="00C86ED2">
        <w:rPr>
          <w:rFonts w:asciiTheme="minorHAnsi" w:hAnsiTheme="minorHAnsi"/>
          <w:noProof/>
          <w:sz w:val="22"/>
          <w:szCs w:val="22"/>
          <w:highlight w:val="yellow"/>
        </w:rPr>
        <w:t>(Transit Program Name)</w:t>
      </w:r>
      <w:r w:rsidRPr="0052700F">
        <w:rPr>
          <w:rFonts w:asciiTheme="minorHAnsi" w:hAnsiTheme="minorHAnsi"/>
          <w:sz w:val="22"/>
          <w:szCs w:val="22"/>
        </w:rPr>
        <w:fldChar w:fldCharType="end"/>
      </w:r>
      <w:r w:rsidRPr="0052700F">
        <w:rPr>
          <w:rFonts w:asciiTheme="minorHAnsi" w:hAnsiTheme="minorHAnsi"/>
          <w:sz w:val="22"/>
          <w:szCs w:val="22"/>
        </w:rPr>
        <w:t xml:space="preserve"> </w:t>
      </w:r>
      <w:r w:rsidR="00437528" w:rsidRPr="0052700F">
        <w:rPr>
          <w:rFonts w:asciiTheme="minorHAnsi" w:hAnsiTheme="minorHAnsi" w:cs="Calibri"/>
          <w:sz w:val="22"/>
          <w:szCs w:val="22"/>
        </w:rPr>
        <w:t xml:space="preserve">may include provisions pertaining to suspension of work in its </w:t>
      </w:r>
      <w:r w:rsidR="00AE0DE1" w:rsidRPr="0052700F">
        <w:rPr>
          <w:rFonts w:asciiTheme="minorHAnsi" w:hAnsiTheme="minorHAnsi" w:cs="Calibri"/>
          <w:sz w:val="22"/>
          <w:szCs w:val="22"/>
        </w:rPr>
        <w:t>third</w:t>
      </w:r>
      <w:r w:rsidR="00AE0DE1">
        <w:rPr>
          <w:rFonts w:asciiTheme="minorHAnsi" w:hAnsiTheme="minorHAnsi" w:cs="Calibri"/>
          <w:sz w:val="22"/>
          <w:szCs w:val="22"/>
        </w:rPr>
        <w:t>-</w:t>
      </w:r>
      <w:r w:rsidR="00437528" w:rsidRPr="0052700F">
        <w:rPr>
          <w:rFonts w:asciiTheme="minorHAnsi" w:hAnsiTheme="minorHAnsi" w:cs="Calibri"/>
          <w:sz w:val="22"/>
          <w:szCs w:val="22"/>
        </w:rPr>
        <w:t>party contracts.</w:t>
      </w:r>
    </w:p>
    <w:p w14:paraId="10C239B7" w14:textId="77777777" w:rsidR="00437528" w:rsidRPr="0052700F" w:rsidRDefault="00437528" w:rsidP="00A25F85">
      <w:pPr>
        <w:pStyle w:val="Heading4"/>
      </w:pPr>
      <w:r w:rsidRPr="0052700F">
        <w:lastRenderedPageBreak/>
        <w:t>Termination</w:t>
      </w:r>
    </w:p>
    <w:p w14:paraId="0342B20A" w14:textId="53736ED1" w:rsidR="00437528" w:rsidRPr="0052700F" w:rsidRDefault="0060794D" w:rsidP="001F4F61">
      <w:pPr>
        <w:pStyle w:val="Default"/>
        <w:tabs>
          <w:tab w:val="left" w:pos="720"/>
        </w:tabs>
        <w:ind w:left="720"/>
        <w:rPr>
          <w:rFonts w:asciiTheme="minorHAnsi" w:hAnsiTheme="minorHAnsi" w:cs="Calibri"/>
          <w:sz w:val="22"/>
          <w:szCs w:val="22"/>
        </w:rPr>
      </w:pPr>
      <w:r w:rsidRPr="0052700F">
        <w:rPr>
          <w:rFonts w:asciiTheme="minorHAnsi" w:hAnsiTheme="minorHAnsi"/>
          <w:sz w:val="22"/>
          <w:szCs w:val="22"/>
        </w:rPr>
        <w:fldChar w:fldCharType="begin"/>
      </w:r>
      <w:r w:rsidRPr="0052700F">
        <w:rPr>
          <w:rFonts w:asciiTheme="minorHAnsi" w:hAnsiTheme="minorHAnsi"/>
          <w:sz w:val="22"/>
          <w:szCs w:val="22"/>
        </w:rPr>
        <w:instrText xml:space="preserve"> MERGEFIELD  Dba_Name  \* MERGEFORMAT </w:instrText>
      </w:r>
      <w:r w:rsidRPr="0052700F">
        <w:rPr>
          <w:rFonts w:asciiTheme="minorHAnsi" w:hAnsiTheme="minorHAnsi"/>
          <w:sz w:val="22"/>
          <w:szCs w:val="22"/>
        </w:rPr>
        <w:fldChar w:fldCharType="separate"/>
      </w:r>
      <w:r w:rsidRPr="00C86ED2">
        <w:rPr>
          <w:rFonts w:asciiTheme="minorHAnsi" w:hAnsiTheme="minorHAnsi"/>
          <w:noProof/>
          <w:sz w:val="22"/>
          <w:szCs w:val="22"/>
          <w:highlight w:val="yellow"/>
        </w:rPr>
        <w:t>(Transit Program Name)</w:t>
      </w:r>
      <w:r w:rsidRPr="0052700F">
        <w:rPr>
          <w:rFonts w:asciiTheme="minorHAnsi" w:hAnsiTheme="minorHAnsi"/>
          <w:sz w:val="22"/>
          <w:szCs w:val="22"/>
        </w:rPr>
        <w:fldChar w:fldCharType="end"/>
      </w:r>
      <w:r w:rsidRPr="0052700F">
        <w:rPr>
          <w:rFonts w:asciiTheme="minorHAnsi" w:hAnsiTheme="minorHAnsi"/>
          <w:sz w:val="22"/>
          <w:szCs w:val="22"/>
        </w:rPr>
        <w:t xml:space="preserve"> </w:t>
      </w:r>
      <w:r>
        <w:rPr>
          <w:rFonts w:asciiTheme="minorHAnsi" w:hAnsiTheme="minorHAnsi"/>
          <w:sz w:val="22"/>
          <w:szCs w:val="22"/>
        </w:rPr>
        <w:t>will include t</w:t>
      </w:r>
      <w:r w:rsidR="00437528" w:rsidRPr="0052700F">
        <w:rPr>
          <w:rFonts w:asciiTheme="minorHAnsi" w:hAnsiTheme="minorHAnsi" w:cs="Calibri"/>
          <w:sz w:val="22"/>
          <w:szCs w:val="22"/>
        </w:rPr>
        <w:t>ermination for cause and termination for convenience provisions in third party contracts exceeding $1</w:t>
      </w:r>
      <w:r>
        <w:rPr>
          <w:rFonts w:asciiTheme="minorHAnsi" w:hAnsiTheme="minorHAnsi" w:cs="Calibri"/>
          <w:sz w:val="22"/>
          <w:szCs w:val="22"/>
        </w:rPr>
        <w:t>5</w:t>
      </w:r>
      <w:r w:rsidR="00437528" w:rsidRPr="0052700F">
        <w:rPr>
          <w:rFonts w:asciiTheme="minorHAnsi" w:hAnsiTheme="minorHAnsi" w:cs="Calibri"/>
          <w:sz w:val="22"/>
          <w:szCs w:val="22"/>
        </w:rPr>
        <w:t xml:space="preserve">,000. </w:t>
      </w:r>
    </w:p>
    <w:p w14:paraId="398580E7" w14:textId="77777777" w:rsidR="008732A9" w:rsidRPr="0052700F" w:rsidRDefault="008732A9" w:rsidP="00A25F85">
      <w:pPr>
        <w:pStyle w:val="Heading2"/>
      </w:pPr>
      <w:bookmarkStart w:id="287" w:name="_Toc120628800"/>
      <w:bookmarkStart w:id="288" w:name="_Toc242224477"/>
      <w:bookmarkStart w:id="289" w:name="_Toc383411829"/>
      <w:r w:rsidRPr="0052700F">
        <w:t>Access to Records</w:t>
      </w:r>
      <w:bookmarkEnd w:id="287"/>
      <w:bookmarkEnd w:id="288"/>
    </w:p>
    <w:p w14:paraId="3E473776" w14:textId="6B8BCD80" w:rsidR="008732A9" w:rsidRPr="0052700F" w:rsidRDefault="003B3B6A" w:rsidP="00E54524">
      <w:r>
        <w:t>Federal rules (</w:t>
      </w:r>
      <w:r w:rsidR="008732A9" w:rsidRPr="0052700F">
        <w:t xml:space="preserve">49 U.S.C. </w:t>
      </w:r>
      <w:r w:rsidR="008732A9" w:rsidRPr="0052700F">
        <w:rPr>
          <w:rFonts w:cs="Calibri"/>
        </w:rPr>
        <w:t>§</w:t>
      </w:r>
      <w:r w:rsidR="008732A9" w:rsidRPr="0052700F">
        <w:t xml:space="preserve"> 5325(g)</w:t>
      </w:r>
      <w:r>
        <w:t>)</w:t>
      </w:r>
      <w:r w:rsidR="008732A9" w:rsidRPr="0052700F">
        <w:t xml:space="preserve"> provide FTA and </w:t>
      </w:r>
      <w:r w:rsidR="0060794D">
        <w:t>INDOT</w:t>
      </w:r>
      <w:r w:rsidR="004F60A5">
        <w:t xml:space="preserve"> </w:t>
      </w:r>
      <w:r w:rsidR="008732A9" w:rsidRPr="0052700F">
        <w:t xml:space="preserve">officials, the Comptroller General, or any of their representatives, access to and the right to examine and inspect all records, documents, and papers, including contracts, related to any FTA project financed with Federal assistance authorized by 49 U.S.C. Chapter 53. </w:t>
      </w:r>
    </w:p>
    <w:p w14:paraId="60FD78B5" w14:textId="77777777" w:rsidR="00437528" w:rsidRPr="0052700F" w:rsidRDefault="00437528" w:rsidP="00A25F85">
      <w:pPr>
        <w:pStyle w:val="Heading2"/>
      </w:pPr>
      <w:bookmarkStart w:id="290" w:name="_Toc120628801"/>
      <w:bookmarkStart w:id="291" w:name="_Toc242224478"/>
      <w:r w:rsidRPr="0052700F">
        <w:t>Contract Administration and Close-Out Documents</w:t>
      </w:r>
      <w:bookmarkEnd w:id="289"/>
      <w:bookmarkEnd w:id="290"/>
      <w:bookmarkEnd w:id="291"/>
    </w:p>
    <w:p w14:paraId="3BC3C89E" w14:textId="6ECB9B18" w:rsidR="00437528" w:rsidRPr="0052700F" w:rsidRDefault="003C33FB" w:rsidP="00E54524">
      <w:r w:rsidRPr="0052700F">
        <w:rPr>
          <w:noProof/>
        </w:rPr>
        <w:fldChar w:fldCharType="begin"/>
      </w:r>
      <w:r w:rsidRPr="0052700F">
        <w:rPr>
          <w:noProof/>
        </w:rPr>
        <w:instrText xml:space="preserve"> MERGEFIELD  Dba_Name  \* MERGEFORMAT </w:instrText>
      </w:r>
      <w:r w:rsidRPr="0052700F">
        <w:rPr>
          <w:noProof/>
        </w:rPr>
        <w:fldChar w:fldCharType="separate"/>
      </w:r>
      <w:r w:rsidR="00C86ED2" w:rsidRPr="00C86ED2">
        <w:rPr>
          <w:noProof/>
          <w:highlight w:val="yellow"/>
        </w:rPr>
        <w:t>(Transit Program Name)</w:t>
      </w:r>
      <w:r w:rsidRPr="0052700F">
        <w:rPr>
          <w:noProof/>
        </w:rPr>
        <w:fldChar w:fldCharType="end"/>
      </w:r>
      <w:r w:rsidR="0028415F" w:rsidRPr="0052700F">
        <w:t xml:space="preserve"> </w:t>
      </w:r>
      <w:r w:rsidR="00437528" w:rsidRPr="0052700F">
        <w:t>shall maintain written records detailing the performance and close-out of the contract, including records relating to:</w:t>
      </w:r>
    </w:p>
    <w:p w14:paraId="12748C75" w14:textId="77777777" w:rsidR="00437528" w:rsidRPr="0052700F" w:rsidRDefault="00437528" w:rsidP="00A25F85">
      <w:pPr>
        <w:pStyle w:val="Heading3"/>
      </w:pPr>
      <w:bookmarkStart w:id="292" w:name="_Toc383411830"/>
      <w:bookmarkStart w:id="293" w:name="_Toc120628802"/>
      <w:bookmarkStart w:id="294" w:name="_Toc242224479"/>
      <w:r w:rsidRPr="0052700F">
        <w:t>Contractor Performance</w:t>
      </w:r>
      <w:bookmarkEnd w:id="292"/>
      <w:bookmarkEnd w:id="293"/>
      <w:bookmarkEnd w:id="294"/>
    </w:p>
    <w:p w14:paraId="6EC80A1D" w14:textId="51D36D77" w:rsidR="00437528" w:rsidRPr="0052700F" w:rsidRDefault="003C33FB" w:rsidP="00E54524">
      <w:r w:rsidRPr="0052700F">
        <w:rPr>
          <w:noProof/>
        </w:rPr>
        <w:fldChar w:fldCharType="begin"/>
      </w:r>
      <w:r w:rsidRPr="0052700F">
        <w:rPr>
          <w:noProof/>
        </w:rPr>
        <w:instrText xml:space="preserve"> MERGEFIELD  Dba_Name  \* MERGEFORMAT </w:instrText>
      </w:r>
      <w:r w:rsidRPr="0052700F">
        <w:rPr>
          <w:noProof/>
        </w:rPr>
        <w:fldChar w:fldCharType="separate"/>
      </w:r>
      <w:r w:rsidR="00C86ED2" w:rsidRPr="00C86ED2">
        <w:rPr>
          <w:noProof/>
          <w:highlight w:val="yellow"/>
        </w:rPr>
        <w:t>(Transit Program Name)</w:t>
      </w:r>
      <w:r w:rsidRPr="0052700F">
        <w:rPr>
          <w:noProof/>
        </w:rPr>
        <w:fldChar w:fldCharType="end"/>
      </w:r>
      <w:r w:rsidR="008732A9" w:rsidRPr="0052700F">
        <w:t xml:space="preserve"> </w:t>
      </w:r>
      <w:r w:rsidR="00437528" w:rsidRPr="0052700F">
        <w:t>must maintain documents related to contractor adherence to budget and schedule, compliance with contract terms and conditions, DBE participation, progress reports, disputes</w:t>
      </w:r>
      <w:r w:rsidR="00F46B68">
        <w:t>,</w:t>
      </w:r>
      <w:r w:rsidR="00437528" w:rsidRPr="0052700F">
        <w:t xml:space="preserve"> and disc</w:t>
      </w:r>
      <w:r w:rsidR="0060794D">
        <w:t>i</w:t>
      </w:r>
      <w:r w:rsidR="00437528" w:rsidRPr="0052700F">
        <w:t>plinary actions.</w:t>
      </w:r>
    </w:p>
    <w:p w14:paraId="1F632B2D" w14:textId="77777777" w:rsidR="00437528" w:rsidRPr="0052700F" w:rsidRDefault="00437528" w:rsidP="00A25F85">
      <w:pPr>
        <w:pStyle w:val="Heading3"/>
      </w:pPr>
      <w:bookmarkStart w:id="295" w:name="_Toc383411831"/>
      <w:bookmarkStart w:id="296" w:name="_Toc120628803"/>
      <w:bookmarkStart w:id="297" w:name="_Toc242224480"/>
      <w:r w:rsidRPr="0052700F">
        <w:t>Contract Deliverables</w:t>
      </w:r>
      <w:bookmarkEnd w:id="295"/>
      <w:bookmarkEnd w:id="296"/>
      <w:bookmarkEnd w:id="297"/>
    </w:p>
    <w:p w14:paraId="449B6074" w14:textId="65AB9387" w:rsidR="00437528" w:rsidRPr="0052700F" w:rsidRDefault="003C33FB" w:rsidP="00E54524">
      <w:r w:rsidRPr="0052700F">
        <w:rPr>
          <w:noProof/>
        </w:rPr>
        <w:fldChar w:fldCharType="begin"/>
      </w:r>
      <w:r w:rsidRPr="0052700F">
        <w:rPr>
          <w:noProof/>
        </w:rPr>
        <w:instrText xml:space="preserve"> MERGEFIELD  Dba_Name  \* MERGEFORMAT </w:instrText>
      </w:r>
      <w:r w:rsidRPr="0052700F">
        <w:rPr>
          <w:noProof/>
        </w:rPr>
        <w:fldChar w:fldCharType="separate"/>
      </w:r>
      <w:r w:rsidR="00C86ED2" w:rsidRPr="00C86ED2">
        <w:rPr>
          <w:noProof/>
          <w:highlight w:val="yellow"/>
        </w:rPr>
        <w:t>(Transit Program Name)</w:t>
      </w:r>
      <w:r w:rsidRPr="0052700F">
        <w:rPr>
          <w:noProof/>
        </w:rPr>
        <w:fldChar w:fldCharType="end"/>
      </w:r>
      <w:r w:rsidR="008732A9" w:rsidRPr="0052700F">
        <w:t xml:space="preserve"> </w:t>
      </w:r>
      <w:r w:rsidR="00437528" w:rsidRPr="0052700F">
        <w:t>must maintain copies of all contract deliverables and records relating to approval, rejection</w:t>
      </w:r>
      <w:r w:rsidR="00152F2F">
        <w:t>,</w:t>
      </w:r>
      <w:r w:rsidR="00437528" w:rsidRPr="0052700F">
        <w:t xml:space="preserve"> and requested modifications of contract deliverables.</w:t>
      </w:r>
    </w:p>
    <w:p w14:paraId="265B1785" w14:textId="77777777" w:rsidR="00437528" w:rsidRPr="0052700F" w:rsidRDefault="00437528" w:rsidP="00A25F85">
      <w:pPr>
        <w:pStyle w:val="Heading3"/>
      </w:pPr>
      <w:bookmarkStart w:id="298" w:name="_Toc383411832"/>
      <w:bookmarkStart w:id="299" w:name="_Toc120628804"/>
      <w:bookmarkStart w:id="300" w:name="_Toc242224481"/>
      <w:r w:rsidRPr="0052700F">
        <w:t>Contract Changes</w:t>
      </w:r>
      <w:bookmarkEnd w:id="298"/>
      <w:bookmarkEnd w:id="299"/>
      <w:bookmarkEnd w:id="300"/>
    </w:p>
    <w:p w14:paraId="58963970" w14:textId="2DB2C49C" w:rsidR="00437528" w:rsidRPr="0052700F" w:rsidRDefault="003C33FB" w:rsidP="00E54524">
      <w:r w:rsidRPr="0052700F">
        <w:rPr>
          <w:noProof/>
        </w:rPr>
        <w:fldChar w:fldCharType="begin"/>
      </w:r>
      <w:r w:rsidRPr="0052700F">
        <w:rPr>
          <w:noProof/>
        </w:rPr>
        <w:instrText xml:space="preserve"> MERGEFIELD  Dba_Name  \* MERGEFORMAT </w:instrText>
      </w:r>
      <w:r w:rsidRPr="0052700F">
        <w:rPr>
          <w:noProof/>
        </w:rPr>
        <w:fldChar w:fldCharType="separate"/>
      </w:r>
      <w:r w:rsidR="00C86ED2" w:rsidRPr="00C86ED2">
        <w:rPr>
          <w:noProof/>
          <w:highlight w:val="yellow"/>
        </w:rPr>
        <w:t>(Transit Program Name)</w:t>
      </w:r>
      <w:r w:rsidRPr="0052700F">
        <w:rPr>
          <w:noProof/>
        </w:rPr>
        <w:fldChar w:fldCharType="end"/>
      </w:r>
      <w:r w:rsidR="008732A9" w:rsidRPr="0052700F">
        <w:t xml:space="preserve"> </w:t>
      </w:r>
      <w:r w:rsidR="00437528" w:rsidRPr="0052700F">
        <w:t>must maintain copies of all contract modifications, including documentation related to the determination of need, written justification and rationale, cost analysis, negotiation</w:t>
      </w:r>
      <w:r w:rsidR="003A1278">
        <w:t>,</w:t>
      </w:r>
      <w:r w:rsidR="00437528" w:rsidRPr="0052700F">
        <w:t xml:space="preserve"> and execution.</w:t>
      </w:r>
    </w:p>
    <w:p w14:paraId="32417B54" w14:textId="77777777" w:rsidR="00437528" w:rsidRPr="0052700F" w:rsidRDefault="00437528" w:rsidP="00A25F85">
      <w:pPr>
        <w:pStyle w:val="Heading3"/>
      </w:pPr>
      <w:bookmarkStart w:id="301" w:name="_Toc383411833"/>
      <w:bookmarkStart w:id="302" w:name="_Toc120628805"/>
      <w:bookmarkStart w:id="303" w:name="_Toc242224482"/>
      <w:r w:rsidRPr="0052700F">
        <w:t>Contract Payments</w:t>
      </w:r>
      <w:bookmarkEnd w:id="301"/>
      <w:bookmarkEnd w:id="302"/>
      <w:bookmarkEnd w:id="303"/>
    </w:p>
    <w:p w14:paraId="48932160" w14:textId="7EAB791F" w:rsidR="00437528" w:rsidRPr="0052700F" w:rsidRDefault="003C33FB" w:rsidP="00E54524">
      <w:r w:rsidRPr="0052700F">
        <w:rPr>
          <w:noProof/>
        </w:rPr>
        <w:fldChar w:fldCharType="begin"/>
      </w:r>
      <w:r w:rsidRPr="0052700F">
        <w:rPr>
          <w:noProof/>
        </w:rPr>
        <w:instrText xml:space="preserve"> MERGEFIELD  Dba_Name  \* MERGEFORMAT </w:instrText>
      </w:r>
      <w:r w:rsidRPr="0052700F">
        <w:rPr>
          <w:noProof/>
        </w:rPr>
        <w:fldChar w:fldCharType="separate"/>
      </w:r>
      <w:r w:rsidR="00C86ED2" w:rsidRPr="00C86ED2">
        <w:rPr>
          <w:noProof/>
          <w:highlight w:val="yellow"/>
        </w:rPr>
        <w:t>(Transit Program Name)</w:t>
      </w:r>
      <w:r w:rsidRPr="0052700F">
        <w:rPr>
          <w:noProof/>
        </w:rPr>
        <w:fldChar w:fldCharType="end"/>
      </w:r>
      <w:r w:rsidR="008732A9" w:rsidRPr="0052700F">
        <w:t xml:space="preserve"> </w:t>
      </w:r>
      <w:r w:rsidR="00437528" w:rsidRPr="0052700F">
        <w:t xml:space="preserve">must retain documentation of invoices, approval of payments, requests for modifications to invoices, determination of </w:t>
      </w:r>
      <w:r w:rsidR="008A0C7E">
        <w:t xml:space="preserve">the </w:t>
      </w:r>
      <w:r w:rsidR="00437528" w:rsidRPr="0052700F">
        <w:t>percentage of contract completion for partial payments (if applicable), and ownership of title to partial work products.</w:t>
      </w:r>
    </w:p>
    <w:p w14:paraId="366A0F16" w14:textId="77777777" w:rsidR="00437528" w:rsidRPr="0052700F" w:rsidRDefault="00437528" w:rsidP="00A25F85">
      <w:pPr>
        <w:pStyle w:val="Heading3"/>
      </w:pPr>
      <w:bookmarkStart w:id="304" w:name="_Toc383411834"/>
      <w:bookmarkStart w:id="305" w:name="_Toc120628806"/>
      <w:bookmarkStart w:id="306" w:name="_Toc242224483"/>
      <w:r w:rsidRPr="0052700F">
        <w:t>Contract Close-Out</w:t>
      </w:r>
      <w:bookmarkEnd w:id="304"/>
      <w:bookmarkEnd w:id="305"/>
      <w:bookmarkEnd w:id="306"/>
    </w:p>
    <w:p w14:paraId="0DFAA861" w14:textId="185A1C74" w:rsidR="00437528" w:rsidRPr="0052700F" w:rsidRDefault="003C33FB" w:rsidP="00E54524">
      <w:r w:rsidRPr="0052700F">
        <w:rPr>
          <w:noProof/>
        </w:rPr>
        <w:fldChar w:fldCharType="begin"/>
      </w:r>
      <w:r w:rsidRPr="0052700F">
        <w:rPr>
          <w:noProof/>
        </w:rPr>
        <w:instrText xml:space="preserve"> MERGEFIELD  Dba_Name  \* MERGEFORMAT </w:instrText>
      </w:r>
      <w:r w:rsidRPr="0052700F">
        <w:rPr>
          <w:noProof/>
        </w:rPr>
        <w:fldChar w:fldCharType="separate"/>
      </w:r>
      <w:r w:rsidR="00C86ED2" w:rsidRPr="00C86ED2">
        <w:rPr>
          <w:noProof/>
          <w:highlight w:val="yellow"/>
        </w:rPr>
        <w:t>(Transit Program Name)</w:t>
      </w:r>
      <w:r w:rsidRPr="0052700F">
        <w:rPr>
          <w:noProof/>
        </w:rPr>
        <w:fldChar w:fldCharType="end"/>
      </w:r>
      <w:r w:rsidR="008732A9" w:rsidRPr="0052700F">
        <w:t xml:space="preserve"> </w:t>
      </w:r>
      <w:r w:rsidR="00437528" w:rsidRPr="0052700F">
        <w:t xml:space="preserve">must retain documentation related to contractor performance and evaluation, approval of final deliverables and payments, transfer of title to complete work products to </w:t>
      </w:r>
      <w:r w:rsidRPr="0052700F">
        <w:rPr>
          <w:noProof/>
        </w:rPr>
        <w:fldChar w:fldCharType="begin"/>
      </w:r>
      <w:r w:rsidRPr="0052700F">
        <w:rPr>
          <w:noProof/>
        </w:rPr>
        <w:instrText xml:space="preserve"> MERGEFIELD  Dba_Name  \* MERGEFORMAT </w:instrText>
      </w:r>
      <w:r w:rsidRPr="0052700F">
        <w:rPr>
          <w:noProof/>
        </w:rPr>
        <w:fldChar w:fldCharType="separate"/>
      </w:r>
      <w:r w:rsidR="00C86ED2" w:rsidRPr="00C86ED2">
        <w:rPr>
          <w:noProof/>
          <w:highlight w:val="yellow"/>
        </w:rPr>
        <w:t>(Transit Program Name)</w:t>
      </w:r>
      <w:r w:rsidRPr="0052700F">
        <w:rPr>
          <w:noProof/>
        </w:rPr>
        <w:fldChar w:fldCharType="end"/>
      </w:r>
      <w:r w:rsidR="00437528" w:rsidRPr="0052700F">
        <w:t>, and contract audit and final reconciliation.</w:t>
      </w:r>
    </w:p>
    <w:p w14:paraId="53A239C1" w14:textId="77777777" w:rsidR="00437528" w:rsidRPr="0052700F" w:rsidRDefault="00437528" w:rsidP="00A25F85">
      <w:pPr>
        <w:pStyle w:val="Heading2"/>
      </w:pPr>
      <w:bookmarkStart w:id="307" w:name="_Toc383411835"/>
      <w:bookmarkStart w:id="308" w:name="_Toc120628807"/>
      <w:bookmarkStart w:id="309" w:name="_Toc242224484"/>
      <w:r w:rsidRPr="0052700F">
        <w:t>Protest Procedures</w:t>
      </w:r>
      <w:bookmarkEnd w:id="307"/>
      <w:bookmarkEnd w:id="308"/>
      <w:bookmarkEnd w:id="309"/>
    </w:p>
    <w:p w14:paraId="2212942F" w14:textId="77777777" w:rsidR="00437528" w:rsidRPr="0052700F" w:rsidRDefault="00437528" w:rsidP="00A25F85">
      <w:pPr>
        <w:pStyle w:val="Heading3"/>
      </w:pPr>
      <w:bookmarkStart w:id="310" w:name="_Toc383411836"/>
      <w:bookmarkStart w:id="311" w:name="_Toc120628808"/>
      <w:bookmarkStart w:id="312" w:name="_Toc242224485"/>
      <w:r w:rsidRPr="0052700F">
        <w:t>Statement of Policy</w:t>
      </w:r>
      <w:bookmarkEnd w:id="310"/>
      <w:bookmarkEnd w:id="311"/>
      <w:bookmarkEnd w:id="312"/>
    </w:p>
    <w:p w14:paraId="486C9291" w14:textId="0A96FD5D" w:rsidR="00437528" w:rsidRPr="0052700F" w:rsidRDefault="003C33FB" w:rsidP="0060794D">
      <w:pPr>
        <w:widowControl w:val="0"/>
      </w:pPr>
      <w:r w:rsidRPr="0052700F">
        <w:rPr>
          <w:noProof/>
        </w:rPr>
        <w:fldChar w:fldCharType="begin"/>
      </w:r>
      <w:r w:rsidRPr="0052700F">
        <w:rPr>
          <w:noProof/>
        </w:rPr>
        <w:instrText xml:space="preserve"> MERGEFIELD  Dba_Name  \* MERGEFORMAT </w:instrText>
      </w:r>
      <w:r w:rsidRPr="0052700F">
        <w:rPr>
          <w:noProof/>
        </w:rPr>
        <w:fldChar w:fldCharType="separate"/>
      </w:r>
      <w:r w:rsidR="00C86ED2" w:rsidRPr="00C86ED2">
        <w:rPr>
          <w:noProof/>
          <w:highlight w:val="yellow"/>
        </w:rPr>
        <w:t>(Transit Program Name)</w:t>
      </w:r>
      <w:r w:rsidRPr="0052700F">
        <w:rPr>
          <w:noProof/>
        </w:rPr>
        <w:fldChar w:fldCharType="end"/>
      </w:r>
      <w:r w:rsidR="00437528" w:rsidRPr="0052700F">
        <w:t xml:space="preserve"> is responsible for resolving all contractual and administrative issues, including </w:t>
      </w:r>
      <w:r w:rsidR="00437528" w:rsidRPr="0052700F">
        <w:lastRenderedPageBreak/>
        <w:t xml:space="preserve">protests of evaluations and contract awards, arising out of its </w:t>
      </w:r>
      <w:r w:rsidR="008A0C7E" w:rsidRPr="0052700F">
        <w:t>third</w:t>
      </w:r>
      <w:r w:rsidR="008A0C7E">
        <w:t>-</w:t>
      </w:r>
      <w:r w:rsidR="00437528" w:rsidRPr="0052700F">
        <w:t>party procurements using good administrative practices and sound business judgment.</w:t>
      </w:r>
    </w:p>
    <w:p w14:paraId="727C0A3A" w14:textId="397A86A9" w:rsidR="00437528" w:rsidRPr="0052700F" w:rsidRDefault="00437528" w:rsidP="00E54524">
      <w:r w:rsidRPr="0052700F">
        <w:t xml:space="preserve">In general, </w:t>
      </w:r>
      <w:r w:rsidR="0060794D">
        <w:t xml:space="preserve">INDOT </w:t>
      </w:r>
      <w:r w:rsidRPr="0052700F">
        <w:t xml:space="preserve">will not substitute its judgment for that of </w:t>
      </w:r>
      <w:r w:rsidR="003C33FB" w:rsidRPr="0052700F">
        <w:rPr>
          <w:noProof/>
        </w:rPr>
        <w:fldChar w:fldCharType="begin"/>
      </w:r>
      <w:r w:rsidR="003C33FB" w:rsidRPr="0052700F">
        <w:rPr>
          <w:noProof/>
        </w:rPr>
        <w:instrText xml:space="preserve"> MERGEFIELD  Dba_Name  \* MERGEFORMAT </w:instrText>
      </w:r>
      <w:r w:rsidR="003C33FB" w:rsidRPr="0052700F">
        <w:rPr>
          <w:noProof/>
        </w:rPr>
        <w:fldChar w:fldCharType="separate"/>
      </w:r>
      <w:r w:rsidR="00C86ED2" w:rsidRPr="00C86ED2">
        <w:rPr>
          <w:noProof/>
          <w:highlight w:val="yellow"/>
        </w:rPr>
        <w:t>(Transit Program Name)</w:t>
      </w:r>
      <w:r w:rsidR="003C33FB" w:rsidRPr="0052700F">
        <w:rPr>
          <w:noProof/>
        </w:rPr>
        <w:fldChar w:fldCharType="end"/>
      </w:r>
      <w:r w:rsidR="00F21D4B" w:rsidRPr="0052700F">
        <w:t xml:space="preserve"> </w:t>
      </w:r>
      <w:r w:rsidRPr="0052700F">
        <w:t xml:space="preserve">unless the matter is primarily a </w:t>
      </w:r>
      <w:proofErr w:type="gramStart"/>
      <w:r w:rsidR="00F21D4B" w:rsidRPr="0052700F">
        <w:t>F</w:t>
      </w:r>
      <w:r w:rsidRPr="0052700F">
        <w:t>ederal</w:t>
      </w:r>
      <w:proofErr w:type="gramEnd"/>
      <w:r w:rsidRPr="0052700F">
        <w:t xml:space="preserve"> concern. </w:t>
      </w:r>
    </w:p>
    <w:p w14:paraId="1BA13C59" w14:textId="47750C8C" w:rsidR="00437528" w:rsidRPr="0052700F" w:rsidRDefault="003C33FB" w:rsidP="00E54524">
      <w:r w:rsidRPr="0052700F">
        <w:rPr>
          <w:noProof/>
        </w:rPr>
        <w:fldChar w:fldCharType="begin"/>
      </w:r>
      <w:r w:rsidRPr="0052700F">
        <w:rPr>
          <w:noProof/>
        </w:rPr>
        <w:instrText xml:space="preserve"> MERGEFIELD  Dba_Name  \* MERGEFORMAT </w:instrText>
      </w:r>
      <w:r w:rsidRPr="0052700F">
        <w:rPr>
          <w:noProof/>
        </w:rPr>
        <w:fldChar w:fldCharType="separate"/>
      </w:r>
      <w:r w:rsidR="00C86ED2" w:rsidRPr="00C86ED2">
        <w:rPr>
          <w:noProof/>
          <w:highlight w:val="yellow"/>
        </w:rPr>
        <w:t>(Transit Program Name)</w:t>
      </w:r>
      <w:r w:rsidRPr="0052700F">
        <w:rPr>
          <w:noProof/>
        </w:rPr>
        <w:fldChar w:fldCharType="end"/>
      </w:r>
      <w:r w:rsidR="00437528" w:rsidRPr="0052700F">
        <w:t xml:space="preserve"> shall give timel</w:t>
      </w:r>
      <w:r w:rsidR="00DE088F" w:rsidRPr="0052700F">
        <w:t xml:space="preserve">y notification to </w:t>
      </w:r>
      <w:r w:rsidR="0060794D">
        <w:t>INDOT</w:t>
      </w:r>
      <w:r w:rsidR="00437528" w:rsidRPr="0052700F">
        <w:t xml:space="preserve"> when it receives a </w:t>
      </w:r>
      <w:r w:rsidR="008A0C7E" w:rsidRPr="0052700F">
        <w:t>third</w:t>
      </w:r>
      <w:r w:rsidR="008A0C7E">
        <w:t>-</w:t>
      </w:r>
      <w:r w:rsidR="00437528" w:rsidRPr="0052700F">
        <w:t xml:space="preserve">party procurement protest and will keep </w:t>
      </w:r>
      <w:r w:rsidR="0060794D">
        <w:t>INDOT</w:t>
      </w:r>
      <w:r w:rsidR="00437528" w:rsidRPr="0052700F">
        <w:t xml:space="preserve"> informed about the status of any such protest. </w:t>
      </w:r>
      <w:r w:rsidRPr="0052700F">
        <w:rPr>
          <w:noProof/>
        </w:rPr>
        <w:fldChar w:fldCharType="begin"/>
      </w:r>
      <w:r w:rsidRPr="0052700F">
        <w:rPr>
          <w:noProof/>
        </w:rPr>
        <w:instrText xml:space="preserve"> MERGEFIELD  Dba_Name  \* MERGEFORMAT </w:instrText>
      </w:r>
      <w:r w:rsidRPr="0052700F">
        <w:rPr>
          <w:noProof/>
        </w:rPr>
        <w:fldChar w:fldCharType="separate"/>
      </w:r>
      <w:r w:rsidR="00C86ED2" w:rsidRPr="00C86ED2">
        <w:rPr>
          <w:noProof/>
          <w:highlight w:val="yellow"/>
        </w:rPr>
        <w:t>(Transit Program Name)</w:t>
      </w:r>
      <w:r w:rsidRPr="0052700F">
        <w:rPr>
          <w:noProof/>
        </w:rPr>
        <w:fldChar w:fldCharType="end"/>
      </w:r>
      <w:r w:rsidR="00437528" w:rsidRPr="0052700F">
        <w:t xml:space="preserve"> shall disclose all information about any </w:t>
      </w:r>
      <w:r w:rsidR="008A0C7E" w:rsidRPr="0052700F">
        <w:t>third</w:t>
      </w:r>
      <w:r w:rsidR="008A0C7E">
        <w:t>-</w:t>
      </w:r>
      <w:r w:rsidR="00437528" w:rsidRPr="0052700F">
        <w:t xml:space="preserve">party procurement protest to </w:t>
      </w:r>
      <w:r w:rsidR="0060794D">
        <w:t xml:space="preserve">INDOT </w:t>
      </w:r>
      <w:r w:rsidR="00437528" w:rsidRPr="0052700F">
        <w:t>upon request.</w:t>
      </w:r>
    </w:p>
    <w:p w14:paraId="510BEA29" w14:textId="75726BC6" w:rsidR="00437528" w:rsidRPr="0052700F" w:rsidRDefault="003C33FB" w:rsidP="00E54524">
      <w:pPr>
        <w:rPr>
          <w:rFonts w:cs="Calibri"/>
        </w:rPr>
      </w:pPr>
      <w:r w:rsidRPr="0052700F">
        <w:rPr>
          <w:noProof/>
        </w:rPr>
        <w:fldChar w:fldCharType="begin"/>
      </w:r>
      <w:r w:rsidRPr="0052700F">
        <w:rPr>
          <w:noProof/>
        </w:rPr>
        <w:instrText xml:space="preserve"> MERGEFIELD  Dba_Name \f 's  \* MERGEFORMAT </w:instrText>
      </w:r>
      <w:r w:rsidRPr="0052700F">
        <w:rPr>
          <w:noProof/>
        </w:rPr>
        <w:fldChar w:fldCharType="separate"/>
      </w:r>
      <w:r w:rsidR="00C86ED2" w:rsidRPr="00C86ED2">
        <w:rPr>
          <w:noProof/>
          <w:highlight w:val="yellow"/>
        </w:rPr>
        <w:t>(Transit Program Name)</w:t>
      </w:r>
      <w:r w:rsidR="004D6390">
        <w:rPr>
          <w:noProof/>
        </w:rPr>
        <w:t>'s</w:t>
      </w:r>
      <w:r w:rsidRPr="0052700F">
        <w:rPr>
          <w:noProof/>
        </w:rPr>
        <w:fldChar w:fldCharType="end"/>
      </w:r>
      <w:r w:rsidR="00437528" w:rsidRPr="0052700F">
        <w:rPr>
          <w:rFonts w:cs="Calibri"/>
        </w:rPr>
        <w:t xml:space="preserve"> procedure for addressing </w:t>
      </w:r>
      <w:r w:rsidR="008A0C7E" w:rsidRPr="0052700F">
        <w:rPr>
          <w:rFonts w:cs="Calibri"/>
        </w:rPr>
        <w:t>third</w:t>
      </w:r>
      <w:r w:rsidR="008A0C7E">
        <w:rPr>
          <w:rFonts w:cs="Calibri"/>
        </w:rPr>
        <w:t>-</w:t>
      </w:r>
      <w:r w:rsidR="00437528" w:rsidRPr="0052700F">
        <w:rPr>
          <w:rFonts w:cs="Calibri"/>
        </w:rPr>
        <w:t xml:space="preserve">party procurement protests is described in Paragraph </w:t>
      </w:r>
      <w:r w:rsidR="00F21D4B" w:rsidRPr="0052700F">
        <w:rPr>
          <w:rFonts w:cs="Calibri"/>
        </w:rPr>
        <w:t>6</w:t>
      </w:r>
      <w:r w:rsidR="00437528" w:rsidRPr="0052700F">
        <w:rPr>
          <w:rFonts w:cs="Calibri"/>
        </w:rPr>
        <w:t>.</w:t>
      </w:r>
      <w:r w:rsidR="00F21D4B" w:rsidRPr="0052700F">
        <w:rPr>
          <w:rFonts w:cs="Calibri"/>
        </w:rPr>
        <w:t>9</w:t>
      </w:r>
      <w:r w:rsidR="00437528" w:rsidRPr="0052700F">
        <w:rPr>
          <w:rFonts w:cs="Calibri"/>
        </w:rPr>
        <w:t>.</w:t>
      </w:r>
      <w:r w:rsidR="00F21D4B" w:rsidRPr="0052700F">
        <w:rPr>
          <w:rFonts w:cs="Calibri"/>
        </w:rPr>
        <w:t>2</w:t>
      </w:r>
      <w:r w:rsidR="00437528" w:rsidRPr="0052700F">
        <w:rPr>
          <w:rFonts w:cs="Calibri"/>
        </w:rPr>
        <w:t xml:space="preserve"> below. </w:t>
      </w:r>
      <w:r w:rsidRPr="0052700F">
        <w:rPr>
          <w:noProof/>
        </w:rPr>
        <w:fldChar w:fldCharType="begin"/>
      </w:r>
      <w:r w:rsidRPr="0052700F">
        <w:rPr>
          <w:noProof/>
        </w:rPr>
        <w:instrText xml:space="preserve"> MERGEFIELD  Dba_Name  \* MERGEFORMAT </w:instrText>
      </w:r>
      <w:r w:rsidRPr="0052700F">
        <w:rPr>
          <w:noProof/>
        </w:rPr>
        <w:fldChar w:fldCharType="separate"/>
      </w:r>
      <w:r w:rsidR="00C86ED2" w:rsidRPr="00C86ED2">
        <w:rPr>
          <w:noProof/>
          <w:highlight w:val="yellow"/>
        </w:rPr>
        <w:t>(Transit Program Name)</w:t>
      </w:r>
      <w:r w:rsidRPr="0052700F">
        <w:rPr>
          <w:noProof/>
        </w:rPr>
        <w:fldChar w:fldCharType="end"/>
      </w:r>
      <w:r w:rsidR="00437528" w:rsidRPr="0052700F">
        <w:rPr>
          <w:rFonts w:cs="Calibri"/>
        </w:rPr>
        <w:t xml:space="preserve"> shall insert its protest procedure in all solicitation documents for products and services having an estimated value of $1</w:t>
      </w:r>
      <w:r w:rsidR="0060794D">
        <w:rPr>
          <w:rFonts w:cs="Calibri"/>
        </w:rPr>
        <w:t>5</w:t>
      </w:r>
      <w:r w:rsidR="00437528" w:rsidRPr="0052700F">
        <w:rPr>
          <w:rFonts w:cs="Calibri"/>
        </w:rPr>
        <w:t>0,000 or greater.</w:t>
      </w:r>
    </w:p>
    <w:bookmarkStart w:id="313" w:name="_Toc383411837"/>
    <w:p w14:paraId="4A555623" w14:textId="3B5ACE46" w:rsidR="00437528" w:rsidRPr="0052700F" w:rsidRDefault="00CC147D" w:rsidP="00A25F85">
      <w:pPr>
        <w:pStyle w:val="Heading3"/>
      </w:pPr>
      <w:r w:rsidRPr="0052700F">
        <w:fldChar w:fldCharType="begin"/>
      </w:r>
      <w:r w:rsidRPr="0052700F">
        <w:instrText xml:space="preserve"> MERGEFIELD  Dba_Name  \* MERGEFORMAT </w:instrText>
      </w:r>
      <w:r w:rsidRPr="0052700F">
        <w:fldChar w:fldCharType="separate"/>
      </w:r>
      <w:bookmarkStart w:id="314" w:name="_Toc120628809"/>
      <w:bookmarkStart w:id="315" w:name="_Toc242224486"/>
      <w:r w:rsidR="00C86ED2" w:rsidRPr="00C86ED2">
        <w:rPr>
          <w:noProof/>
          <w:highlight w:val="yellow"/>
        </w:rPr>
        <w:t>(Transit Program Name)</w:t>
      </w:r>
      <w:r w:rsidRPr="0052700F">
        <w:fldChar w:fldCharType="end"/>
      </w:r>
      <w:r w:rsidRPr="0052700F">
        <w:t xml:space="preserve"> </w:t>
      </w:r>
      <w:r w:rsidR="00437528" w:rsidRPr="0052700F">
        <w:t>Staff Responsibilities</w:t>
      </w:r>
      <w:bookmarkEnd w:id="313"/>
      <w:bookmarkEnd w:id="314"/>
      <w:bookmarkEnd w:id="315"/>
    </w:p>
    <w:p w14:paraId="27339DBA" w14:textId="77777777" w:rsidR="00437528" w:rsidRPr="0052700F" w:rsidRDefault="00437528" w:rsidP="00E54524">
      <w:r w:rsidRPr="0052700F">
        <w:t>The following staff responsibilities shall be assigned in all protests:</w:t>
      </w:r>
    </w:p>
    <w:p w14:paraId="061E323D" w14:textId="625845BB" w:rsidR="00437528" w:rsidRPr="0052700F" w:rsidRDefault="00F21D4B" w:rsidP="0060794D">
      <w:pPr>
        <w:pStyle w:val="ListParagraph"/>
        <w:numPr>
          <w:ilvl w:val="0"/>
          <w:numId w:val="41"/>
        </w:numPr>
        <w:spacing w:after="60"/>
        <w:contextualSpacing w:val="0"/>
      </w:pPr>
      <w:r w:rsidRPr="0060794D">
        <w:rPr>
          <w:highlight w:val="yellow"/>
          <w:u w:val="single"/>
        </w:rPr>
        <w:fldChar w:fldCharType="begin"/>
      </w:r>
      <w:r w:rsidRPr="0060794D">
        <w:rPr>
          <w:highlight w:val="yellow"/>
          <w:u w:val="single"/>
        </w:rPr>
        <w:instrText xml:space="preserve"> MERGEFIELD  Procurement_Officer  \* MERGEFORMAT </w:instrText>
      </w:r>
      <w:r w:rsidRPr="0060794D">
        <w:rPr>
          <w:highlight w:val="yellow"/>
          <w:u w:val="single"/>
        </w:rPr>
        <w:fldChar w:fldCharType="separate"/>
      </w:r>
      <w:r w:rsidR="00C86ED2" w:rsidRPr="0060794D">
        <w:rPr>
          <w:noProof/>
          <w:highlight w:val="yellow"/>
          <w:u w:val="single"/>
        </w:rPr>
        <w:t>Procurement Officer</w:t>
      </w:r>
      <w:r w:rsidRPr="0060794D">
        <w:rPr>
          <w:highlight w:val="yellow"/>
          <w:u w:val="single"/>
        </w:rPr>
        <w:fldChar w:fldCharType="end"/>
      </w:r>
      <w:r w:rsidR="00437528" w:rsidRPr="0052700F">
        <w:t xml:space="preserve"> – Responsibilities </w:t>
      </w:r>
      <w:proofErr w:type="gramStart"/>
      <w:r w:rsidR="00437528" w:rsidRPr="0052700F">
        <w:t>include:</w:t>
      </w:r>
      <w:proofErr w:type="gramEnd"/>
      <w:r w:rsidR="00437528" w:rsidRPr="0052700F">
        <w:t xml:space="preserve"> ensuring that the </w:t>
      </w:r>
      <w:r w:rsidR="003C33FB" w:rsidRPr="0052700F">
        <w:rPr>
          <w:noProof/>
        </w:rPr>
        <w:fldChar w:fldCharType="begin"/>
      </w:r>
      <w:r w:rsidR="003C33FB" w:rsidRPr="0052700F">
        <w:rPr>
          <w:noProof/>
        </w:rPr>
        <w:instrText xml:space="preserve"> MERGEFIELD  Dba_Name  \* MERGEFORMAT </w:instrText>
      </w:r>
      <w:r w:rsidR="003C33FB" w:rsidRPr="0052700F">
        <w:rPr>
          <w:noProof/>
        </w:rPr>
        <w:fldChar w:fldCharType="separate"/>
      </w:r>
      <w:r w:rsidR="00C86ED2" w:rsidRPr="00C86ED2">
        <w:rPr>
          <w:noProof/>
          <w:highlight w:val="yellow"/>
        </w:rPr>
        <w:t>(Transit Program Name)</w:t>
      </w:r>
      <w:r w:rsidR="003C33FB" w:rsidRPr="0052700F">
        <w:rPr>
          <w:noProof/>
        </w:rPr>
        <w:fldChar w:fldCharType="end"/>
      </w:r>
      <w:r w:rsidR="00437528" w:rsidRPr="0052700F">
        <w:t xml:space="preserve"> Protest Procedure is included in all solicitation documents; and providing information to and assisting the </w:t>
      </w:r>
      <w:fldSimple w:instr=" MERGEFIELD  Legal_Counsel  \* MERGEFORMAT ">
        <w:r w:rsidR="00434DC2">
          <w:rPr>
            <w:noProof/>
          </w:rPr>
          <w:t>legal counsel</w:t>
        </w:r>
      </w:fldSimple>
      <w:r w:rsidR="00437528" w:rsidRPr="0052700F">
        <w:t xml:space="preserve"> with the resolution of protests.</w:t>
      </w:r>
    </w:p>
    <w:p w14:paraId="17E56424" w14:textId="51828508" w:rsidR="00437528" w:rsidRPr="0052700F" w:rsidRDefault="00C11153" w:rsidP="0060794D">
      <w:pPr>
        <w:pStyle w:val="ListParagraph"/>
        <w:numPr>
          <w:ilvl w:val="0"/>
          <w:numId w:val="41"/>
        </w:numPr>
        <w:spacing w:after="60"/>
        <w:contextualSpacing w:val="0"/>
      </w:pPr>
      <w:r w:rsidRPr="0060794D">
        <w:rPr>
          <w:highlight w:val="yellow"/>
          <w:u w:val="single"/>
        </w:rPr>
        <w:fldChar w:fldCharType="begin"/>
      </w:r>
      <w:r w:rsidRPr="0060794D">
        <w:rPr>
          <w:highlight w:val="yellow"/>
          <w:u w:val="single"/>
        </w:rPr>
        <w:instrText xml:space="preserve"> MERGEFIELD  Legal_Counsel  \* MERGEFORMAT </w:instrText>
      </w:r>
      <w:r w:rsidRPr="0060794D">
        <w:rPr>
          <w:highlight w:val="yellow"/>
          <w:u w:val="single"/>
        </w:rPr>
        <w:fldChar w:fldCharType="separate"/>
      </w:r>
      <w:r w:rsidR="00D92C8F" w:rsidRPr="0060794D">
        <w:rPr>
          <w:noProof/>
          <w:highlight w:val="yellow"/>
          <w:u w:val="single"/>
        </w:rPr>
        <w:t>L</w:t>
      </w:r>
      <w:r w:rsidR="00434DC2" w:rsidRPr="0060794D">
        <w:rPr>
          <w:noProof/>
          <w:highlight w:val="yellow"/>
          <w:u w:val="single"/>
        </w:rPr>
        <w:t xml:space="preserve">egal </w:t>
      </w:r>
      <w:r w:rsidR="0060794D" w:rsidRPr="0060794D">
        <w:rPr>
          <w:noProof/>
          <w:highlight w:val="yellow"/>
          <w:u w:val="single"/>
        </w:rPr>
        <w:t>C</w:t>
      </w:r>
      <w:r w:rsidR="00434DC2" w:rsidRPr="0060794D">
        <w:rPr>
          <w:noProof/>
          <w:highlight w:val="yellow"/>
          <w:u w:val="single"/>
        </w:rPr>
        <w:t>ounsel</w:t>
      </w:r>
      <w:r w:rsidRPr="0060794D">
        <w:rPr>
          <w:highlight w:val="yellow"/>
          <w:u w:val="single"/>
        </w:rPr>
        <w:fldChar w:fldCharType="end"/>
      </w:r>
      <w:r w:rsidR="00437528" w:rsidRPr="0052700F">
        <w:t xml:space="preserve"> – Responsibilities </w:t>
      </w:r>
      <w:proofErr w:type="gramStart"/>
      <w:r w:rsidR="00437528" w:rsidRPr="0052700F">
        <w:t>include:</w:t>
      </w:r>
      <w:proofErr w:type="gramEnd"/>
      <w:r w:rsidR="00437528" w:rsidRPr="0052700F">
        <w:t xml:space="preserve"> reviewing all procurement protests; and advising and assisting the </w:t>
      </w:r>
      <w:r w:rsidR="00822831">
        <w:rPr>
          <w:noProof/>
        </w:rPr>
        <w:t>Subrecipient</w:t>
      </w:r>
      <w:r w:rsidR="00437528" w:rsidRPr="0052700F">
        <w:t xml:space="preserve"> as needed with the resolution of all procurement protests.</w:t>
      </w:r>
    </w:p>
    <w:p w14:paraId="5AD26E25" w14:textId="77777777" w:rsidR="00437528" w:rsidRPr="0052700F" w:rsidRDefault="00437528" w:rsidP="00A25F85">
      <w:pPr>
        <w:pStyle w:val="Heading3"/>
      </w:pPr>
      <w:bookmarkStart w:id="316" w:name="_Toc383411838"/>
      <w:bookmarkStart w:id="317" w:name="_Toc120628810"/>
      <w:bookmarkStart w:id="318" w:name="_Toc242224487"/>
      <w:r w:rsidRPr="0052700F">
        <w:t>Solicitation Provision</w:t>
      </w:r>
      <w:bookmarkEnd w:id="316"/>
      <w:bookmarkEnd w:id="317"/>
      <w:bookmarkEnd w:id="318"/>
    </w:p>
    <w:p w14:paraId="68A88586" w14:textId="44C670EA" w:rsidR="00437528" w:rsidRPr="0052700F" w:rsidRDefault="003C33FB" w:rsidP="00E54524">
      <w:r w:rsidRPr="0052700F">
        <w:rPr>
          <w:noProof/>
        </w:rPr>
        <w:fldChar w:fldCharType="begin"/>
      </w:r>
      <w:r w:rsidRPr="0052700F">
        <w:rPr>
          <w:noProof/>
        </w:rPr>
        <w:instrText xml:space="preserve"> MERGEFIELD  Dba_Name  \* MERGEFORMAT </w:instrText>
      </w:r>
      <w:r w:rsidRPr="0052700F">
        <w:rPr>
          <w:noProof/>
        </w:rPr>
        <w:fldChar w:fldCharType="separate"/>
      </w:r>
      <w:r w:rsidR="00C86ED2" w:rsidRPr="00C86ED2">
        <w:rPr>
          <w:noProof/>
          <w:highlight w:val="yellow"/>
        </w:rPr>
        <w:t>(Transit Program Name)</w:t>
      </w:r>
      <w:r w:rsidRPr="0052700F">
        <w:rPr>
          <w:noProof/>
        </w:rPr>
        <w:fldChar w:fldCharType="end"/>
      </w:r>
      <w:r w:rsidR="00437528" w:rsidRPr="0052700F">
        <w:t xml:space="preserve"> shall insert the following provision in all solicitation documents:</w:t>
      </w:r>
    </w:p>
    <w:p w14:paraId="2E481C52" w14:textId="5F83EBFE" w:rsidR="00437528" w:rsidRPr="0052700F" w:rsidRDefault="00437528" w:rsidP="00A25F85">
      <w:pPr>
        <w:pStyle w:val="Heading4"/>
      </w:pPr>
      <w:r w:rsidRPr="0052700F">
        <w:t>Pre-</w:t>
      </w:r>
      <w:r w:rsidR="0060794D">
        <w:t>Bid/</w:t>
      </w:r>
      <w:r w:rsidRPr="0052700F">
        <w:t>Proposal Protests</w:t>
      </w:r>
    </w:p>
    <w:p w14:paraId="25020DD4" w14:textId="42A907B7" w:rsidR="00437528" w:rsidRPr="0052700F" w:rsidRDefault="00437528" w:rsidP="0060794D">
      <w:pPr>
        <w:ind w:left="720"/>
      </w:pPr>
      <w:r w:rsidRPr="0052700F">
        <w:t>All protests concerning solicitation specifications, criteria</w:t>
      </w:r>
      <w:r w:rsidR="008F50EC">
        <w:t>,</w:t>
      </w:r>
      <w:r w:rsidRPr="0052700F">
        <w:t xml:space="preserve"> and/or procedures shall be submitted in writing (defined as being sent or received via letter or facsimile on official firm/agency letterhead or by electronic mail) to the </w:t>
      </w:r>
      <w:r w:rsidR="00C86ED2" w:rsidRPr="0060794D">
        <w:rPr>
          <w:highlight w:val="yellow"/>
        </w:rPr>
        <w:fldChar w:fldCharType="begin"/>
      </w:r>
      <w:r w:rsidR="00C86ED2" w:rsidRPr="0060794D">
        <w:rPr>
          <w:highlight w:val="yellow"/>
        </w:rPr>
        <w:instrText xml:space="preserve"> MERGEFIELD  Procurement_Officer  \* MERGEFORMAT </w:instrText>
      </w:r>
      <w:r w:rsidR="00C86ED2" w:rsidRPr="0060794D">
        <w:rPr>
          <w:highlight w:val="yellow"/>
        </w:rPr>
        <w:fldChar w:fldCharType="separate"/>
      </w:r>
      <w:r w:rsidR="00C86ED2" w:rsidRPr="0060794D">
        <w:rPr>
          <w:noProof/>
          <w:highlight w:val="yellow"/>
        </w:rPr>
        <w:t>Procurement Officer</w:t>
      </w:r>
      <w:r w:rsidR="00C86ED2" w:rsidRPr="0060794D">
        <w:rPr>
          <w:noProof/>
          <w:highlight w:val="yellow"/>
        </w:rPr>
        <w:fldChar w:fldCharType="end"/>
      </w:r>
      <w:r w:rsidR="00C11153" w:rsidRPr="0052700F">
        <w:t xml:space="preserve"> </w:t>
      </w:r>
      <w:r w:rsidRPr="0052700F">
        <w:t xml:space="preserve">as specified below not later than </w:t>
      </w:r>
      <w:r w:rsidR="00C11153" w:rsidRPr="0052700F">
        <w:t>ten (</w:t>
      </w:r>
      <w:r w:rsidRPr="0052700F">
        <w:t>10</w:t>
      </w:r>
      <w:r w:rsidR="00C11153" w:rsidRPr="0052700F">
        <w:t>)</w:t>
      </w:r>
      <w:r w:rsidRPr="0052700F">
        <w:t xml:space="preserve"> business days prior to the deadline for submission of bids/proposals.</w:t>
      </w:r>
    </w:p>
    <w:p w14:paraId="5A5D9428" w14:textId="6D578A41" w:rsidR="00437528" w:rsidRPr="0060794D" w:rsidRDefault="00C11153" w:rsidP="0060794D">
      <w:pPr>
        <w:pStyle w:val="BodyText2"/>
        <w:ind w:left="720"/>
        <w:rPr>
          <w:rFonts w:asciiTheme="minorHAnsi" w:hAnsiTheme="minorHAnsi" w:cstheme="minorHAnsi"/>
          <w:sz w:val="22"/>
          <w:szCs w:val="18"/>
        </w:rPr>
      </w:pPr>
      <w:r w:rsidRPr="0060794D">
        <w:rPr>
          <w:rFonts w:asciiTheme="minorHAnsi" w:hAnsiTheme="minorHAnsi" w:cstheme="minorHAnsi"/>
          <w:sz w:val="22"/>
          <w:szCs w:val="18"/>
        </w:rPr>
        <w:t xml:space="preserve">The </w:t>
      </w:r>
      <w:r w:rsidR="00C86ED2" w:rsidRPr="0060794D">
        <w:rPr>
          <w:rFonts w:asciiTheme="minorHAnsi" w:hAnsiTheme="minorHAnsi" w:cstheme="minorHAnsi"/>
          <w:sz w:val="22"/>
          <w:szCs w:val="18"/>
          <w:highlight w:val="yellow"/>
        </w:rPr>
        <w:fldChar w:fldCharType="begin"/>
      </w:r>
      <w:r w:rsidR="00C86ED2" w:rsidRPr="0060794D">
        <w:rPr>
          <w:rFonts w:asciiTheme="minorHAnsi" w:hAnsiTheme="minorHAnsi" w:cstheme="minorHAnsi"/>
          <w:sz w:val="22"/>
          <w:szCs w:val="18"/>
          <w:highlight w:val="yellow"/>
        </w:rPr>
        <w:instrText xml:space="preserve"> MERGEFIELD  Procurement_Officer  \* MERGEFORMAT </w:instrText>
      </w:r>
      <w:r w:rsidR="00C86ED2" w:rsidRPr="0060794D">
        <w:rPr>
          <w:rFonts w:asciiTheme="minorHAnsi" w:hAnsiTheme="minorHAnsi" w:cstheme="minorHAnsi"/>
          <w:sz w:val="22"/>
          <w:szCs w:val="18"/>
          <w:highlight w:val="yellow"/>
        </w:rPr>
        <w:fldChar w:fldCharType="separate"/>
      </w:r>
      <w:r w:rsidR="00C86ED2" w:rsidRPr="0060794D">
        <w:rPr>
          <w:rFonts w:asciiTheme="minorHAnsi" w:hAnsiTheme="minorHAnsi" w:cstheme="minorHAnsi"/>
          <w:noProof/>
          <w:sz w:val="22"/>
          <w:szCs w:val="18"/>
          <w:highlight w:val="yellow"/>
        </w:rPr>
        <w:t>Procurement Officer</w:t>
      </w:r>
      <w:r w:rsidR="00C86ED2" w:rsidRPr="0060794D">
        <w:rPr>
          <w:rFonts w:asciiTheme="minorHAnsi" w:hAnsiTheme="minorHAnsi" w:cstheme="minorHAnsi"/>
          <w:noProof/>
          <w:sz w:val="22"/>
          <w:szCs w:val="18"/>
          <w:highlight w:val="yellow"/>
        </w:rPr>
        <w:fldChar w:fldCharType="end"/>
      </w:r>
      <w:r w:rsidRPr="0060794D">
        <w:rPr>
          <w:rFonts w:asciiTheme="minorHAnsi" w:hAnsiTheme="minorHAnsi" w:cstheme="minorHAnsi"/>
          <w:sz w:val="22"/>
          <w:szCs w:val="18"/>
        </w:rPr>
        <w:t xml:space="preserve"> </w:t>
      </w:r>
      <w:r w:rsidR="00437528" w:rsidRPr="0060794D">
        <w:rPr>
          <w:rFonts w:asciiTheme="minorHAnsi" w:hAnsiTheme="minorHAnsi" w:cstheme="minorHAnsi"/>
          <w:sz w:val="22"/>
          <w:szCs w:val="18"/>
        </w:rPr>
        <w:t>may, in his or her discretion, postpone the deadline for submission of bids/proposals, but in any case</w:t>
      </w:r>
      <w:proofErr w:type="gramStart"/>
      <w:r w:rsidR="00437528" w:rsidRPr="0060794D">
        <w:rPr>
          <w:rFonts w:asciiTheme="minorHAnsi" w:hAnsiTheme="minorHAnsi" w:cstheme="minorHAnsi"/>
          <w:sz w:val="22"/>
          <w:szCs w:val="18"/>
        </w:rPr>
        <w:t>, shall</w:t>
      </w:r>
      <w:proofErr w:type="gramEnd"/>
      <w:r w:rsidR="00437528" w:rsidRPr="0060794D">
        <w:rPr>
          <w:rFonts w:asciiTheme="minorHAnsi" w:hAnsiTheme="minorHAnsi" w:cstheme="minorHAnsi"/>
          <w:sz w:val="22"/>
          <w:szCs w:val="18"/>
        </w:rPr>
        <w:t xml:space="preserve"> provide a written response to all protests not later than five (5) business days prior to the deadline for submission of bids/proposals. If the deadline for submission of bid</w:t>
      </w:r>
      <w:r w:rsidRPr="0060794D">
        <w:rPr>
          <w:rFonts w:asciiTheme="minorHAnsi" w:hAnsiTheme="minorHAnsi" w:cstheme="minorHAnsi"/>
          <w:sz w:val="22"/>
          <w:szCs w:val="18"/>
        </w:rPr>
        <w:t xml:space="preserve">s/proposals is postponed by the </w:t>
      </w:r>
      <w:r w:rsidR="00C86ED2" w:rsidRPr="0060794D">
        <w:rPr>
          <w:rFonts w:asciiTheme="minorHAnsi" w:hAnsiTheme="minorHAnsi" w:cstheme="minorHAnsi"/>
          <w:sz w:val="22"/>
          <w:szCs w:val="18"/>
          <w:highlight w:val="yellow"/>
        </w:rPr>
        <w:fldChar w:fldCharType="begin"/>
      </w:r>
      <w:r w:rsidR="00C86ED2" w:rsidRPr="0060794D">
        <w:rPr>
          <w:rFonts w:asciiTheme="minorHAnsi" w:hAnsiTheme="minorHAnsi" w:cstheme="minorHAnsi"/>
          <w:sz w:val="22"/>
          <w:szCs w:val="18"/>
          <w:highlight w:val="yellow"/>
        </w:rPr>
        <w:instrText xml:space="preserve"> MERGEFIELD  Procurement_Officer  \* MERGEFORMAT </w:instrText>
      </w:r>
      <w:r w:rsidR="00C86ED2" w:rsidRPr="0060794D">
        <w:rPr>
          <w:rFonts w:asciiTheme="minorHAnsi" w:hAnsiTheme="minorHAnsi" w:cstheme="minorHAnsi"/>
          <w:sz w:val="22"/>
          <w:szCs w:val="18"/>
          <w:highlight w:val="yellow"/>
        </w:rPr>
        <w:fldChar w:fldCharType="separate"/>
      </w:r>
      <w:r w:rsidR="00C86ED2" w:rsidRPr="0060794D">
        <w:rPr>
          <w:rFonts w:asciiTheme="minorHAnsi" w:hAnsiTheme="minorHAnsi" w:cstheme="minorHAnsi"/>
          <w:noProof/>
          <w:sz w:val="22"/>
          <w:szCs w:val="18"/>
          <w:highlight w:val="yellow"/>
        </w:rPr>
        <w:t>Procurement Officer</w:t>
      </w:r>
      <w:r w:rsidR="00C86ED2" w:rsidRPr="0060794D">
        <w:rPr>
          <w:rFonts w:asciiTheme="minorHAnsi" w:hAnsiTheme="minorHAnsi" w:cstheme="minorHAnsi"/>
          <w:noProof/>
          <w:sz w:val="22"/>
          <w:szCs w:val="18"/>
          <w:highlight w:val="yellow"/>
        </w:rPr>
        <w:fldChar w:fldCharType="end"/>
      </w:r>
      <w:r w:rsidRPr="0060794D">
        <w:rPr>
          <w:rFonts w:asciiTheme="minorHAnsi" w:hAnsiTheme="minorHAnsi" w:cstheme="minorHAnsi"/>
          <w:sz w:val="22"/>
          <w:szCs w:val="18"/>
        </w:rPr>
        <w:t xml:space="preserve"> a</w:t>
      </w:r>
      <w:r w:rsidR="00437528" w:rsidRPr="0060794D">
        <w:rPr>
          <w:rFonts w:asciiTheme="minorHAnsi" w:hAnsiTheme="minorHAnsi" w:cstheme="minorHAnsi"/>
          <w:sz w:val="22"/>
          <w:szCs w:val="18"/>
        </w:rPr>
        <w:t>s the result of a protest the postponement will be announced through an addendum to the solicitation.</w:t>
      </w:r>
    </w:p>
    <w:p w14:paraId="37416653" w14:textId="525FC909" w:rsidR="00437528" w:rsidRPr="0052700F" w:rsidRDefault="00437528" w:rsidP="0060794D">
      <w:pPr>
        <w:ind w:left="720"/>
      </w:pPr>
      <w:r w:rsidRPr="0052700F">
        <w:t xml:space="preserve">The decision by the </w:t>
      </w:r>
      <w:r w:rsidR="00C86ED2" w:rsidRPr="0060794D">
        <w:rPr>
          <w:highlight w:val="yellow"/>
        </w:rPr>
        <w:fldChar w:fldCharType="begin"/>
      </w:r>
      <w:r w:rsidR="00C86ED2" w:rsidRPr="0060794D">
        <w:rPr>
          <w:highlight w:val="yellow"/>
        </w:rPr>
        <w:instrText xml:space="preserve"> MERGEFIELD  Procurement_Officer  \* MERGEFORMAT </w:instrText>
      </w:r>
      <w:r w:rsidR="00C86ED2" w:rsidRPr="0060794D">
        <w:rPr>
          <w:highlight w:val="yellow"/>
        </w:rPr>
        <w:fldChar w:fldCharType="separate"/>
      </w:r>
      <w:r w:rsidR="00C86ED2" w:rsidRPr="0060794D">
        <w:rPr>
          <w:noProof/>
          <w:highlight w:val="yellow"/>
        </w:rPr>
        <w:t>Procurement Officer</w:t>
      </w:r>
      <w:r w:rsidR="00C86ED2" w:rsidRPr="0060794D">
        <w:rPr>
          <w:noProof/>
          <w:highlight w:val="yellow"/>
        </w:rPr>
        <w:fldChar w:fldCharType="end"/>
      </w:r>
      <w:r w:rsidR="00C11153" w:rsidRPr="0052700F">
        <w:t xml:space="preserve"> </w:t>
      </w:r>
      <w:r w:rsidRPr="0052700F">
        <w:t>shall be the final agency decision on the matter</w:t>
      </w:r>
      <w:r w:rsidR="004F60A5">
        <w:t>,</w:t>
      </w:r>
      <w:r w:rsidRPr="0052700F">
        <w:t xml:space="preserve"> but </w:t>
      </w:r>
      <w:r w:rsidR="0060794D">
        <w:t xml:space="preserve">this decision may </w:t>
      </w:r>
      <w:r w:rsidRPr="0052700F">
        <w:t>be subject to judicial review.</w:t>
      </w:r>
    </w:p>
    <w:p w14:paraId="785E22C3" w14:textId="77777777" w:rsidR="00437528" w:rsidRPr="0052700F" w:rsidRDefault="00437528" w:rsidP="00A25F85">
      <w:pPr>
        <w:pStyle w:val="Heading4"/>
      </w:pPr>
      <w:r w:rsidRPr="0052700F">
        <w:t>Pre-Award Protests</w:t>
      </w:r>
    </w:p>
    <w:p w14:paraId="1BD84A70" w14:textId="3FB04DFD" w:rsidR="00437528" w:rsidRPr="0052700F" w:rsidRDefault="00437528" w:rsidP="0060794D">
      <w:pPr>
        <w:ind w:left="720"/>
      </w:pPr>
      <w:r w:rsidRPr="0052700F">
        <w:t xml:space="preserve">With respect to protests made after the deadline for submission of bids/proposals but before contract award by </w:t>
      </w:r>
      <w:fldSimple w:instr=" MERGEFIELD  Dba_Name  \* MERGEFORMAT ">
        <w:r w:rsidR="00C86ED2" w:rsidRPr="00C86ED2">
          <w:rPr>
            <w:noProof/>
            <w:highlight w:val="yellow"/>
          </w:rPr>
          <w:t>(Transit Program Name)</w:t>
        </w:r>
      </w:fldSimple>
      <w:r w:rsidRPr="0052700F">
        <w:t xml:space="preserve">, protests shall be limited to those protests alleging a violation of Federal or State law, a challenge to the bids/proposals evaluation and award process, </w:t>
      </w:r>
      <w:fldSimple w:instr=" MERGEFIELD  Dba_Name \f 's  \* MERGEFORMAT ">
        <w:r w:rsidR="00C86ED2" w:rsidRPr="00C86ED2">
          <w:rPr>
            <w:noProof/>
            <w:highlight w:val="yellow"/>
          </w:rPr>
          <w:t>(Transit Program Name)</w:t>
        </w:r>
        <w:r w:rsidR="004D6390">
          <w:rPr>
            <w:noProof/>
          </w:rPr>
          <w:t>'s</w:t>
        </w:r>
      </w:fldSimple>
      <w:r w:rsidR="00CC147D" w:rsidRPr="0052700F">
        <w:t xml:space="preserve"> </w:t>
      </w:r>
      <w:r w:rsidRPr="0052700F">
        <w:t>failure to have or follow its protest procedures</w:t>
      </w:r>
      <w:r w:rsidR="004F60A5">
        <w:t>,</w:t>
      </w:r>
      <w:r w:rsidRPr="0052700F">
        <w:t xml:space="preserve"> or its failure </w:t>
      </w:r>
      <w:r w:rsidRPr="0052700F">
        <w:lastRenderedPageBreak/>
        <w:t xml:space="preserve">to review a complaint or protest. Such protests shall be submitted in writing (defined as being sent or received via letter or facsimile on official firm/agency letterhead or by electronic mail) to the </w:t>
      </w:r>
      <w:fldSimple w:instr=" MERGEFIELD  Procurement_Officer  \* MERGEFORMAT ">
        <w:r w:rsidR="00C86ED2">
          <w:rPr>
            <w:noProof/>
          </w:rPr>
          <w:t>Procurement Officer</w:t>
        </w:r>
      </w:fldSimple>
      <w:r w:rsidR="00CC147D" w:rsidRPr="0052700F">
        <w:t xml:space="preserve"> </w:t>
      </w:r>
      <w:r w:rsidRPr="0052700F">
        <w:t xml:space="preserve">as specified below not later than five (5) business days after the Recommendation for Contract Award announcement by </w:t>
      </w:r>
      <w:fldSimple w:instr=" MERGEFIELD  Dba_Name  \* MERGEFORMAT ">
        <w:r w:rsidR="00C86ED2" w:rsidRPr="00C86ED2">
          <w:rPr>
            <w:noProof/>
            <w:highlight w:val="yellow"/>
          </w:rPr>
          <w:t>(Transit Program Name)</w:t>
        </w:r>
      </w:fldSimple>
      <w:r w:rsidRPr="0052700F">
        <w:t>.</w:t>
      </w:r>
    </w:p>
    <w:p w14:paraId="1B09305E" w14:textId="69ACB614" w:rsidR="00437528" w:rsidRPr="0052700F" w:rsidRDefault="00437528" w:rsidP="0060794D">
      <w:pPr>
        <w:pStyle w:val="BodyTextIndent"/>
        <w:ind w:left="720"/>
      </w:pPr>
      <w:r w:rsidRPr="0052700F">
        <w:t xml:space="preserve">The </w:t>
      </w:r>
      <w:r w:rsidR="00C86ED2" w:rsidRPr="0060794D">
        <w:rPr>
          <w:highlight w:val="yellow"/>
        </w:rPr>
        <w:fldChar w:fldCharType="begin"/>
      </w:r>
      <w:r w:rsidR="00C86ED2" w:rsidRPr="0060794D">
        <w:rPr>
          <w:highlight w:val="yellow"/>
        </w:rPr>
        <w:instrText xml:space="preserve"> MERGEFIELD  Procurement_Officer  \* MERGEFORMAT </w:instrText>
      </w:r>
      <w:r w:rsidR="00C86ED2" w:rsidRPr="0060794D">
        <w:rPr>
          <w:highlight w:val="yellow"/>
        </w:rPr>
        <w:fldChar w:fldCharType="separate"/>
      </w:r>
      <w:r w:rsidR="00C86ED2" w:rsidRPr="0060794D">
        <w:rPr>
          <w:noProof/>
          <w:highlight w:val="yellow"/>
        </w:rPr>
        <w:t>Procurement Officer</w:t>
      </w:r>
      <w:r w:rsidR="00C86ED2" w:rsidRPr="0060794D">
        <w:rPr>
          <w:noProof/>
          <w:highlight w:val="yellow"/>
        </w:rPr>
        <w:fldChar w:fldCharType="end"/>
      </w:r>
      <w:r w:rsidR="00C11153" w:rsidRPr="0052700F">
        <w:t xml:space="preserve"> </w:t>
      </w:r>
      <w:r w:rsidRPr="0052700F">
        <w:t xml:space="preserve">may, in his or her discretion, postpone the award of the contract, but in any case, shall provide a written response to all protests not later than three (3) business days prior to the date that </w:t>
      </w:r>
      <w:fldSimple w:instr=" MERGEFIELD  Dba_Name  \* MERGEFORMAT ">
        <w:r w:rsidR="00C86ED2" w:rsidRPr="00C86ED2">
          <w:rPr>
            <w:noProof/>
            <w:highlight w:val="yellow"/>
          </w:rPr>
          <w:t>(Transit Program Name)</w:t>
        </w:r>
      </w:fldSimple>
      <w:r w:rsidR="00CC147D" w:rsidRPr="0052700F">
        <w:t xml:space="preserve"> </w:t>
      </w:r>
      <w:r w:rsidRPr="0052700F">
        <w:t xml:space="preserve">shall announce the contract award. </w:t>
      </w:r>
    </w:p>
    <w:p w14:paraId="404861B4" w14:textId="783300BA" w:rsidR="00437528" w:rsidRPr="0052700F" w:rsidRDefault="00437528" w:rsidP="0060794D">
      <w:pPr>
        <w:pStyle w:val="BodyTextIndent"/>
        <w:ind w:left="720"/>
      </w:pPr>
      <w:r w:rsidRPr="0052700F">
        <w:t xml:space="preserve">The decision by the </w:t>
      </w:r>
      <w:r w:rsidR="00C86ED2" w:rsidRPr="0060794D">
        <w:rPr>
          <w:highlight w:val="yellow"/>
        </w:rPr>
        <w:fldChar w:fldCharType="begin"/>
      </w:r>
      <w:r w:rsidR="00C86ED2" w:rsidRPr="0060794D">
        <w:rPr>
          <w:highlight w:val="yellow"/>
        </w:rPr>
        <w:instrText xml:space="preserve"> MERGEFIELD  Procurement_Officer  \* MERGEFORMAT </w:instrText>
      </w:r>
      <w:r w:rsidR="00C86ED2" w:rsidRPr="0060794D">
        <w:rPr>
          <w:highlight w:val="yellow"/>
        </w:rPr>
        <w:fldChar w:fldCharType="separate"/>
      </w:r>
      <w:r w:rsidR="00C86ED2" w:rsidRPr="0060794D">
        <w:rPr>
          <w:noProof/>
          <w:highlight w:val="yellow"/>
        </w:rPr>
        <w:t>Procurement Officer</w:t>
      </w:r>
      <w:r w:rsidR="00C86ED2" w:rsidRPr="0060794D">
        <w:rPr>
          <w:noProof/>
          <w:highlight w:val="yellow"/>
        </w:rPr>
        <w:fldChar w:fldCharType="end"/>
      </w:r>
      <w:r w:rsidR="00C11153" w:rsidRPr="0052700F">
        <w:t xml:space="preserve"> </w:t>
      </w:r>
      <w:r w:rsidRPr="0052700F">
        <w:t>shall be the final agency decision on the matter but shall be subject to judicial review</w:t>
      </w:r>
      <w:r w:rsidR="0060794D">
        <w:t>.</w:t>
      </w:r>
    </w:p>
    <w:p w14:paraId="27D22A4F" w14:textId="77777777" w:rsidR="00437528" w:rsidRPr="0052700F" w:rsidRDefault="00437528" w:rsidP="00A25F85">
      <w:pPr>
        <w:pStyle w:val="Heading3"/>
      </w:pPr>
      <w:bookmarkStart w:id="319" w:name="_Toc383411839"/>
      <w:bookmarkStart w:id="320" w:name="_Toc120628811"/>
      <w:bookmarkStart w:id="321" w:name="_Toc242224488"/>
      <w:r w:rsidRPr="0052700F">
        <w:t>Requirements for Protests</w:t>
      </w:r>
      <w:bookmarkEnd w:id="319"/>
      <w:bookmarkEnd w:id="320"/>
      <w:bookmarkEnd w:id="321"/>
    </w:p>
    <w:p w14:paraId="5C13F9C8" w14:textId="73E28A5D" w:rsidR="00437528" w:rsidRPr="0052700F" w:rsidRDefault="00437528" w:rsidP="0060794D">
      <w:pPr>
        <w:pStyle w:val="BodyTextIndent"/>
        <w:ind w:left="36"/>
      </w:pPr>
      <w:r w:rsidRPr="0052700F">
        <w:t xml:space="preserve">All protests must be submitted to </w:t>
      </w:r>
      <w:r w:rsidR="003C33FB" w:rsidRPr="0052700F">
        <w:rPr>
          <w:noProof/>
        </w:rPr>
        <w:fldChar w:fldCharType="begin"/>
      </w:r>
      <w:r w:rsidR="003C33FB" w:rsidRPr="0052700F">
        <w:rPr>
          <w:noProof/>
        </w:rPr>
        <w:instrText xml:space="preserve"> MERGEFIELD  Dba_Name  \* MERGEFORMAT </w:instrText>
      </w:r>
      <w:r w:rsidR="003C33FB" w:rsidRPr="0052700F">
        <w:rPr>
          <w:noProof/>
        </w:rPr>
        <w:fldChar w:fldCharType="separate"/>
      </w:r>
      <w:r w:rsidR="00C86ED2" w:rsidRPr="00C86ED2">
        <w:rPr>
          <w:noProof/>
          <w:highlight w:val="yellow"/>
        </w:rPr>
        <w:t>(Transit Program Name)</w:t>
      </w:r>
      <w:r w:rsidR="003C33FB" w:rsidRPr="0052700F">
        <w:rPr>
          <w:noProof/>
        </w:rPr>
        <w:fldChar w:fldCharType="end"/>
      </w:r>
      <w:r w:rsidR="00C11153" w:rsidRPr="0052700F">
        <w:t xml:space="preserve"> </w:t>
      </w:r>
      <w:r w:rsidRPr="0052700F">
        <w:t>in writing (defined as being sent or received via letter or facsimile on official firm/agency letterhead or by electronic mail), with sufficient documentation, evidence</w:t>
      </w:r>
      <w:r w:rsidR="00346AD0">
        <w:t>,</w:t>
      </w:r>
      <w:r w:rsidRPr="0052700F">
        <w:t xml:space="preserve"> and legal authority to demonstrate that the Protestor is entitled to the relief requested. The protest must be certified as being true and correct to the best knowledge and information of the </w:t>
      </w:r>
      <w:proofErr w:type="gramStart"/>
      <w:r w:rsidRPr="0052700F">
        <w:t xml:space="preserve">Protestor, </w:t>
      </w:r>
      <w:r w:rsidR="00C11153" w:rsidRPr="0052700F">
        <w:t>and</w:t>
      </w:r>
      <w:proofErr w:type="gramEnd"/>
      <w:r w:rsidR="00C11153" w:rsidRPr="0052700F">
        <w:t xml:space="preserve"> </w:t>
      </w:r>
      <w:r w:rsidRPr="0052700F">
        <w:t>be signed by the Protestor. The protest must also include a mailing address to which a response should be sent.</w:t>
      </w:r>
    </w:p>
    <w:p w14:paraId="2B348D12" w14:textId="382FFA8E" w:rsidR="00437528" w:rsidRPr="0052700F" w:rsidRDefault="00437528" w:rsidP="0060794D">
      <w:pPr>
        <w:pStyle w:val="BodyTextIndent"/>
        <w:ind w:left="36"/>
      </w:pPr>
      <w:r w:rsidRPr="0052700F">
        <w:t xml:space="preserve">Protests received after the deadlines for receipt of protests specified above are subject to denial without any requirement for review or action by </w:t>
      </w:r>
      <w:r w:rsidR="003C33FB" w:rsidRPr="0052700F">
        <w:rPr>
          <w:noProof/>
        </w:rPr>
        <w:fldChar w:fldCharType="begin"/>
      </w:r>
      <w:r w:rsidR="003C33FB" w:rsidRPr="0052700F">
        <w:rPr>
          <w:noProof/>
        </w:rPr>
        <w:instrText xml:space="preserve"> MERGEFIELD  Dba_Name  \* MERGEFORMAT </w:instrText>
      </w:r>
      <w:r w:rsidR="003C33FB" w:rsidRPr="0052700F">
        <w:rPr>
          <w:noProof/>
        </w:rPr>
        <w:fldChar w:fldCharType="separate"/>
      </w:r>
      <w:r w:rsidR="00C86ED2" w:rsidRPr="00C86ED2">
        <w:rPr>
          <w:noProof/>
          <w:highlight w:val="yellow"/>
        </w:rPr>
        <w:t>(Transit Program Name)</w:t>
      </w:r>
      <w:r w:rsidR="003C33FB" w:rsidRPr="0052700F">
        <w:rPr>
          <w:noProof/>
        </w:rPr>
        <w:fldChar w:fldCharType="end"/>
      </w:r>
      <w:r w:rsidRPr="0052700F">
        <w:t>.</w:t>
      </w:r>
    </w:p>
    <w:p w14:paraId="281BE07A" w14:textId="6E85CFBA" w:rsidR="00437528" w:rsidRPr="0052700F" w:rsidRDefault="00437528" w:rsidP="0060794D">
      <w:pPr>
        <w:pStyle w:val="BodyTextIndent"/>
        <w:ind w:left="36"/>
      </w:pPr>
      <w:r w:rsidRPr="0052700F">
        <w:t>All protests must be directed in writing (defined as being sent or received via letter or facsimile on official firm/agency letterhead or by electronic mail) to</w:t>
      </w:r>
      <w:r w:rsidR="00C11153" w:rsidRPr="0052700F">
        <w:t xml:space="preserve"> the </w:t>
      </w:r>
      <w:r w:rsidR="00C86ED2" w:rsidRPr="0060794D">
        <w:rPr>
          <w:highlight w:val="yellow"/>
        </w:rPr>
        <w:fldChar w:fldCharType="begin"/>
      </w:r>
      <w:r w:rsidR="00C86ED2" w:rsidRPr="0060794D">
        <w:rPr>
          <w:highlight w:val="yellow"/>
        </w:rPr>
        <w:instrText xml:space="preserve"> MERGEFIELD  Procurement_Officer  \* MERGEFORMAT </w:instrText>
      </w:r>
      <w:r w:rsidR="00C86ED2" w:rsidRPr="0060794D">
        <w:rPr>
          <w:highlight w:val="yellow"/>
        </w:rPr>
        <w:fldChar w:fldCharType="separate"/>
      </w:r>
      <w:r w:rsidR="00C86ED2" w:rsidRPr="0060794D">
        <w:rPr>
          <w:noProof/>
          <w:highlight w:val="yellow"/>
        </w:rPr>
        <w:t>Procurement Officer</w:t>
      </w:r>
      <w:r w:rsidR="00C86ED2" w:rsidRPr="0060794D">
        <w:rPr>
          <w:noProof/>
          <w:highlight w:val="yellow"/>
        </w:rPr>
        <w:fldChar w:fldCharType="end"/>
      </w:r>
      <w:r w:rsidR="00C11153" w:rsidRPr="0052700F">
        <w:t xml:space="preserve"> at the address shown in the solicitation documents.</w:t>
      </w:r>
    </w:p>
    <w:p w14:paraId="41560E41" w14:textId="77777777" w:rsidR="00437528" w:rsidRPr="0052700F" w:rsidRDefault="00437528" w:rsidP="00A25F85">
      <w:pPr>
        <w:pStyle w:val="Heading3"/>
      </w:pPr>
      <w:bookmarkStart w:id="322" w:name="_Toc383411840"/>
      <w:bookmarkStart w:id="323" w:name="_Toc120628812"/>
      <w:bookmarkStart w:id="324" w:name="_Toc242224489"/>
      <w:r w:rsidRPr="0052700F">
        <w:t>Protest Response</w:t>
      </w:r>
      <w:bookmarkEnd w:id="322"/>
      <w:bookmarkEnd w:id="323"/>
      <w:bookmarkEnd w:id="324"/>
    </w:p>
    <w:p w14:paraId="14F45DAF" w14:textId="0ACC7571" w:rsidR="00437528" w:rsidRPr="0052700F" w:rsidRDefault="00437528" w:rsidP="00E54524">
      <w:r w:rsidRPr="0052700F">
        <w:t xml:space="preserve">The </w:t>
      </w:r>
      <w:r w:rsidR="00C86ED2" w:rsidRPr="0060794D">
        <w:rPr>
          <w:highlight w:val="yellow"/>
        </w:rPr>
        <w:fldChar w:fldCharType="begin"/>
      </w:r>
      <w:r w:rsidR="00C86ED2" w:rsidRPr="0060794D">
        <w:rPr>
          <w:highlight w:val="yellow"/>
        </w:rPr>
        <w:instrText xml:space="preserve"> MERGEFIELD  Procurement_Officer  \* MERGEFORMAT </w:instrText>
      </w:r>
      <w:r w:rsidR="00C86ED2" w:rsidRPr="0060794D">
        <w:rPr>
          <w:highlight w:val="yellow"/>
        </w:rPr>
        <w:fldChar w:fldCharType="separate"/>
      </w:r>
      <w:r w:rsidR="00C86ED2" w:rsidRPr="0060794D">
        <w:rPr>
          <w:noProof/>
          <w:highlight w:val="yellow"/>
        </w:rPr>
        <w:t>Procurement Officer</w:t>
      </w:r>
      <w:r w:rsidR="00C86ED2" w:rsidRPr="0060794D">
        <w:rPr>
          <w:noProof/>
          <w:highlight w:val="yellow"/>
        </w:rPr>
        <w:fldChar w:fldCharType="end"/>
      </w:r>
      <w:r w:rsidR="00C11153" w:rsidRPr="0052700F">
        <w:t xml:space="preserve"> </w:t>
      </w:r>
      <w:r w:rsidRPr="0052700F">
        <w:t>shall issue written responses to all protests received by the required protest response dates. All protest responses shall be transmitted by first-class U.S. Postal Service to the address indicated in the protest letter.</w:t>
      </w:r>
    </w:p>
    <w:p w14:paraId="0150E698" w14:textId="0EC022A7" w:rsidR="00437528" w:rsidRPr="0052700F" w:rsidRDefault="00437528" w:rsidP="00E54524">
      <w:r w:rsidRPr="0052700F">
        <w:t xml:space="preserve">For convenience, </w:t>
      </w:r>
      <w:r w:rsidR="003C33FB" w:rsidRPr="0052700F">
        <w:rPr>
          <w:noProof/>
        </w:rPr>
        <w:fldChar w:fldCharType="begin"/>
      </w:r>
      <w:r w:rsidR="003C33FB" w:rsidRPr="0052700F">
        <w:rPr>
          <w:noProof/>
        </w:rPr>
        <w:instrText xml:space="preserve"> MERGEFIELD  Dba_Name  \* MERGEFORMAT </w:instrText>
      </w:r>
      <w:r w:rsidR="003C33FB" w:rsidRPr="0052700F">
        <w:rPr>
          <w:noProof/>
        </w:rPr>
        <w:fldChar w:fldCharType="separate"/>
      </w:r>
      <w:r w:rsidR="00C86ED2" w:rsidRPr="00C86ED2">
        <w:rPr>
          <w:noProof/>
          <w:highlight w:val="yellow"/>
        </w:rPr>
        <w:t>(Transit Program Name)</w:t>
      </w:r>
      <w:r w:rsidR="003C33FB" w:rsidRPr="0052700F">
        <w:rPr>
          <w:noProof/>
        </w:rPr>
        <w:fldChar w:fldCharType="end"/>
      </w:r>
      <w:r w:rsidRPr="0052700F">
        <w:t xml:space="preserve"> will also send a copy of the response to a protest to the Protester by facsimile and/or electronic mail if a facsimile number and/or electronic mail address are indicated in the protest letter. The protest response transmitted by </w:t>
      </w:r>
      <w:r w:rsidR="00346AD0">
        <w:t xml:space="preserve">the </w:t>
      </w:r>
      <w:r w:rsidRPr="0052700F">
        <w:t xml:space="preserve">U.S. Postal Service shall be the official </w:t>
      </w:r>
      <w:r w:rsidR="003C33FB" w:rsidRPr="0052700F">
        <w:rPr>
          <w:noProof/>
        </w:rPr>
        <w:fldChar w:fldCharType="begin"/>
      </w:r>
      <w:r w:rsidR="003C33FB" w:rsidRPr="0052700F">
        <w:rPr>
          <w:noProof/>
        </w:rPr>
        <w:instrText xml:space="preserve"> MERGEFIELD  Dba_Name  \* MERGEFORMAT </w:instrText>
      </w:r>
      <w:r w:rsidR="003C33FB" w:rsidRPr="0052700F">
        <w:rPr>
          <w:noProof/>
        </w:rPr>
        <w:fldChar w:fldCharType="separate"/>
      </w:r>
      <w:r w:rsidR="00C86ED2" w:rsidRPr="00C86ED2">
        <w:rPr>
          <w:noProof/>
          <w:highlight w:val="yellow"/>
        </w:rPr>
        <w:t>(Transit Program Name)</w:t>
      </w:r>
      <w:r w:rsidR="003C33FB" w:rsidRPr="0052700F">
        <w:rPr>
          <w:noProof/>
        </w:rPr>
        <w:fldChar w:fldCharType="end"/>
      </w:r>
      <w:r w:rsidRPr="0052700F">
        <w:t xml:space="preserve"> response to the protest and </w:t>
      </w:r>
      <w:r w:rsidR="003C33FB" w:rsidRPr="0052700F">
        <w:rPr>
          <w:noProof/>
        </w:rPr>
        <w:fldChar w:fldCharType="begin"/>
      </w:r>
      <w:r w:rsidR="003C33FB" w:rsidRPr="0052700F">
        <w:rPr>
          <w:noProof/>
        </w:rPr>
        <w:instrText xml:space="preserve"> MERGEFIELD  Dba_Name  \* MERGEFORMAT </w:instrText>
      </w:r>
      <w:r w:rsidR="003C33FB" w:rsidRPr="0052700F">
        <w:rPr>
          <w:noProof/>
        </w:rPr>
        <w:fldChar w:fldCharType="separate"/>
      </w:r>
      <w:r w:rsidR="00C86ED2" w:rsidRPr="00C86ED2">
        <w:rPr>
          <w:noProof/>
          <w:highlight w:val="yellow"/>
        </w:rPr>
        <w:t>(Transit Program Name)</w:t>
      </w:r>
      <w:r w:rsidR="003C33FB" w:rsidRPr="0052700F">
        <w:rPr>
          <w:noProof/>
        </w:rPr>
        <w:fldChar w:fldCharType="end"/>
      </w:r>
      <w:r w:rsidR="004F5171" w:rsidRPr="0052700F">
        <w:t xml:space="preserve"> </w:t>
      </w:r>
      <w:r w:rsidRPr="0052700F">
        <w:t>will not be responsible for the failure of the Protester to receive the protest response by either facsimile or electronic mail.</w:t>
      </w:r>
    </w:p>
    <w:p w14:paraId="16DE2D53" w14:textId="00C7B54F" w:rsidR="00437528" w:rsidRPr="0052700F" w:rsidRDefault="00437528" w:rsidP="00A25F85">
      <w:pPr>
        <w:pStyle w:val="Heading3"/>
      </w:pPr>
      <w:bookmarkStart w:id="325" w:name="_Toc383411841"/>
      <w:bookmarkStart w:id="326" w:name="_Toc120628813"/>
      <w:bookmarkStart w:id="327" w:name="_Toc242224490"/>
      <w:r w:rsidRPr="0052700F">
        <w:t xml:space="preserve">Review of Protests by </w:t>
      </w:r>
      <w:bookmarkEnd w:id="325"/>
      <w:r w:rsidR="0060794D">
        <w:t>INDOT</w:t>
      </w:r>
      <w:bookmarkEnd w:id="326"/>
      <w:bookmarkEnd w:id="327"/>
    </w:p>
    <w:p w14:paraId="26EAB41C" w14:textId="486756EA" w:rsidR="0060794D" w:rsidRPr="0052700F" w:rsidRDefault="00437528" w:rsidP="00E54524">
      <w:r w:rsidRPr="0052700F">
        <w:t>All protests inv</w:t>
      </w:r>
      <w:r w:rsidR="004F5171" w:rsidRPr="0052700F">
        <w:t>olving contracts financed with F</w:t>
      </w:r>
      <w:r w:rsidRPr="0052700F">
        <w:t>ederal assis</w:t>
      </w:r>
      <w:r w:rsidR="00DE088F" w:rsidRPr="0052700F">
        <w:t xml:space="preserve">tance shall be disclosed to </w:t>
      </w:r>
      <w:r w:rsidR="0060794D">
        <w:t>INDOT</w:t>
      </w:r>
      <w:r w:rsidRPr="0052700F">
        <w:t xml:space="preserve">. </w:t>
      </w:r>
      <w:r w:rsidR="0060794D">
        <w:t xml:space="preserve">INDOT’s review of the protest will be limited to those involving </w:t>
      </w:r>
      <w:r w:rsidR="0060794D" w:rsidRPr="0060794D">
        <w:rPr>
          <w:highlight w:val="yellow"/>
        </w:rPr>
        <w:t>(Transit Program Name)</w:t>
      </w:r>
      <w:r w:rsidR="0060794D">
        <w:t>’s failure to adhere to federal, state, or local procurement law in the conduct of the procurement.</w:t>
      </w:r>
    </w:p>
    <w:p w14:paraId="40034E33" w14:textId="77777777" w:rsidR="00437528" w:rsidRPr="0052700F" w:rsidRDefault="00437528" w:rsidP="00E54524"/>
    <w:p w14:paraId="59DBBF4F" w14:textId="77777777" w:rsidR="00437528" w:rsidRPr="0052700F" w:rsidRDefault="00437528" w:rsidP="00E54524">
      <w:pPr>
        <w:sectPr w:rsidR="00437528" w:rsidRPr="0052700F" w:rsidSect="00437528">
          <w:footerReference w:type="default" r:id="rId27"/>
          <w:type w:val="continuous"/>
          <w:pgSz w:w="12240" w:h="15840"/>
          <w:pgMar w:top="1440" w:right="1440" w:bottom="1440" w:left="1440" w:header="720" w:footer="720" w:gutter="0"/>
          <w:cols w:space="720"/>
          <w:docGrid w:linePitch="360"/>
        </w:sectPr>
      </w:pPr>
    </w:p>
    <w:p w14:paraId="5E473029" w14:textId="77777777" w:rsidR="00437528" w:rsidRPr="0052700F" w:rsidRDefault="00437528" w:rsidP="00E54524"/>
    <w:sectPr w:rsidR="00437528" w:rsidRPr="0052700F" w:rsidSect="0043752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0F5AF" w14:textId="77777777" w:rsidR="00C54532" w:rsidRDefault="00C54532" w:rsidP="00E54524">
      <w:r>
        <w:separator/>
      </w:r>
    </w:p>
  </w:endnote>
  <w:endnote w:type="continuationSeparator" w:id="0">
    <w:p w14:paraId="03CE8D48" w14:textId="77777777" w:rsidR="00C54532" w:rsidRDefault="00C54532" w:rsidP="00E54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subsetted="1" w:fontKey="{ACC9CA21-BFE7-46F7-9CAA-C51DD1E5F98F}"/>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2317EA1-25EA-4B38-9939-B3C437F0A50A}"/>
    <w:embedBold r:id="rId3" w:fontKey="{FDE456F7-FC49-4416-9E8E-171B2EB67B0D}"/>
    <w:embedItalic r:id="rId4" w:fontKey="{4B506602-31DF-46D1-BF7A-FD1A7846779C}"/>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5" w:subsetted="1" w:fontKey="{607AB5E7-AC33-442C-AA38-C51DFBD5B97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12006" w14:textId="77777777" w:rsidR="00D25F59" w:rsidRDefault="00D25F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C671" w14:textId="77777777" w:rsidR="00D25F59" w:rsidRDefault="00D25F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BEE89" w14:textId="77777777" w:rsidR="00D25F59" w:rsidRDefault="00D25F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E75FE" w14:textId="77777777" w:rsidR="004F60A5" w:rsidRDefault="004F60A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D85CC" w14:textId="77777777" w:rsidR="004F60A5" w:rsidRDefault="004F60A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034F9" w14:textId="77777777" w:rsidR="004F60A5" w:rsidRDefault="004F60A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DBB63" w14:textId="77777777" w:rsidR="007F0D9D" w:rsidRPr="00214950" w:rsidRDefault="007F0D9D" w:rsidP="00E5452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C575C" w14:textId="6E61E802" w:rsidR="007F0D9D" w:rsidRPr="00D25F59" w:rsidRDefault="007F0D9D" w:rsidP="00D25F59">
    <w:pPr>
      <w:pStyle w:val="Footer"/>
      <w:rPr>
        <w:sz w:val="20"/>
      </w:rPr>
    </w:pPr>
    <w:r w:rsidRPr="00D25F59">
      <w:rPr>
        <w:noProof/>
        <w:highlight w:val="yellow"/>
      </w:rPr>
      <mc:AlternateContent>
        <mc:Choice Requires="wps">
          <w:drawing>
            <wp:anchor distT="0" distB="0" distL="114300" distR="114300" simplePos="0" relativeHeight="251654656" behindDoc="0" locked="0" layoutInCell="1" allowOverlap="1" wp14:anchorId="081C9128" wp14:editId="4AF9708A">
              <wp:simplePos x="0" y="0"/>
              <wp:positionH relativeFrom="column">
                <wp:posOffset>0</wp:posOffset>
              </wp:positionH>
              <wp:positionV relativeFrom="paragraph">
                <wp:posOffset>-12700</wp:posOffset>
              </wp:positionV>
              <wp:extent cx="6035040" cy="24130"/>
              <wp:effectExtent l="0" t="0" r="22860" b="33020"/>
              <wp:wrapNone/>
              <wp:docPr id="12"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35040" cy="24130"/>
                      </a:xfrm>
                      <a:prstGeom prst="line">
                        <a:avLst/>
                      </a:prstGeom>
                      <a:noFill/>
                      <a:ln w="25400" cap="flat" cmpd="sng" algn="ctr">
                        <a:solidFill>
                          <a:srgbClr val="1F497D">
                            <a:lumMod val="40000"/>
                            <a:lumOff val="60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23D8778" id="Straight Connector 8" o:spid="_x0000_s1026" style="position:absolute;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pt" to="475.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" strokecolor="#8eb4e3" strokeweight="2pt">
              <o:lock v:ext="edit" shapetype="f"/>
            </v:line>
          </w:pict>
        </mc:Fallback>
      </mc:AlternateContent>
    </w:r>
    <w:r w:rsidR="00D25F59" w:rsidRPr="00D25F59">
      <w:rPr>
        <w:highlight w:val="yellow"/>
      </w:rPr>
      <w:t>(Transit Program Name)</w:t>
    </w:r>
    <w:r w:rsidR="00D25F59">
      <w:t xml:space="preserve"> </w:t>
    </w:r>
    <w:r>
      <w:t>Procurement Policy</w:t>
    </w:r>
    <w:r w:rsidR="00A769C8">
      <w:tab/>
    </w:r>
    <w:r w:rsidRPr="00EE14D9">
      <w:fldChar w:fldCharType="begin"/>
    </w:r>
    <w:r w:rsidRPr="00EE14D9">
      <w:instrText xml:space="preserve"> PAGE   \* MERGEFORMAT </w:instrText>
    </w:r>
    <w:r w:rsidRPr="00EE14D9">
      <w:fldChar w:fldCharType="separate"/>
    </w:r>
    <w:r>
      <w:rPr>
        <w:noProof/>
      </w:rPr>
      <w:t>2</w:t>
    </w:r>
    <w:r w:rsidRPr="00EE14D9">
      <w:rPr>
        <w:noProof/>
      </w:rPr>
      <w:fldChar w:fldCharType="end"/>
    </w:r>
  </w:p>
  <w:p w14:paraId="62A01A72" w14:textId="77777777" w:rsidR="007F0D9D" w:rsidRPr="00214950" w:rsidRDefault="007F0D9D" w:rsidP="00A769C8">
    <w:pPr>
      <w:pStyle w:val="Footer"/>
      <w:spacing w:before="0" w:after="0"/>
    </w:pPr>
    <w:r>
      <w:t>Section 1</w:t>
    </w:r>
    <w:proofErr w:type="gramStart"/>
    <w:r>
      <w:t>:  Introduction</w:t>
    </w:r>
    <w:proofErr w:type="gramEnd"/>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02EBD" w14:textId="77777777" w:rsidR="007F0D9D" w:rsidRDefault="007F0D9D" w:rsidP="00E54524">
    <w:pPr>
      <w:pStyle w:val="Footer"/>
    </w:pPr>
  </w:p>
  <w:p w14:paraId="40AE09FD" w14:textId="77777777" w:rsidR="007F0D9D" w:rsidRDefault="007F0D9D" w:rsidP="00E54524">
    <w:pPr>
      <w:pStyle w:val="Footer"/>
      <w:rPr>
        <w:sz w:val="20"/>
      </w:rPr>
    </w:pPr>
    <w:r>
      <w:rPr>
        <w:noProof/>
      </w:rPr>
      <mc:AlternateContent>
        <mc:Choice Requires="wps">
          <w:drawing>
            <wp:anchor distT="0" distB="0" distL="114300" distR="114300" simplePos="0" relativeHeight="251656704" behindDoc="0" locked="0" layoutInCell="1" allowOverlap="1" wp14:anchorId="5E5F4322" wp14:editId="079F69DD">
              <wp:simplePos x="0" y="0"/>
              <wp:positionH relativeFrom="column">
                <wp:posOffset>0</wp:posOffset>
              </wp:positionH>
              <wp:positionV relativeFrom="paragraph">
                <wp:posOffset>-12700</wp:posOffset>
              </wp:positionV>
              <wp:extent cx="6035040" cy="24130"/>
              <wp:effectExtent l="0" t="0" r="22860" b="33020"/>
              <wp:wrapNone/>
              <wp:docPr id="1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35040" cy="24130"/>
                      </a:xfrm>
                      <a:prstGeom prst="line">
                        <a:avLst/>
                      </a:prstGeom>
                      <a:noFill/>
                      <a:ln w="25400" cap="flat" cmpd="sng" algn="ctr">
                        <a:solidFill>
                          <a:srgbClr val="1F497D">
                            <a:lumMod val="40000"/>
                            <a:lumOff val="60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F93C259" id="Straight Connector 3"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pt" to="475.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" strokecolor="#8eb4e3" strokeweight="2pt">
              <o:lock v:ext="edit" shapetype="f"/>
            </v:line>
          </w:pict>
        </mc:Fallback>
      </mc:AlternateContent>
    </w:r>
  </w:p>
  <w:p w14:paraId="6FC1F62A" w14:textId="28E48CF3" w:rsidR="007F0D9D" w:rsidRPr="00EE14D9" w:rsidRDefault="00A25F85" w:rsidP="0011289D">
    <w:pPr>
      <w:pStyle w:val="Footer"/>
      <w:tabs>
        <w:tab w:val="clear" w:pos="4680"/>
      </w:tabs>
      <w:spacing w:after="0"/>
      <w:rPr>
        <w:noProof/>
      </w:rPr>
    </w:pPr>
    <w:fldSimple w:instr=" MERGEFIELD  Dba_name  \* MERGEFORMAT ">
      <w:r w:rsidR="00D25F59">
        <w:rPr>
          <w:noProof/>
          <w:highlight w:val="yellow"/>
        </w:rPr>
        <w:t>(Transit Program Name)</w:t>
      </w:r>
    </w:fldSimple>
    <w:r w:rsidR="007F0D9D">
      <w:t xml:space="preserve"> Procurement Policy</w:t>
    </w:r>
    <w:r w:rsidR="007F0D9D" w:rsidRPr="00EE14D9">
      <w:tab/>
    </w:r>
    <w:r w:rsidR="007F0D9D" w:rsidRPr="00EE14D9">
      <w:fldChar w:fldCharType="begin"/>
    </w:r>
    <w:r w:rsidR="007F0D9D" w:rsidRPr="00EE14D9">
      <w:instrText xml:space="preserve"> PAGE   \* MERGEFORMAT </w:instrText>
    </w:r>
    <w:r w:rsidR="007F0D9D" w:rsidRPr="00EE14D9">
      <w:fldChar w:fldCharType="separate"/>
    </w:r>
    <w:r w:rsidR="007F0D9D">
      <w:rPr>
        <w:noProof/>
      </w:rPr>
      <w:t>6</w:t>
    </w:r>
    <w:r w:rsidR="007F0D9D" w:rsidRPr="00EE14D9">
      <w:rPr>
        <w:noProof/>
      </w:rPr>
      <w:fldChar w:fldCharType="end"/>
    </w:r>
  </w:p>
  <w:p w14:paraId="7F0D9F7E" w14:textId="5FD6154B" w:rsidR="007F0D9D" w:rsidRPr="00214950" w:rsidRDefault="007F0D9D" w:rsidP="0011289D">
    <w:pPr>
      <w:pStyle w:val="Footer"/>
      <w:tabs>
        <w:tab w:val="clear" w:pos="4680"/>
      </w:tabs>
      <w:spacing w:before="0" w:after="0"/>
    </w:pPr>
    <w:r>
      <w:t>Section 2</w:t>
    </w:r>
    <w:proofErr w:type="gramStart"/>
    <w:r>
      <w:t xml:space="preserve">:  </w:t>
    </w:r>
    <w:r w:rsidRPr="00680D2E">
      <w:t>Code</w:t>
    </w:r>
    <w:proofErr w:type="gramEnd"/>
    <w:r w:rsidRPr="00680D2E">
      <w:t xml:space="preserve"> </w:t>
    </w:r>
    <w:r w:rsidR="00720354">
      <w:t>o</w:t>
    </w:r>
    <w:r w:rsidRPr="00680D2E">
      <w:t xml:space="preserve">f Ethics </w:t>
    </w:r>
    <w:r w:rsidR="00720354">
      <w:t>a</w:t>
    </w:r>
    <w:r w:rsidRPr="00680D2E">
      <w:t>nd Conflict</w:t>
    </w:r>
    <w:r w:rsidR="00720354">
      <w:t xml:space="preserve"> o</w:t>
    </w:r>
    <w:r w:rsidRPr="00680D2E">
      <w:t>f Interest Policy</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574E2" w14:textId="77777777" w:rsidR="007F0D9D" w:rsidRDefault="007F0D9D" w:rsidP="00E54524">
    <w:pPr>
      <w:pStyle w:val="Footer"/>
    </w:pPr>
  </w:p>
  <w:p w14:paraId="5801C396" w14:textId="77777777" w:rsidR="007F0D9D" w:rsidRDefault="007F0D9D" w:rsidP="00E54524">
    <w:pPr>
      <w:pStyle w:val="Footer"/>
      <w:rPr>
        <w:sz w:val="20"/>
      </w:rPr>
    </w:pPr>
    <w:r>
      <w:rPr>
        <w:noProof/>
      </w:rPr>
      <mc:AlternateContent>
        <mc:Choice Requires="wps">
          <w:drawing>
            <wp:anchor distT="0" distB="0" distL="114300" distR="114300" simplePos="0" relativeHeight="251658752" behindDoc="0" locked="0" layoutInCell="1" allowOverlap="1" wp14:anchorId="09ACF617" wp14:editId="4B6989AD">
              <wp:simplePos x="0" y="0"/>
              <wp:positionH relativeFrom="column">
                <wp:posOffset>0</wp:posOffset>
              </wp:positionH>
              <wp:positionV relativeFrom="paragraph">
                <wp:posOffset>-12700</wp:posOffset>
              </wp:positionV>
              <wp:extent cx="6035040" cy="24130"/>
              <wp:effectExtent l="0" t="0" r="22860" b="33020"/>
              <wp:wrapNone/>
              <wp:docPr id="1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35040" cy="24130"/>
                      </a:xfrm>
                      <a:prstGeom prst="line">
                        <a:avLst/>
                      </a:prstGeom>
                      <a:noFill/>
                      <a:ln w="25400" cap="flat" cmpd="sng" algn="ctr">
                        <a:solidFill>
                          <a:srgbClr val="1F497D">
                            <a:lumMod val="40000"/>
                            <a:lumOff val="60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76CE55C" id="Straight Connector 1"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pt" to="475.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" strokecolor="#8eb4e3" strokeweight="2pt">
              <o:lock v:ext="edit" shapetype="f"/>
            </v:line>
          </w:pict>
        </mc:Fallback>
      </mc:AlternateContent>
    </w:r>
  </w:p>
  <w:p w14:paraId="56B94841" w14:textId="20808AAF" w:rsidR="007F0D9D" w:rsidRPr="00EE14D9" w:rsidRDefault="00A25F85" w:rsidP="0071008B">
    <w:pPr>
      <w:pStyle w:val="Footer"/>
      <w:tabs>
        <w:tab w:val="clear" w:pos="4680"/>
      </w:tabs>
      <w:spacing w:before="0" w:after="0"/>
      <w:rPr>
        <w:noProof/>
      </w:rPr>
    </w:pPr>
    <w:fldSimple w:instr=" MERGEFIELD  Dba_name  \* MERGEFORMAT ">
      <w:r w:rsidR="00D25F59">
        <w:rPr>
          <w:noProof/>
          <w:highlight w:val="yellow"/>
        </w:rPr>
        <w:t>(Transit Program Name)</w:t>
      </w:r>
    </w:fldSimple>
    <w:r w:rsidR="007F0D9D">
      <w:t xml:space="preserve"> Procurement Policy</w:t>
    </w:r>
    <w:r w:rsidR="007F0D9D" w:rsidRPr="00EE14D9">
      <w:tab/>
    </w:r>
    <w:r w:rsidR="007F0D9D" w:rsidRPr="00EE14D9">
      <w:fldChar w:fldCharType="begin"/>
    </w:r>
    <w:r w:rsidR="007F0D9D" w:rsidRPr="00EE14D9">
      <w:instrText xml:space="preserve"> PAGE   \* MERGEFORMAT </w:instrText>
    </w:r>
    <w:r w:rsidR="007F0D9D" w:rsidRPr="00EE14D9">
      <w:fldChar w:fldCharType="separate"/>
    </w:r>
    <w:r w:rsidR="007F0D9D">
      <w:rPr>
        <w:noProof/>
      </w:rPr>
      <w:t>15</w:t>
    </w:r>
    <w:r w:rsidR="007F0D9D" w:rsidRPr="00EE14D9">
      <w:rPr>
        <w:noProof/>
      </w:rPr>
      <w:fldChar w:fldCharType="end"/>
    </w:r>
  </w:p>
  <w:p w14:paraId="1D15BBA2" w14:textId="6ACE8AF6" w:rsidR="007F0D9D" w:rsidRPr="005777D8" w:rsidRDefault="007F0D9D" w:rsidP="0071008B">
    <w:pPr>
      <w:pStyle w:val="Footer"/>
      <w:spacing w:before="0" w:after="0"/>
    </w:pPr>
    <w:r w:rsidRPr="005777D8">
      <w:t xml:space="preserve">Section 3:  </w:t>
    </w:r>
    <w:fldSimple w:instr=" MERGEFIELD  Dba_Name  \* MERGEFORMAT ">
      <w:r w:rsidR="00D25F59">
        <w:rPr>
          <w:noProof/>
          <w:highlight w:val="yellow"/>
        </w:rPr>
        <w:t>(Transit Program Name)</w:t>
      </w:r>
    </w:fldSimple>
    <w:r w:rsidRPr="00DE2783">
      <w:t xml:space="preserve"> Responsibilities Under Federal Law</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6A87" w14:textId="77777777" w:rsidR="007F0D9D" w:rsidRDefault="007F0D9D" w:rsidP="00E54524">
    <w:pPr>
      <w:pStyle w:val="Footer"/>
    </w:pPr>
  </w:p>
  <w:p w14:paraId="79949E86" w14:textId="77777777" w:rsidR="007F0D9D" w:rsidRDefault="007F0D9D" w:rsidP="00E54524">
    <w:pPr>
      <w:pStyle w:val="Footer"/>
      <w:rPr>
        <w:sz w:val="20"/>
      </w:rPr>
    </w:pPr>
    <w:r>
      <w:rPr>
        <w:noProof/>
      </w:rPr>
      <mc:AlternateContent>
        <mc:Choice Requires="wps">
          <w:drawing>
            <wp:anchor distT="0" distB="0" distL="114300" distR="114300" simplePos="0" relativeHeight="251660800" behindDoc="0" locked="0" layoutInCell="1" allowOverlap="1" wp14:anchorId="2AD389F7" wp14:editId="10609396">
              <wp:simplePos x="0" y="0"/>
              <wp:positionH relativeFrom="column">
                <wp:posOffset>0</wp:posOffset>
              </wp:positionH>
              <wp:positionV relativeFrom="paragraph">
                <wp:posOffset>-12700</wp:posOffset>
              </wp:positionV>
              <wp:extent cx="6035040" cy="24130"/>
              <wp:effectExtent l="0" t="0" r="22860" b="33020"/>
              <wp:wrapNone/>
              <wp:docPr id="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35040" cy="24130"/>
                      </a:xfrm>
                      <a:prstGeom prst="line">
                        <a:avLst/>
                      </a:prstGeom>
                      <a:noFill/>
                      <a:ln w="25400" cap="flat" cmpd="sng" algn="ctr">
                        <a:solidFill>
                          <a:srgbClr val="1F497D">
                            <a:lumMod val="40000"/>
                            <a:lumOff val="60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D7A44A8" id="Straight Connector 2" o:spid="_x0000_s1026" style="position:absolute;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pt" to="475.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" strokecolor="#8eb4e3" strokeweight="2pt">
              <o:lock v:ext="edit" shapetype="f"/>
            </v:line>
          </w:pict>
        </mc:Fallback>
      </mc:AlternateContent>
    </w:r>
  </w:p>
  <w:p w14:paraId="55926095" w14:textId="20D7EA0D" w:rsidR="007F0D9D" w:rsidRPr="00EE14D9" w:rsidRDefault="00A25F85" w:rsidP="004F60A5">
    <w:pPr>
      <w:pStyle w:val="Footer"/>
      <w:tabs>
        <w:tab w:val="clear" w:pos="4680"/>
      </w:tabs>
      <w:spacing w:before="0" w:after="0"/>
      <w:rPr>
        <w:noProof/>
      </w:rPr>
    </w:pPr>
    <w:fldSimple w:instr=" MERGEFIELD  Dba_name  \* MERGEFORMAT ">
      <w:r w:rsidR="00D25F59">
        <w:rPr>
          <w:noProof/>
          <w:highlight w:val="yellow"/>
        </w:rPr>
        <w:t>(Transit Program Name)</w:t>
      </w:r>
    </w:fldSimple>
    <w:r w:rsidR="007F0D9D">
      <w:t xml:space="preserve"> Procurement Policy</w:t>
    </w:r>
    <w:r w:rsidR="007F0D9D" w:rsidRPr="00EE14D9">
      <w:tab/>
    </w:r>
    <w:r w:rsidR="007F0D9D" w:rsidRPr="00EE14D9">
      <w:fldChar w:fldCharType="begin"/>
    </w:r>
    <w:r w:rsidR="007F0D9D" w:rsidRPr="00EE14D9">
      <w:instrText xml:space="preserve"> PAGE   \* MERGEFORMAT </w:instrText>
    </w:r>
    <w:r w:rsidR="007F0D9D" w:rsidRPr="00EE14D9">
      <w:fldChar w:fldCharType="separate"/>
    </w:r>
    <w:r w:rsidR="007F0D9D">
      <w:rPr>
        <w:noProof/>
      </w:rPr>
      <w:t>19</w:t>
    </w:r>
    <w:r w:rsidR="007F0D9D" w:rsidRPr="00EE14D9">
      <w:rPr>
        <w:noProof/>
      </w:rPr>
      <w:fldChar w:fldCharType="end"/>
    </w:r>
  </w:p>
  <w:p w14:paraId="6B900F2A" w14:textId="77777777" w:rsidR="007F0D9D" w:rsidRPr="00F74942" w:rsidRDefault="007F0D9D" w:rsidP="004F60A5">
    <w:pPr>
      <w:pStyle w:val="Footer"/>
      <w:spacing w:before="0" w:after="0"/>
    </w:pPr>
    <w:r w:rsidRPr="00F74942">
      <w:t>Section 4</w:t>
    </w:r>
    <w:proofErr w:type="gramStart"/>
    <w:r w:rsidRPr="00F74942">
      <w:t>:  Sources</w:t>
    </w:r>
    <w:proofErr w:type="gramEnd"/>
    <w:r w:rsidRPr="00F74942">
      <w:t xml:space="preserve"> of Acquisitions</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E3AFE" w14:textId="77777777" w:rsidR="007F0D9D" w:rsidRDefault="007F0D9D" w:rsidP="00E54524">
    <w:pPr>
      <w:pStyle w:val="Footer"/>
    </w:pPr>
  </w:p>
  <w:p w14:paraId="531A046E" w14:textId="77777777" w:rsidR="007F0D9D" w:rsidRDefault="007F0D9D" w:rsidP="00E54524">
    <w:pPr>
      <w:pStyle w:val="Footer"/>
      <w:rPr>
        <w:sz w:val="20"/>
      </w:rPr>
    </w:pPr>
    <w:r>
      <w:rPr>
        <w:noProof/>
      </w:rPr>
      <mc:AlternateContent>
        <mc:Choice Requires="wps">
          <w:drawing>
            <wp:anchor distT="0" distB="0" distL="114300" distR="114300" simplePos="0" relativeHeight="251661824" behindDoc="0" locked="0" layoutInCell="1" allowOverlap="1" wp14:anchorId="640AA693" wp14:editId="07A54161">
              <wp:simplePos x="0" y="0"/>
              <wp:positionH relativeFrom="column">
                <wp:posOffset>0</wp:posOffset>
              </wp:positionH>
              <wp:positionV relativeFrom="paragraph">
                <wp:posOffset>-12700</wp:posOffset>
              </wp:positionV>
              <wp:extent cx="6035040" cy="24130"/>
              <wp:effectExtent l="0" t="0" r="22860" b="33020"/>
              <wp:wrapNone/>
              <wp:docPr id="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35040" cy="24130"/>
                      </a:xfrm>
                      <a:prstGeom prst="line">
                        <a:avLst/>
                      </a:prstGeom>
                      <a:noFill/>
                      <a:ln w="25400" cap="flat" cmpd="sng" algn="ctr">
                        <a:solidFill>
                          <a:srgbClr val="1F497D">
                            <a:lumMod val="40000"/>
                            <a:lumOff val="60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9234A68" id="Straight Connector 4" o:spid="_x0000_s1026" style="position:absolute;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pt" to="475.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" strokecolor="#8eb4e3" strokeweight="2pt">
              <o:lock v:ext="edit" shapetype="f"/>
            </v:line>
          </w:pict>
        </mc:Fallback>
      </mc:AlternateContent>
    </w:r>
  </w:p>
  <w:p w14:paraId="2828C7DB" w14:textId="040CAD0C" w:rsidR="007F0D9D" w:rsidRPr="00EE14D9" w:rsidRDefault="00A25F85" w:rsidP="00BA72BD">
    <w:pPr>
      <w:pStyle w:val="Footer"/>
      <w:tabs>
        <w:tab w:val="clear" w:pos="4680"/>
      </w:tabs>
      <w:spacing w:before="0" w:after="0"/>
      <w:rPr>
        <w:noProof/>
      </w:rPr>
    </w:pPr>
    <w:fldSimple w:instr=" MERGEFIELD  Dba_name  \* MERGEFORMAT ">
      <w:r w:rsidR="00D25F59">
        <w:rPr>
          <w:noProof/>
          <w:highlight w:val="yellow"/>
        </w:rPr>
        <w:t>(Transit Program Name)</w:t>
      </w:r>
    </w:fldSimple>
    <w:r w:rsidR="007F0D9D">
      <w:t xml:space="preserve"> Procurement Policy</w:t>
    </w:r>
    <w:r w:rsidR="007F0D9D" w:rsidRPr="00EE14D9">
      <w:tab/>
    </w:r>
    <w:r w:rsidR="007F0D9D" w:rsidRPr="00EE14D9">
      <w:fldChar w:fldCharType="begin"/>
    </w:r>
    <w:r w:rsidR="007F0D9D" w:rsidRPr="00EE14D9">
      <w:instrText xml:space="preserve"> PAGE   \* MERGEFORMAT </w:instrText>
    </w:r>
    <w:r w:rsidR="007F0D9D" w:rsidRPr="00EE14D9">
      <w:fldChar w:fldCharType="separate"/>
    </w:r>
    <w:r w:rsidR="007F0D9D">
      <w:rPr>
        <w:noProof/>
      </w:rPr>
      <w:t>37</w:t>
    </w:r>
    <w:r w:rsidR="007F0D9D" w:rsidRPr="00EE14D9">
      <w:rPr>
        <w:noProof/>
      </w:rPr>
      <w:fldChar w:fldCharType="end"/>
    </w:r>
  </w:p>
  <w:p w14:paraId="3F87D282" w14:textId="77777777" w:rsidR="007F0D9D" w:rsidRPr="00F74942" w:rsidRDefault="007F0D9D" w:rsidP="00BA72BD">
    <w:pPr>
      <w:pStyle w:val="Footer"/>
      <w:spacing w:before="0" w:after="0"/>
    </w:pPr>
    <w:r w:rsidRPr="00F74942">
      <w:t xml:space="preserve">Section </w:t>
    </w:r>
    <w:r>
      <w:t>5</w:t>
    </w:r>
    <w:proofErr w:type="gramStart"/>
    <w:r w:rsidRPr="00F74942">
      <w:t xml:space="preserve">:  </w:t>
    </w:r>
    <w:r>
      <w:t>Procedures</w:t>
    </w:r>
    <w:proofErr w:type="gramEnd"/>
    <w:r>
      <w:t xml:space="preserve"> for Open Market Procurements</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82F56" w14:textId="77777777" w:rsidR="007F0D9D" w:rsidRDefault="007F0D9D" w:rsidP="00E54524">
    <w:pPr>
      <w:pStyle w:val="Footer"/>
    </w:pPr>
  </w:p>
  <w:p w14:paraId="7E9CAA77" w14:textId="77777777" w:rsidR="007F0D9D" w:rsidRDefault="007F0D9D" w:rsidP="00E54524">
    <w:pPr>
      <w:pStyle w:val="Footer"/>
      <w:rPr>
        <w:sz w:val="20"/>
      </w:rPr>
    </w:pPr>
    <w:r>
      <w:rPr>
        <w:noProof/>
      </w:rPr>
      <mc:AlternateContent>
        <mc:Choice Requires="wps">
          <w:drawing>
            <wp:anchor distT="0" distB="0" distL="114300" distR="114300" simplePos="0" relativeHeight="251683840" behindDoc="0" locked="0" layoutInCell="1" allowOverlap="1" wp14:anchorId="69C9CFE5" wp14:editId="7E398417">
              <wp:simplePos x="0" y="0"/>
              <wp:positionH relativeFrom="column">
                <wp:posOffset>0</wp:posOffset>
              </wp:positionH>
              <wp:positionV relativeFrom="paragraph">
                <wp:posOffset>-12700</wp:posOffset>
              </wp:positionV>
              <wp:extent cx="6035040" cy="24130"/>
              <wp:effectExtent l="0" t="0" r="22860" b="3302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35040" cy="24130"/>
                      </a:xfrm>
                      <a:prstGeom prst="line">
                        <a:avLst/>
                      </a:prstGeom>
                      <a:noFill/>
                      <a:ln w="25400" cap="flat" cmpd="sng" algn="ctr">
                        <a:solidFill>
                          <a:srgbClr val="1F497D">
                            <a:lumMod val="40000"/>
                            <a:lumOff val="60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C8F708D" id="Straight Connector 5"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pt" to="475.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" strokecolor="#8eb4e3" strokeweight="2pt">
              <o:lock v:ext="edit" shapetype="f"/>
            </v:line>
          </w:pict>
        </mc:Fallback>
      </mc:AlternateContent>
    </w:r>
  </w:p>
  <w:p w14:paraId="5B448839" w14:textId="29F075ED" w:rsidR="007F0D9D" w:rsidRPr="00EE14D9" w:rsidRDefault="00A25F85" w:rsidP="0060794D">
    <w:pPr>
      <w:pStyle w:val="Footer"/>
      <w:tabs>
        <w:tab w:val="clear" w:pos="4680"/>
      </w:tabs>
      <w:spacing w:before="0" w:after="0"/>
      <w:rPr>
        <w:noProof/>
      </w:rPr>
    </w:pPr>
    <w:fldSimple w:instr=" MERGEFIELD  Dba_name  \* MERGEFORMAT ">
      <w:r w:rsidR="00D25F59">
        <w:rPr>
          <w:noProof/>
          <w:highlight w:val="yellow"/>
        </w:rPr>
        <w:t>(Transit Program Name)</w:t>
      </w:r>
    </w:fldSimple>
    <w:r w:rsidR="007F0D9D">
      <w:t xml:space="preserve"> Procurement Policy</w:t>
    </w:r>
    <w:r w:rsidR="007F0D9D" w:rsidRPr="00EE14D9">
      <w:tab/>
    </w:r>
    <w:r w:rsidR="007F0D9D" w:rsidRPr="00EE14D9">
      <w:fldChar w:fldCharType="begin"/>
    </w:r>
    <w:r w:rsidR="007F0D9D" w:rsidRPr="00EE14D9">
      <w:instrText xml:space="preserve"> PAGE   \* MERGEFORMAT </w:instrText>
    </w:r>
    <w:r w:rsidR="007F0D9D" w:rsidRPr="00EE14D9">
      <w:fldChar w:fldCharType="separate"/>
    </w:r>
    <w:r w:rsidR="007F0D9D">
      <w:rPr>
        <w:noProof/>
      </w:rPr>
      <w:t>45</w:t>
    </w:r>
    <w:r w:rsidR="007F0D9D" w:rsidRPr="00EE14D9">
      <w:rPr>
        <w:noProof/>
      </w:rPr>
      <w:fldChar w:fldCharType="end"/>
    </w:r>
  </w:p>
  <w:p w14:paraId="6F2AC93F" w14:textId="77777777" w:rsidR="007F0D9D" w:rsidRPr="00F74942" w:rsidRDefault="007F0D9D" w:rsidP="0060794D">
    <w:pPr>
      <w:pStyle w:val="Footer"/>
      <w:spacing w:before="0" w:after="0"/>
    </w:pPr>
    <w:r w:rsidRPr="00F74942">
      <w:t xml:space="preserve">Section </w:t>
    </w:r>
    <w:r>
      <w:t>6</w:t>
    </w:r>
    <w:proofErr w:type="gramStart"/>
    <w:r w:rsidRPr="00F74942">
      <w:t xml:space="preserve">:  </w:t>
    </w:r>
    <w:r w:rsidRPr="00685F08">
      <w:t>Contract</w:t>
    </w:r>
    <w:proofErr w:type="gramEnd"/>
    <w:r w:rsidRPr="00685F08">
      <w:t xml:space="preserve"> Administration Requirements </w:t>
    </w:r>
    <w:proofErr w:type="gramStart"/>
    <w:r w:rsidRPr="00685F08">
      <w:t>And</w:t>
    </w:r>
    <w:proofErr w:type="gramEnd"/>
    <w:r w:rsidRPr="00685F08">
      <w:t xml:space="preserve"> Considerations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621BA" w14:textId="77777777" w:rsidR="00C54532" w:rsidRDefault="00C54532" w:rsidP="00E54524">
      <w:r>
        <w:separator/>
      </w:r>
    </w:p>
  </w:footnote>
  <w:footnote w:type="continuationSeparator" w:id="0">
    <w:p w14:paraId="3C776A86" w14:textId="77777777" w:rsidR="00C54532" w:rsidRDefault="00C54532" w:rsidP="00E54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06C92" w14:textId="77777777" w:rsidR="00D25F59" w:rsidRDefault="00D25F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BB6BB" w14:textId="77777777" w:rsidR="00D25F59" w:rsidRDefault="00D25F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542DA" w14:textId="77777777" w:rsidR="00D25F59" w:rsidRDefault="00D25F5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40898" w14:textId="77777777" w:rsidR="004F60A5" w:rsidRDefault="004F60A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691E9" w14:textId="77777777" w:rsidR="004F60A5" w:rsidRDefault="004F60A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F6B6" w14:textId="77777777" w:rsidR="004F60A5" w:rsidRDefault="004F60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15B5"/>
    <w:multiLevelType w:val="hybridMultilevel"/>
    <w:tmpl w:val="FCB8C6D6"/>
    <w:lvl w:ilvl="0" w:tplc="8A3E0F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60FFA"/>
    <w:multiLevelType w:val="hybridMultilevel"/>
    <w:tmpl w:val="152EE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C55B73"/>
    <w:multiLevelType w:val="hybridMultilevel"/>
    <w:tmpl w:val="4CF4815E"/>
    <w:lvl w:ilvl="0" w:tplc="CD5E0CA8">
      <w:start w:val="1"/>
      <w:numFmt w:val="lowerLetter"/>
      <w:lvlText w:val="(%1)"/>
      <w:lvlJc w:val="left"/>
      <w:pPr>
        <w:ind w:left="720" w:hanging="360"/>
      </w:pPr>
      <w:rPr>
        <w:rFonts w:cs="Times New Roman" w:hint="default"/>
      </w:rPr>
    </w:lvl>
    <w:lvl w:ilvl="1" w:tplc="BA84E636">
      <w:start w:val="1"/>
      <w:numFmt w:val="decimal"/>
      <w:lvlText w:val="(%2)"/>
      <w:lvlJc w:val="left"/>
      <w:pPr>
        <w:ind w:left="1440" w:hanging="360"/>
      </w:pPr>
      <w:rPr>
        <w:rFonts w:cs="Times New Roman" w:hint="default"/>
      </w:rPr>
    </w:lvl>
    <w:lvl w:ilvl="2" w:tplc="B2AE3FC4">
      <w:start w:val="1"/>
      <w:numFmt w:val="decimal"/>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9E5A67"/>
    <w:multiLevelType w:val="hybridMultilevel"/>
    <w:tmpl w:val="E4807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6F49E7"/>
    <w:multiLevelType w:val="multilevel"/>
    <w:tmpl w:val="CE566A0E"/>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6822" w:hanging="432"/>
      </w:pPr>
      <w:rPr>
        <w:rFonts w:hint="default"/>
      </w:rPr>
    </w:lvl>
    <w:lvl w:ilvl="2">
      <w:start w:val="1"/>
      <w:numFmt w:val="decimal"/>
      <w:pStyle w:val="Heading3"/>
      <w:lvlText w:val="%1.%2.%3."/>
      <w:lvlJc w:val="left"/>
      <w:pPr>
        <w:ind w:left="2124" w:hanging="504"/>
      </w:pPr>
      <w:rPr>
        <w:rFonts w:hint="default"/>
      </w:rPr>
    </w:lvl>
    <w:lvl w:ilvl="3">
      <w:start w:val="1"/>
      <w:numFmt w:val="decimal"/>
      <w:pStyle w:val="Heading4"/>
      <w:lvlText w:val="%1.%2.%3.%4."/>
      <w:lvlJc w:val="left"/>
      <w:pPr>
        <w:ind w:left="4068" w:hanging="648"/>
      </w:pPr>
      <w:rPr>
        <w:rFonts w:hint="default"/>
      </w:rPr>
    </w:lvl>
    <w:lvl w:ilvl="4">
      <w:start w:val="1"/>
      <w:numFmt w:val="decimal"/>
      <w:pStyle w:val="Heading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D6C1FAF"/>
    <w:multiLevelType w:val="hybridMultilevel"/>
    <w:tmpl w:val="83528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1155D8"/>
    <w:multiLevelType w:val="hybridMultilevel"/>
    <w:tmpl w:val="3B72E88C"/>
    <w:lvl w:ilvl="0" w:tplc="8A3E0F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6B4C2D"/>
    <w:multiLevelType w:val="hybridMultilevel"/>
    <w:tmpl w:val="ABDE0F00"/>
    <w:lvl w:ilvl="0" w:tplc="CD5E0CA8">
      <w:start w:val="1"/>
      <w:numFmt w:val="lowerLetter"/>
      <w:lvlText w:val="(%1)"/>
      <w:lvlJc w:val="left"/>
      <w:pPr>
        <w:ind w:left="720" w:hanging="360"/>
      </w:pPr>
      <w:rPr>
        <w:rFonts w:cs="Times New Roman" w:hint="default"/>
      </w:rPr>
    </w:lvl>
    <w:lvl w:ilvl="1" w:tplc="DB608D26">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C62A81"/>
    <w:multiLevelType w:val="hybridMultilevel"/>
    <w:tmpl w:val="9F5AB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343D25"/>
    <w:multiLevelType w:val="hybridMultilevel"/>
    <w:tmpl w:val="DB7A63D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1AEA42CD"/>
    <w:multiLevelType w:val="hybridMultilevel"/>
    <w:tmpl w:val="039A64CC"/>
    <w:lvl w:ilvl="0" w:tplc="8A3E0F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FB632F"/>
    <w:multiLevelType w:val="hybridMultilevel"/>
    <w:tmpl w:val="8F149AA4"/>
    <w:lvl w:ilvl="0" w:tplc="8A3E0F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840312"/>
    <w:multiLevelType w:val="hybridMultilevel"/>
    <w:tmpl w:val="E4260984"/>
    <w:lvl w:ilvl="0" w:tplc="B2AE3FC4">
      <w:start w:val="1"/>
      <w:numFmt w:val="decimal"/>
      <w:lvlText w:val="(%1)"/>
      <w:lvlJc w:val="left"/>
      <w:pPr>
        <w:ind w:left="1440" w:hanging="360"/>
      </w:pPr>
      <w:rPr>
        <w:rFonts w:hint="default"/>
      </w:rPr>
    </w:lvl>
    <w:lvl w:ilvl="1" w:tplc="D23C09A2">
      <w:start w:val="1"/>
      <w:numFmt w:val="lowerRoman"/>
      <w:lvlText w:val="%2."/>
      <w:lvlJc w:val="left"/>
      <w:pPr>
        <w:ind w:left="2160" w:hanging="360"/>
      </w:pPr>
      <w:rPr>
        <w:rFonts w:ascii="Arial" w:eastAsia="Times New Roman" w:hAnsi="Arial" w:cs="Arial"/>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8D41203"/>
    <w:multiLevelType w:val="hybridMultilevel"/>
    <w:tmpl w:val="6330A020"/>
    <w:lvl w:ilvl="0" w:tplc="B2AE3FC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AE95D14"/>
    <w:multiLevelType w:val="hybridMultilevel"/>
    <w:tmpl w:val="0EE81B04"/>
    <w:lvl w:ilvl="0" w:tplc="4BB0EF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8C73D1"/>
    <w:multiLevelType w:val="hybridMultilevel"/>
    <w:tmpl w:val="828CC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F10483"/>
    <w:multiLevelType w:val="hybridMultilevel"/>
    <w:tmpl w:val="65D63138"/>
    <w:lvl w:ilvl="0" w:tplc="C7DE3A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0B52E0"/>
    <w:multiLevelType w:val="hybridMultilevel"/>
    <w:tmpl w:val="2E18AC90"/>
    <w:lvl w:ilvl="0" w:tplc="8A3E0F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345B49"/>
    <w:multiLevelType w:val="hybridMultilevel"/>
    <w:tmpl w:val="84C4EB4C"/>
    <w:lvl w:ilvl="0" w:tplc="B2AE3FC4">
      <w:start w:val="1"/>
      <w:numFmt w:val="decimal"/>
      <w:lvlText w:val="(%1)"/>
      <w:lvlJc w:val="left"/>
      <w:pPr>
        <w:ind w:left="1440" w:hanging="360"/>
      </w:pPr>
      <w:rPr>
        <w:rFonts w:hint="default"/>
      </w:rPr>
    </w:lvl>
    <w:lvl w:ilvl="1" w:tplc="D23C09A2">
      <w:start w:val="1"/>
      <w:numFmt w:val="lowerRoman"/>
      <w:lvlText w:val="%2."/>
      <w:lvlJc w:val="left"/>
      <w:pPr>
        <w:ind w:left="2160" w:hanging="360"/>
      </w:pPr>
      <w:rPr>
        <w:rFonts w:ascii="Arial" w:eastAsia="Times New Roman" w:hAnsi="Arial" w:cs="Arial"/>
      </w:rPr>
    </w:lvl>
    <w:lvl w:ilvl="2" w:tplc="2C6EEFA0">
      <w:start w:val="1"/>
      <w:numFmt w:val="lowerLetter"/>
      <w:lvlText w:val="%3."/>
      <w:lvlJc w:val="left"/>
      <w:pPr>
        <w:ind w:left="2880" w:hanging="180"/>
      </w:pPr>
      <w:rPr>
        <w:rFonts w:cs="Times New Roman" w:hint="default"/>
      </w:r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6D84A23"/>
    <w:multiLevelType w:val="hybridMultilevel"/>
    <w:tmpl w:val="D1F07210"/>
    <w:lvl w:ilvl="0" w:tplc="CD5E0CA8">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30478B"/>
    <w:multiLevelType w:val="hybridMultilevel"/>
    <w:tmpl w:val="E924C9E6"/>
    <w:lvl w:ilvl="0" w:tplc="4658EE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1B788E"/>
    <w:multiLevelType w:val="hybridMultilevel"/>
    <w:tmpl w:val="464E8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947B42"/>
    <w:multiLevelType w:val="hybridMultilevel"/>
    <w:tmpl w:val="3F68E5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F07F4A"/>
    <w:multiLevelType w:val="multilevel"/>
    <w:tmpl w:val="219E1DE8"/>
    <w:lvl w:ilvl="0">
      <w:start w:val="1"/>
      <w:numFmt w:val="decimal"/>
      <w:lvlText w:val="%1."/>
      <w:lvlJc w:val="left"/>
      <w:pPr>
        <w:ind w:left="719" w:hanging="360"/>
        <w:jc w:val="right"/>
      </w:pPr>
      <w:rPr>
        <w:rFonts w:ascii="Calibri" w:eastAsia="Calibri" w:hAnsi="Calibri" w:cs="Calibri" w:hint="default"/>
        <w:b/>
        <w:bCs/>
        <w:i w:val="0"/>
        <w:iCs w:val="0"/>
        <w:spacing w:val="-1"/>
        <w:w w:val="100"/>
        <w:sz w:val="28"/>
        <w:szCs w:val="28"/>
        <w:lang w:val="en-US" w:eastAsia="en-US" w:bidi="ar-SA"/>
      </w:rPr>
    </w:lvl>
    <w:lvl w:ilvl="1">
      <w:start w:val="1"/>
      <w:numFmt w:val="decimal"/>
      <w:lvlText w:val="%1.%2."/>
      <w:lvlJc w:val="left"/>
      <w:pPr>
        <w:ind w:left="1079" w:hanging="720"/>
      </w:pPr>
      <w:rPr>
        <w:rFonts w:ascii="Calibri" w:eastAsia="Calibri" w:hAnsi="Calibri" w:cs="Calibri" w:hint="default"/>
        <w:b/>
        <w:bCs/>
        <w:i w:val="0"/>
        <w:iCs w:val="0"/>
        <w:spacing w:val="-2"/>
        <w:w w:val="100"/>
        <w:sz w:val="22"/>
        <w:szCs w:val="22"/>
        <w:lang w:val="en-US" w:eastAsia="en-US" w:bidi="ar-SA"/>
      </w:rPr>
    </w:lvl>
    <w:lvl w:ilvl="2">
      <w:start w:val="1"/>
      <w:numFmt w:val="decimal"/>
      <w:lvlText w:val="%1.%2.%3."/>
      <w:lvlJc w:val="left"/>
      <w:pPr>
        <w:ind w:left="991" w:hanging="721"/>
      </w:pPr>
      <w:rPr>
        <w:rFonts w:ascii="Calibri" w:eastAsia="Calibri" w:hAnsi="Calibri" w:cs="Calibri" w:hint="default"/>
        <w:b/>
        <w:bCs/>
        <w:i w:val="0"/>
        <w:iCs w:val="0"/>
        <w:spacing w:val="-2"/>
        <w:w w:val="100"/>
        <w:sz w:val="22"/>
        <w:szCs w:val="22"/>
        <w:lang w:val="en-US" w:eastAsia="en-US" w:bidi="ar-SA"/>
      </w:rPr>
    </w:lvl>
    <w:lvl w:ilvl="3">
      <w:start w:val="1"/>
      <w:numFmt w:val="decimal"/>
      <w:lvlText w:val="%1.%2.%3.%4."/>
      <w:lvlJc w:val="left"/>
      <w:pPr>
        <w:ind w:left="2159" w:hanging="1080"/>
      </w:pPr>
      <w:rPr>
        <w:rFonts w:ascii="Calibri" w:eastAsia="Calibri" w:hAnsi="Calibri" w:cs="Calibri" w:hint="default"/>
        <w:b/>
        <w:bCs/>
        <w:i w:val="0"/>
        <w:iCs w:val="0"/>
        <w:spacing w:val="-2"/>
        <w:w w:val="100"/>
        <w:sz w:val="22"/>
        <w:szCs w:val="22"/>
        <w:lang w:val="en-US" w:eastAsia="en-US" w:bidi="ar-SA"/>
      </w:rPr>
    </w:lvl>
    <w:lvl w:ilvl="4">
      <w:start w:val="1"/>
      <w:numFmt w:val="lowerLetter"/>
      <w:lvlText w:val="(%5)"/>
      <w:lvlJc w:val="left"/>
      <w:pPr>
        <w:ind w:left="1799" w:hanging="360"/>
      </w:pPr>
      <w:rPr>
        <w:rFonts w:hint="default"/>
        <w:spacing w:val="-1"/>
        <w:w w:val="100"/>
        <w:lang w:val="en-US" w:eastAsia="en-US" w:bidi="ar-SA"/>
      </w:rPr>
    </w:lvl>
    <w:lvl w:ilvl="5">
      <w:start w:val="1"/>
      <w:numFmt w:val="decimal"/>
      <w:lvlText w:val="(%6)"/>
      <w:lvlJc w:val="left"/>
      <w:pPr>
        <w:ind w:left="2520" w:hanging="360"/>
      </w:pPr>
      <w:rPr>
        <w:rFonts w:ascii="Calibri" w:eastAsia="Calibri" w:hAnsi="Calibri" w:cs="Calibri" w:hint="default"/>
        <w:b w:val="0"/>
        <w:bCs w:val="0"/>
        <w:i w:val="0"/>
        <w:iCs w:val="0"/>
        <w:spacing w:val="0"/>
        <w:w w:val="100"/>
        <w:sz w:val="22"/>
        <w:szCs w:val="22"/>
        <w:lang w:val="en-US" w:eastAsia="en-US" w:bidi="ar-SA"/>
      </w:rPr>
    </w:lvl>
    <w:lvl w:ilvl="6">
      <w:start w:val="1"/>
      <w:numFmt w:val="lowerRoman"/>
      <w:lvlText w:val="%7."/>
      <w:lvlJc w:val="left"/>
      <w:pPr>
        <w:ind w:left="3600" w:hanging="360"/>
      </w:pPr>
      <w:rPr>
        <w:rFonts w:ascii="Calibri" w:eastAsia="Calibri" w:hAnsi="Calibri" w:cs="Calibri" w:hint="default"/>
        <w:b w:val="0"/>
        <w:bCs w:val="0"/>
        <w:i w:val="0"/>
        <w:iCs w:val="0"/>
        <w:spacing w:val="-1"/>
        <w:w w:val="100"/>
        <w:sz w:val="22"/>
        <w:szCs w:val="22"/>
        <w:lang w:val="en-US" w:eastAsia="en-US" w:bidi="ar-SA"/>
      </w:rPr>
    </w:lvl>
    <w:lvl w:ilvl="7">
      <w:start w:val="1"/>
      <w:numFmt w:val="lowerLetter"/>
      <w:lvlText w:val="%8."/>
      <w:lvlJc w:val="left"/>
      <w:pPr>
        <w:ind w:left="4319" w:hanging="360"/>
      </w:pPr>
      <w:rPr>
        <w:rFonts w:ascii="Calibri" w:eastAsia="Calibri" w:hAnsi="Calibri" w:cs="Calibri" w:hint="default"/>
        <w:b w:val="0"/>
        <w:bCs w:val="0"/>
        <w:i w:val="0"/>
        <w:iCs w:val="0"/>
        <w:spacing w:val="-1"/>
        <w:w w:val="100"/>
        <w:sz w:val="22"/>
        <w:szCs w:val="22"/>
        <w:lang w:val="en-US" w:eastAsia="en-US" w:bidi="ar-SA"/>
      </w:rPr>
    </w:lvl>
    <w:lvl w:ilvl="8">
      <w:numFmt w:val="bullet"/>
      <w:lvlText w:val="•"/>
      <w:lvlJc w:val="left"/>
      <w:pPr>
        <w:ind w:left="3240" w:hanging="360"/>
      </w:pPr>
      <w:rPr>
        <w:rFonts w:hint="default"/>
        <w:lang w:val="en-US" w:eastAsia="en-US" w:bidi="ar-SA"/>
      </w:rPr>
    </w:lvl>
  </w:abstractNum>
  <w:abstractNum w:abstractNumId="24" w15:restartNumberingAfterBreak="0">
    <w:nsid w:val="44B342F6"/>
    <w:multiLevelType w:val="hybridMultilevel"/>
    <w:tmpl w:val="1602C9F0"/>
    <w:lvl w:ilvl="0" w:tplc="C0642E8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CF72C1"/>
    <w:multiLevelType w:val="hybridMultilevel"/>
    <w:tmpl w:val="5346F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2540EC"/>
    <w:multiLevelType w:val="hybridMultilevel"/>
    <w:tmpl w:val="AB3EF6FC"/>
    <w:lvl w:ilvl="0" w:tplc="FFFFFFFF">
      <w:start w:val="1"/>
      <w:numFmt w:val="decimal"/>
      <w:lvlText w:val="(%1)"/>
      <w:lvlJc w:val="left"/>
      <w:pPr>
        <w:ind w:left="720" w:hanging="360"/>
      </w:pPr>
      <w:rPr>
        <w:rFonts w:cs="Times New Roman" w:hint="default"/>
      </w:rPr>
    </w:lvl>
    <w:lvl w:ilvl="1" w:tplc="98A0B414">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A364FB2"/>
    <w:multiLevelType w:val="multilevel"/>
    <w:tmpl w:val="43D6F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A79463D"/>
    <w:multiLevelType w:val="hybridMultilevel"/>
    <w:tmpl w:val="2ABCC3F4"/>
    <w:lvl w:ilvl="0" w:tplc="D80CE04A">
      <w:start w:val="1"/>
      <w:numFmt w:val="decimal"/>
      <w:lvlText w:val="(%1)"/>
      <w:lvlJc w:val="left"/>
      <w:pPr>
        <w:ind w:left="2160" w:hanging="360"/>
      </w:pPr>
      <w:rPr>
        <w:rFonts w:cs="Times New Roman" w:hint="default"/>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9" w15:restartNumberingAfterBreak="0">
    <w:nsid w:val="4C6D4399"/>
    <w:multiLevelType w:val="hybridMultilevel"/>
    <w:tmpl w:val="2302504E"/>
    <w:lvl w:ilvl="0" w:tplc="80F46E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C8E1EC5"/>
    <w:multiLevelType w:val="hybridMultilevel"/>
    <w:tmpl w:val="5BAC668E"/>
    <w:lvl w:ilvl="0" w:tplc="0409001B">
      <w:start w:val="1"/>
      <w:numFmt w:val="lowerRoman"/>
      <w:lvlText w:val="%1."/>
      <w:lvlJc w:val="righ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4F0A751A"/>
    <w:multiLevelType w:val="hybridMultilevel"/>
    <w:tmpl w:val="58C880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0FA4E62"/>
    <w:multiLevelType w:val="hybridMultilevel"/>
    <w:tmpl w:val="EC5284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24C7C37"/>
    <w:multiLevelType w:val="hybridMultilevel"/>
    <w:tmpl w:val="4126E4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58354F8"/>
    <w:multiLevelType w:val="hybridMultilevel"/>
    <w:tmpl w:val="FFB2FB0E"/>
    <w:lvl w:ilvl="0" w:tplc="C7DE3A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69A09A8"/>
    <w:multiLevelType w:val="hybridMultilevel"/>
    <w:tmpl w:val="6506311A"/>
    <w:lvl w:ilvl="0" w:tplc="BA84E636">
      <w:start w:val="1"/>
      <w:numFmt w:val="decimal"/>
      <w:lvlText w:val="(%1)"/>
      <w:lvlJc w:val="left"/>
      <w:pPr>
        <w:ind w:left="2160" w:hanging="360"/>
      </w:pPr>
      <w:rPr>
        <w:rFonts w:cs="Times New Roman"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57146925"/>
    <w:multiLevelType w:val="hybridMultilevel"/>
    <w:tmpl w:val="0DF60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73561AA"/>
    <w:multiLevelType w:val="hybridMultilevel"/>
    <w:tmpl w:val="DF787976"/>
    <w:lvl w:ilvl="0" w:tplc="8A3E0F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750545A"/>
    <w:multiLevelType w:val="hybridMultilevel"/>
    <w:tmpl w:val="936E6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75E7807"/>
    <w:multiLevelType w:val="hybridMultilevel"/>
    <w:tmpl w:val="0F8259F0"/>
    <w:lvl w:ilvl="0" w:tplc="8A3E0F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7BF7B0B"/>
    <w:multiLevelType w:val="hybridMultilevel"/>
    <w:tmpl w:val="2D187284"/>
    <w:lvl w:ilvl="0" w:tplc="4FD8A5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B04602C"/>
    <w:multiLevelType w:val="hybridMultilevel"/>
    <w:tmpl w:val="77044132"/>
    <w:lvl w:ilvl="0" w:tplc="696A9F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C987830"/>
    <w:multiLevelType w:val="hybridMultilevel"/>
    <w:tmpl w:val="2D685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D3330A6"/>
    <w:multiLevelType w:val="hybridMultilevel"/>
    <w:tmpl w:val="0FCEBEDC"/>
    <w:lvl w:ilvl="0" w:tplc="A1F2584A">
      <w:numFmt w:val="bullet"/>
      <w:lvlText w:val=""/>
      <w:lvlJc w:val="left"/>
      <w:pPr>
        <w:ind w:left="1079" w:hanging="361"/>
      </w:pPr>
      <w:rPr>
        <w:rFonts w:ascii="Symbol" w:eastAsia="Symbol" w:hAnsi="Symbol" w:cs="Symbol" w:hint="default"/>
        <w:b w:val="0"/>
        <w:bCs w:val="0"/>
        <w:i w:val="0"/>
        <w:iCs w:val="0"/>
        <w:spacing w:val="0"/>
        <w:w w:val="100"/>
        <w:sz w:val="22"/>
        <w:szCs w:val="22"/>
        <w:lang w:val="en-US" w:eastAsia="en-US" w:bidi="ar-SA"/>
      </w:rPr>
    </w:lvl>
    <w:lvl w:ilvl="1" w:tplc="786C3408">
      <w:numFmt w:val="bullet"/>
      <w:lvlText w:val="•"/>
      <w:lvlJc w:val="left"/>
      <w:pPr>
        <w:ind w:left="1980" w:hanging="361"/>
      </w:pPr>
      <w:rPr>
        <w:rFonts w:hint="default"/>
        <w:lang w:val="en-US" w:eastAsia="en-US" w:bidi="ar-SA"/>
      </w:rPr>
    </w:lvl>
    <w:lvl w:ilvl="2" w:tplc="A7783D54">
      <w:numFmt w:val="bullet"/>
      <w:lvlText w:val="•"/>
      <w:lvlJc w:val="left"/>
      <w:pPr>
        <w:ind w:left="2880" w:hanging="361"/>
      </w:pPr>
      <w:rPr>
        <w:rFonts w:hint="default"/>
        <w:lang w:val="en-US" w:eastAsia="en-US" w:bidi="ar-SA"/>
      </w:rPr>
    </w:lvl>
    <w:lvl w:ilvl="3" w:tplc="26A86E64">
      <w:numFmt w:val="bullet"/>
      <w:lvlText w:val="•"/>
      <w:lvlJc w:val="left"/>
      <w:pPr>
        <w:ind w:left="3780" w:hanging="361"/>
      </w:pPr>
      <w:rPr>
        <w:rFonts w:hint="default"/>
        <w:lang w:val="en-US" w:eastAsia="en-US" w:bidi="ar-SA"/>
      </w:rPr>
    </w:lvl>
    <w:lvl w:ilvl="4" w:tplc="94C2814E">
      <w:numFmt w:val="bullet"/>
      <w:lvlText w:val="•"/>
      <w:lvlJc w:val="left"/>
      <w:pPr>
        <w:ind w:left="4680" w:hanging="361"/>
      </w:pPr>
      <w:rPr>
        <w:rFonts w:hint="default"/>
        <w:lang w:val="en-US" w:eastAsia="en-US" w:bidi="ar-SA"/>
      </w:rPr>
    </w:lvl>
    <w:lvl w:ilvl="5" w:tplc="29ECB8FE">
      <w:numFmt w:val="bullet"/>
      <w:lvlText w:val="•"/>
      <w:lvlJc w:val="left"/>
      <w:pPr>
        <w:ind w:left="5580" w:hanging="361"/>
      </w:pPr>
      <w:rPr>
        <w:rFonts w:hint="default"/>
        <w:lang w:val="en-US" w:eastAsia="en-US" w:bidi="ar-SA"/>
      </w:rPr>
    </w:lvl>
    <w:lvl w:ilvl="6" w:tplc="831AF3A0">
      <w:numFmt w:val="bullet"/>
      <w:lvlText w:val="•"/>
      <w:lvlJc w:val="left"/>
      <w:pPr>
        <w:ind w:left="6480" w:hanging="361"/>
      </w:pPr>
      <w:rPr>
        <w:rFonts w:hint="default"/>
        <w:lang w:val="en-US" w:eastAsia="en-US" w:bidi="ar-SA"/>
      </w:rPr>
    </w:lvl>
    <w:lvl w:ilvl="7" w:tplc="E1F2C0CC">
      <w:numFmt w:val="bullet"/>
      <w:lvlText w:val="•"/>
      <w:lvlJc w:val="left"/>
      <w:pPr>
        <w:ind w:left="7380" w:hanging="361"/>
      </w:pPr>
      <w:rPr>
        <w:rFonts w:hint="default"/>
        <w:lang w:val="en-US" w:eastAsia="en-US" w:bidi="ar-SA"/>
      </w:rPr>
    </w:lvl>
    <w:lvl w:ilvl="8" w:tplc="0824C2FE">
      <w:numFmt w:val="bullet"/>
      <w:lvlText w:val="•"/>
      <w:lvlJc w:val="left"/>
      <w:pPr>
        <w:ind w:left="8280" w:hanging="361"/>
      </w:pPr>
      <w:rPr>
        <w:rFonts w:hint="default"/>
        <w:lang w:val="en-US" w:eastAsia="en-US" w:bidi="ar-SA"/>
      </w:rPr>
    </w:lvl>
  </w:abstractNum>
  <w:abstractNum w:abstractNumId="44" w15:restartNumberingAfterBreak="0">
    <w:nsid w:val="61C5011C"/>
    <w:multiLevelType w:val="hybridMultilevel"/>
    <w:tmpl w:val="6BBA2074"/>
    <w:lvl w:ilvl="0" w:tplc="39E6A5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3626611"/>
    <w:multiLevelType w:val="hybridMultilevel"/>
    <w:tmpl w:val="CAE6899E"/>
    <w:lvl w:ilvl="0" w:tplc="B87E4CB0">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64182DE1"/>
    <w:multiLevelType w:val="hybridMultilevel"/>
    <w:tmpl w:val="9B4058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6B90259"/>
    <w:multiLevelType w:val="hybridMultilevel"/>
    <w:tmpl w:val="4C9459B8"/>
    <w:lvl w:ilvl="0" w:tplc="BA84E636">
      <w:start w:val="1"/>
      <w:numFmt w:val="decimal"/>
      <w:lvlText w:val="(%1)"/>
      <w:lvlJc w:val="left"/>
      <w:pPr>
        <w:ind w:left="720" w:hanging="360"/>
      </w:pPr>
      <w:rPr>
        <w:rFonts w:cs="Times New Roman" w:hint="default"/>
      </w:rPr>
    </w:lvl>
    <w:lvl w:ilvl="1" w:tplc="5A5A8DF4">
      <w:start w:val="1"/>
      <w:numFmt w:val="upp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78E073D"/>
    <w:multiLevelType w:val="hybridMultilevel"/>
    <w:tmpl w:val="AE2C4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8F55E46"/>
    <w:multiLevelType w:val="hybridMultilevel"/>
    <w:tmpl w:val="C3BED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9AA5DD1"/>
    <w:multiLevelType w:val="hybridMultilevel"/>
    <w:tmpl w:val="D50E25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1" w15:restartNumberingAfterBreak="0">
    <w:nsid w:val="6B86436E"/>
    <w:multiLevelType w:val="hybridMultilevel"/>
    <w:tmpl w:val="528647C0"/>
    <w:lvl w:ilvl="0" w:tplc="04090003">
      <w:start w:val="1"/>
      <w:numFmt w:val="bullet"/>
      <w:lvlText w:val="o"/>
      <w:lvlJc w:val="left"/>
      <w:pPr>
        <w:ind w:left="1440" w:hanging="360"/>
      </w:pPr>
      <w:rPr>
        <w:rFonts w:ascii="Courier New" w:hAnsi="Courier New" w:cs="Courier New"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2" w15:restartNumberingAfterBreak="0">
    <w:nsid w:val="6E061933"/>
    <w:multiLevelType w:val="hybridMultilevel"/>
    <w:tmpl w:val="CB6098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6E1F6B63"/>
    <w:multiLevelType w:val="hybridMultilevel"/>
    <w:tmpl w:val="E7289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1F76815"/>
    <w:multiLevelType w:val="hybridMultilevel"/>
    <w:tmpl w:val="847292B6"/>
    <w:lvl w:ilvl="0" w:tplc="BA84E63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4EC57DC"/>
    <w:multiLevelType w:val="hybridMultilevel"/>
    <w:tmpl w:val="9E6C2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4FB0C48"/>
    <w:multiLevelType w:val="hybridMultilevel"/>
    <w:tmpl w:val="B8FC2958"/>
    <w:lvl w:ilvl="0" w:tplc="C7DE3A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0B720D"/>
    <w:multiLevelType w:val="hybridMultilevel"/>
    <w:tmpl w:val="B2D42692"/>
    <w:lvl w:ilvl="0" w:tplc="3044FFFA">
      <w:start w:val="1"/>
      <w:numFmt w:val="decimal"/>
      <w:lvlText w:val="(%1)"/>
      <w:lvlJc w:val="left"/>
      <w:pPr>
        <w:ind w:left="2160" w:hanging="360"/>
      </w:pPr>
      <w:rPr>
        <w:rFonts w:cs="Times New Roman" w:hint="default"/>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58" w15:restartNumberingAfterBreak="0">
    <w:nsid w:val="797142C6"/>
    <w:multiLevelType w:val="hybridMultilevel"/>
    <w:tmpl w:val="C9B25CE8"/>
    <w:lvl w:ilvl="0" w:tplc="B2AE3FC4">
      <w:start w:val="1"/>
      <w:numFmt w:val="decimal"/>
      <w:lvlText w:val="(%1)"/>
      <w:lvlJc w:val="left"/>
      <w:pPr>
        <w:ind w:left="3240" w:hanging="360"/>
      </w:pPr>
      <w:rPr>
        <w:rFonts w:hint="default"/>
      </w:rPr>
    </w:lvl>
    <w:lvl w:ilvl="1" w:tplc="B2AE3FC4">
      <w:start w:val="1"/>
      <w:numFmt w:val="decimal"/>
      <w:lvlText w:val="(%2)"/>
      <w:lvlJc w:val="left"/>
      <w:pPr>
        <w:ind w:left="3960" w:hanging="360"/>
      </w:pPr>
      <w:rPr>
        <w:rFonts w:hint="default"/>
      </w:r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9" w15:restartNumberingAfterBreak="0">
    <w:nsid w:val="7AB8330F"/>
    <w:multiLevelType w:val="hybridMultilevel"/>
    <w:tmpl w:val="F7C4E6FA"/>
    <w:lvl w:ilvl="0" w:tplc="B2AE3F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EB8286F"/>
    <w:multiLevelType w:val="hybridMultilevel"/>
    <w:tmpl w:val="C7C8B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EEB5772"/>
    <w:multiLevelType w:val="hybridMultilevel"/>
    <w:tmpl w:val="2F4494E8"/>
    <w:lvl w:ilvl="0" w:tplc="8A3E0F96">
      <w:start w:val="1"/>
      <w:numFmt w:val="lowerLetter"/>
      <w:lvlText w:val="(%1)"/>
      <w:lvlJc w:val="left"/>
      <w:pPr>
        <w:ind w:left="720" w:hanging="360"/>
      </w:pPr>
      <w:rPr>
        <w:rFonts w:hint="default"/>
      </w:rPr>
    </w:lvl>
    <w:lvl w:ilvl="1" w:tplc="B2AE3FC4">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FFC4980"/>
    <w:multiLevelType w:val="hybridMultilevel"/>
    <w:tmpl w:val="0F00D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9887656">
    <w:abstractNumId w:val="4"/>
  </w:num>
  <w:num w:numId="2" w16cid:durableId="844128914">
    <w:abstractNumId w:val="15"/>
  </w:num>
  <w:num w:numId="3" w16cid:durableId="272592245">
    <w:abstractNumId w:val="48"/>
  </w:num>
  <w:num w:numId="4" w16cid:durableId="1101485550">
    <w:abstractNumId w:val="62"/>
  </w:num>
  <w:num w:numId="5" w16cid:durableId="1344241298">
    <w:abstractNumId w:val="33"/>
  </w:num>
  <w:num w:numId="6" w16cid:durableId="538515632">
    <w:abstractNumId w:val="1"/>
  </w:num>
  <w:num w:numId="7" w16cid:durableId="1426685804">
    <w:abstractNumId w:val="19"/>
  </w:num>
  <w:num w:numId="8" w16cid:durableId="1015810419">
    <w:abstractNumId w:val="47"/>
  </w:num>
  <w:num w:numId="9" w16cid:durableId="1825202304">
    <w:abstractNumId w:val="54"/>
  </w:num>
  <w:num w:numId="10" w16cid:durableId="841890650">
    <w:abstractNumId w:val="53"/>
  </w:num>
  <w:num w:numId="11" w16cid:durableId="99254079">
    <w:abstractNumId w:val="3"/>
  </w:num>
  <w:num w:numId="12" w16cid:durableId="669331647">
    <w:abstractNumId w:val="7"/>
  </w:num>
  <w:num w:numId="13" w16cid:durableId="1186137495">
    <w:abstractNumId w:val="2"/>
  </w:num>
  <w:num w:numId="14" w16cid:durableId="497963013">
    <w:abstractNumId w:val="37"/>
  </w:num>
  <w:num w:numId="15" w16cid:durableId="1135106455">
    <w:abstractNumId w:val="59"/>
  </w:num>
  <w:num w:numId="16" w16cid:durableId="535393879">
    <w:abstractNumId w:val="0"/>
  </w:num>
  <w:num w:numId="17" w16cid:durableId="1058674188">
    <w:abstractNumId w:val="9"/>
  </w:num>
  <w:num w:numId="18" w16cid:durableId="1719359073">
    <w:abstractNumId w:val="60"/>
  </w:num>
  <w:num w:numId="19" w16cid:durableId="1336230132">
    <w:abstractNumId w:val="22"/>
  </w:num>
  <w:num w:numId="20" w16cid:durableId="2125343383">
    <w:abstractNumId w:val="28"/>
  </w:num>
  <w:num w:numId="21" w16cid:durableId="694577895">
    <w:abstractNumId w:val="57"/>
  </w:num>
  <w:num w:numId="22" w16cid:durableId="353849564">
    <w:abstractNumId w:val="49"/>
  </w:num>
  <w:num w:numId="23" w16cid:durableId="1245726254">
    <w:abstractNumId w:val="25"/>
  </w:num>
  <w:num w:numId="24" w16cid:durableId="714427486">
    <w:abstractNumId w:val="5"/>
  </w:num>
  <w:num w:numId="25" w16cid:durableId="922303753">
    <w:abstractNumId w:val="6"/>
  </w:num>
  <w:num w:numId="26" w16cid:durableId="85350385">
    <w:abstractNumId w:val="13"/>
  </w:num>
  <w:num w:numId="27" w16cid:durableId="380832184">
    <w:abstractNumId w:val="12"/>
  </w:num>
  <w:num w:numId="28" w16cid:durableId="1250040487">
    <w:abstractNumId w:val="18"/>
  </w:num>
  <w:num w:numId="29" w16cid:durableId="537164223">
    <w:abstractNumId w:val="14"/>
  </w:num>
  <w:num w:numId="30" w16cid:durableId="69625362">
    <w:abstractNumId w:val="39"/>
  </w:num>
  <w:num w:numId="31" w16cid:durableId="1894384467">
    <w:abstractNumId w:val="17"/>
  </w:num>
  <w:num w:numId="32" w16cid:durableId="1003823769">
    <w:abstractNumId w:val="61"/>
  </w:num>
  <w:num w:numId="33" w16cid:durableId="23793957">
    <w:abstractNumId w:val="58"/>
  </w:num>
  <w:num w:numId="34" w16cid:durableId="2145657308">
    <w:abstractNumId w:val="16"/>
  </w:num>
  <w:num w:numId="35" w16cid:durableId="2006085069">
    <w:abstractNumId w:val="34"/>
  </w:num>
  <w:num w:numId="36" w16cid:durableId="1519275152">
    <w:abstractNumId w:val="44"/>
  </w:num>
  <w:num w:numId="37" w16cid:durableId="1644696815">
    <w:abstractNumId w:val="56"/>
  </w:num>
  <w:num w:numId="38" w16cid:durableId="1062026473">
    <w:abstractNumId w:val="45"/>
  </w:num>
  <w:num w:numId="39" w16cid:durableId="835875607">
    <w:abstractNumId w:val="11"/>
  </w:num>
  <w:num w:numId="40" w16cid:durableId="425270385">
    <w:abstractNumId w:val="10"/>
  </w:num>
  <w:num w:numId="41" w16cid:durableId="872498134">
    <w:abstractNumId w:val="36"/>
  </w:num>
  <w:num w:numId="42" w16cid:durableId="528224812">
    <w:abstractNumId w:val="32"/>
  </w:num>
  <w:num w:numId="43" w16cid:durableId="1457136771">
    <w:abstractNumId w:val="50"/>
  </w:num>
  <w:num w:numId="44" w16cid:durableId="1620183104">
    <w:abstractNumId w:val="35"/>
  </w:num>
  <w:num w:numId="45" w16cid:durableId="1405369883">
    <w:abstractNumId w:val="30"/>
  </w:num>
  <w:num w:numId="46" w16cid:durableId="1384525078">
    <w:abstractNumId w:val="31"/>
  </w:num>
  <w:num w:numId="47" w16cid:durableId="1984849448">
    <w:abstractNumId w:val="38"/>
  </w:num>
  <w:num w:numId="48" w16cid:durableId="1513716472">
    <w:abstractNumId w:val="27"/>
  </w:num>
  <w:num w:numId="49" w16cid:durableId="638263912">
    <w:abstractNumId w:val="21"/>
  </w:num>
  <w:num w:numId="50" w16cid:durableId="798034317">
    <w:abstractNumId w:val="8"/>
  </w:num>
  <w:num w:numId="51" w16cid:durableId="243998941">
    <w:abstractNumId w:val="46"/>
  </w:num>
  <w:num w:numId="52" w16cid:durableId="651065599">
    <w:abstractNumId w:val="51"/>
  </w:num>
  <w:num w:numId="53" w16cid:durableId="1742170617">
    <w:abstractNumId w:val="26"/>
  </w:num>
  <w:num w:numId="54" w16cid:durableId="2051803658">
    <w:abstractNumId w:val="24"/>
  </w:num>
  <w:num w:numId="55" w16cid:durableId="399212251">
    <w:abstractNumId w:val="52"/>
  </w:num>
  <w:num w:numId="56" w16cid:durableId="1486433051">
    <w:abstractNumId w:val="42"/>
  </w:num>
  <w:num w:numId="57" w16cid:durableId="1740130087">
    <w:abstractNumId w:val="55"/>
  </w:num>
  <w:num w:numId="58" w16cid:durableId="820930951">
    <w:abstractNumId w:val="23"/>
  </w:num>
  <w:num w:numId="59" w16cid:durableId="1001544942">
    <w:abstractNumId w:val="40"/>
  </w:num>
  <w:num w:numId="60" w16cid:durableId="1969899235">
    <w:abstractNumId w:val="20"/>
  </w:num>
  <w:num w:numId="61" w16cid:durableId="1619919513">
    <w:abstractNumId w:val="4"/>
  </w:num>
  <w:num w:numId="62" w16cid:durableId="899099055">
    <w:abstractNumId w:val="29"/>
  </w:num>
  <w:num w:numId="63" w16cid:durableId="591010949">
    <w:abstractNumId w:val="41"/>
  </w:num>
  <w:num w:numId="64" w16cid:durableId="810513519">
    <w:abstractNumId w:val="4"/>
  </w:num>
  <w:num w:numId="65" w16cid:durableId="1444882632">
    <w:abstractNumId w:val="4"/>
  </w:num>
  <w:num w:numId="66" w16cid:durableId="1737434616">
    <w:abstractNumId w:val="43"/>
  </w:num>
  <w:num w:numId="67" w16cid:durableId="2270362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EzMTE0MDEzNzExNbRQ0lEKTi0uzszPAykwqwUACiXnJCwAAAA="/>
  </w:docVars>
  <w:rsids>
    <w:rsidRoot w:val="00E632D9"/>
    <w:rsid w:val="000015E6"/>
    <w:rsid w:val="00003032"/>
    <w:rsid w:val="000051DC"/>
    <w:rsid w:val="000062A6"/>
    <w:rsid w:val="00016529"/>
    <w:rsid w:val="000227C6"/>
    <w:rsid w:val="000254EB"/>
    <w:rsid w:val="00031D5C"/>
    <w:rsid w:val="000350C2"/>
    <w:rsid w:val="00041408"/>
    <w:rsid w:val="00046178"/>
    <w:rsid w:val="00054A63"/>
    <w:rsid w:val="000570E1"/>
    <w:rsid w:val="00057D23"/>
    <w:rsid w:val="00065335"/>
    <w:rsid w:val="00073091"/>
    <w:rsid w:val="00074527"/>
    <w:rsid w:val="00087950"/>
    <w:rsid w:val="0009723C"/>
    <w:rsid w:val="000A3DAF"/>
    <w:rsid w:val="000A7759"/>
    <w:rsid w:val="000B5298"/>
    <w:rsid w:val="000B7A63"/>
    <w:rsid w:val="000C0515"/>
    <w:rsid w:val="000C1FA0"/>
    <w:rsid w:val="000C4CEF"/>
    <w:rsid w:val="000D32AA"/>
    <w:rsid w:val="000D5B86"/>
    <w:rsid w:val="000E2E52"/>
    <w:rsid w:val="000E3EDE"/>
    <w:rsid w:val="000F12E5"/>
    <w:rsid w:val="000F14A8"/>
    <w:rsid w:val="00103F43"/>
    <w:rsid w:val="001056BE"/>
    <w:rsid w:val="00107067"/>
    <w:rsid w:val="00107434"/>
    <w:rsid w:val="0011289D"/>
    <w:rsid w:val="00112F3C"/>
    <w:rsid w:val="00113E28"/>
    <w:rsid w:val="00123921"/>
    <w:rsid w:val="001243CA"/>
    <w:rsid w:val="00134A52"/>
    <w:rsid w:val="00134E9D"/>
    <w:rsid w:val="00137811"/>
    <w:rsid w:val="00147971"/>
    <w:rsid w:val="00151093"/>
    <w:rsid w:val="0015259E"/>
    <w:rsid w:val="00152F2F"/>
    <w:rsid w:val="00155161"/>
    <w:rsid w:val="00157A49"/>
    <w:rsid w:val="00161E24"/>
    <w:rsid w:val="00163273"/>
    <w:rsid w:val="00163BD7"/>
    <w:rsid w:val="00164218"/>
    <w:rsid w:val="00165AB4"/>
    <w:rsid w:val="00165BC8"/>
    <w:rsid w:val="00170304"/>
    <w:rsid w:val="00173B0F"/>
    <w:rsid w:val="00176206"/>
    <w:rsid w:val="00181528"/>
    <w:rsid w:val="00181AAA"/>
    <w:rsid w:val="00182838"/>
    <w:rsid w:val="00187663"/>
    <w:rsid w:val="001945B9"/>
    <w:rsid w:val="00196C78"/>
    <w:rsid w:val="001B4873"/>
    <w:rsid w:val="001B6C74"/>
    <w:rsid w:val="001B74D6"/>
    <w:rsid w:val="001C1F56"/>
    <w:rsid w:val="001C233D"/>
    <w:rsid w:val="001C5C3C"/>
    <w:rsid w:val="001D004A"/>
    <w:rsid w:val="001D0DB8"/>
    <w:rsid w:val="001D22FA"/>
    <w:rsid w:val="001E1717"/>
    <w:rsid w:val="001E390F"/>
    <w:rsid w:val="001E774A"/>
    <w:rsid w:val="001F4F61"/>
    <w:rsid w:val="00200809"/>
    <w:rsid w:val="00204743"/>
    <w:rsid w:val="00205E84"/>
    <w:rsid w:val="00211B0F"/>
    <w:rsid w:val="00217467"/>
    <w:rsid w:val="00222623"/>
    <w:rsid w:val="00222690"/>
    <w:rsid w:val="00224BFD"/>
    <w:rsid w:val="002266F5"/>
    <w:rsid w:val="00234340"/>
    <w:rsid w:val="002357B5"/>
    <w:rsid w:val="00245427"/>
    <w:rsid w:val="00246EA6"/>
    <w:rsid w:val="002507B3"/>
    <w:rsid w:val="0025158D"/>
    <w:rsid w:val="00255B99"/>
    <w:rsid w:val="00261B88"/>
    <w:rsid w:val="00264914"/>
    <w:rsid w:val="00273D31"/>
    <w:rsid w:val="00273F3B"/>
    <w:rsid w:val="00274F95"/>
    <w:rsid w:val="00277792"/>
    <w:rsid w:val="0028415F"/>
    <w:rsid w:val="00287744"/>
    <w:rsid w:val="00293779"/>
    <w:rsid w:val="002A0035"/>
    <w:rsid w:val="002A42A5"/>
    <w:rsid w:val="002A5DC1"/>
    <w:rsid w:val="002A694D"/>
    <w:rsid w:val="002B489C"/>
    <w:rsid w:val="002B6F90"/>
    <w:rsid w:val="002C24F9"/>
    <w:rsid w:val="002C26E8"/>
    <w:rsid w:val="002C5DF2"/>
    <w:rsid w:val="002C7CA8"/>
    <w:rsid w:val="002D03C3"/>
    <w:rsid w:val="002D11C9"/>
    <w:rsid w:val="002E0D28"/>
    <w:rsid w:val="002E1771"/>
    <w:rsid w:val="002E4FFC"/>
    <w:rsid w:val="002E7ABB"/>
    <w:rsid w:val="002F57E1"/>
    <w:rsid w:val="00305B5A"/>
    <w:rsid w:val="0031363D"/>
    <w:rsid w:val="00313D0D"/>
    <w:rsid w:val="0031477E"/>
    <w:rsid w:val="00320047"/>
    <w:rsid w:val="003206E8"/>
    <w:rsid w:val="00322791"/>
    <w:rsid w:val="00324E8F"/>
    <w:rsid w:val="0032569F"/>
    <w:rsid w:val="00330EDC"/>
    <w:rsid w:val="003353D1"/>
    <w:rsid w:val="00344342"/>
    <w:rsid w:val="00346AD0"/>
    <w:rsid w:val="003534EA"/>
    <w:rsid w:val="00362120"/>
    <w:rsid w:val="00362C89"/>
    <w:rsid w:val="00363717"/>
    <w:rsid w:val="0036402D"/>
    <w:rsid w:val="00367487"/>
    <w:rsid w:val="00372AF1"/>
    <w:rsid w:val="00372CE7"/>
    <w:rsid w:val="0037479D"/>
    <w:rsid w:val="003824D9"/>
    <w:rsid w:val="00391E3A"/>
    <w:rsid w:val="003A1278"/>
    <w:rsid w:val="003A317B"/>
    <w:rsid w:val="003B2132"/>
    <w:rsid w:val="003B3B6A"/>
    <w:rsid w:val="003B5589"/>
    <w:rsid w:val="003B6BD0"/>
    <w:rsid w:val="003C21DB"/>
    <w:rsid w:val="003C33FB"/>
    <w:rsid w:val="003C7985"/>
    <w:rsid w:val="003D5E71"/>
    <w:rsid w:val="003E088D"/>
    <w:rsid w:val="003E24C9"/>
    <w:rsid w:val="003E7395"/>
    <w:rsid w:val="003F62E4"/>
    <w:rsid w:val="0040293A"/>
    <w:rsid w:val="00404F04"/>
    <w:rsid w:val="00422ABE"/>
    <w:rsid w:val="00423DED"/>
    <w:rsid w:val="00426ADF"/>
    <w:rsid w:val="00432CDE"/>
    <w:rsid w:val="00434DC2"/>
    <w:rsid w:val="00436736"/>
    <w:rsid w:val="00437528"/>
    <w:rsid w:val="00441130"/>
    <w:rsid w:val="0044176A"/>
    <w:rsid w:val="0044399B"/>
    <w:rsid w:val="004603EB"/>
    <w:rsid w:val="004725C3"/>
    <w:rsid w:val="00481F59"/>
    <w:rsid w:val="004941FE"/>
    <w:rsid w:val="00497DC4"/>
    <w:rsid w:val="004A478C"/>
    <w:rsid w:val="004A6939"/>
    <w:rsid w:val="004A6C25"/>
    <w:rsid w:val="004B0482"/>
    <w:rsid w:val="004B1F0B"/>
    <w:rsid w:val="004B22DD"/>
    <w:rsid w:val="004C0394"/>
    <w:rsid w:val="004C068B"/>
    <w:rsid w:val="004C2649"/>
    <w:rsid w:val="004C45AB"/>
    <w:rsid w:val="004C47E7"/>
    <w:rsid w:val="004C51B3"/>
    <w:rsid w:val="004D1AA2"/>
    <w:rsid w:val="004D2055"/>
    <w:rsid w:val="004D21A3"/>
    <w:rsid w:val="004D5AF4"/>
    <w:rsid w:val="004D6390"/>
    <w:rsid w:val="004F41E8"/>
    <w:rsid w:val="004F5171"/>
    <w:rsid w:val="004F60A5"/>
    <w:rsid w:val="00501AA7"/>
    <w:rsid w:val="005034B6"/>
    <w:rsid w:val="005110B8"/>
    <w:rsid w:val="00511722"/>
    <w:rsid w:val="00516F0E"/>
    <w:rsid w:val="00520089"/>
    <w:rsid w:val="005217A0"/>
    <w:rsid w:val="00523336"/>
    <w:rsid w:val="00525D95"/>
    <w:rsid w:val="0052700F"/>
    <w:rsid w:val="00527933"/>
    <w:rsid w:val="005376DA"/>
    <w:rsid w:val="00544158"/>
    <w:rsid w:val="00546F07"/>
    <w:rsid w:val="005514B9"/>
    <w:rsid w:val="00554DA6"/>
    <w:rsid w:val="005570F1"/>
    <w:rsid w:val="00557A8C"/>
    <w:rsid w:val="005630EC"/>
    <w:rsid w:val="0056673C"/>
    <w:rsid w:val="00572DCE"/>
    <w:rsid w:val="00572ED0"/>
    <w:rsid w:val="00574CBF"/>
    <w:rsid w:val="0057674E"/>
    <w:rsid w:val="00576963"/>
    <w:rsid w:val="005777D8"/>
    <w:rsid w:val="00593CE4"/>
    <w:rsid w:val="0059693A"/>
    <w:rsid w:val="005A1ADB"/>
    <w:rsid w:val="005A66C5"/>
    <w:rsid w:val="005B03E0"/>
    <w:rsid w:val="005B500F"/>
    <w:rsid w:val="005C7737"/>
    <w:rsid w:val="005C7E39"/>
    <w:rsid w:val="005D619E"/>
    <w:rsid w:val="005E29A4"/>
    <w:rsid w:val="005E676D"/>
    <w:rsid w:val="005F01A7"/>
    <w:rsid w:val="005F0C94"/>
    <w:rsid w:val="005F773B"/>
    <w:rsid w:val="00604F85"/>
    <w:rsid w:val="006063F6"/>
    <w:rsid w:val="0060794D"/>
    <w:rsid w:val="00614693"/>
    <w:rsid w:val="00615958"/>
    <w:rsid w:val="00616C06"/>
    <w:rsid w:val="00617CB6"/>
    <w:rsid w:val="006207FA"/>
    <w:rsid w:val="00625D86"/>
    <w:rsid w:val="00627BDC"/>
    <w:rsid w:val="0063090D"/>
    <w:rsid w:val="00630A12"/>
    <w:rsid w:val="00631865"/>
    <w:rsid w:val="00631B16"/>
    <w:rsid w:val="0063731B"/>
    <w:rsid w:val="006406D7"/>
    <w:rsid w:val="00641087"/>
    <w:rsid w:val="00645408"/>
    <w:rsid w:val="00646A32"/>
    <w:rsid w:val="0064744F"/>
    <w:rsid w:val="0065735D"/>
    <w:rsid w:val="00657D77"/>
    <w:rsid w:val="00662B07"/>
    <w:rsid w:val="00670D69"/>
    <w:rsid w:val="00671286"/>
    <w:rsid w:val="00674FE2"/>
    <w:rsid w:val="00680BD9"/>
    <w:rsid w:val="00680D2E"/>
    <w:rsid w:val="00681ECA"/>
    <w:rsid w:val="0068553E"/>
    <w:rsid w:val="00687A1F"/>
    <w:rsid w:val="00687B5A"/>
    <w:rsid w:val="006B0AEF"/>
    <w:rsid w:val="006B7F1D"/>
    <w:rsid w:val="006C1A86"/>
    <w:rsid w:val="006D1398"/>
    <w:rsid w:val="006E50AA"/>
    <w:rsid w:val="006E5BAA"/>
    <w:rsid w:val="006E7256"/>
    <w:rsid w:val="006E7443"/>
    <w:rsid w:val="006F001F"/>
    <w:rsid w:val="006F40AE"/>
    <w:rsid w:val="006F5643"/>
    <w:rsid w:val="007000F9"/>
    <w:rsid w:val="00703D43"/>
    <w:rsid w:val="0070426D"/>
    <w:rsid w:val="0070673C"/>
    <w:rsid w:val="0071008B"/>
    <w:rsid w:val="00710E56"/>
    <w:rsid w:val="00712E2A"/>
    <w:rsid w:val="00712F01"/>
    <w:rsid w:val="00720354"/>
    <w:rsid w:val="007264F5"/>
    <w:rsid w:val="0073731D"/>
    <w:rsid w:val="00741FA1"/>
    <w:rsid w:val="007420E9"/>
    <w:rsid w:val="00742CA0"/>
    <w:rsid w:val="00751653"/>
    <w:rsid w:val="007517A1"/>
    <w:rsid w:val="0075183A"/>
    <w:rsid w:val="007555CB"/>
    <w:rsid w:val="00755E3E"/>
    <w:rsid w:val="007566B1"/>
    <w:rsid w:val="00756877"/>
    <w:rsid w:val="00764DF0"/>
    <w:rsid w:val="00766178"/>
    <w:rsid w:val="00766218"/>
    <w:rsid w:val="007675D5"/>
    <w:rsid w:val="0077798D"/>
    <w:rsid w:val="0078485F"/>
    <w:rsid w:val="00785D05"/>
    <w:rsid w:val="007865F4"/>
    <w:rsid w:val="0079732B"/>
    <w:rsid w:val="00797F54"/>
    <w:rsid w:val="007A00F9"/>
    <w:rsid w:val="007A0474"/>
    <w:rsid w:val="007A1C2F"/>
    <w:rsid w:val="007A2349"/>
    <w:rsid w:val="007A23AB"/>
    <w:rsid w:val="007A3936"/>
    <w:rsid w:val="007A448C"/>
    <w:rsid w:val="007B2658"/>
    <w:rsid w:val="007B70EF"/>
    <w:rsid w:val="007B72C1"/>
    <w:rsid w:val="007C0FD0"/>
    <w:rsid w:val="007C34EB"/>
    <w:rsid w:val="007C4F95"/>
    <w:rsid w:val="007C6352"/>
    <w:rsid w:val="007C6AAD"/>
    <w:rsid w:val="007E3158"/>
    <w:rsid w:val="007E3989"/>
    <w:rsid w:val="007E5423"/>
    <w:rsid w:val="007E5C5E"/>
    <w:rsid w:val="007F086C"/>
    <w:rsid w:val="007F0D9D"/>
    <w:rsid w:val="007F4EE0"/>
    <w:rsid w:val="008054D3"/>
    <w:rsid w:val="008226D8"/>
    <w:rsid w:val="00822831"/>
    <w:rsid w:val="00825FFF"/>
    <w:rsid w:val="00830070"/>
    <w:rsid w:val="008305ED"/>
    <w:rsid w:val="0083182A"/>
    <w:rsid w:val="0083306D"/>
    <w:rsid w:val="00836E47"/>
    <w:rsid w:val="00845534"/>
    <w:rsid w:val="00845983"/>
    <w:rsid w:val="00847BE5"/>
    <w:rsid w:val="00851400"/>
    <w:rsid w:val="008536BE"/>
    <w:rsid w:val="008541B5"/>
    <w:rsid w:val="008573B9"/>
    <w:rsid w:val="00857FAF"/>
    <w:rsid w:val="00860176"/>
    <w:rsid w:val="00860D24"/>
    <w:rsid w:val="00861CEB"/>
    <w:rsid w:val="008622EF"/>
    <w:rsid w:val="00864418"/>
    <w:rsid w:val="008679A2"/>
    <w:rsid w:val="00867D45"/>
    <w:rsid w:val="008712BB"/>
    <w:rsid w:val="008732A9"/>
    <w:rsid w:val="008849F5"/>
    <w:rsid w:val="008904F9"/>
    <w:rsid w:val="0089066F"/>
    <w:rsid w:val="008A0C7E"/>
    <w:rsid w:val="008A3D7A"/>
    <w:rsid w:val="008A40A5"/>
    <w:rsid w:val="008B1B62"/>
    <w:rsid w:val="008B27C8"/>
    <w:rsid w:val="008B56B3"/>
    <w:rsid w:val="008B6529"/>
    <w:rsid w:val="008B7CFF"/>
    <w:rsid w:val="008C0817"/>
    <w:rsid w:val="008C1268"/>
    <w:rsid w:val="008C4602"/>
    <w:rsid w:val="008C773C"/>
    <w:rsid w:val="008D0D1A"/>
    <w:rsid w:val="008D315F"/>
    <w:rsid w:val="008D339B"/>
    <w:rsid w:val="008E320B"/>
    <w:rsid w:val="008E4592"/>
    <w:rsid w:val="008E49F7"/>
    <w:rsid w:val="008E6FA4"/>
    <w:rsid w:val="008E7FF4"/>
    <w:rsid w:val="008F50EC"/>
    <w:rsid w:val="009043EF"/>
    <w:rsid w:val="00904BD3"/>
    <w:rsid w:val="00907D94"/>
    <w:rsid w:val="0091015C"/>
    <w:rsid w:val="009117CA"/>
    <w:rsid w:val="009137C6"/>
    <w:rsid w:val="00916F78"/>
    <w:rsid w:val="0092105C"/>
    <w:rsid w:val="009220C1"/>
    <w:rsid w:val="00923E4E"/>
    <w:rsid w:val="00924E23"/>
    <w:rsid w:val="0092528D"/>
    <w:rsid w:val="009265CF"/>
    <w:rsid w:val="00931309"/>
    <w:rsid w:val="0093426C"/>
    <w:rsid w:val="00946505"/>
    <w:rsid w:val="00947061"/>
    <w:rsid w:val="00950834"/>
    <w:rsid w:val="00954C3C"/>
    <w:rsid w:val="00954E3A"/>
    <w:rsid w:val="00955709"/>
    <w:rsid w:val="009609E3"/>
    <w:rsid w:val="009629CC"/>
    <w:rsid w:val="00965785"/>
    <w:rsid w:val="0097033F"/>
    <w:rsid w:val="00970A64"/>
    <w:rsid w:val="00977516"/>
    <w:rsid w:val="0098131F"/>
    <w:rsid w:val="00990FEA"/>
    <w:rsid w:val="009925DC"/>
    <w:rsid w:val="00994CCE"/>
    <w:rsid w:val="00996679"/>
    <w:rsid w:val="00996780"/>
    <w:rsid w:val="009A530C"/>
    <w:rsid w:val="009B0D19"/>
    <w:rsid w:val="009B6953"/>
    <w:rsid w:val="009C4D81"/>
    <w:rsid w:val="009C5CD5"/>
    <w:rsid w:val="009C67AB"/>
    <w:rsid w:val="009C72D1"/>
    <w:rsid w:val="009C7BA6"/>
    <w:rsid w:val="009D5B2B"/>
    <w:rsid w:val="009D5B37"/>
    <w:rsid w:val="009E092F"/>
    <w:rsid w:val="009E6DE8"/>
    <w:rsid w:val="009F3AE7"/>
    <w:rsid w:val="009F4ED4"/>
    <w:rsid w:val="00A05A2F"/>
    <w:rsid w:val="00A15C89"/>
    <w:rsid w:val="00A160A3"/>
    <w:rsid w:val="00A24225"/>
    <w:rsid w:val="00A25DE9"/>
    <w:rsid w:val="00A25F85"/>
    <w:rsid w:val="00A310B0"/>
    <w:rsid w:val="00A3344D"/>
    <w:rsid w:val="00A3425A"/>
    <w:rsid w:val="00A424F9"/>
    <w:rsid w:val="00A42606"/>
    <w:rsid w:val="00A43BDC"/>
    <w:rsid w:val="00A44887"/>
    <w:rsid w:val="00A45D3B"/>
    <w:rsid w:val="00A50446"/>
    <w:rsid w:val="00A5382B"/>
    <w:rsid w:val="00A5507A"/>
    <w:rsid w:val="00A571B9"/>
    <w:rsid w:val="00A60C0A"/>
    <w:rsid w:val="00A617A8"/>
    <w:rsid w:val="00A65411"/>
    <w:rsid w:val="00A72623"/>
    <w:rsid w:val="00A761D9"/>
    <w:rsid w:val="00A769C8"/>
    <w:rsid w:val="00A77729"/>
    <w:rsid w:val="00A90B2F"/>
    <w:rsid w:val="00A9280D"/>
    <w:rsid w:val="00A939AD"/>
    <w:rsid w:val="00A93D6A"/>
    <w:rsid w:val="00AA4C9D"/>
    <w:rsid w:val="00AA5314"/>
    <w:rsid w:val="00AA7581"/>
    <w:rsid w:val="00AB3F76"/>
    <w:rsid w:val="00AB4733"/>
    <w:rsid w:val="00AC2C77"/>
    <w:rsid w:val="00AC44C1"/>
    <w:rsid w:val="00AC4CE0"/>
    <w:rsid w:val="00AD3957"/>
    <w:rsid w:val="00AD62A7"/>
    <w:rsid w:val="00AE074A"/>
    <w:rsid w:val="00AE0DE1"/>
    <w:rsid w:val="00AE79E4"/>
    <w:rsid w:val="00AF40F4"/>
    <w:rsid w:val="00AF41BF"/>
    <w:rsid w:val="00B05F5E"/>
    <w:rsid w:val="00B1422B"/>
    <w:rsid w:val="00B14A58"/>
    <w:rsid w:val="00B150F4"/>
    <w:rsid w:val="00B1707E"/>
    <w:rsid w:val="00B255FC"/>
    <w:rsid w:val="00B2794F"/>
    <w:rsid w:val="00B33094"/>
    <w:rsid w:val="00B342D9"/>
    <w:rsid w:val="00B37491"/>
    <w:rsid w:val="00B44F00"/>
    <w:rsid w:val="00B46A92"/>
    <w:rsid w:val="00B52350"/>
    <w:rsid w:val="00B52CD4"/>
    <w:rsid w:val="00B540EF"/>
    <w:rsid w:val="00B5482E"/>
    <w:rsid w:val="00B604F0"/>
    <w:rsid w:val="00B63C22"/>
    <w:rsid w:val="00B6480D"/>
    <w:rsid w:val="00B7286B"/>
    <w:rsid w:val="00B73690"/>
    <w:rsid w:val="00B74BE9"/>
    <w:rsid w:val="00B75BEE"/>
    <w:rsid w:val="00B81849"/>
    <w:rsid w:val="00B825BD"/>
    <w:rsid w:val="00B82663"/>
    <w:rsid w:val="00B867B2"/>
    <w:rsid w:val="00B920C7"/>
    <w:rsid w:val="00B92911"/>
    <w:rsid w:val="00B92E91"/>
    <w:rsid w:val="00BA2591"/>
    <w:rsid w:val="00BA72BD"/>
    <w:rsid w:val="00BB0199"/>
    <w:rsid w:val="00BB16DB"/>
    <w:rsid w:val="00BB311D"/>
    <w:rsid w:val="00BB4149"/>
    <w:rsid w:val="00BB4DC3"/>
    <w:rsid w:val="00BC3322"/>
    <w:rsid w:val="00BD1983"/>
    <w:rsid w:val="00BD1BCC"/>
    <w:rsid w:val="00BD218F"/>
    <w:rsid w:val="00BD4F50"/>
    <w:rsid w:val="00BD6B0F"/>
    <w:rsid w:val="00BD748B"/>
    <w:rsid w:val="00BE4872"/>
    <w:rsid w:val="00BF1C26"/>
    <w:rsid w:val="00BF31BA"/>
    <w:rsid w:val="00BF3743"/>
    <w:rsid w:val="00BF3C10"/>
    <w:rsid w:val="00BF5387"/>
    <w:rsid w:val="00BF5908"/>
    <w:rsid w:val="00BF7D44"/>
    <w:rsid w:val="00C03D2F"/>
    <w:rsid w:val="00C11153"/>
    <w:rsid w:val="00C150A1"/>
    <w:rsid w:val="00C152F1"/>
    <w:rsid w:val="00C1535F"/>
    <w:rsid w:val="00C165C0"/>
    <w:rsid w:val="00C2571C"/>
    <w:rsid w:val="00C31098"/>
    <w:rsid w:val="00C4544A"/>
    <w:rsid w:val="00C45A35"/>
    <w:rsid w:val="00C472F6"/>
    <w:rsid w:val="00C51620"/>
    <w:rsid w:val="00C54532"/>
    <w:rsid w:val="00C57020"/>
    <w:rsid w:val="00C571BF"/>
    <w:rsid w:val="00C57234"/>
    <w:rsid w:val="00C67BA2"/>
    <w:rsid w:val="00C74366"/>
    <w:rsid w:val="00C7478F"/>
    <w:rsid w:val="00C756CA"/>
    <w:rsid w:val="00C75C7D"/>
    <w:rsid w:val="00C84752"/>
    <w:rsid w:val="00C85AE0"/>
    <w:rsid w:val="00C86ED2"/>
    <w:rsid w:val="00C91BE0"/>
    <w:rsid w:val="00C920A5"/>
    <w:rsid w:val="00C92BAF"/>
    <w:rsid w:val="00C969FB"/>
    <w:rsid w:val="00C96A5F"/>
    <w:rsid w:val="00CA47B3"/>
    <w:rsid w:val="00CA4A4B"/>
    <w:rsid w:val="00CB35F6"/>
    <w:rsid w:val="00CB416F"/>
    <w:rsid w:val="00CB5F27"/>
    <w:rsid w:val="00CB763A"/>
    <w:rsid w:val="00CC147D"/>
    <w:rsid w:val="00CC2D07"/>
    <w:rsid w:val="00CC7755"/>
    <w:rsid w:val="00CD206C"/>
    <w:rsid w:val="00CD6C6A"/>
    <w:rsid w:val="00CE1CE7"/>
    <w:rsid w:val="00CE525F"/>
    <w:rsid w:val="00CE5E6E"/>
    <w:rsid w:val="00CF152A"/>
    <w:rsid w:val="00CF3162"/>
    <w:rsid w:val="00CF7EEB"/>
    <w:rsid w:val="00D043D9"/>
    <w:rsid w:val="00D04717"/>
    <w:rsid w:val="00D111A6"/>
    <w:rsid w:val="00D13A62"/>
    <w:rsid w:val="00D17B2F"/>
    <w:rsid w:val="00D23452"/>
    <w:rsid w:val="00D235A4"/>
    <w:rsid w:val="00D248E0"/>
    <w:rsid w:val="00D25F59"/>
    <w:rsid w:val="00D26AB5"/>
    <w:rsid w:val="00D277B2"/>
    <w:rsid w:val="00D31EA2"/>
    <w:rsid w:val="00D34DC7"/>
    <w:rsid w:val="00D40B0C"/>
    <w:rsid w:val="00D40F86"/>
    <w:rsid w:val="00D45C09"/>
    <w:rsid w:val="00D50416"/>
    <w:rsid w:val="00D550FC"/>
    <w:rsid w:val="00D61058"/>
    <w:rsid w:val="00D614DF"/>
    <w:rsid w:val="00D71F10"/>
    <w:rsid w:val="00D74D62"/>
    <w:rsid w:val="00D875F7"/>
    <w:rsid w:val="00D92C8F"/>
    <w:rsid w:val="00DA690B"/>
    <w:rsid w:val="00DB46D2"/>
    <w:rsid w:val="00DB6111"/>
    <w:rsid w:val="00DD5B6F"/>
    <w:rsid w:val="00DD6304"/>
    <w:rsid w:val="00DE088F"/>
    <w:rsid w:val="00DE2783"/>
    <w:rsid w:val="00DE3A19"/>
    <w:rsid w:val="00DF4D7D"/>
    <w:rsid w:val="00E0057B"/>
    <w:rsid w:val="00E02A53"/>
    <w:rsid w:val="00E04ED4"/>
    <w:rsid w:val="00E05EB0"/>
    <w:rsid w:val="00E1619F"/>
    <w:rsid w:val="00E16C2E"/>
    <w:rsid w:val="00E20FB4"/>
    <w:rsid w:val="00E27CCA"/>
    <w:rsid w:val="00E31770"/>
    <w:rsid w:val="00E34A94"/>
    <w:rsid w:val="00E35E33"/>
    <w:rsid w:val="00E41BA7"/>
    <w:rsid w:val="00E449BC"/>
    <w:rsid w:val="00E50C34"/>
    <w:rsid w:val="00E54524"/>
    <w:rsid w:val="00E56796"/>
    <w:rsid w:val="00E6010F"/>
    <w:rsid w:val="00E61B53"/>
    <w:rsid w:val="00E632D9"/>
    <w:rsid w:val="00E6443C"/>
    <w:rsid w:val="00E75234"/>
    <w:rsid w:val="00E75267"/>
    <w:rsid w:val="00E75E82"/>
    <w:rsid w:val="00E77C6C"/>
    <w:rsid w:val="00E80F27"/>
    <w:rsid w:val="00E83FC4"/>
    <w:rsid w:val="00E84A5F"/>
    <w:rsid w:val="00E91107"/>
    <w:rsid w:val="00E9249B"/>
    <w:rsid w:val="00E9388B"/>
    <w:rsid w:val="00E95A7B"/>
    <w:rsid w:val="00E96CA0"/>
    <w:rsid w:val="00E973FE"/>
    <w:rsid w:val="00EA02C4"/>
    <w:rsid w:val="00EA21BF"/>
    <w:rsid w:val="00EA43AB"/>
    <w:rsid w:val="00EA6AA5"/>
    <w:rsid w:val="00EB061F"/>
    <w:rsid w:val="00EB768E"/>
    <w:rsid w:val="00EB77C9"/>
    <w:rsid w:val="00EC1494"/>
    <w:rsid w:val="00EC3798"/>
    <w:rsid w:val="00EC4828"/>
    <w:rsid w:val="00EE0627"/>
    <w:rsid w:val="00EE1C4B"/>
    <w:rsid w:val="00EE347A"/>
    <w:rsid w:val="00EE6D48"/>
    <w:rsid w:val="00EE77A5"/>
    <w:rsid w:val="00EF20B2"/>
    <w:rsid w:val="00EF2117"/>
    <w:rsid w:val="00EF44F2"/>
    <w:rsid w:val="00EF4F1D"/>
    <w:rsid w:val="00EF67E0"/>
    <w:rsid w:val="00F00166"/>
    <w:rsid w:val="00F04A57"/>
    <w:rsid w:val="00F04D03"/>
    <w:rsid w:val="00F06AB0"/>
    <w:rsid w:val="00F12FDD"/>
    <w:rsid w:val="00F1756B"/>
    <w:rsid w:val="00F21D4B"/>
    <w:rsid w:val="00F24CDF"/>
    <w:rsid w:val="00F301CE"/>
    <w:rsid w:val="00F31A2F"/>
    <w:rsid w:val="00F350AF"/>
    <w:rsid w:val="00F40809"/>
    <w:rsid w:val="00F43E7D"/>
    <w:rsid w:val="00F45A92"/>
    <w:rsid w:val="00F46164"/>
    <w:rsid w:val="00F46B68"/>
    <w:rsid w:val="00F46E70"/>
    <w:rsid w:val="00F47884"/>
    <w:rsid w:val="00F51424"/>
    <w:rsid w:val="00F54550"/>
    <w:rsid w:val="00F60805"/>
    <w:rsid w:val="00F60D45"/>
    <w:rsid w:val="00F6298D"/>
    <w:rsid w:val="00F63BFB"/>
    <w:rsid w:val="00F65C77"/>
    <w:rsid w:val="00F74942"/>
    <w:rsid w:val="00F8578F"/>
    <w:rsid w:val="00F86387"/>
    <w:rsid w:val="00F86A84"/>
    <w:rsid w:val="00FB0612"/>
    <w:rsid w:val="00FB2FDA"/>
    <w:rsid w:val="00FB437B"/>
    <w:rsid w:val="00FB4DDA"/>
    <w:rsid w:val="00FC5A25"/>
    <w:rsid w:val="00FD43E9"/>
    <w:rsid w:val="00FD4DBC"/>
    <w:rsid w:val="00FE1D1C"/>
    <w:rsid w:val="00FE2D85"/>
    <w:rsid w:val="00FE3075"/>
    <w:rsid w:val="00FF1E28"/>
    <w:rsid w:val="00FF3124"/>
    <w:rsid w:val="00FF33F9"/>
    <w:rsid w:val="00FF7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D69C2"/>
  <w15:docId w15:val="{0A237029-03A0-4B29-B555-93D8BA3CD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524"/>
    <w:pPr>
      <w:spacing w:before="120" w:after="120"/>
    </w:pPr>
    <w:rPr>
      <w:rFonts w:asciiTheme="minorHAnsi" w:eastAsia="Times New Roman" w:hAnsiTheme="minorHAnsi" w:cstheme="minorHAnsi"/>
      <w:sz w:val="22"/>
      <w:szCs w:val="22"/>
    </w:rPr>
  </w:style>
  <w:style w:type="paragraph" w:styleId="Heading1">
    <w:name w:val="heading 1"/>
    <w:basedOn w:val="ListParagraph"/>
    <w:next w:val="Normal"/>
    <w:link w:val="Heading1Char"/>
    <w:uiPriority w:val="9"/>
    <w:qFormat/>
    <w:rsid w:val="00E632D9"/>
    <w:pPr>
      <w:numPr>
        <w:numId w:val="1"/>
      </w:numPr>
      <w:ind w:right="6317"/>
      <w:jc w:val="both"/>
      <w:outlineLvl w:val="0"/>
    </w:pPr>
    <w:rPr>
      <w:rFonts w:cs="Calibri"/>
      <w:b/>
      <w:bCs/>
      <w:sz w:val="28"/>
    </w:rPr>
  </w:style>
  <w:style w:type="paragraph" w:styleId="Heading2">
    <w:name w:val="heading 2"/>
    <w:basedOn w:val="Heading1"/>
    <w:next w:val="Normal"/>
    <w:link w:val="Heading2Char"/>
    <w:uiPriority w:val="9"/>
    <w:unhideWhenUsed/>
    <w:qFormat/>
    <w:rsid w:val="00A25F85"/>
    <w:pPr>
      <w:keepNext/>
      <w:keepLines/>
      <w:numPr>
        <w:ilvl w:val="1"/>
      </w:numPr>
      <w:spacing w:before="240"/>
      <w:ind w:left="720" w:right="0" w:hanging="720"/>
      <w:contextualSpacing w:val="0"/>
      <w:outlineLvl w:val="1"/>
    </w:pPr>
    <w:rPr>
      <w:rFonts w:cstheme="minorHAnsi"/>
      <w:sz w:val="22"/>
    </w:rPr>
  </w:style>
  <w:style w:type="paragraph" w:styleId="Heading3">
    <w:name w:val="heading 3"/>
    <w:basedOn w:val="Heading2"/>
    <w:next w:val="Normal"/>
    <w:link w:val="Heading3Char"/>
    <w:uiPriority w:val="9"/>
    <w:unhideWhenUsed/>
    <w:qFormat/>
    <w:rsid w:val="00A25F85"/>
    <w:pPr>
      <w:numPr>
        <w:ilvl w:val="2"/>
      </w:numPr>
      <w:ind w:left="720" w:hanging="684"/>
      <w:outlineLvl w:val="2"/>
    </w:pPr>
  </w:style>
  <w:style w:type="paragraph" w:styleId="Heading4">
    <w:name w:val="heading 4"/>
    <w:basedOn w:val="Heading3"/>
    <w:next w:val="Normal"/>
    <w:link w:val="Heading4Char"/>
    <w:uiPriority w:val="9"/>
    <w:unhideWhenUsed/>
    <w:qFormat/>
    <w:rsid w:val="00A25F85"/>
    <w:pPr>
      <w:keepLines w:val="0"/>
      <w:numPr>
        <w:ilvl w:val="3"/>
      </w:numPr>
      <w:ind w:left="1800" w:hanging="1080"/>
      <w:jc w:val="left"/>
      <w:outlineLvl w:val="3"/>
    </w:pPr>
  </w:style>
  <w:style w:type="paragraph" w:styleId="Heading5">
    <w:name w:val="heading 5"/>
    <w:basedOn w:val="Heading4"/>
    <w:next w:val="Normal"/>
    <w:link w:val="Heading5Char"/>
    <w:uiPriority w:val="9"/>
    <w:unhideWhenUsed/>
    <w:qFormat/>
    <w:rsid w:val="00165AB4"/>
    <w:pPr>
      <w:numPr>
        <w:ilvl w:val="4"/>
      </w:numPr>
      <w:ind w:left="2160" w:hanging="72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632D9"/>
    <w:rPr>
      <w:rFonts w:asciiTheme="minorHAnsi" w:eastAsia="Times New Roman" w:hAnsiTheme="minorHAnsi" w:cs="Calibri"/>
      <w:b/>
      <w:bCs/>
      <w:sz w:val="28"/>
      <w:szCs w:val="22"/>
    </w:rPr>
  </w:style>
  <w:style w:type="character" w:customStyle="1" w:styleId="Heading2Char">
    <w:name w:val="Heading 2 Char"/>
    <w:link w:val="Heading2"/>
    <w:uiPriority w:val="9"/>
    <w:rsid w:val="00A25F85"/>
    <w:rPr>
      <w:rFonts w:asciiTheme="minorHAnsi" w:eastAsia="Times New Roman" w:hAnsiTheme="minorHAnsi" w:cstheme="minorHAnsi"/>
      <w:b/>
      <w:bCs/>
      <w:sz w:val="22"/>
      <w:szCs w:val="22"/>
    </w:rPr>
  </w:style>
  <w:style w:type="character" w:customStyle="1" w:styleId="Heading3Char">
    <w:name w:val="Heading 3 Char"/>
    <w:link w:val="Heading3"/>
    <w:uiPriority w:val="9"/>
    <w:rsid w:val="00A25F85"/>
    <w:rPr>
      <w:rFonts w:asciiTheme="minorHAnsi" w:eastAsia="Times New Roman" w:hAnsiTheme="minorHAnsi" w:cstheme="minorHAnsi"/>
      <w:b/>
      <w:bCs/>
      <w:sz w:val="22"/>
      <w:szCs w:val="22"/>
    </w:rPr>
  </w:style>
  <w:style w:type="character" w:customStyle="1" w:styleId="Heading4Char">
    <w:name w:val="Heading 4 Char"/>
    <w:link w:val="Heading4"/>
    <w:uiPriority w:val="9"/>
    <w:rsid w:val="00A25F85"/>
    <w:rPr>
      <w:rFonts w:asciiTheme="minorHAnsi" w:eastAsia="Times New Roman" w:hAnsiTheme="minorHAnsi" w:cstheme="minorHAnsi"/>
      <w:b/>
      <w:bCs/>
      <w:sz w:val="22"/>
      <w:szCs w:val="22"/>
    </w:rPr>
  </w:style>
  <w:style w:type="character" w:customStyle="1" w:styleId="Heading5Char">
    <w:name w:val="Heading 5 Char"/>
    <w:link w:val="Heading5"/>
    <w:uiPriority w:val="9"/>
    <w:rsid w:val="00165AB4"/>
    <w:rPr>
      <w:rFonts w:asciiTheme="minorHAnsi" w:eastAsia="Times New Roman" w:hAnsiTheme="minorHAnsi" w:cstheme="minorHAnsi"/>
      <w:b/>
      <w:bCs/>
      <w:sz w:val="22"/>
      <w:szCs w:val="22"/>
    </w:rPr>
  </w:style>
  <w:style w:type="paragraph" w:styleId="ListParagraph">
    <w:name w:val="List Paragraph"/>
    <w:basedOn w:val="Normal"/>
    <w:uiPriority w:val="1"/>
    <w:qFormat/>
    <w:rsid w:val="00E632D9"/>
    <w:pPr>
      <w:ind w:left="720"/>
      <w:contextualSpacing/>
    </w:pPr>
  </w:style>
  <w:style w:type="paragraph" w:styleId="BalloonText">
    <w:name w:val="Balloon Text"/>
    <w:basedOn w:val="Normal"/>
    <w:link w:val="BalloonTextChar"/>
    <w:uiPriority w:val="99"/>
    <w:semiHidden/>
    <w:unhideWhenUsed/>
    <w:rsid w:val="00E632D9"/>
    <w:rPr>
      <w:rFonts w:ascii="Tahoma" w:hAnsi="Tahoma" w:cs="Tahoma"/>
      <w:sz w:val="16"/>
      <w:szCs w:val="16"/>
    </w:rPr>
  </w:style>
  <w:style w:type="character" w:customStyle="1" w:styleId="BalloonTextChar">
    <w:name w:val="Balloon Text Char"/>
    <w:link w:val="BalloonText"/>
    <w:uiPriority w:val="99"/>
    <w:semiHidden/>
    <w:rsid w:val="00E632D9"/>
    <w:rPr>
      <w:rFonts w:ascii="Tahoma" w:hAnsi="Tahoma" w:cs="Tahoma"/>
      <w:sz w:val="16"/>
      <w:szCs w:val="16"/>
    </w:rPr>
  </w:style>
  <w:style w:type="character" w:styleId="Hyperlink">
    <w:name w:val="Hyperlink"/>
    <w:uiPriority w:val="99"/>
    <w:unhideWhenUsed/>
    <w:rsid w:val="00E632D9"/>
    <w:rPr>
      <w:color w:val="0000FF"/>
      <w:u w:val="single"/>
    </w:rPr>
  </w:style>
  <w:style w:type="paragraph" w:styleId="Header">
    <w:name w:val="header"/>
    <w:basedOn w:val="Normal"/>
    <w:link w:val="HeaderChar"/>
    <w:uiPriority w:val="99"/>
    <w:unhideWhenUsed/>
    <w:rsid w:val="00E632D9"/>
    <w:pPr>
      <w:tabs>
        <w:tab w:val="center" w:pos="4680"/>
        <w:tab w:val="right" w:pos="9360"/>
      </w:tabs>
    </w:pPr>
  </w:style>
  <w:style w:type="character" w:customStyle="1" w:styleId="HeaderChar">
    <w:name w:val="Header Char"/>
    <w:basedOn w:val="DefaultParagraphFont"/>
    <w:link w:val="Header"/>
    <w:uiPriority w:val="99"/>
    <w:rsid w:val="00E632D9"/>
  </w:style>
  <w:style w:type="paragraph" w:styleId="Footer">
    <w:name w:val="footer"/>
    <w:basedOn w:val="Normal"/>
    <w:link w:val="FooterChar"/>
    <w:uiPriority w:val="99"/>
    <w:unhideWhenUsed/>
    <w:rsid w:val="00E632D9"/>
    <w:pPr>
      <w:tabs>
        <w:tab w:val="center" w:pos="4680"/>
        <w:tab w:val="right" w:pos="9360"/>
      </w:tabs>
    </w:pPr>
  </w:style>
  <w:style w:type="character" w:customStyle="1" w:styleId="FooterChar">
    <w:name w:val="Footer Char"/>
    <w:basedOn w:val="DefaultParagraphFont"/>
    <w:link w:val="Footer"/>
    <w:uiPriority w:val="99"/>
    <w:rsid w:val="00E632D9"/>
  </w:style>
  <w:style w:type="paragraph" w:styleId="BodyText2">
    <w:name w:val="Body Text 2"/>
    <w:basedOn w:val="Normal"/>
    <w:link w:val="BodyText2Char"/>
    <w:rsid w:val="00E632D9"/>
    <w:pPr>
      <w:jc w:val="both"/>
    </w:pPr>
    <w:rPr>
      <w:rFonts w:ascii="Times New Roman" w:hAnsi="Times New Roman" w:cs="Times New Roman"/>
      <w:sz w:val="24"/>
      <w:szCs w:val="20"/>
    </w:rPr>
  </w:style>
  <w:style w:type="character" w:customStyle="1" w:styleId="BodyText2Char">
    <w:name w:val="Body Text 2 Char"/>
    <w:link w:val="BodyText2"/>
    <w:rsid w:val="00E632D9"/>
    <w:rPr>
      <w:rFonts w:ascii="Times New Roman" w:eastAsia="Times New Roman" w:hAnsi="Times New Roman" w:cs="Times New Roman"/>
      <w:sz w:val="24"/>
      <w:szCs w:val="20"/>
    </w:rPr>
  </w:style>
  <w:style w:type="paragraph" w:styleId="BodyTextIndent3">
    <w:name w:val="Body Text Indent 3"/>
    <w:basedOn w:val="Normal"/>
    <w:link w:val="BodyTextIndent3Char"/>
    <w:uiPriority w:val="99"/>
    <w:unhideWhenUsed/>
    <w:rsid w:val="00E632D9"/>
    <w:pPr>
      <w:ind w:left="360"/>
    </w:pPr>
    <w:rPr>
      <w:sz w:val="16"/>
      <w:szCs w:val="16"/>
    </w:rPr>
  </w:style>
  <w:style w:type="character" w:customStyle="1" w:styleId="BodyTextIndent3Char">
    <w:name w:val="Body Text Indent 3 Char"/>
    <w:link w:val="BodyTextIndent3"/>
    <w:uiPriority w:val="99"/>
    <w:rsid w:val="00E632D9"/>
    <w:rPr>
      <w:sz w:val="16"/>
      <w:szCs w:val="16"/>
    </w:rPr>
  </w:style>
  <w:style w:type="paragraph" w:styleId="BodyText">
    <w:name w:val="Body Text"/>
    <w:basedOn w:val="Normal"/>
    <w:link w:val="BodyTextChar"/>
    <w:uiPriority w:val="99"/>
    <w:unhideWhenUsed/>
    <w:rsid w:val="00E632D9"/>
  </w:style>
  <w:style w:type="character" w:customStyle="1" w:styleId="BodyTextChar">
    <w:name w:val="Body Text Char"/>
    <w:basedOn w:val="DefaultParagraphFont"/>
    <w:link w:val="BodyText"/>
    <w:uiPriority w:val="99"/>
    <w:rsid w:val="00E632D9"/>
  </w:style>
  <w:style w:type="paragraph" w:customStyle="1" w:styleId="Default">
    <w:name w:val="Default"/>
    <w:rsid w:val="00E632D9"/>
    <w:pPr>
      <w:autoSpaceDE w:val="0"/>
      <w:autoSpaceDN w:val="0"/>
      <w:adjustRightInd w:val="0"/>
    </w:pPr>
    <w:rPr>
      <w:rFonts w:ascii="Times New Roman" w:eastAsia="Times New Roman" w:hAnsi="Times New Roman" w:cs="Times New Roman"/>
      <w:color w:val="000000"/>
      <w:sz w:val="24"/>
      <w:szCs w:val="24"/>
    </w:rPr>
  </w:style>
  <w:style w:type="paragraph" w:styleId="CommentText">
    <w:name w:val="annotation text"/>
    <w:basedOn w:val="Normal"/>
    <w:link w:val="CommentTextChar"/>
    <w:uiPriority w:val="99"/>
    <w:rsid w:val="00E632D9"/>
    <w:rPr>
      <w:rFonts w:ascii="Palatino" w:hAnsi="Palatino" w:cs="Times New Roman"/>
      <w:sz w:val="20"/>
      <w:szCs w:val="20"/>
      <w:lang w:val="x-none" w:eastAsia="x-none"/>
    </w:rPr>
  </w:style>
  <w:style w:type="character" w:customStyle="1" w:styleId="CommentTextChar">
    <w:name w:val="Comment Text Char"/>
    <w:link w:val="CommentText"/>
    <w:uiPriority w:val="99"/>
    <w:rsid w:val="00E632D9"/>
    <w:rPr>
      <w:rFonts w:ascii="Palatino" w:eastAsia="Times New Roman" w:hAnsi="Palatino" w:cs="Times New Roman"/>
      <w:sz w:val="20"/>
      <w:szCs w:val="20"/>
      <w:lang w:val="x-none" w:eastAsia="x-none"/>
    </w:rPr>
  </w:style>
  <w:style w:type="character" w:styleId="CommentReference">
    <w:name w:val="annotation reference"/>
    <w:uiPriority w:val="99"/>
    <w:rsid w:val="00E632D9"/>
    <w:rPr>
      <w:sz w:val="16"/>
      <w:szCs w:val="16"/>
    </w:rPr>
  </w:style>
  <w:style w:type="paragraph" w:styleId="TOC2">
    <w:name w:val="toc 2"/>
    <w:basedOn w:val="Normal"/>
    <w:next w:val="Normal"/>
    <w:autoRedefine/>
    <w:uiPriority w:val="39"/>
    <w:unhideWhenUsed/>
    <w:rsid w:val="000015E6"/>
    <w:pPr>
      <w:tabs>
        <w:tab w:val="left" w:pos="880"/>
        <w:tab w:val="right" w:leader="dot" w:pos="9350"/>
      </w:tabs>
      <w:spacing w:after="100"/>
      <w:ind w:left="220"/>
    </w:pPr>
  </w:style>
  <w:style w:type="paragraph" w:styleId="TOC3">
    <w:name w:val="toc 3"/>
    <w:basedOn w:val="Normal"/>
    <w:next w:val="Normal"/>
    <w:autoRedefine/>
    <w:uiPriority w:val="39"/>
    <w:unhideWhenUsed/>
    <w:rsid w:val="00E632D9"/>
    <w:pPr>
      <w:spacing w:after="100"/>
      <w:ind w:left="440"/>
    </w:pPr>
  </w:style>
  <w:style w:type="paragraph" w:styleId="CommentSubject">
    <w:name w:val="annotation subject"/>
    <w:basedOn w:val="CommentText"/>
    <w:next w:val="CommentText"/>
    <w:link w:val="CommentSubjectChar"/>
    <w:uiPriority w:val="99"/>
    <w:semiHidden/>
    <w:unhideWhenUsed/>
    <w:rsid w:val="00E632D9"/>
    <w:pPr>
      <w:spacing w:after="200"/>
    </w:pPr>
    <w:rPr>
      <w:rFonts w:ascii="Calibri" w:eastAsia="Calibri" w:hAnsi="Calibri"/>
      <w:b/>
      <w:bCs/>
      <w:lang w:val="en-US" w:eastAsia="en-US"/>
    </w:rPr>
  </w:style>
  <w:style w:type="character" w:customStyle="1" w:styleId="CommentSubjectChar">
    <w:name w:val="Comment Subject Char"/>
    <w:link w:val="CommentSubject"/>
    <w:uiPriority w:val="99"/>
    <w:semiHidden/>
    <w:rsid w:val="00E632D9"/>
    <w:rPr>
      <w:rFonts w:ascii="Palatino" w:eastAsia="Times New Roman" w:hAnsi="Palatino" w:cs="Times New Roman"/>
      <w:b/>
      <w:bCs/>
      <w:sz w:val="20"/>
      <w:szCs w:val="20"/>
      <w:lang w:val="x-none" w:eastAsia="x-none"/>
    </w:rPr>
  </w:style>
  <w:style w:type="paragraph" w:styleId="TOC1">
    <w:name w:val="toc 1"/>
    <w:basedOn w:val="Normal"/>
    <w:next w:val="Normal"/>
    <w:autoRedefine/>
    <w:uiPriority w:val="39"/>
    <w:unhideWhenUsed/>
    <w:rsid w:val="00E84A5F"/>
    <w:pPr>
      <w:tabs>
        <w:tab w:val="left" w:pos="440"/>
        <w:tab w:val="right" w:leader="dot" w:pos="9350"/>
      </w:tabs>
      <w:spacing w:before="240" w:after="100"/>
    </w:pPr>
    <w:rPr>
      <w:b/>
      <w:noProof/>
    </w:rPr>
  </w:style>
  <w:style w:type="paragraph" w:styleId="TOC4">
    <w:name w:val="toc 4"/>
    <w:basedOn w:val="Normal"/>
    <w:next w:val="Normal"/>
    <w:autoRedefine/>
    <w:uiPriority w:val="39"/>
    <w:unhideWhenUsed/>
    <w:rsid w:val="00E632D9"/>
    <w:pPr>
      <w:spacing w:after="100" w:line="276" w:lineRule="auto"/>
      <w:ind w:left="660"/>
    </w:pPr>
  </w:style>
  <w:style w:type="paragraph" w:styleId="TOC5">
    <w:name w:val="toc 5"/>
    <w:basedOn w:val="Normal"/>
    <w:next w:val="Normal"/>
    <w:autoRedefine/>
    <w:uiPriority w:val="39"/>
    <w:unhideWhenUsed/>
    <w:rsid w:val="00E632D9"/>
    <w:pPr>
      <w:spacing w:after="100" w:line="276" w:lineRule="auto"/>
      <w:ind w:left="880"/>
    </w:pPr>
  </w:style>
  <w:style w:type="paragraph" w:styleId="TOC6">
    <w:name w:val="toc 6"/>
    <w:basedOn w:val="Normal"/>
    <w:next w:val="Normal"/>
    <w:autoRedefine/>
    <w:uiPriority w:val="39"/>
    <w:unhideWhenUsed/>
    <w:rsid w:val="00E632D9"/>
    <w:pPr>
      <w:spacing w:after="100" w:line="276" w:lineRule="auto"/>
      <w:ind w:left="1100"/>
    </w:pPr>
  </w:style>
  <w:style w:type="paragraph" w:styleId="TOC7">
    <w:name w:val="toc 7"/>
    <w:basedOn w:val="Normal"/>
    <w:next w:val="Normal"/>
    <w:autoRedefine/>
    <w:uiPriority w:val="39"/>
    <w:unhideWhenUsed/>
    <w:rsid w:val="00E632D9"/>
    <w:pPr>
      <w:spacing w:after="100" w:line="276" w:lineRule="auto"/>
      <w:ind w:left="1320"/>
    </w:pPr>
  </w:style>
  <w:style w:type="paragraph" w:styleId="TOC8">
    <w:name w:val="toc 8"/>
    <w:basedOn w:val="Normal"/>
    <w:next w:val="Normal"/>
    <w:autoRedefine/>
    <w:uiPriority w:val="39"/>
    <w:unhideWhenUsed/>
    <w:rsid w:val="00E632D9"/>
    <w:pPr>
      <w:spacing w:after="100" w:line="276" w:lineRule="auto"/>
      <w:ind w:left="1540"/>
    </w:pPr>
  </w:style>
  <w:style w:type="paragraph" w:styleId="TOC9">
    <w:name w:val="toc 9"/>
    <w:basedOn w:val="Normal"/>
    <w:next w:val="Normal"/>
    <w:autoRedefine/>
    <w:uiPriority w:val="39"/>
    <w:unhideWhenUsed/>
    <w:rsid w:val="00E632D9"/>
    <w:pPr>
      <w:spacing w:after="100" w:line="276" w:lineRule="auto"/>
      <w:ind w:left="1760"/>
    </w:pPr>
  </w:style>
  <w:style w:type="paragraph" w:styleId="BodyTextIndent">
    <w:name w:val="Body Text Indent"/>
    <w:basedOn w:val="Normal"/>
    <w:link w:val="BodyTextIndentChar"/>
    <w:uiPriority w:val="99"/>
    <w:unhideWhenUsed/>
    <w:rsid w:val="00E632D9"/>
    <w:pPr>
      <w:ind w:left="360"/>
    </w:pPr>
  </w:style>
  <w:style w:type="character" w:customStyle="1" w:styleId="BodyTextIndentChar">
    <w:name w:val="Body Text Indent Char"/>
    <w:basedOn w:val="DefaultParagraphFont"/>
    <w:link w:val="BodyTextIndent"/>
    <w:uiPriority w:val="99"/>
    <w:rsid w:val="00E632D9"/>
  </w:style>
  <w:style w:type="character" w:styleId="FollowedHyperlink">
    <w:name w:val="FollowedHyperlink"/>
    <w:basedOn w:val="DefaultParagraphFont"/>
    <w:uiPriority w:val="99"/>
    <w:semiHidden/>
    <w:unhideWhenUsed/>
    <w:rsid w:val="00245427"/>
    <w:rPr>
      <w:color w:val="800080" w:themeColor="followedHyperlink"/>
      <w:u w:val="single"/>
    </w:rPr>
  </w:style>
  <w:style w:type="paragraph" w:styleId="Revision">
    <w:name w:val="Revision"/>
    <w:hidden/>
    <w:uiPriority w:val="99"/>
    <w:semiHidden/>
    <w:rsid w:val="00703D43"/>
    <w:rPr>
      <w:color w:val="000000"/>
      <w:sz w:val="22"/>
      <w:szCs w:val="22"/>
    </w:rPr>
  </w:style>
  <w:style w:type="character" w:styleId="UnresolvedMention">
    <w:name w:val="Unresolved Mention"/>
    <w:basedOn w:val="DefaultParagraphFont"/>
    <w:uiPriority w:val="99"/>
    <w:semiHidden/>
    <w:unhideWhenUsed/>
    <w:rsid w:val="00F31A2F"/>
    <w:rPr>
      <w:color w:val="605E5C"/>
      <w:shd w:val="clear" w:color="auto" w:fill="E1DFDD"/>
    </w:rPr>
  </w:style>
  <w:style w:type="paragraph" w:styleId="TOCHeading">
    <w:name w:val="TOC Heading"/>
    <w:basedOn w:val="Heading1"/>
    <w:next w:val="Normal"/>
    <w:uiPriority w:val="39"/>
    <w:unhideWhenUsed/>
    <w:qFormat/>
    <w:rsid w:val="000015E6"/>
    <w:pPr>
      <w:keepNext/>
      <w:keepLines/>
      <w:numPr>
        <w:numId w:val="0"/>
      </w:numPr>
      <w:spacing w:before="240" w:line="259" w:lineRule="auto"/>
      <w:ind w:right="0"/>
      <w:contextualSpacing w:val="0"/>
      <w:jc w:val="left"/>
      <w:outlineLvl w:val="9"/>
    </w:pPr>
    <w:rPr>
      <w:rFonts w:asciiTheme="majorHAnsi" w:eastAsiaTheme="majorEastAsia" w:hAnsiTheme="majorHAnsi" w:cstheme="majorBidi"/>
      <w:b w:val="0"/>
      <w:bCs w:val="0"/>
      <w:color w:val="365F91" w:themeColor="accent1" w:themeShade="BF"/>
      <w:sz w:val="32"/>
      <w:szCs w:val="32"/>
    </w:rPr>
  </w:style>
  <w:style w:type="character" w:styleId="Emphasis">
    <w:name w:val="Emphasis"/>
    <w:basedOn w:val="DefaultParagraphFont"/>
    <w:uiPriority w:val="20"/>
    <w:qFormat/>
    <w:rsid w:val="007517A1"/>
    <w:rPr>
      <w:i/>
      <w:iCs/>
    </w:rPr>
  </w:style>
  <w:style w:type="paragraph" w:styleId="NormalWeb">
    <w:name w:val="Normal (Web)"/>
    <w:basedOn w:val="Normal"/>
    <w:uiPriority w:val="99"/>
    <w:unhideWhenUsed/>
    <w:rsid w:val="007555CB"/>
    <w:pPr>
      <w:spacing w:before="100" w:beforeAutospacing="1" w:after="100" w:afterAutospacing="1"/>
    </w:pPr>
    <w:rPr>
      <w:rFonts w:ascii="Times New Roman" w:hAnsi="Times New Roman" w:cs="Times New Roman"/>
      <w:sz w:val="24"/>
      <w:szCs w:val="24"/>
    </w:rPr>
  </w:style>
  <w:style w:type="character" w:styleId="HTMLCode">
    <w:name w:val="HTML Code"/>
    <w:basedOn w:val="DefaultParagraphFont"/>
    <w:uiPriority w:val="99"/>
    <w:semiHidden/>
    <w:unhideWhenUsed/>
    <w:rsid w:val="007555CB"/>
    <w:rPr>
      <w:rFonts w:ascii="Courier New" w:eastAsia="Times New Roman" w:hAnsi="Courier New" w:cs="Courier New"/>
      <w:sz w:val="20"/>
      <w:szCs w:val="20"/>
    </w:rPr>
  </w:style>
  <w:style w:type="paragraph" w:styleId="Title">
    <w:name w:val="Title"/>
    <w:basedOn w:val="Normal"/>
    <w:link w:val="TitleChar"/>
    <w:uiPriority w:val="10"/>
    <w:qFormat/>
    <w:rsid w:val="00950834"/>
    <w:pPr>
      <w:widowControl w:val="0"/>
      <w:autoSpaceDE w:val="0"/>
      <w:autoSpaceDN w:val="0"/>
      <w:ind w:left="720" w:right="719"/>
      <w:jc w:val="center"/>
    </w:pPr>
    <w:rPr>
      <w:rFonts w:cs="Calibri"/>
      <w:b/>
      <w:bCs/>
      <w:sz w:val="48"/>
      <w:szCs w:val="48"/>
    </w:rPr>
  </w:style>
  <w:style w:type="character" w:customStyle="1" w:styleId="TitleChar">
    <w:name w:val="Title Char"/>
    <w:basedOn w:val="DefaultParagraphFont"/>
    <w:link w:val="Title"/>
    <w:uiPriority w:val="10"/>
    <w:rsid w:val="00950834"/>
    <w:rPr>
      <w:rFonts w:cs="Calibri"/>
      <w:b/>
      <w:bCs/>
      <w:sz w:val="48"/>
      <w:szCs w:val="48"/>
    </w:rPr>
  </w:style>
  <w:style w:type="character" w:styleId="Strong">
    <w:name w:val="Strong"/>
    <w:basedOn w:val="DefaultParagraphFont"/>
    <w:uiPriority w:val="22"/>
    <w:qFormat/>
    <w:rsid w:val="00C75C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www.sam.gov"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9.xml"/><Relationship Id="rId27" Type="http://schemas.openxmlformats.org/officeDocument/2006/relationships/footer" Target="footer1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49BE0A-C0BA-4DEE-87B0-A6AF224BC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53</Pages>
  <Words>21231</Words>
  <Characters>121023</Characters>
  <Application>Microsoft Office Word</Application>
  <DocSecurity>0</DocSecurity>
  <Lines>1008</Lines>
  <Paragraphs>283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 Garrity</dc:creator>
  <cp:lastModifiedBy>Tammy Buttweiler</cp:lastModifiedBy>
  <cp:revision>36</cp:revision>
  <cp:lastPrinted>2026-10-08T19:51:00Z</cp:lastPrinted>
  <dcterms:created xsi:type="dcterms:W3CDTF">2026-10-06T20:54:00Z</dcterms:created>
  <dcterms:modified xsi:type="dcterms:W3CDTF">2026-10-08T19:58:00Z</dcterms:modified>
</cp:coreProperties>
</file>