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DB34" w14:textId="18BE5E80" w:rsidR="00FC4523" w:rsidRDefault="00BB5855" w:rsidP="00D6795E">
      <w:pPr>
        <w:rPr>
          <w:sz w:val="20"/>
          <w:szCs w:val="20"/>
          <w:rtl/>
        </w:rPr>
      </w:pPr>
      <w:r w:rsidRPr="00D6795E">
        <w:rPr>
          <w:rFonts w:hint="cs"/>
          <w:sz w:val="20"/>
          <w:szCs w:val="20"/>
          <w:rtl/>
        </w:rPr>
        <w:t xml:space="preserve">שלישי ר"ח תמוז  תשפ"ו                                                                          </w:t>
      </w:r>
      <w:r w:rsidR="00433766" w:rsidRPr="00D6795E">
        <w:rPr>
          <w:rFonts w:hint="cs"/>
          <w:sz w:val="20"/>
          <w:szCs w:val="20"/>
          <w:rtl/>
        </w:rPr>
        <w:t xml:space="preserve">שעור כללי </w:t>
      </w:r>
      <w:r w:rsidR="00433766" w:rsidRPr="00D6795E">
        <w:rPr>
          <w:sz w:val="20"/>
          <w:szCs w:val="20"/>
          <w:rtl/>
        </w:rPr>
        <w:t>–</w:t>
      </w:r>
      <w:r w:rsidR="00433766" w:rsidRPr="00D6795E">
        <w:rPr>
          <w:rFonts w:hint="cs"/>
          <w:sz w:val="20"/>
          <w:szCs w:val="20"/>
          <w:rtl/>
        </w:rPr>
        <w:t xml:space="preserve"> </w:t>
      </w:r>
      <w:proofErr w:type="spellStart"/>
      <w:r w:rsidR="00433766" w:rsidRPr="00D6795E">
        <w:rPr>
          <w:rFonts w:hint="cs"/>
          <w:sz w:val="20"/>
          <w:szCs w:val="20"/>
          <w:rtl/>
        </w:rPr>
        <w:t>סידורא</w:t>
      </w:r>
      <w:proofErr w:type="spellEnd"/>
      <w:r w:rsidR="00433766" w:rsidRPr="00D6795E">
        <w:rPr>
          <w:rFonts w:hint="cs"/>
          <w:sz w:val="20"/>
          <w:szCs w:val="20"/>
          <w:rtl/>
        </w:rPr>
        <w:t xml:space="preserve"> </w:t>
      </w:r>
      <w:proofErr w:type="spellStart"/>
      <w:r w:rsidR="00433766" w:rsidRPr="00D6795E">
        <w:rPr>
          <w:rFonts w:hint="cs"/>
          <w:sz w:val="20"/>
          <w:szCs w:val="20"/>
          <w:rtl/>
        </w:rPr>
        <w:t>דפת</w:t>
      </w:r>
      <w:proofErr w:type="spellEnd"/>
      <w:r w:rsidR="00433766" w:rsidRPr="00D6795E">
        <w:rPr>
          <w:rFonts w:hint="cs"/>
          <w:sz w:val="20"/>
          <w:szCs w:val="20"/>
          <w:rtl/>
        </w:rPr>
        <w:t xml:space="preserve"> </w:t>
      </w:r>
      <w:r w:rsidR="00433766" w:rsidRPr="00D6795E">
        <w:rPr>
          <w:sz w:val="20"/>
          <w:szCs w:val="20"/>
          <w:rtl/>
        </w:rPr>
        <w:t>–</w:t>
      </w:r>
      <w:r w:rsidR="00433766" w:rsidRPr="00D6795E">
        <w:rPr>
          <w:rFonts w:hint="cs"/>
          <w:sz w:val="20"/>
          <w:szCs w:val="20"/>
          <w:rtl/>
        </w:rPr>
        <w:t xml:space="preserve"> טוחן</w:t>
      </w:r>
    </w:p>
    <w:p w14:paraId="4DCE1F30" w14:textId="77777777" w:rsidR="00D6795E" w:rsidRPr="00D6795E" w:rsidRDefault="00D6795E" w:rsidP="00D6795E">
      <w:pPr>
        <w:rPr>
          <w:sz w:val="20"/>
          <w:szCs w:val="20"/>
          <w:rtl/>
        </w:rPr>
      </w:pPr>
    </w:p>
    <w:p w14:paraId="5D15378D" w14:textId="77777777" w:rsidR="00433766" w:rsidRPr="00D6795E" w:rsidRDefault="00433766" w:rsidP="00433766">
      <w:pPr>
        <w:rPr>
          <w:b/>
          <w:bCs/>
          <w:sz w:val="28"/>
          <w:szCs w:val="28"/>
          <w:rtl/>
        </w:rPr>
      </w:pPr>
      <w:r w:rsidRPr="00D6795E">
        <w:rPr>
          <w:rFonts w:hint="cs"/>
          <w:b/>
          <w:bCs/>
          <w:sz w:val="28"/>
          <w:szCs w:val="28"/>
          <w:rtl/>
        </w:rPr>
        <w:t xml:space="preserve">מלאכת טוחן </w:t>
      </w:r>
      <w:r w:rsidR="005A0CA9" w:rsidRPr="00D6795E">
        <w:rPr>
          <w:rFonts w:hint="cs"/>
          <w:b/>
          <w:bCs/>
          <w:sz w:val="28"/>
          <w:szCs w:val="28"/>
          <w:rtl/>
        </w:rPr>
        <w:t>[</w:t>
      </w:r>
      <w:r w:rsidRPr="00D6795E">
        <w:rPr>
          <w:rFonts w:hint="cs"/>
          <w:b/>
          <w:bCs/>
          <w:sz w:val="28"/>
          <w:szCs w:val="28"/>
          <w:rtl/>
        </w:rPr>
        <w:t>ומידת הבטחון</w:t>
      </w:r>
      <w:r w:rsidR="005A0CA9" w:rsidRPr="00D6795E">
        <w:rPr>
          <w:rFonts w:hint="cs"/>
          <w:b/>
          <w:bCs/>
          <w:sz w:val="28"/>
          <w:szCs w:val="28"/>
          <w:rtl/>
        </w:rPr>
        <w:t>]</w:t>
      </w:r>
      <w:r w:rsidR="005A0CA9" w:rsidRPr="00D6795E">
        <w:rPr>
          <w:rStyle w:val="a6"/>
          <w:b/>
          <w:bCs/>
          <w:sz w:val="28"/>
          <w:szCs w:val="28"/>
          <w:rtl/>
        </w:rPr>
        <w:footnoteReference w:id="1"/>
      </w:r>
    </w:p>
    <w:p w14:paraId="1200F803" w14:textId="77777777" w:rsidR="005A0CA9" w:rsidRPr="00D6795E" w:rsidRDefault="005A0CA9" w:rsidP="005A0CA9">
      <w:pPr>
        <w:pStyle w:val="a3"/>
        <w:numPr>
          <w:ilvl w:val="0"/>
          <w:numId w:val="2"/>
        </w:numPr>
        <w:rPr>
          <w:sz w:val="20"/>
          <w:szCs w:val="20"/>
        </w:rPr>
      </w:pPr>
      <w:r w:rsidRPr="00D6795E">
        <w:rPr>
          <w:rFonts w:hint="cs"/>
          <w:sz w:val="20"/>
          <w:szCs w:val="20"/>
          <w:rtl/>
        </w:rPr>
        <w:t>הגדרת המלאכה:  גמ' עד: "</w:t>
      </w:r>
      <w:proofErr w:type="spellStart"/>
      <w:r w:rsidRPr="00D6795E">
        <w:rPr>
          <w:rFonts w:hint="cs"/>
          <w:sz w:val="20"/>
          <w:szCs w:val="20"/>
          <w:rtl/>
        </w:rPr>
        <w:t>א"ר</w:t>
      </w:r>
      <w:proofErr w:type="spellEnd"/>
      <w:r w:rsidRPr="00D6795E">
        <w:rPr>
          <w:rFonts w:hint="cs"/>
          <w:sz w:val="20"/>
          <w:szCs w:val="20"/>
          <w:rtl/>
        </w:rPr>
        <w:t xml:space="preserve"> </w:t>
      </w:r>
      <w:proofErr w:type="spellStart"/>
      <w:r w:rsidRPr="00D6795E">
        <w:rPr>
          <w:rFonts w:hint="cs"/>
          <w:sz w:val="20"/>
          <w:szCs w:val="20"/>
          <w:rtl/>
        </w:rPr>
        <w:t>פפא</w:t>
      </w:r>
      <w:proofErr w:type="spellEnd"/>
      <w:r w:rsidRPr="00D6795E">
        <w:rPr>
          <w:rFonts w:hint="cs"/>
          <w:sz w:val="20"/>
          <w:szCs w:val="20"/>
          <w:rtl/>
        </w:rPr>
        <w:t xml:space="preserve"> האי מאן דפ</w:t>
      </w:r>
      <w:r w:rsidR="00C33741" w:rsidRPr="00D6795E">
        <w:rPr>
          <w:rFonts w:hint="cs"/>
          <w:sz w:val="20"/>
          <w:szCs w:val="20"/>
          <w:rtl/>
        </w:rPr>
        <w:t>ר</w:t>
      </w:r>
      <w:r w:rsidRPr="00D6795E">
        <w:rPr>
          <w:rFonts w:hint="cs"/>
          <w:sz w:val="20"/>
          <w:szCs w:val="20"/>
          <w:rtl/>
        </w:rPr>
        <w:t xml:space="preserve">ים </w:t>
      </w:r>
      <w:proofErr w:type="spellStart"/>
      <w:r w:rsidRPr="00D6795E">
        <w:rPr>
          <w:rFonts w:hint="cs"/>
          <w:sz w:val="20"/>
          <w:szCs w:val="20"/>
          <w:rtl/>
        </w:rPr>
        <w:t>סילקא</w:t>
      </w:r>
      <w:proofErr w:type="spellEnd"/>
      <w:r w:rsidR="00AE6706" w:rsidRPr="00D6795E">
        <w:rPr>
          <w:rFonts w:hint="cs"/>
          <w:sz w:val="20"/>
          <w:szCs w:val="20"/>
          <w:rtl/>
        </w:rPr>
        <w:t xml:space="preserve">"   עד  </w:t>
      </w:r>
      <w:proofErr w:type="spellStart"/>
      <w:r w:rsidR="00AE6706" w:rsidRPr="00D6795E">
        <w:rPr>
          <w:rFonts w:hint="cs"/>
          <w:sz w:val="20"/>
          <w:szCs w:val="20"/>
          <w:rtl/>
        </w:rPr>
        <w:t>הנקודותיים</w:t>
      </w:r>
      <w:proofErr w:type="spellEnd"/>
      <w:r w:rsidR="00AE6706" w:rsidRPr="00D6795E">
        <w:rPr>
          <w:rFonts w:hint="cs"/>
          <w:sz w:val="20"/>
          <w:szCs w:val="20"/>
          <w:rtl/>
        </w:rPr>
        <w:t>. וברש"י  "..מחתכו הדק"</w:t>
      </w:r>
      <w:r w:rsidR="00AE6706" w:rsidRPr="00D6795E">
        <w:rPr>
          <w:sz w:val="20"/>
          <w:szCs w:val="20"/>
          <w:rtl/>
        </w:rPr>
        <w:br/>
      </w:r>
      <w:r w:rsidR="00AE6706" w:rsidRPr="00D6795E">
        <w:rPr>
          <w:rFonts w:hint="cs"/>
          <w:sz w:val="20"/>
          <w:szCs w:val="20"/>
          <w:rtl/>
        </w:rPr>
        <w:t xml:space="preserve">כל אחד שואל עצמו האם חיתוך ירקות בעלמא הוא איסור מלאכה? מה גבול החיתוך הדק, או שמא יש הגבלות אחרות המגדירות את חיתוך הירק כמלאכה? </w:t>
      </w:r>
    </w:p>
    <w:p w14:paraId="4A37521F" w14:textId="77777777" w:rsidR="008A71CE" w:rsidRPr="00D6795E" w:rsidRDefault="00AE6706" w:rsidP="005A0CA9">
      <w:pPr>
        <w:pStyle w:val="a3"/>
        <w:numPr>
          <w:ilvl w:val="0"/>
          <w:numId w:val="2"/>
        </w:numPr>
        <w:rPr>
          <w:sz w:val="20"/>
          <w:szCs w:val="20"/>
        </w:rPr>
      </w:pPr>
      <w:r w:rsidRPr="00D6795E">
        <w:rPr>
          <w:rFonts w:hint="cs"/>
          <w:sz w:val="20"/>
          <w:szCs w:val="20"/>
          <w:rtl/>
        </w:rPr>
        <w:t xml:space="preserve">ע' פרוש רבינו חננאל (נמצא בדף </w:t>
      </w:r>
      <w:proofErr w:type="spellStart"/>
      <w:r w:rsidRPr="00D6795E">
        <w:rPr>
          <w:rFonts w:hint="cs"/>
          <w:sz w:val="20"/>
          <w:szCs w:val="20"/>
          <w:rtl/>
        </w:rPr>
        <w:t>הגמ</w:t>
      </w:r>
      <w:proofErr w:type="spellEnd"/>
      <w:r w:rsidRPr="00D6795E">
        <w:rPr>
          <w:rFonts w:hint="cs"/>
          <w:sz w:val="20"/>
          <w:szCs w:val="20"/>
          <w:rtl/>
        </w:rPr>
        <w:t xml:space="preserve">' בצד)   </w:t>
      </w:r>
      <w:proofErr w:type="spellStart"/>
      <w:r w:rsidR="008A71CE" w:rsidRPr="00D6795E">
        <w:rPr>
          <w:rFonts w:hint="cs"/>
          <w:sz w:val="20"/>
          <w:szCs w:val="20"/>
          <w:rtl/>
        </w:rPr>
        <w:t>לסלקא</w:t>
      </w:r>
      <w:proofErr w:type="spellEnd"/>
      <w:r w:rsidR="008A71CE" w:rsidRPr="00D6795E">
        <w:rPr>
          <w:rFonts w:hint="cs"/>
          <w:sz w:val="20"/>
          <w:szCs w:val="20"/>
          <w:rtl/>
        </w:rPr>
        <w:t xml:space="preserve"> </w:t>
      </w:r>
      <w:proofErr w:type="spellStart"/>
      <w:r w:rsidR="008A71CE" w:rsidRPr="00D6795E">
        <w:rPr>
          <w:rFonts w:hint="cs"/>
          <w:sz w:val="20"/>
          <w:szCs w:val="20"/>
          <w:rtl/>
        </w:rPr>
        <w:t>ולסתלא</w:t>
      </w:r>
      <w:proofErr w:type="spellEnd"/>
      <w:r w:rsidR="008A71CE" w:rsidRPr="00D6795E">
        <w:rPr>
          <w:rFonts w:hint="cs"/>
          <w:sz w:val="20"/>
          <w:szCs w:val="20"/>
          <w:rtl/>
        </w:rPr>
        <w:t>.  מה בינו לבין פרוש רש"י?</w:t>
      </w:r>
    </w:p>
    <w:p w14:paraId="47565098" w14:textId="59072816" w:rsidR="008A71CE" w:rsidRPr="00D6795E" w:rsidRDefault="008A71CE" w:rsidP="005A0CA9">
      <w:pPr>
        <w:pStyle w:val="a3"/>
        <w:numPr>
          <w:ilvl w:val="0"/>
          <w:numId w:val="2"/>
        </w:numPr>
        <w:rPr>
          <w:sz w:val="20"/>
          <w:szCs w:val="20"/>
        </w:rPr>
      </w:pPr>
      <w:r w:rsidRPr="00D6795E">
        <w:rPr>
          <w:rFonts w:hint="cs"/>
          <w:sz w:val="20"/>
          <w:szCs w:val="20"/>
          <w:rtl/>
        </w:rPr>
        <w:t xml:space="preserve">ראה </w:t>
      </w:r>
      <w:proofErr w:type="spellStart"/>
      <w:r w:rsidRPr="00D6795E">
        <w:rPr>
          <w:rFonts w:hint="cs"/>
          <w:sz w:val="20"/>
          <w:szCs w:val="20"/>
          <w:rtl/>
        </w:rPr>
        <w:t>ברא"ש</w:t>
      </w:r>
      <w:proofErr w:type="spellEnd"/>
      <w:r w:rsidRPr="00D6795E">
        <w:rPr>
          <w:rFonts w:hint="cs"/>
          <w:sz w:val="20"/>
          <w:szCs w:val="20"/>
          <w:rtl/>
        </w:rPr>
        <w:t xml:space="preserve"> סימן </w:t>
      </w:r>
      <w:proofErr w:type="spellStart"/>
      <w:r w:rsidRPr="00D6795E">
        <w:rPr>
          <w:rFonts w:hint="cs"/>
          <w:sz w:val="20"/>
          <w:szCs w:val="20"/>
          <w:rtl/>
        </w:rPr>
        <w:t>סימן</w:t>
      </w:r>
      <w:proofErr w:type="spellEnd"/>
      <w:r w:rsidRPr="00D6795E">
        <w:rPr>
          <w:rFonts w:hint="cs"/>
          <w:sz w:val="20"/>
          <w:szCs w:val="20"/>
          <w:rtl/>
        </w:rPr>
        <w:t xml:space="preserve"> ה שפרש  גם את '</w:t>
      </w:r>
      <w:proofErr w:type="spellStart"/>
      <w:r w:rsidRPr="00D6795E">
        <w:rPr>
          <w:rFonts w:hint="cs"/>
          <w:sz w:val="20"/>
          <w:szCs w:val="20"/>
          <w:rtl/>
        </w:rPr>
        <w:t>סילקא</w:t>
      </w:r>
      <w:proofErr w:type="spellEnd"/>
      <w:r w:rsidRPr="00D6795E">
        <w:rPr>
          <w:rFonts w:hint="cs"/>
          <w:sz w:val="20"/>
          <w:szCs w:val="20"/>
          <w:rtl/>
        </w:rPr>
        <w:t xml:space="preserve">'  כמו עצי הדקלים שפרש </w:t>
      </w:r>
      <w:proofErr w:type="spellStart"/>
      <w:r w:rsidRPr="00D6795E">
        <w:rPr>
          <w:rFonts w:hint="cs"/>
          <w:sz w:val="20"/>
          <w:szCs w:val="20"/>
          <w:rtl/>
        </w:rPr>
        <w:t>הר"ח</w:t>
      </w:r>
      <w:proofErr w:type="spellEnd"/>
      <w:r w:rsidRPr="00D6795E">
        <w:rPr>
          <w:rFonts w:hint="cs"/>
          <w:sz w:val="20"/>
          <w:szCs w:val="20"/>
          <w:rtl/>
        </w:rPr>
        <w:t xml:space="preserve">. מה הנימוק של </w:t>
      </w:r>
      <w:proofErr w:type="spellStart"/>
      <w:r w:rsidRPr="00D6795E">
        <w:rPr>
          <w:rFonts w:hint="cs"/>
          <w:sz w:val="20"/>
          <w:szCs w:val="20"/>
          <w:rtl/>
        </w:rPr>
        <w:t>הרא"ש</w:t>
      </w:r>
      <w:proofErr w:type="spellEnd"/>
      <w:r w:rsidRPr="00D6795E">
        <w:rPr>
          <w:rFonts w:hint="cs"/>
          <w:sz w:val="20"/>
          <w:szCs w:val="20"/>
          <w:rtl/>
        </w:rPr>
        <w:t xml:space="preserve"> לחלוק על רש"י?</w:t>
      </w:r>
      <w:r w:rsidR="00AB66FC" w:rsidRPr="00D6795E">
        <w:rPr>
          <w:rFonts w:hint="cs"/>
          <w:sz w:val="20"/>
          <w:szCs w:val="20"/>
          <w:rtl/>
        </w:rPr>
        <w:t xml:space="preserve"> </w:t>
      </w:r>
      <w:r w:rsidR="00AB66FC" w:rsidRPr="00D6795E">
        <w:rPr>
          <w:rFonts w:hint="cs"/>
          <w:sz w:val="20"/>
          <w:szCs w:val="20"/>
          <w:rtl/>
        </w:rPr>
        <w:t xml:space="preserve">ראה </w:t>
      </w:r>
      <w:proofErr w:type="spellStart"/>
      <w:r w:rsidR="00AB66FC" w:rsidRPr="00D6795E">
        <w:rPr>
          <w:rFonts w:hint="cs"/>
          <w:sz w:val="20"/>
          <w:szCs w:val="20"/>
          <w:rtl/>
        </w:rPr>
        <w:t>תוס</w:t>
      </w:r>
      <w:proofErr w:type="spellEnd"/>
      <w:r w:rsidR="00AB66FC" w:rsidRPr="00D6795E">
        <w:rPr>
          <w:rFonts w:hint="cs"/>
          <w:sz w:val="20"/>
          <w:szCs w:val="20"/>
          <w:rtl/>
        </w:rPr>
        <w:t xml:space="preserve">' ד"ה האי מאן  נסה לשער מדוע דווקא </w:t>
      </w:r>
      <w:proofErr w:type="spellStart"/>
      <w:r w:rsidR="00AB66FC" w:rsidRPr="00D6795E">
        <w:rPr>
          <w:rFonts w:hint="cs"/>
          <w:sz w:val="20"/>
          <w:szCs w:val="20"/>
          <w:rtl/>
        </w:rPr>
        <w:t>בסילקא</w:t>
      </w:r>
      <w:proofErr w:type="spellEnd"/>
      <w:r w:rsidR="00AB66FC" w:rsidRPr="00D6795E">
        <w:rPr>
          <w:rFonts w:hint="cs"/>
          <w:sz w:val="20"/>
          <w:szCs w:val="20"/>
          <w:rtl/>
        </w:rPr>
        <w:t xml:space="preserve"> שייך טחינה ולא בשאר </w:t>
      </w:r>
      <w:proofErr w:type="spellStart"/>
      <w:r w:rsidR="00AB66FC" w:rsidRPr="00D6795E">
        <w:rPr>
          <w:rFonts w:hint="cs"/>
          <w:sz w:val="20"/>
          <w:szCs w:val="20"/>
          <w:rtl/>
        </w:rPr>
        <w:t>אוכלין</w:t>
      </w:r>
      <w:proofErr w:type="spellEnd"/>
      <w:r w:rsidR="00AB66FC" w:rsidRPr="00D6795E">
        <w:rPr>
          <w:rFonts w:hint="cs"/>
          <w:sz w:val="20"/>
          <w:szCs w:val="20"/>
          <w:rtl/>
        </w:rPr>
        <w:t xml:space="preserve">?  להרחבה השווה </w:t>
      </w:r>
      <w:proofErr w:type="spellStart"/>
      <w:r w:rsidR="00AB66FC" w:rsidRPr="00D6795E">
        <w:rPr>
          <w:rFonts w:hint="cs"/>
          <w:sz w:val="20"/>
          <w:szCs w:val="20"/>
          <w:rtl/>
        </w:rPr>
        <w:t>לתוס</w:t>
      </w:r>
      <w:proofErr w:type="spellEnd"/>
      <w:r w:rsidR="00AB66FC" w:rsidRPr="00D6795E">
        <w:rPr>
          <w:rFonts w:hint="cs"/>
          <w:sz w:val="20"/>
          <w:szCs w:val="20"/>
          <w:rtl/>
        </w:rPr>
        <w:t xml:space="preserve">' ד"ה אלא </w:t>
      </w:r>
      <w:proofErr w:type="spellStart"/>
      <w:r w:rsidR="00AB66FC" w:rsidRPr="00D6795E">
        <w:rPr>
          <w:rFonts w:hint="cs"/>
          <w:sz w:val="20"/>
          <w:szCs w:val="20"/>
          <w:rtl/>
        </w:rPr>
        <w:t>לקניבת</w:t>
      </w:r>
      <w:proofErr w:type="spellEnd"/>
      <w:r w:rsidR="00AB66FC" w:rsidRPr="00D6795E">
        <w:rPr>
          <w:rFonts w:hint="cs"/>
          <w:sz w:val="20"/>
          <w:szCs w:val="20"/>
          <w:rtl/>
        </w:rPr>
        <w:t xml:space="preserve"> ירק  לקמן קיד:</w:t>
      </w:r>
    </w:p>
    <w:p w14:paraId="555EAF2F" w14:textId="15A534E4" w:rsidR="00D80E3D" w:rsidRPr="00D6795E" w:rsidRDefault="008A71CE" w:rsidP="005A0CA9">
      <w:pPr>
        <w:pStyle w:val="a3"/>
        <w:numPr>
          <w:ilvl w:val="0"/>
          <w:numId w:val="2"/>
        </w:numPr>
        <w:rPr>
          <w:sz w:val="20"/>
          <w:szCs w:val="20"/>
        </w:rPr>
      </w:pPr>
      <w:r w:rsidRPr="00D6795E">
        <w:rPr>
          <w:rFonts w:hint="cs"/>
          <w:sz w:val="20"/>
          <w:szCs w:val="20"/>
          <w:rtl/>
        </w:rPr>
        <w:t>כיצד פסק הרמב"ם</w:t>
      </w:r>
      <w:r w:rsidR="00A221A6" w:rsidRPr="00D6795E">
        <w:rPr>
          <w:rFonts w:hint="cs"/>
          <w:sz w:val="20"/>
          <w:szCs w:val="20"/>
          <w:rtl/>
        </w:rPr>
        <w:t>*:</w:t>
      </w:r>
      <w:r w:rsidRPr="00D6795E">
        <w:rPr>
          <w:rFonts w:hint="cs"/>
          <w:sz w:val="20"/>
          <w:szCs w:val="20"/>
          <w:rtl/>
        </w:rPr>
        <w:t xml:space="preserve"> ראה פ"ח מהל' שבת </w:t>
      </w:r>
      <w:proofErr w:type="spellStart"/>
      <w:r w:rsidRPr="00D6795E">
        <w:rPr>
          <w:rFonts w:hint="cs"/>
          <w:sz w:val="20"/>
          <w:szCs w:val="20"/>
          <w:rtl/>
        </w:rPr>
        <w:t>הט"ו</w:t>
      </w:r>
      <w:proofErr w:type="spellEnd"/>
      <w:r w:rsidR="00D80E3D" w:rsidRPr="00D6795E">
        <w:rPr>
          <w:rFonts w:hint="cs"/>
          <w:sz w:val="20"/>
          <w:szCs w:val="20"/>
          <w:rtl/>
        </w:rPr>
        <w:t>?</w:t>
      </w:r>
    </w:p>
    <w:p w14:paraId="66364D62" w14:textId="4DB334D9" w:rsidR="003E3C84" w:rsidRPr="00D6795E" w:rsidRDefault="0070086E" w:rsidP="005A0CA9">
      <w:pPr>
        <w:pStyle w:val="a3"/>
        <w:numPr>
          <w:ilvl w:val="0"/>
          <w:numId w:val="2"/>
        </w:numPr>
        <w:rPr>
          <w:sz w:val="20"/>
          <w:szCs w:val="20"/>
        </w:rPr>
      </w:pPr>
      <w:r w:rsidRPr="00D6795E">
        <w:rPr>
          <w:rFonts w:hint="cs"/>
          <w:sz w:val="20"/>
          <w:szCs w:val="20"/>
          <w:rtl/>
        </w:rPr>
        <w:t xml:space="preserve">ראה </w:t>
      </w:r>
      <w:proofErr w:type="spellStart"/>
      <w:r w:rsidRPr="00D6795E">
        <w:rPr>
          <w:rFonts w:hint="cs"/>
          <w:sz w:val="20"/>
          <w:szCs w:val="20"/>
          <w:rtl/>
        </w:rPr>
        <w:t>ר"ן</w:t>
      </w:r>
      <w:proofErr w:type="spellEnd"/>
      <w:r w:rsidRPr="00D6795E">
        <w:rPr>
          <w:rFonts w:hint="cs"/>
          <w:sz w:val="20"/>
          <w:szCs w:val="20"/>
          <w:rtl/>
        </w:rPr>
        <w:t xml:space="preserve"> על </w:t>
      </w:r>
      <w:proofErr w:type="spellStart"/>
      <w:r w:rsidRPr="00D6795E">
        <w:rPr>
          <w:rFonts w:hint="cs"/>
          <w:sz w:val="20"/>
          <w:szCs w:val="20"/>
          <w:rtl/>
        </w:rPr>
        <w:t>הרי"ף</w:t>
      </w:r>
      <w:proofErr w:type="spellEnd"/>
      <w:r w:rsidRPr="00D6795E">
        <w:rPr>
          <w:rFonts w:hint="cs"/>
          <w:sz w:val="20"/>
          <w:szCs w:val="20"/>
          <w:rtl/>
        </w:rPr>
        <w:t xml:space="preserve">  דף לב. בדפי </w:t>
      </w:r>
      <w:proofErr w:type="spellStart"/>
      <w:r w:rsidRPr="00D6795E">
        <w:rPr>
          <w:rFonts w:hint="cs"/>
          <w:sz w:val="20"/>
          <w:szCs w:val="20"/>
          <w:rtl/>
        </w:rPr>
        <w:t>הרי"ף</w:t>
      </w:r>
      <w:proofErr w:type="spellEnd"/>
      <w:r w:rsidRPr="00D6795E">
        <w:rPr>
          <w:rFonts w:hint="cs"/>
          <w:sz w:val="20"/>
          <w:szCs w:val="20"/>
          <w:rtl/>
        </w:rPr>
        <w:t xml:space="preserve">  ד"ה אמר רב </w:t>
      </w:r>
      <w:proofErr w:type="spellStart"/>
      <w:r w:rsidRPr="00D6795E">
        <w:rPr>
          <w:rFonts w:hint="cs"/>
          <w:sz w:val="20"/>
          <w:szCs w:val="20"/>
          <w:rtl/>
        </w:rPr>
        <w:t>פפא</w:t>
      </w:r>
      <w:proofErr w:type="spellEnd"/>
      <w:r w:rsidRPr="00D6795E">
        <w:rPr>
          <w:rFonts w:hint="cs"/>
          <w:sz w:val="20"/>
          <w:szCs w:val="20"/>
          <w:rtl/>
        </w:rPr>
        <w:t xml:space="preserve">.  </w:t>
      </w:r>
      <w:proofErr w:type="spellStart"/>
      <w:r w:rsidRPr="00D6795E">
        <w:rPr>
          <w:rFonts w:hint="cs"/>
          <w:sz w:val="20"/>
          <w:szCs w:val="20"/>
          <w:rtl/>
        </w:rPr>
        <w:t>הר"ן</w:t>
      </w:r>
      <w:proofErr w:type="spellEnd"/>
      <w:r w:rsidRPr="00D6795E">
        <w:rPr>
          <w:rFonts w:hint="cs"/>
          <w:sz w:val="20"/>
          <w:szCs w:val="20"/>
          <w:rtl/>
        </w:rPr>
        <w:t xml:space="preserve"> מביא את תשובת </w:t>
      </w:r>
      <w:proofErr w:type="spellStart"/>
      <w:r w:rsidRPr="00D6795E">
        <w:rPr>
          <w:rFonts w:hint="cs"/>
          <w:sz w:val="20"/>
          <w:szCs w:val="20"/>
          <w:rtl/>
        </w:rPr>
        <w:t>הרשב"א</w:t>
      </w:r>
      <w:proofErr w:type="spellEnd"/>
      <w:r w:rsidRPr="00D6795E">
        <w:rPr>
          <w:rFonts w:hint="cs"/>
          <w:sz w:val="20"/>
          <w:szCs w:val="20"/>
          <w:rtl/>
        </w:rPr>
        <w:t xml:space="preserve">. האם לפי </w:t>
      </w:r>
      <w:proofErr w:type="spellStart"/>
      <w:r w:rsidRPr="00D6795E">
        <w:rPr>
          <w:rFonts w:hint="cs"/>
          <w:sz w:val="20"/>
          <w:szCs w:val="20"/>
          <w:rtl/>
        </w:rPr>
        <w:t>הרשב"א</w:t>
      </w:r>
      <w:proofErr w:type="spellEnd"/>
      <w:r w:rsidRPr="00D6795E">
        <w:rPr>
          <w:rFonts w:hint="cs"/>
          <w:sz w:val="20"/>
          <w:szCs w:val="20"/>
          <w:rtl/>
        </w:rPr>
        <w:t xml:space="preserve"> יש טחינה </w:t>
      </w:r>
      <w:proofErr w:type="spellStart"/>
      <w:r w:rsidRPr="00D6795E">
        <w:rPr>
          <w:rFonts w:hint="cs"/>
          <w:sz w:val="20"/>
          <w:szCs w:val="20"/>
          <w:rtl/>
        </w:rPr>
        <w:t>באוכלין</w:t>
      </w:r>
      <w:proofErr w:type="spellEnd"/>
      <w:r w:rsidRPr="00D6795E">
        <w:rPr>
          <w:rFonts w:hint="cs"/>
          <w:sz w:val="20"/>
          <w:szCs w:val="20"/>
          <w:rtl/>
        </w:rPr>
        <w:t xml:space="preserve">?  באיזה אופן אין איסור </w:t>
      </w:r>
      <w:r w:rsidR="00991185" w:rsidRPr="00D6795E">
        <w:rPr>
          <w:rFonts w:hint="cs"/>
          <w:sz w:val="20"/>
          <w:szCs w:val="20"/>
          <w:rtl/>
        </w:rPr>
        <w:t xml:space="preserve"> לדעת </w:t>
      </w:r>
      <w:proofErr w:type="spellStart"/>
      <w:r w:rsidR="00991185" w:rsidRPr="00D6795E">
        <w:rPr>
          <w:rFonts w:hint="cs"/>
          <w:sz w:val="20"/>
          <w:szCs w:val="20"/>
          <w:rtl/>
        </w:rPr>
        <w:t>הרשב"א</w:t>
      </w:r>
      <w:proofErr w:type="spellEnd"/>
      <w:r w:rsidR="00991185" w:rsidRPr="00D6795E">
        <w:rPr>
          <w:rFonts w:hint="cs"/>
          <w:sz w:val="20"/>
          <w:szCs w:val="20"/>
          <w:rtl/>
        </w:rPr>
        <w:t xml:space="preserve"> </w:t>
      </w:r>
      <w:r w:rsidRPr="00D6795E">
        <w:rPr>
          <w:rFonts w:hint="cs"/>
          <w:sz w:val="20"/>
          <w:szCs w:val="20"/>
          <w:rtl/>
        </w:rPr>
        <w:t>במלאכת הטחינה? ראה</w:t>
      </w:r>
      <w:r w:rsidR="002C7577" w:rsidRPr="00D6795E">
        <w:rPr>
          <w:rFonts w:hint="cs"/>
          <w:sz w:val="20"/>
          <w:szCs w:val="20"/>
          <w:rtl/>
        </w:rPr>
        <w:t xml:space="preserve"> שם </w:t>
      </w:r>
      <w:r w:rsidRPr="00D6795E">
        <w:rPr>
          <w:rFonts w:hint="cs"/>
          <w:sz w:val="20"/>
          <w:szCs w:val="20"/>
          <w:rtl/>
        </w:rPr>
        <w:t xml:space="preserve"> שלטי גיבורים (בצד שמאל של העמוד) אות ג. </w:t>
      </w:r>
    </w:p>
    <w:p w14:paraId="4C4393D3" w14:textId="77777777" w:rsidR="0070086E" w:rsidRPr="00D6795E" w:rsidRDefault="0070086E" w:rsidP="005A0CA9">
      <w:pPr>
        <w:pStyle w:val="a3"/>
        <w:numPr>
          <w:ilvl w:val="0"/>
          <w:numId w:val="2"/>
        </w:numPr>
        <w:rPr>
          <w:sz w:val="20"/>
          <w:szCs w:val="20"/>
        </w:rPr>
      </w:pPr>
      <w:r w:rsidRPr="00D6795E">
        <w:rPr>
          <w:rFonts w:hint="cs"/>
          <w:sz w:val="20"/>
          <w:szCs w:val="20"/>
          <w:rtl/>
        </w:rPr>
        <w:t xml:space="preserve">שיטת הרמב"ם* בטחינה </w:t>
      </w:r>
      <w:proofErr w:type="spellStart"/>
      <w:r w:rsidRPr="00D6795E">
        <w:rPr>
          <w:rFonts w:hint="cs"/>
          <w:sz w:val="20"/>
          <w:szCs w:val="20"/>
          <w:rtl/>
        </w:rPr>
        <w:t>באוכלין</w:t>
      </w:r>
      <w:proofErr w:type="spellEnd"/>
      <w:r w:rsidRPr="00D6795E">
        <w:rPr>
          <w:rFonts w:hint="cs"/>
          <w:sz w:val="20"/>
          <w:szCs w:val="20"/>
          <w:rtl/>
        </w:rPr>
        <w:t xml:space="preserve">: ראה פ"ז מהל' שבת הל' ה.  ובפרק </w:t>
      </w:r>
      <w:proofErr w:type="spellStart"/>
      <w:r w:rsidRPr="00D6795E">
        <w:rPr>
          <w:rFonts w:hint="cs"/>
          <w:sz w:val="20"/>
          <w:szCs w:val="20"/>
          <w:rtl/>
        </w:rPr>
        <w:t>כא</w:t>
      </w:r>
      <w:proofErr w:type="spellEnd"/>
      <w:r w:rsidRPr="00D6795E">
        <w:rPr>
          <w:rFonts w:hint="cs"/>
          <w:sz w:val="20"/>
          <w:szCs w:val="20"/>
          <w:rtl/>
        </w:rPr>
        <w:t xml:space="preserve"> </w:t>
      </w:r>
      <w:proofErr w:type="spellStart"/>
      <w:r w:rsidRPr="00D6795E">
        <w:rPr>
          <w:rFonts w:hint="cs"/>
          <w:sz w:val="20"/>
          <w:szCs w:val="20"/>
          <w:rtl/>
        </w:rPr>
        <w:t>הלי"ח</w:t>
      </w:r>
      <w:proofErr w:type="spellEnd"/>
      <w:r w:rsidRPr="00D6795E">
        <w:rPr>
          <w:rFonts w:hint="cs"/>
          <w:sz w:val="20"/>
          <w:szCs w:val="20"/>
          <w:rtl/>
        </w:rPr>
        <w:t>.  בשני המקומות כתב הרמב"ם  "כדי לבשלו"</w:t>
      </w:r>
      <w:r w:rsidR="008D7136" w:rsidRPr="00D6795E">
        <w:rPr>
          <w:rFonts w:hint="cs"/>
          <w:sz w:val="20"/>
          <w:szCs w:val="20"/>
          <w:rtl/>
        </w:rPr>
        <w:t>.  חשוב,</w:t>
      </w:r>
      <w:r w:rsidRPr="00D6795E">
        <w:rPr>
          <w:rFonts w:hint="cs"/>
          <w:sz w:val="20"/>
          <w:szCs w:val="20"/>
          <w:rtl/>
        </w:rPr>
        <w:t xml:space="preserve"> </w:t>
      </w:r>
      <w:r w:rsidR="008D7136" w:rsidRPr="00D6795E">
        <w:rPr>
          <w:rFonts w:hint="cs"/>
          <w:sz w:val="20"/>
          <w:szCs w:val="20"/>
          <w:rtl/>
        </w:rPr>
        <w:t>מה כוונת הרמב"ם בזה?  ע' כס"מ*</w:t>
      </w:r>
      <w:r w:rsidR="00BC7A1A" w:rsidRPr="00D6795E">
        <w:rPr>
          <w:rFonts w:hint="cs"/>
          <w:sz w:val="20"/>
          <w:szCs w:val="20"/>
          <w:rtl/>
        </w:rPr>
        <w:t xml:space="preserve">  וראה דיון מעניין בזה בערוך השולחן* סימן </w:t>
      </w:r>
      <w:proofErr w:type="spellStart"/>
      <w:r w:rsidR="00BC7A1A" w:rsidRPr="00D6795E">
        <w:rPr>
          <w:rFonts w:hint="cs"/>
          <w:sz w:val="20"/>
          <w:szCs w:val="20"/>
          <w:rtl/>
        </w:rPr>
        <w:t>שכא</w:t>
      </w:r>
      <w:proofErr w:type="spellEnd"/>
      <w:r w:rsidR="00BC7A1A" w:rsidRPr="00D6795E">
        <w:rPr>
          <w:rFonts w:hint="cs"/>
          <w:sz w:val="20"/>
          <w:szCs w:val="20"/>
          <w:rtl/>
        </w:rPr>
        <w:t xml:space="preserve">  ומסקנתו בסיום. כיצד פרש ברמב"ם "מעט לבשלו".</w:t>
      </w:r>
    </w:p>
    <w:p w14:paraId="578ADCB8" w14:textId="342605E8" w:rsidR="00FC4523" w:rsidRPr="00D6795E" w:rsidRDefault="00BC7A1A" w:rsidP="005A0CA9">
      <w:pPr>
        <w:pStyle w:val="a3"/>
        <w:numPr>
          <w:ilvl w:val="0"/>
          <w:numId w:val="2"/>
        </w:numPr>
        <w:rPr>
          <w:sz w:val="20"/>
          <w:szCs w:val="20"/>
        </w:rPr>
      </w:pPr>
      <w:r w:rsidRPr="00D6795E">
        <w:rPr>
          <w:rFonts w:hint="cs"/>
          <w:sz w:val="20"/>
          <w:szCs w:val="20"/>
          <w:rtl/>
        </w:rPr>
        <w:t xml:space="preserve">טחינה שלא בגידולי קרקע: </w:t>
      </w:r>
      <w:proofErr w:type="spellStart"/>
      <w:r w:rsidRPr="00D6795E">
        <w:rPr>
          <w:rFonts w:hint="cs"/>
          <w:sz w:val="20"/>
          <w:szCs w:val="20"/>
          <w:rtl/>
        </w:rPr>
        <w:t>בשו"ע</w:t>
      </w:r>
      <w:proofErr w:type="spellEnd"/>
      <w:r w:rsidRPr="00D6795E">
        <w:rPr>
          <w:rFonts w:hint="cs"/>
          <w:sz w:val="20"/>
          <w:szCs w:val="20"/>
          <w:rtl/>
        </w:rPr>
        <w:t xml:space="preserve"> סימן שכ"א </w:t>
      </w:r>
      <w:proofErr w:type="spellStart"/>
      <w:r w:rsidRPr="00D6795E">
        <w:rPr>
          <w:rFonts w:hint="cs"/>
          <w:sz w:val="20"/>
          <w:szCs w:val="20"/>
          <w:rtl/>
        </w:rPr>
        <w:t>סי"ב</w:t>
      </w:r>
      <w:proofErr w:type="spellEnd"/>
      <w:r w:rsidRPr="00D6795E">
        <w:rPr>
          <w:rFonts w:hint="cs"/>
          <w:sz w:val="20"/>
          <w:szCs w:val="20"/>
          <w:rtl/>
        </w:rPr>
        <w:t xml:space="preserve"> פסק "המחתך ירק דק דק חייב משום טוחן"  מאידך בהלכה ט פסק "מותר לחתוך בשר מבושל או צלי דק דק בסכין"   מה ההבדל?  כתב במשנה ברורה שאין טחינה אלא בגדולי קרקע. </w:t>
      </w:r>
    </w:p>
    <w:p w14:paraId="05425B3C" w14:textId="11EB60DF" w:rsidR="00BC7A1A" w:rsidRPr="00D6795E" w:rsidRDefault="00BC7A1A" w:rsidP="005A0CA9">
      <w:pPr>
        <w:pStyle w:val="a3"/>
        <w:numPr>
          <w:ilvl w:val="0"/>
          <w:numId w:val="2"/>
        </w:numPr>
        <w:rPr>
          <w:sz w:val="20"/>
          <w:szCs w:val="20"/>
        </w:rPr>
      </w:pPr>
      <w:r w:rsidRPr="00D6795E">
        <w:rPr>
          <w:rFonts w:hint="cs"/>
          <w:sz w:val="20"/>
          <w:szCs w:val="20"/>
          <w:rtl/>
        </w:rPr>
        <w:t xml:space="preserve"> שוב ראה ברמב"ם פ"ז </w:t>
      </w:r>
      <w:proofErr w:type="spellStart"/>
      <w:r w:rsidRPr="00D6795E">
        <w:rPr>
          <w:rFonts w:hint="cs"/>
          <w:sz w:val="20"/>
          <w:szCs w:val="20"/>
          <w:rtl/>
        </w:rPr>
        <w:t>ופ"ח</w:t>
      </w:r>
      <w:proofErr w:type="spellEnd"/>
      <w:r w:rsidR="002C7577" w:rsidRPr="00D6795E">
        <w:rPr>
          <w:rFonts w:hint="cs"/>
          <w:sz w:val="20"/>
          <w:szCs w:val="20"/>
          <w:rtl/>
        </w:rPr>
        <w:t xml:space="preserve">, </w:t>
      </w:r>
      <w:r w:rsidRPr="00D6795E">
        <w:rPr>
          <w:rFonts w:hint="cs"/>
          <w:sz w:val="20"/>
          <w:szCs w:val="20"/>
          <w:rtl/>
        </w:rPr>
        <w:t>גלה דעתו</w:t>
      </w:r>
      <w:r w:rsidR="00FC4523" w:rsidRPr="00D6795E">
        <w:rPr>
          <w:rFonts w:hint="cs"/>
          <w:sz w:val="20"/>
          <w:szCs w:val="20"/>
          <w:rtl/>
        </w:rPr>
        <w:t xml:space="preserve"> </w:t>
      </w:r>
      <w:r w:rsidR="002C7577" w:rsidRPr="00D6795E">
        <w:rPr>
          <w:rFonts w:hint="cs"/>
          <w:sz w:val="20"/>
          <w:szCs w:val="20"/>
          <w:rtl/>
        </w:rPr>
        <w:t xml:space="preserve">של הרמב"ם לגבי </w:t>
      </w:r>
      <w:r w:rsidR="00FC4523" w:rsidRPr="00D6795E">
        <w:rPr>
          <w:rFonts w:hint="cs"/>
          <w:sz w:val="20"/>
          <w:szCs w:val="20"/>
          <w:rtl/>
        </w:rPr>
        <w:t xml:space="preserve">טחינה שלא בגידולי קרקע.  ואם דעתו שיש טחינה שלא בגידולי קרקע כיצד התיר בפרק </w:t>
      </w:r>
      <w:proofErr w:type="spellStart"/>
      <w:r w:rsidR="00FC4523" w:rsidRPr="00D6795E">
        <w:rPr>
          <w:rFonts w:hint="cs"/>
          <w:sz w:val="20"/>
          <w:szCs w:val="20"/>
          <w:rtl/>
        </w:rPr>
        <w:t>כא</w:t>
      </w:r>
      <w:proofErr w:type="spellEnd"/>
      <w:r w:rsidR="00FC4523" w:rsidRPr="00D6795E">
        <w:rPr>
          <w:rFonts w:hint="cs"/>
          <w:sz w:val="20"/>
          <w:szCs w:val="20"/>
          <w:rtl/>
        </w:rPr>
        <w:t xml:space="preserve"> לחתוך את הנבלה (ומשמע שגם דק דק מותר) לפני הכלבים?  מהו שכתב שם "...אין טחינה בפירות"?</w:t>
      </w:r>
    </w:p>
    <w:p w14:paraId="5DB2BED9" w14:textId="33BE7599" w:rsidR="00D80E3D" w:rsidRPr="00D6795E" w:rsidRDefault="00C33741" w:rsidP="00C33741">
      <w:pPr>
        <w:pStyle w:val="a3"/>
        <w:numPr>
          <w:ilvl w:val="0"/>
          <w:numId w:val="2"/>
        </w:numPr>
        <w:rPr>
          <w:sz w:val="20"/>
          <w:szCs w:val="20"/>
        </w:rPr>
      </w:pPr>
      <w:r w:rsidRPr="00D6795E">
        <w:rPr>
          <w:rFonts w:hint="cs"/>
          <w:sz w:val="20"/>
          <w:szCs w:val="20"/>
          <w:rtl/>
        </w:rPr>
        <w:t xml:space="preserve">לגבי </w:t>
      </w:r>
      <w:proofErr w:type="spellStart"/>
      <w:r w:rsidRPr="00D6795E">
        <w:rPr>
          <w:rFonts w:hint="cs"/>
          <w:sz w:val="20"/>
          <w:szCs w:val="20"/>
          <w:rtl/>
        </w:rPr>
        <w:t>מימרא</w:t>
      </w:r>
      <w:proofErr w:type="spellEnd"/>
      <w:r w:rsidRPr="00D6795E">
        <w:rPr>
          <w:rFonts w:hint="cs"/>
          <w:sz w:val="20"/>
          <w:szCs w:val="20"/>
          <w:rtl/>
        </w:rPr>
        <w:t xml:space="preserve"> של רב </w:t>
      </w:r>
      <w:proofErr w:type="spellStart"/>
      <w:r w:rsidRPr="00D6795E">
        <w:rPr>
          <w:rFonts w:hint="cs"/>
          <w:sz w:val="20"/>
          <w:szCs w:val="20"/>
          <w:rtl/>
        </w:rPr>
        <w:t>פפא</w:t>
      </w:r>
      <w:proofErr w:type="spellEnd"/>
      <w:r w:rsidRPr="00D6795E">
        <w:rPr>
          <w:rFonts w:hint="cs"/>
          <w:sz w:val="20"/>
          <w:szCs w:val="20"/>
          <w:rtl/>
        </w:rPr>
        <w:t xml:space="preserve">  בסעי</w:t>
      </w:r>
      <w:r w:rsidR="0012366C" w:rsidRPr="00D6795E">
        <w:rPr>
          <w:rFonts w:hint="cs"/>
          <w:sz w:val="20"/>
          <w:szCs w:val="20"/>
          <w:rtl/>
        </w:rPr>
        <w:t>ף</w:t>
      </w:r>
      <w:r w:rsidRPr="00D6795E">
        <w:rPr>
          <w:rFonts w:hint="cs"/>
          <w:sz w:val="20"/>
          <w:szCs w:val="20"/>
          <w:rtl/>
        </w:rPr>
        <w:t xml:space="preserve"> א ".. האי מאן דפרים </w:t>
      </w:r>
      <w:proofErr w:type="spellStart"/>
      <w:r w:rsidRPr="00D6795E">
        <w:rPr>
          <w:rFonts w:hint="cs"/>
          <w:sz w:val="20"/>
          <w:szCs w:val="20"/>
          <w:rtl/>
        </w:rPr>
        <w:t>סילקא</w:t>
      </w:r>
      <w:proofErr w:type="spellEnd"/>
      <w:r w:rsidRPr="00D6795E">
        <w:rPr>
          <w:rFonts w:hint="cs"/>
          <w:sz w:val="20"/>
          <w:szCs w:val="20"/>
          <w:rtl/>
        </w:rPr>
        <w:t xml:space="preserve">.." שאלנו מה מיוחד בסלק (כמו שכתב </w:t>
      </w:r>
      <w:proofErr w:type="spellStart"/>
      <w:r w:rsidRPr="00D6795E">
        <w:rPr>
          <w:rFonts w:hint="cs"/>
          <w:sz w:val="20"/>
          <w:szCs w:val="20"/>
          <w:rtl/>
        </w:rPr>
        <w:t>התוס</w:t>
      </w:r>
      <w:proofErr w:type="spellEnd"/>
      <w:r w:rsidRPr="00D6795E">
        <w:rPr>
          <w:rFonts w:hint="cs"/>
          <w:sz w:val="20"/>
          <w:szCs w:val="20"/>
          <w:rtl/>
        </w:rPr>
        <w:t xml:space="preserve">') </w:t>
      </w:r>
      <w:r w:rsidR="00E520DB" w:rsidRPr="00D6795E">
        <w:rPr>
          <w:rFonts w:hint="cs"/>
          <w:sz w:val="20"/>
          <w:szCs w:val="20"/>
          <w:rtl/>
        </w:rPr>
        <w:t xml:space="preserve">ראה </w:t>
      </w:r>
      <w:r w:rsidRPr="00D6795E">
        <w:rPr>
          <w:rFonts w:hint="cs"/>
          <w:sz w:val="20"/>
          <w:szCs w:val="20"/>
          <w:rtl/>
        </w:rPr>
        <w:t xml:space="preserve">ברכות </w:t>
      </w:r>
      <w:proofErr w:type="spellStart"/>
      <w:r w:rsidRPr="00D6795E">
        <w:rPr>
          <w:rFonts w:hint="cs"/>
          <w:sz w:val="20"/>
          <w:szCs w:val="20"/>
          <w:rtl/>
        </w:rPr>
        <w:t>לז</w:t>
      </w:r>
      <w:proofErr w:type="spellEnd"/>
      <w:r w:rsidRPr="00D6795E">
        <w:rPr>
          <w:rFonts w:hint="cs"/>
          <w:sz w:val="20"/>
          <w:szCs w:val="20"/>
          <w:rtl/>
        </w:rPr>
        <w:t xml:space="preserve">:  סלק הוא מהירקות שאכילתם כפי שהיא ברכתם </w:t>
      </w:r>
      <w:proofErr w:type="spellStart"/>
      <w:r w:rsidRPr="00D6795E">
        <w:rPr>
          <w:rFonts w:hint="cs"/>
          <w:sz w:val="20"/>
          <w:szCs w:val="20"/>
          <w:rtl/>
        </w:rPr>
        <w:t>שהכל</w:t>
      </w:r>
      <w:proofErr w:type="spellEnd"/>
      <w:r w:rsidRPr="00D6795E">
        <w:rPr>
          <w:rFonts w:hint="cs"/>
          <w:sz w:val="20"/>
          <w:szCs w:val="20"/>
          <w:rtl/>
        </w:rPr>
        <w:t xml:space="preserve">  ורק אחרי בישול נאכלים כדרכם וברכתם </w:t>
      </w:r>
      <w:proofErr w:type="spellStart"/>
      <w:r w:rsidRPr="00D6795E">
        <w:rPr>
          <w:rFonts w:hint="cs"/>
          <w:sz w:val="20"/>
          <w:szCs w:val="20"/>
          <w:rtl/>
        </w:rPr>
        <w:t>בופה"א</w:t>
      </w:r>
      <w:proofErr w:type="spellEnd"/>
      <w:r w:rsidRPr="00D6795E">
        <w:rPr>
          <w:rFonts w:hint="cs"/>
          <w:sz w:val="20"/>
          <w:szCs w:val="20"/>
          <w:rtl/>
        </w:rPr>
        <w:t>.</w:t>
      </w:r>
    </w:p>
    <w:p w14:paraId="2D50718F" w14:textId="77777777" w:rsidR="00991185" w:rsidRDefault="00991185" w:rsidP="00C33741">
      <w:pPr>
        <w:pStyle w:val="a3"/>
        <w:numPr>
          <w:ilvl w:val="0"/>
          <w:numId w:val="2"/>
        </w:numPr>
        <w:rPr>
          <w:sz w:val="20"/>
          <w:szCs w:val="20"/>
        </w:rPr>
      </w:pPr>
      <w:r w:rsidRPr="00D6795E">
        <w:rPr>
          <w:rFonts w:hint="cs"/>
          <w:sz w:val="20"/>
          <w:szCs w:val="20"/>
          <w:rtl/>
        </w:rPr>
        <w:t xml:space="preserve">להעמקה: ע' רמב"ם פ"ז לגבי נוסר עצים כתב 'להנות בנסורת שלהם'  </w:t>
      </w:r>
      <w:proofErr w:type="spellStart"/>
      <w:r w:rsidRPr="00D6795E">
        <w:rPr>
          <w:rFonts w:hint="cs"/>
          <w:sz w:val="20"/>
          <w:szCs w:val="20"/>
          <w:rtl/>
        </w:rPr>
        <w:t>ובפ"ח</w:t>
      </w:r>
      <w:proofErr w:type="spellEnd"/>
      <w:r w:rsidRPr="00D6795E">
        <w:rPr>
          <w:rFonts w:hint="cs"/>
          <w:sz w:val="20"/>
          <w:szCs w:val="20"/>
          <w:rtl/>
        </w:rPr>
        <w:t xml:space="preserve"> לגבי שף מתכת כתב 'כדי </w:t>
      </w:r>
      <w:proofErr w:type="spellStart"/>
      <w:r w:rsidRPr="00D6795E">
        <w:rPr>
          <w:rFonts w:hint="cs"/>
          <w:sz w:val="20"/>
          <w:szCs w:val="20"/>
          <w:rtl/>
        </w:rPr>
        <w:t>ליקח</w:t>
      </w:r>
      <w:proofErr w:type="spellEnd"/>
      <w:r w:rsidRPr="00D6795E">
        <w:rPr>
          <w:rFonts w:hint="cs"/>
          <w:sz w:val="20"/>
          <w:szCs w:val="20"/>
          <w:rtl/>
        </w:rPr>
        <w:t xml:space="preserve"> מעפרו'  ומקשים שהרי הרמב"ם פסק בדין מלאכה שאין צריך לגופה חייב עליה. ואם צריך </w:t>
      </w:r>
      <w:proofErr w:type="spellStart"/>
      <w:r w:rsidRPr="00D6795E">
        <w:rPr>
          <w:rFonts w:hint="cs"/>
          <w:sz w:val="20"/>
          <w:szCs w:val="20"/>
          <w:rtl/>
        </w:rPr>
        <w:t>לשוף</w:t>
      </w:r>
      <w:proofErr w:type="spellEnd"/>
      <w:r w:rsidRPr="00D6795E">
        <w:rPr>
          <w:rFonts w:hint="cs"/>
          <w:sz w:val="20"/>
          <w:szCs w:val="20"/>
          <w:rtl/>
        </w:rPr>
        <w:t xml:space="preserve"> מתכת לחדד את המתכת ולא צריך את הדבר הנישוף מדוע לא יתחייב לדעת הרמב"ם? (ראה רש"י ע"ד:  ד"ה ואי </w:t>
      </w:r>
      <w:proofErr w:type="spellStart"/>
      <w:r w:rsidRPr="00D6795E">
        <w:rPr>
          <w:rFonts w:hint="cs"/>
          <w:sz w:val="20"/>
          <w:szCs w:val="20"/>
          <w:rtl/>
        </w:rPr>
        <w:t>חיטייה</w:t>
      </w:r>
      <w:proofErr w:type="spellEnd"/>
      <w:r w:rsidRPr="00D6795E">
        <w:rPr>
          <w:rFonts w:hint="cs"/>
          <w:sz w:val="20"/>
          <w:szCs w:val="20"/>
          <w:rtl/>
        </w:rPr>
        <w:t xml:space="preserve">  בסופו. שתולה את הנטחן ממילא במח' ר' יהודה ור' שמעון במלאכה ש"צ לגופה)</w:t>
      </w:r>
    </w:p>
    <w:p w14:paraId="2D8E58CE" w14:textId="7EFAF2F1" w:rsidR="00D6795E" w:rsidRPr="00D6795E" w:rsidRDefault="00D6795E" w:rsidP="00C33741">
      <w:pPr>
        <w:pStyle w:val="a3"/>
        <w:numPr>
          <w:ilvl w:val="0"/>
          <w:numId w:val="2"/>
        </w:numPr>
        <w:rPr>
          <w:sz w:val="20"/>
          <w:szCs w:val="20"/>
        </w:rPr>
      </w:pPr>
      <w:r>
        <w:rPr>
          <w:rFonts w:hint="cs"/>
          <w:sz w:val="20"/>
          <w:szCs w:val="20"/>
          <w:rtl/>
        </w:rPr>
        <w:t xml:space="preserve">באגדה: מלאכת טוחן מוזכר עם איסור כללי של רפואה בשבת  גזירת 'שמא </w:t>
      </w:r>
      <w:proofErr w:type="spellStart"/>
      <w:r>
        <w:rPr>
          <w:rFonts w:hint="cs"/>
          <w:sz w:val="20"/>
          <w:szCs w:val="20"/>
          <w:rtl/>
        </w:rPr>
        <w:t>ישחוק</w:t>
      </w:r>
      <w:proofErr w:type="spellEnd"/>
      <w:r>
        <w:rPr>
          <w:rFonts w:hint="cs"/>
          <w:sz w:val="20"/>
          <w:szCs w:val="20"/>
          <w:rtl/>
        </w:rPr>
        <w:t xml:space="preserve"> סממנים' שהוא מלאכת טוחן. ראה שבת* </w:t>
      </w:r>
      <w:proofErr w:type="spellStart"/>
      <w:r>
        <w:rPr>
          <w:rFonts w:hint="cs"/>
          <w:sz w:val="20"/>
          <w:szCs w:val="20"/>
          <w:rtl/>
        </w:rPr>
        <w:t>נג</w:t>
      </w:r>
      <w:proofErr w:type="spellEnd"/>
      <w:r>
        <w:rPr>
          <w:rFonts w:hint="cs"/>
          <w:sz w:val="20"/>
          <w:szCs w:val="20"/>
          <w:rtl/>
        </w:rPr>
        <w:t xml:space="preserve">. וברש"י.  חשוב על קשר עמוק בין מלאכת טוחן לאיסור רפואה בשבת.   ראה שבת </w:t>
      </w:r>
      <w:proofErr w:type="spellStart"/>
      <w:r>
        <w:rPr>
          <w:rFonts w:hint="cs"/>
          <w:sz w:val="20"/>
          <w:szCs w:val="20"/>
          <w:rtl/>
        </w:rPr>
        <w:t>יב</w:t>
      </w:r>
      <w:proofErr w:type="spellEnd"/>
      <w:r>
        <w:rPr>
          <w:rFonts w:hint="cs"/>
          <w:sz w:val="20"/>
          <w:szCs w:val="20"/>
          <w:rtl/>
        </w:rPr>
        <w:t>. הלכיה לבקר את החולה בשבת  ובעין אי"ה שבת משמעות בקשת הריפוי בשבת.</w:t>
      </w:r>
    </w:p>
    <w:p w14:paraId="022155EB" w14:textId="77777777" w:rsidR="00C33741" w:rsidRPr="00D6795E" w:rsidRDefault="00C33741" w:rsidP="00C33741">
      <w:pPr>
        <w:pStyle w:val="a3"/>
        <w:rPr>
          <w:sz w:val="20"/>
          <w:szCs w:val="20"/>
          <w:rtl/>
        </w:rPr>
      </w:pPr>
    </w:p>
    <w:p w14:paraId="11A25362" w14:textId="4BE39B66" w:rsidR="00AB66FC" w:rsidRPr="00D6795E" w:rsidRDefault="00AB66FC" w:rsidP="00AB66FC">
      <w:pPr>
        <w:spacing w:after="0"/>
        <w:rPr>
          <w:rFonts w:cs="Arial"/>
          <w:sz w:val="20"/>
          <w:szCs w:val="20"/>
          <w:rtl/>
        </w:rPr>
      </w:pPr>
      <w:r w:rsidRPr="00D6795E">
        <w:rPr>
          <w:rFonts w:cs="Arial" w:hint="cs"/>
          <w:sz w:val="20"/>
          <w:szCs w:val="20"/>
          <w:rtl/>
        </w:rPr>
        <w:t>ראש סימן ה</w:t>
      </w:r>
    </w:p>
    <w:p w14:paraId="2B83EF28" w14:textId="1B65812A" w:rsidR="00AB66FC" w:rsidRPr="00D6795E" w:rsidRDefault="00AB66FC" w:rsidP="00AB66FC">
      <w:pPr>
        <w:spacing w:after="0"/>
        <w:rPr>
          <w:rFonts w:cs="Arial"/>
          <w:sz w:val="20"/>
          <w:szCs w:val="20"/>
          <w:rtl/>
        </w:rPr>
      </w:pPr>
      <w:r w:rsidRPr="00D6795E">
        <w:rPr>
          <w:rFonts w:cs="Arial"/>
          <w:sz w:val="20"/>
          <w:szCs w:val="20"/>
          <w:rtl/>
        </w:rPr>
        <w:t xml:space="preserve">הטוחן אמר רב </w:t>
      </w:r>
      <w:proofErr w:type="spellStart"/>
      <w:r w:rsidRPr="00D6795E">
        <w:rPr>
          <w:rFonts w:cs="Arial"/>
          <w:sz w:val="20"/>
          <w:szCs w:val="20"/>
          <w:rtl/>
        </w:rPr>
        <w:t>פפא</w:t>
      </w:r>
      <w:proofErr w:type="spellEnd"/>
      <w:r w:rsidRPr="00D6795E">
        <w:rPr>
          <w:rFonts w:cs="Arial"/>
          <w:sz w:val="20"/>
          <w:szCs w:val="20"/>
          <w:rtl/>
        </w:rPr>
        <w:t xml:space="preserve"> האי מאן דפרים </w:t>
      </w:r>
      <w:proofErr w:type="spellStart"/>
      <w:r w:rsidRPr="00D6795E">
        <w:rPr>
          <w:rFonts w:cs="Arial"/>
          <w:sz w:val="20"/>
          <w:szCs w:val="20"/>
          <w:rtl/>
        </w:rPr>
        <w:t>סילקא</w:t>
      </w:r>
      <w:proofErr w:type="spellEnd"/>
      <w:r w:rsidRPr="00D6795E">
        <w:rPr>
          <w:rFonts w:cs="Arial"/>
          <w:sz w:val="20"/>
          <w:szCs w:val="20"/>
          <w:rtl/>
        </w:rPr>
        <w:t xml:space="preserve"> בשבת חייב משום טוחן. פר"ח ז"ל עצי דקלים שעומדים </w:t>
      </w:r>
      <w:proofErr w:type="spellStart"/>
      <w:r w:rsidRPr="00D6795E">
        <w:rPr>
          <w:rFonts w:cs="Arial"/>
          <w:sz w:val="20"/>
          <w:szCs w:val="20"/>
          <w:rtl/>
        </w:rPr>
        <w:t>תיכי</w:t>
      </w:r>
      <w:proofErr w:type="spellEnd"/>
      <w:r w:rsidRPr="00D6795E">
        <w:rPr>
          <w:rFonts w:cs="Arial"/>
          <w:sz w:val="20"/>
          <w:szCs w:val="20"/>
          <w:rtl/>
        </w:rPr>
        <w:t xml:space="preserve"> </w:t>
      </w:r>
      <w:proofErr w:type="spellStart"/>
      <w:r w:rsidRPr="00D6795E">
        <w:rPr>
          <w:rFonts w:cs="Arial"/>
          <w:sz w:val="20"/>
          <w:szCs w:val="20"/>
          <w:rtl/>
        </w:rPr>
        <w:t>תיכי</w:t>
      </w:r>
      <w:proofErr w:type="spellEnd"/>
      <w:r w:rsidRPr="00D6795E">
        <w:rPr>
          <w:rFonts w:cs="Arial"/>
          <w:sz w:val="20"/>
          <w:szCs w:val="20"/>
          <w:rtl/>
        </w:rPr>
        <w:t xml:space="preserve"> כעין </w:t>
      </w:r>
      <w:proofErr w:type="spellStart"/>
      <w:r w:rsidRPr="00D6795E">
        <w:rPr>
          <w:rFonts w:cs="Arial"/>
          <w:sz w:val="20"/>
          <w:szCs w:val="20"/>
          <w:rtl/>
        </w:rPr>
        <w:t>נימין</w:t>
      </w:r>
      <w:proofErr w:type="spellEnd"/>
      <w:r w:rsidRPr="00D6795E">
        <w:rPr>
          <w:rFonts w:cs="Arial"/>
          <w:sz w:val="20"/>
          <w:szCs w:val="20"/>
          <w:rtl/>
        </w:rPr>
        <w:t xml:space="preserve"> שכשמפרק </w:t>
      </w:r>
      <w:proofErr w:type="spellStart"/>
      <w:r w:rsidRPr="00D6795E">
        <w:rPr>
          <w:rFonts w:cs="Arial"/>
          <w:sz w:val="20"/>
          <w:szCs w:val="20"/>
          <w:rtl/>
        </w:rPr>
        <w:t>הנימין</w:t>
      </w:r>
      <w:proofErr w:type="spellEnd"/>
      <w:r w:rsidRPr="00D6795E">
        <w:rPr>
          <w:rFonts w:cs="Arial"/>
          <w:sz w:val="20"/>
          <w:szCs w:val="20"/>
          <w:rtl/>
        </w:rPr>
        <w:t xml:space="preserve"> הללו יוצא </w:t>
      </w:r>
      <w:proofErr w:type="spellStart"/>
      <w:r w:rsidRPr="00D6795E">
        <w:rPr>
          <w:rFonts w:cs="Arial"/>
          <w:sz w:val="20"/>
          <w:szCs w:val="20"/>
          <w:rtl/>
        </w:rPr>
        <w:t>מביניהן</w:t>
      </w:r>
      <w:proofErr w:type="spellEnd"/>
      <w:r w:rsidRPr="00D6795E">
        <w:rPr>
          <w:rFonts w:cs="Arial"/>
          <w:sz w:val="20"/>
          <w:szCs w:val="20"/>
          <w:rtl/>
        </w:rPr>
        <w:t xml:space="preserve"> כמו קמח דק לפיכך המנפצו חייב משום טוחן ופי' הגון הוא </w:t>
      </w:r>
      <w:proofErr w:type="spellStart"/>
      <w:r w:rsidRPr="00D6795E">
        <w:rPr>
          <w:rFonts w:cs="Arial"/>
          <w:sz w:val="20"/>
          <w:szCs w:val="20"/>
          <w:rtl/>
        </w:rPr>
        <w:t>דומיא</w:t>
      </w:r>
      <w:proofErr w:type="spellEnd"/>
      <w:r w:rsidRPr="00D6795E">
        <w:rPr>
          <w:rFonts w:cs="Arial"/>
          <w:sz w:val="20"/>
          <w:szCs w:val="20"/>
          <w:rtl/>
        </w:rPr>
        <w:t xml:space="preserve"> </w:t>
      </w:r>
      <w:proofErr w:type="spellStart"/>
      <w:r w:rsidRPr="00D6795E">
        <w:rPr>
          <w:rFonts w:cs="Arial"/>
          <w:sz w:val="20"/>
          <w:szCs w:val="20"/>
          <w:rtl/>
        </w:rPr>
        <w:t>דסלית</w:t>
      </w:r>
      <w:proofErr w:type="spellEnd"/>
      <w:r w:rsidRPr="00D6795E">
        <w:rPr>
          <w:rFonts w:cs="Arial"/>
          <w:sz w:val="20"/>
          <w:szCs w:val="20"/>
          <w:rtl/>
        </w:rPr>
        <w:t xml:space="preserve"> </w:t>
      </w:r>
      <w:proofErr w:type="spellStart"/>
      <w:r w:rsidRPr="00D6795E">
        <w:rPr>
          <w:rFonts w:cs="Arial"/>
          <w:sz w:val="20"/>
          <w:szCs w:val="20"/>
          <w:rtl/>
        </w:rPr>
        <w:t>סילתי</w:t>
      </w:r>
      <w:proofErr w:type="spellEnd"/>
      <w:r w:rsidRPr="00D6795E">
        <w:rPr>
          <w:rFonts w:cs="Arial"/>
          <w:sz w:val="20"/>
          <w:szCs w:val="20"/>
          <w:rtl/>
        </w:rPr>
        <w:t xml:space="preserve"> ומה </w:t>
      </w:r>
      <w:proofErr w:type="spellStart"/>
      <w:r w:rsidRPr="00D6795E">
        <w:rPr>
          <w:rFonts w:cs="Arial"/>
          <w:sz w:val="20"/>
          <w:szCs w:val="20"/>
          <w:rtl/>
        </w:rPr>
        <w:t>שפרש"י</w:t>
      </w:r>
      <w:proofErr w:type="spellEnd"/>
      <w:r w:rsidRPr="00D6795E">
        <w:rPr>
          <w:rFonts w:cs="Arial"/>
          <w:sz w:val="20"/>
          <w:szCs w:val="20"/>
          <w:rtl/>
        </w:rPr>
        <w:t xml:space="preserve"> דפרים </w:t>
      </w:r>
      <w:proofErr w:type="spellStart"/>
      <w:r w:rsidRPr="00D6795E">
        <w:rPr>
          <w:rFonts w:cs="Arial"/>
          <w:sz w:val="20"/>
          <w:szCs w:val="20"/>
          <w:rtl/>
        </w:rPr>
        <w:t>סילקא</w:t>
      </w:r>
      <w:proofErr w:type="spellEnd"/>
      <w:r w:rsidRPr="00D6795E">
        <w:rPr>
          <w:rFonts w:cs="Arial"/>
          <w:sz w:val="20"/>
          <w:szCs w:val="20"/>
          <w:rtl/>
        </w:rPr>
        <w:t xml:space="preserve"> שמחתך ירקות דק דק פירוש תמוה הוא דבר שהוא אוכל ומחתך אותו דק דק אין שייך ביה טחינה:</w:t>
      </w:r>
    </w:p>
    <w:p w14:paraId="1D3FFD74" w14:textId="77777777" w:rsidR="00AB66FC" w:rsidRPr="00D6795E" w:rsidRDefault="00AB66FC" w:rsidP="00D80E3D">
      <w:pPr>
        <w:spacing w:after="0"/>
        <w:rPr>
          <w:rFonts w:cs="Arial"/>
          <w:sz w:val="20"/>
          <w:szCs w:val="20"/>
          <w:rtl/>
        </w:rPr>
      </w:pPr>
    </w:p>
    <w:p w14:paraId="53E9B91D" w14:textId="7F7A98AC" w:rsidR="00D80E3D" w:rsidRPr="00D6795E" w:rsidRDefault="00D80E3D" w:rsidP="00D80E3D">
      <w:pPr>
        <w:spacing w:after="0"/>
        <w:rPr>
          <w:sz w:val="20"/>
          <w:szCs w:val="20"/>
          <w:rtl/>
        </w:rPr>
      </w:pPr>
      <w:r w:rsidRPr="00D6795E">
        <w:rPr>
          <w:rFonts w:cs="Arial"/>
          <w:sz w:val="20"/>
          <w:szCs w:val="20"/>
          <w:rtl/>
        </w:rPr>
        <w:t xml:space="preserve">רמב"ם הלכות שבת פרק ח הלכה טו </w:t>
      </w:r>
    </w:p>
    <w:p w14:paraId="486F75D6" w14:textId="77777777" w:rsidR="00AE6706" w:rsidRPr="00D6795E" w:rsidRDefault="00D80E3D" w:rsidP="00D80E3D">
      <w:pPr>
        <w:spacing w:after="0"/>
        <w:rPr>
          <w:sz w:val="20"/>
          <w:szCs w:val="20"/>
          <w:rtl/>
        </w:rPr>
      </w:pPr>
      <w:r w:rsidRPr="00D6795E">
        <w:rPr>
          <w:rFonts w:cs="Arial"/>
          <w:sz w:val="20"/>
          <w:szCs w:val="20"/>
          <w:rtl/>
        </w:rPr>
        <w:t xml:space="preserve">הטוחן כגרוגרת חייב, וכל השוחק תבלין וסמנין במכתשת הרי זה טוחן וחייב, המחתך ירק תלוש הרי זה תולדת טוחן, וכן הנוסר עצים  ליהנות בנסורת שלהן, או השף לשון של מתכת חייב </w:t>
      </w:r>
      <w:proofErr w:type="spellStart"/>
      <w:r w:rsidRPr="00D6795E">
        <w:rPr>
          <w:rFonts w:cs="Arial"/>
          <w:sz w:val="20"/>
          <w:szCs w:val="20"/>
          <w:rtl/>
        </w:rPr>
        <w:t>משישוף</w:t>
      </w:r>
      <w:proofErr w:type="spellEnd"/>
      <w:r w:rsidRPr="00D6795E">
        <w:rPr>
          <w:rFonts w:cs="Arial"/>
          <w:sz w:val="20"/>
          <w:szCs w:val="20"/>
          <w:rtl/>
        </w:rPr>
        <w:t xml:space="preserve"> כל שהוא, אבל המחתך עצים אינו חייב עד שידקדק מהן כדי לבשל כגרוגרת מביצה. </w:t>
      </w:r>
      <w:r w:rsidR="008A71CE" w:rsidRPr="00D6795E">
        <w:rPr>
          <w:rFonts w:hint="cs"/>
          <w:sz w:val="20"/>
          <w:szCs w:val="20"/>
          <w:rtl/>
        </w:rPr>
        <w:t xml:space="preserve"> </w:t>
      </w:r>
      <w:r w:rsidR="00AE6706" w:rsidRPr="00D6795E">
        <w:rPr>
          <w:rFonts w:hint="cs"/>
          <w:sz w:val="20"/>
          <w:szCs w:val="20"/>
          <w:rtl/>
        </w:rPr>
        <w:t xml:space="preserve"> </w:t>
      </w:r>
    </w:p>
    <w:p w14:paraId="77087D96" w14:textId="77777777" w:rsidR="003E3C84" w:rsidRPr="00D6795E" w:rsidRDefault="003E3C84" w:rsidP="00D80E3D">
      <w:pPr>
        <w:spacing w:after="0"/>
        <w:rPr>
          <w:sz w:val="20"/>
          <w:szCs w:val="20"/>
          <w:rtl/>
        </w:rPr>
      </w:pPr>
    </w:p>
    <w:p w14:paraId="1BC6E472" w14:textId="77777777" w:rsidR="003E3C84" w:rsidRPr="00D6795E" w:rsidRDefault="003E3C84" w:rsidP="003E3C84">
      <w:pPr>
        <w:spacing w:after="0"/>
        <w:rPr>
          <w:sz w:val="20"/>
          <w:szCs w:val="20"/>
          <w:rtl/>
        </w:rPr>
      </w:pPr>
      <w:r w:rsidRPr="00D6795E">
        <w:rPr>
          <w:rFonts w:cs="Arial"/>
          <w:sz w:val="20"/>
          <w:szCs w:val="20"/>
          <w:rtl/>
        </w:rPr>
        <w:t xml:space="preserve">רמב"ם הלכות שבת פרק ז הלכה ה </w:t>
      </w:r>
    </w:p>
    <w:p w14:paraId="3836B41E" w14:textId="77777777" w:rsidR="003E3C84" w:rsidRPr="00D6795E" w:rsidRDefault="003E3C84" w:rsidP="003E3C84">
      <w:pPr>
        <w:spacing w:after="0"/>
        <w:rPr>
          <w:sz w:val="20"/>
          <w:szCs w:val="20"/>
          <w:rtl/>
        </w:rPr>
      </w:pPr>
      <w:r w:rsidRPr="00D6795E">
        <w:rPr>
          <w:rFonts w:cs="Arial"/>
          <w:sz w:val="20"/>
          <w:szCs w:val="20"/>
          <w:rtl/>
        </w:rPr>
        <w:t xml:space="preserve">התולדה היא המלאכה הדומה לאב מאלו האבות, כיצד המחתך את הירק מעט מעט לבשלו הרי זה חייב שזו המלאכה תולדת טחינה, שהטוחן לוקח גוף אחד ומחלקו לגופים הרבה, וכל העושה דבר הדומה לזה הרי זה תולדת טוחן, וכן הלוקח לשון של מתכת ושף אותו כדי </w:t>
      </w:r>
      <w:proofErr w:type="spellStart"/>
      <w:r w:rsidRPr="00D6795E">
        <w:rPr>
          <w:rFonts w:cs="Arial"/>
          <w:sz w:val="20"/>
          <w:szCs w:val="20"/>
          <w:rtl/>
        </w:rPr>
        <w:t>ליקח</w:t>
      </w:r>
      <w:proofErr w:type="spellEnd"/>
      <w:r w:rsidRPr="00D6795E">
        <w:rPr>
          <w:rFonts w:cs="Arial"/>
          <w:sz w:val="20"/>
          <w:szCs w:val="20"/>
          <w:rtl/>
        </w:rPr>
        <w:t xml:space="preserve"> מעפרו כדרך שעושים צורפי הזהב הרי זה תולדת טחינה</w:t>
      </w:r>
    </w:p>
    <w:p w14:paraId="25A8C069" w14:textId="77777777" w:rsidR="0070086E" w:rsidRPr="00D6795E" w:rsidRDefault="0070086E" w:rsidP="003E3C84">
      <w:pPr>
        <w:spacing w:after="0"/>
        <w:rPr>
          <w:sz w:val="20"/>
          <w:szCs w:val="20"/>
          <w:rtl/>
        </w:rPr>
      </w:pPr>
    </w:p>
    <w:p w14:paraId="55EA49FE" w14:textId="77777777" w:rsidR="0070086E" w:rsidRPr="00D6795E" w:rsidRDefault="0070086E" w:rsidP="0070086E">
      <w:pPr>
        <w:spacing w:after="0"/>
        <w:rPr>
          <w:sz w:val="20"/>
          <w:szCs w:val="20"/>
          <w:rtl/>
        </w:rPr>
      </w:pPr>
      <w:r w:rsidRPr="00D6795E">
        <w:rPr>
          <w:rFonts w:cs="Arial"/>
          <w:sz w:val="20"/>
          <w:szCs w:val="20"/>
          <w:rtl/>
        </w:rPr>
        <w:t xml:space="preserve">רמב"ם הלכות שבת פרק </w:t>
      </w:r>
      <w:proofErr w:type="spellStart"/>
      <w:r w:rsidRPr="00D6795E">
        <w:rPr>
          <w:rFonts w:cs="Arial"/>
          <w:sz w:val="20"/>
          <w:szCs w:val="20"/>
          <w:rtl/>
        </w:rPr>
        <w:t>כא</w:t>
      </w:r>
      <w:proofErr w:type="spellEnd"/>
      <w:r w:rsidRPr="00D6795E">
        <w:rPr>
          <w:rFonts w:cs="Arial"/>
          <w:sz w:val="20"/>
          <w:szCs w:val="20"/>
          <w:rtl/>
        </w:rPr>
        <w:t xml:space="preserve"> הלכה </w:t>
      </w:r>
      <w:proofErr w:type="spellStart"/>
      <w:r w:rsidRPr="00D6795E">
        <w:rPr>
          <w:rFonts w:cs="Arial"/>
          <w:sz w:val="20"/>
          <w:szCs w:val="20"/>
          <w:rtl/>
        </w:rPr>
        <w:t>יח</w:t>
      </w:r>
      <w:proofErr w:type="spellEnd"/>
      <w:r w:rsidRPr="00D6795E">
        <w:rPr>
          <w:rFonts w:cs="Arial"/>
          <w:sz w:val="20"/>
          <w:szCs w:val="20"/>
          <w:rtl/>
        </w:rPr>
        <w:t xml:space="preserve"> </w:t>
      </w:r>
    </w:p>
    <w:p w14:paraId="18258AEA" w14:textId="3E56CE6F" w:rsidR="005A0CA9" w:rsidRPr="00D6795E" w:rsidRDefault="0070086E" w:rsidP="008D7136">
      <w:pPr>
        <w:spacing w:after="0"/>
        <w:rPr>
          <w:sz w:val="20"/>
          <w:szCs w:val="20"/>
          <w:rtl/>
        </w:rPr>
      </w:pPr>
      <w:r w:rsidRPr="00D6795E">
        <w:rPr>
          <w:rFonts w:cs="Arial"/>
          <w:sz w:val="20"/>
          <w:szCs w:val="20"/>
          <w:rtl/>
        </w:rPr>
        <w:t xml:space="preserve">המחתך את הירק דק דק כדי לבשלו הרי זה תולדת טוחן וחייב, לפיכך אין </w:t>
      </w:r>
      <w:proofErr w:type="spellStart"/>
      <w:r w:rsidRPr="00D6795E">
        <w:rPr>
          <w:rFonts w:cs="Arial"/>
          <w:sz w:val="20"/>
          <w:szCs w:val="20"/>
          <w:rtl/>
        </w:rPr>
        <w:t>מרסקין</w:t>
      </w:r>
      <w:proofErr w:type="spellEnd"/>
      <w:r w:rsidRPr="00D6795E">
        <w:rPr>
          <w:rFonts w:cs="Arial"/>
          <w:sz w:val="20"/>
          <w:szCs w:val="20"/>
          <w:rtl/>
        </w:rPr>
        <w:t xml:space="preserve"> לא את השחת ולא את </w:t>
      </w:r>
      <w:proofErr w:type="spellStart"/>
      <w:r w:rsidRPr="00D6795E">
        <w:rPr>
          <w:rFonts w:cs="Arial"/>
          <w:sz w:val="20"/>
          <w:szCs w:val="20"/>
          <w:rtl/>
        </w:rPr>
        <w:t>החרובין</w:t>
      </w:r>
      <w:proofErr w:type="spellEnd"/>
      <w:r w:rsidRPr="00D6795E">
        <w:rPr>
          <w:rFonts w:cs="Arial"/>
          <w:sz w:val="20"/>
          <w:szCs w:val="20"/>
          <w:rtl/>
        </w:rPr>
        <w:t xml:space="preserve"> לפני בהמה בין דקה בין גסה מפני שנראה כטוחן, אבל </w:t>
      </w:r>
      <w:proofErr w:type="spellStart"/>
      <w:r w:rsidRPr="00D6795E">
        <w:rPr>
          <w:rFonts w:cs="Arial"/>
          <w:sz w:val="20"/>
          <w:szCs w:val="20"/>
          <w:rtl/>
        </w:rPr>
        <w:t>מחתכין</w:t>
      </w:r>
      <w:proofErr w:type="spellEnd"/>
      <w:r w:rsidRPr="00D6795E">
        <w:rPr>
          <w:rFonts w:cs="Arial"/>
          <w:sz w:val="20"/>
          <w:szCs w:val="20"/>
          <w:rtl/>
        </w:rPr>
        <w:t xml:space="preserve"> את </w:t>
      </w:r>
      <w:proofErr w:type="spellStart"/>
      <w:r w:rsidRPr="00D6795E">
        <w:rPr>
          <w:rFonts w:cs="Arial"/>
          <w:sz w:val="20"/>
          <w:szCs w:val="20"/>
          <w:rtl/>
        </w:rPr>
        <w:t>הדלועין</w:t>
      </w:r>
      <w:proofErr w:type="spellEnd"/>
      <w:r w:rsidRPr="00D6795E">
        <w:rPr>
          <w:rFonts w:cs="Arial"/>
          <w:sz w:val="20"/>
          <w:szCs w:val="20"/>
          <w:rtl/>
        </w:rPr>
        <w:t xml:space="preserve"> לפני הבהמה ואת הנבלה לפני הכלבים שאין טחינה בפירות, </w:t>
      </w:r>
      <w:proofErr w:type="spellStart"/>
      <w:r w:rsidRPr="00D6795E">
        <w:rPr>
          <w:rFonts w:cs="Arial"/>
          <w:sz w:val="20"/>
          <w:szCs w:val="20"/>
          <w:rtl/>
        </w:rPr>
        <w:t>ומתירין</w:t>
      </w:r>
      <w:proofErr w:type="spellEnd"/>
      <w:r w:rsidRPr="00D6795E">
        <w:rPr>
          <w:rFonts w:cs="Arial"/>
          <w:sz w:val="20"/>
          <w:szCs w:val="20"/>
          <w:rtl/>
        </w:rPr>
        <w:t xml:space="preserve"> אלומות של עמיר לפני בהמה ומפספס בידו אלומות קטנות אבל לא אלומות גדולות מפני הטורח שבה</w:t>
      </w:r>
    </w:p>
    <w:p w14:paraId="734EED39" w14:textId="77777777" w:rsidR="008D7136" w:rsidRPr="00D6795E" w:rsidRDefault="008D7136" w:rsidP="008D7136">
      <w:pPr>
        <w:spacing w:after="0"/>
        <w:rPr>
          <w:sz w:val="20"/>
          <w:szCs w:val="20"/>
          <w:rtl/>
        </w:rPr>
      </w:pPr>
    </w:p>
    <w:p w14:paraId="35EFA915" w14:textId="77777777" w:rsidR="008D7136" w:rsidRPr="00D6795E" w:rsidRDefault="008D7136" w:rsidP="008D7136">
      <w:pPr>
        <w:spacing w:after="0"/>
        <w:rPr>
          <w:sz w:val="20"/>
          <w:szCs w:val="20"/>
          <w:rtl/>
        </w:rPr>
      </w:pPr>
      <w:r w:rsidRPr="00D6795E">
        <w:rPr>
          <w:rFonts w:cs="Arial"/>
          <w:sz w:val="20"/>
          <w:szCs w:val="20"/>
          <w:rtl/>
        </w:rPr>
        <w:t xml:space="preserve">כסף משנה הלכות שבת פרק ז הלכה ה </w:t>
      </w:r>
    </w:p>
    <w:p w14:paraId="46364A65" w14:textId="77777777" w:rsidR="008D7136" w:rsidRPr="00D6795E" w:rsidRDefault="008D7136" w:rsidP="008D7136">
      <w:pPr>
        <w:spacing w:after="0"/>
        <w:rPr>
          <w:sz w:val="20"/>
          <w:szCs w:val="20"/>
          <w:rtl/>
        </w:rPr>
      </w:pPr>
      <w:r w:rsidRPr="00D6795E">
        <w:rPr>
          <w:rFonts w:cs="Arial"/>
          <w:sz w:val="20"/>
          <w:szCs w:val="20"/>
          <w:rtl/>
        </w:rPr>
        <w:t xml:space="preserve">כיצד המחתך ירק </w:t>
      </w:r>
      <w:proofErr w:type="spellStart"/>
      <w:r w:rsidRPr="00D6795E">
        <w:rPr>
          <w:rFonts w:cs="Arial"/>
          <w:sz w:val="20"/>
          <w:szCs w:val="20"/>
          <w:rtl/>
        </w:rPr>
        <w:t>וכו</w:t>
      </w:r>
      <w:proofErr w:type="spellEnd"/>
      <w:r w:rsidRPr="00D6795E">
        <w:rPr>
          <w:rFonts w:cs="Arial"/>
          <w:sz w:val="20"/>
          <w:szCs w:val="20"/>
          <w:rtl/>
        </w:rPr>
        <w:t xml:space="preserve">'. כתב </w:t>
      </w:r>
      <w:proofErr w:type="spellStart"/>
      <w:r w:rsidRPr="00D6795E">
        <w:rPr>
          <w:rFonts w:cs="Arial"/>
          <w:sz w:val="20"/>
          <w:szCs w:val="20"/>
          <w:rtl/>
        </w:rPr>
        <w:t>הרמ"ך</w:t>
      </w:r>
      <w:proofErr w:type="spellEnd"/>
      <w:r w:rsidRPr="00D6795E">
        <w:rPr>
          <w:rFonts w:cs="Arial"/>
          <w:sz w:val="20"/>
          <w:szCs w:val="20"/>
          <w:rtl/>
        </w:rPr>
        <w:t xml:space="preserve"> </w:t>
      </w:r>
      <w:proofErr w:type="spellStart"/>
      <w:r w:rsidRPr="00D6795E">
        <w:rPr>
          <w:rFonts w:cs="Arial"/>
          <w:sz w:val="20"/>
          <w:szCs w:val="20"/>
          <w:rtl/>
        </w:rPr>
        <w:t>ה"ל</w:t>
      </w:r>
      <w:proofErr w:type="spellEnd"/>
      <w:r w:rsidRPr="00D6795E">
        <w:rPr>
          <w:rFonts w:cs="Arial"/>
          <w:sz w:val="20"/>
          <w:szCs w:val="20"/>
          <w:rtl/>
        </w:rPr>
        <w:t xml:space="preserve"> לפרש </w:t>
      </w:r>
      <w:proofErr w:type="spellStart"/>
      <w:r w:rsidRPr="00D6795E">
        <w:rPr>
          <w:rFonts w:cs="Arial"/>
          <w:sz w:val="20"/>
          <w:szCs w:val="20"/>
          <w:rtl/>
        </w:rPr>
        <w:t>דוקא</w:t>
      </w:r>
      <w:proofErr w:type="spellEnd"/>
      <w:r w:rsidRPr="00D6795E">
        <w:rPr>
          <w:rFonts w:cs="Arial"/>
          <w:sz w:val="20"/>
          <w:szCs w:val="20"/>
          <w:rtl/>
        </w:rPr>
        <w:t xml:space="preserve"> ירק שאינו נאכל חי אבל ירק הנאכל חי כגון שום וכיוצא בו מותר לחתכו כמו הפת כי היכי דלא תיקשי ליה </w:t>
      </w:r>
      <w:proofErr w:type="spellStart"/>
      <w:r w:rsidRPr="00D6795E">
        <w:rPr>
          <w:rFonts w:cs="Arial"/>
          <w:sz w:val="20"/>
          <w:szCs w:val="20"/>
          <w:rtl/>
        </w:rPr>
        <w:t>יה"כ</w:t>
      </w:r>
      <w:proofErr w:type="spellEnd"/>
      <w:r w:rsidRPr="00D6795E">
        <w:rPr>
          <w:rFonts w:cs="Arial"/>
          <w:sz w:val="20"/>
          <w:szCs w:val="20"/>
          <w:rtl/>
        </w:rPr>
        <w:t xml:space="preserve"> שמותר </w:t>
      </w:r>
      <w:proofErr w:type="spellStart"/>
      <w:r w:rsidRPr="00D6795E">
        <w:rPr>
          <w:rFonts w:cs="Arial"/>
          <w:sz w:val="20"/>
          <w:szCs w:val="20"/>
          <w:rtl/>
        </w:rPr>
        <w:t>בקניבת</w:t>
      </w:r>
      <w:proofErr w:type="spellEnd"/>
      <w:r w:rsidRPr="00D6795E">
        <w:rPr>
          <w:rFonts w:cs="Arial"/>
          <w:sz w:val="20"/>
          <w:szCs w:val="20"/>
          <w:rtl/>
        </w:rPr>
        <w:t xml:space="preserve"> ירק וצ"ע, עכ"ל:</w:t>
      </w:r>
    </w:p>
    <w:p w14:paraId="2BD0CE46" w14:textId="77777777" w:rsidR="008D7136" w:rsidRPr="00D6795E" w:rsidRDefault="008D7136" w:rsidP="008D7136">
      <w:pPr>
        <w:spacing w:after="0"/>
        <w:rPr>
          <w:sz w:val="20"/>
          <w:szCs w:val="20"/>
          <w:rtl/>
        </w:rPr>
      </w:pPr>
    </w:p>
    <w:p w14:paraId="04861525" w14:textId="77777777" w:rsidR="008D7136" w:rsidRPr="00D6795E" w:rsidRDefault="008D7136" w:rsidP="008D7136">
      <w:pPr>
        <w:spacing w:after="0"/>
        <w:rPr>
          <w:sz w:val="20"/>
          <w:szCs w:val="20"/>
          <w:rtl/>
        </w:rPr>
      </w:pPr>
      <w:r w:rsidRPr="00D6795E">
        <w:rPr>
          <w:rFonts w:cs="Arial"/>
          <w:sz w:val="20"/>
          <w:szCs w:val="20"/>
          <w:rtl/>
        </w:rPr>
        <w:t xml:space="preserve">ערוך השולחן אורח חיים הלכות שבת סימן </w:t>
      </w:r>
      <w:proofErr w:type="spellStart"/>
      <w:r w:rsidRPr="00D6795E">
        <w:rPr>
          <w:rFonts w:cs="Arial"/>
          <w:sz w:val="20"/>
          <w:szCs w:val="20"/>
          <w:rtl/>
        </w:rPr>
        <w:t>שכא</w:t>
      </w:r>
      <w:proofErr w:type="spellEnd"/>
      <w:r w:rsidRPr="00D6795E">
        <w:rPr>
          <w:rFonts w:cs="Arial"/>
          <w:sz w:val="20"/>
          <w:szCs w:val="20"/>
          <w:rtl/>
        </w:rPr>
        <w:t xml:space="preserve"> סעיף ד </w:t>
      </w:r>
    </w:p>
    <w:p w14:paraId="26E5EB62" w14:textId="77777777" w:rsidR="008D7136" w:rsidRPr="00D6795E" w:rsidRDefault="008D7136" w:rsidP="008D7136">
      <w:pPr>
        <w:spacing w:after="0"/>
        <w:rPr>
          <w:sz w:val="20"/>
          <w:szCs w:val="20"/>
          <w:rtl/>
        </w:rPr>
      </w:pPr>
      <w:r w:rsidRPr="00D6795E">
        <w:rPr>
          <w:rFonts w:cs="Arial" w:hint="cs"/>
          <w:sz w:val="20"/>
          <w:szCs w:val="20"/>
          <w:rtl/>
        </w:rPr>
        <w:t>ו</w:t>
      </w:r>
      <w:r w:rsidRPr="00D6795E">
        <w:rPr>
          <w:rFonts w:cs="Arial"/>
          <w:sz w:val="20"/>
          <w:szCs w:val="20"/>
          <w:rtl/>
        </w:rPr>
        <w:t xml:space="preserve">בדברי הרמב"ם יש עיון </w:t>
      </w:r>
      <w:proofErr w:type="spellStart"/>
      <w:r w:rsidRPr="00D6795E">
        <w:rPr>
          <w:rFonts w:cs="Arial"/>
          <w:sz w:val="20"/>
          <w:szCs w:val="20"/>
          <w:rtl/>
        </w:rPr>
        <w:t>דלכאורה</w:t>
      </w:r>
      <w:proofErr w:type="spellEnd"/>
      <w:r w:rsidRPr="00D6795E">
        <w:rPr>
          <w:rFonts w:cs="Arial"/>
          <w:sz w:val="20"/>
          <w:szCs w:val="20"/>
          <w:rtl/>
        </w:rPr>
        <w:t xml:space="preserve"> משמע מדבריו </w:t>
      </w:r>
      <w:proofErr w:type="spellStart"/>
      <w:r w:rsidRPr="00D6795E">
        <w:rPr>
          <w:rFonts w:cs="Arial"/>
          <w:sz w:val="20"/>
          <w:szCs w:val="20"/>
          <w:rtl/>
        </w:rPr>
        <w:t>כפירש"י</w:t>
      </w:r>
      <w:proofErr w:type="spellEnd"/>
      <w:r w:rsidRPr="00D6795E">
        <w:rPr>
          <w:rFonts w:cs="Arial"/>
          <w:sz w:val="20"/>
          <w:szCs w:val="20"/>
          <w:rtl/>
        </w:rPr>
        <w:t xml:space="preserve"> </w:t>
      </w:r>
      <w:proofErr w:type="spellStart"/>
      <w:r w:rsidRPr="00D6795E">
        <w:rPr>
          <w:rFonts w:cs="Arial"/>
          <w:sz w:val="20"/>
          <w:szCs w:val="20"/>
          <w:rtl/>
        </w:rPr>
        <w:t>דמחתך</w:t>
      </w:r>
      <w:proofErr w:type="spellEnd"/>
      <w:r w:rsidRPr="00D6795E">
        <w:rPr>
          <w:rFonts w:cs="Arial"/>
          <w:sz w:val="20"/>
          <w:szCs w:val="20"/>
          <w:rtl/>
        </w:rPr>
        <w:t xml:space="preserve"> ירק חייב משום טוחן כלומר לחתיכות קטנות </w:t>
      </w:r>
      <w:proofErr w:type="spellStart"/>
      <w:r w:rsidRPr="00D6795E">
        <w:rPr>
          <w:rFonts w:cs="Arial"/>
          <w:sz w:val="20"/>
          <w:szCs w:val="20"/>
          <w:rtl/>
        </w:rPr>
        <w:t>דאלו</w:t>
      </w:r>
      <w:proofErr w:type="spellEnd"/>
      <w:r w:rsidRPr="00D6795E">
        <w:rPr>
          <w:rFonts w:cs="Arial"/>
          <w:sz w:val="20"/>
          <w:szCs w:val="20"/>
          <w:rtl/>
        </w:rPr>
        <w:t xml:space="preserve"> לגדולות הא מצינו שהיו </w:t>
      </w:r>
      <w:proofErr w:type="spellStart"/>
      <w:r w:rsidRPr="00D6795E">
        <w:rPr>
          <w:rFonts w:cs="Arial"/>
          <w:sz w:val="20"/>
          <w:szCs w:val="20"/>
          <w:rtl/>
        </w:rPr>
        <w:t>מקנבין</w:t>
      </w:r>
      <w:proofErr w:type="spellEnd"/>
      <w:r w:rsidRPr="00D6795E">
        <w:rPr>
          <w:rFonts w:cs="Arial"/>
          <w:sz w:val="20"/>
          <w:szCs w:val="20"/>
          <w:rtl/>
        </w:rPr>
        <w:t xml:space="preserve"> ירק ביום הכיפורים מן המנחה ולמעלה [</w:t>
      </w:r>
      <w:proofErr w:type="spellStart"/>
      <w:r w:rsidRPr="00D6795E">
        <w:rPr>
          <w:rFonts w:cs="Arial"/>
          <w:sz w:val="20"/>
          <w:szCs w:val="20"/>
          <w:rtl/>
        </w:rPr>
        <w:t>תוס</w:t>
      </w:r>
      <w:proofErr w:type="spellEnd"/>
      <w:r w:rsidRPr="00D6795E">
        <w:rPr>
          <w:rFonts w:cs="Arial"/>
          <w:sz w:val="20"/>
          <w:szCs w:val="20"/>
          <w:rtl/>
        </w:rPr>
        <w:t xml:space="preserve">' קי"ד: ד"ה אלא] אבל </w:t>
      </w:r>
      <w:proofErr w:type="spellStart"/>
      <w:r w:rsidRPr="00D6795E">
        <w:rPr>
          <w:rFonts w:cs="Arial"/>
          <w:sz w:val="20"/>
          <w:szCs w:val="20"/>
          <w:rtl/>
        </w:rPr>
        <w:t>בפכ"א</w:t>
      </w:r>
      <w:proofErr w:type="spellEnd"/>
      <w:r w:rsidRPr="00D6795E">
        <w:rPr>
          <w:rFonts w:cs="Arial"/>
          <w:sz w:val="20"/>
          <w:szCs w:val="20"/>
          <w:rtl/>
        </w:rPr>
        <w:t xml:space="preserve"> דין י"ח כתב המחתך את הירק דק דק כדי לבשלו </w:t>
      </w:r>
      <w:proofErr w:type="spellStart"/>
      <w:r w:rsidRPr="00D6795E">
        <w:rPr>
          <w:rFonts w:cs="Arial"/>
          <w:sz w:val="20"/>
          <w:szCs w:val="20"/>
          <w:rtl/>
        </w:rPr>
        <w:t>ה"ז</w:t>
      </w:r>
      <w:proofErr w:type="spellEnd"/>
      <w:r w:rsidRPr="00D6795E">
        <w:rPr>
          <w:rFonts w:cs="Arial"/>
          <w:sz w:val="20"/>
          <w:szCs w:val="20"/>
          <w:rtl/>
        </w:rPr>
        <w:t xml:space="preserve"> תולדת טוחן וחייב לפיכך אין </w:t>
      </w:r>
      <w:proofErr w:type="spellStart"/>
      <w:r w:rsidRPr="00D6795E">
        <w:rPr>
          <w:rFonts w:cs="Arial"/>
          <w:sz w:val="20"/>
          <w:szCs w:val="20"/>
          <w:rtl/>
        </w:rPr>
        <w:t>מרסקין</w:t>
      </w:r>
      <w:proofErr w:type="spellEnd"/>
      <w:r w:rsidRPr="00D6795E">
        <w:rPr>
          <w:rFonts w:cs="Arial"/>
          <w:sz w:val="20"/>
          <w:szCs w:val="20"/>
          <w:rtl/>
        </w:rPr>
        <w:t xml:space="preserve"> לא את השחת ולא את החרובים לפני בהמה אבל </w:t>
      </w:r>
      <w:proofErr w:type="spellStart"/>
      <w:r w:rsidRPr="00D6795E">
        <w:rPr>
          <w:rFonts w:cs="Arial"/>
          <w:sz w:val="20"/>
          <w:szCs w:val="20"/>
          <w:rtl/>
        </w:rPr>
        <w:t>מחתכין</w:t>
      </w:r>
      <w:proofErr w:type="spellEnd"/>
      <w:r w:rsidRPr="00D6795E">
        <w:rPr>
          <w:rFonts w:cs="Arial"/>
          <w:sz w:val="20"/>
          <w:szCs w:val="20"/>
          <w:rtl/>
        </w:rPr>
        <w:t xml:space="preserve"> את </w:t>
      </w:r>
      <w:proofErr w:type="spellStart"/>
      <w:r w:rsidRPr="00D6795E">
        <w:rPr>
          <w:rFonts w:cs="Arial"/>
          <w:sz w:val="20"/>
          <w:szCs w:val="20"/>
          <w:rtl/>
        </w:rPr>
        <w:t>הדלועין</w:t>
      </w:r>
      <w:proofErr w:type="spellEnd"/>
      <w:r w:rsidRPr="00D6795E">
        <w:rPr>
          <w:rFonts w:cs="Arial"/>
          <w:sz w:val="20"/>
          <w:szCs w:val="20"/>
          <w:rtl/>
        </w:rPr>
        <w:t xml:space="preserve"> ואת הנבלה לפי שאין טחינה בפירות עכ"ל </w:t>
      </w:r>
      <w:proofErr w:type="spellStart"/>
      <w:r w:rsidRPr="00D6795E">
        <w:rPr>
          <w:rFonts w:cs="Arial"/>
          <w:sz w:val="20"/>
          <w:szCs w:val="20"/>
          <w:rtl/>
        </w:rPr>
        <w:t>ובכאן</w:t>
      </w:r>
      <w:proofErr w:type="spellEnd"/>
      <w:r w:rsidRPr="00D6795E">
        <w:rPr>
          <w:rFonts w:cs="Arial"/>
          <w:sz w:val="20"/>
          <w:szCs w:val="20"/>
          <w:rtl/>
        </w:rPr>
        <w:t xml:space="preserve"> נראה </w:t>
      </w:r>
      <w:proofErr w:type="spellStart"/>
      <w:r w:rsidRPr="00D6795E">
        <w:rPr>
          <w:rFonts w:cs="Arial"/>
          <w:sz w:val="20"/>
          <w:szCs w:val="20"/>
          <w:rtl/>
        </w:rPr>
        <w:t>דדוקא</w:t>
      </w:r>
      <w:proofErr w:type="spellEnd"/>
      <w:r w:rsidRPr="00D6795E">
        <w:rPr>
          <w:rFonts w:cs="Arial"/>
          <w:sz w:val="20"/>
          <w:szCs w:val="20"/>
          <w:rtl/>
        </w:rPr>
        <w:t xml:space="preserve"> כדי לבשל הירק חייב אבל לאכלו חי מותר וכ"כ רבינו </w:t>
      </w:r>
      <w:proofErr w:type="spellStart"/>
      <w:r w:rsidRPr="00D6795E">
        <w:rPr>
          <w:rFonts w:cs="Arial"/>
          <w:sz w:val="20"/>
          <w:szCs w:val="20"/>
          <w:rtl/>
        </w:rPr>
        <w:t>הב"י</w:t>
      </w:r>
      <w:proofErr w:type="spellEnd"/>
      <w:r w:rsidRPr="00D6795E">
        <w:rPr>
          <w:rFonts w:cs="Arial"/>
          <w:sz w:val="20"/>
          <w:szCs w:val="20"/>
          <w:rtl/>
        </w:rPr>
        <w:t xml:space="preserve"> בספרו הגדול שזהו דעת הרמב"ם ואח"כ כתב </w:t>
      </w:r>
      <w:proofErr w:type="spellStart"/>
      <w:r w:rsidRPr="00D6795E">
        <w:rPr>
          <w:rFonts w:cs="Arial"/>
          <w:sz w:val="20"/>
          <w:szCs w:val="20"/>
          <w:rtl/>
        </w:rPr>
        <w:t>דאולי</w:t>
      </w:r>
      <w:proofErr w:type="spellEnd"/>
      <w:r w:rsidRPr="00D6795E">
        <w:rPr>
          <w:rFonts w:cs="Arial"/>
          <w:sz w:val="20"/>
          <w:szCs w:val="20"/>
          <w:rtl/>
        </w:rPr>
        <w:t xml:space="preserve"> מדרבנן אסור ומדבריו נראה שגם </w:t>
      </w:r>
      <w:proofErr w:type="spellStart"/>
      <w:r w:rsidRPr="00D6795E">
        <w:rPr>
          <w:rFonts w:cs="Arial"/>
          <w:sz w:val="20"/>
          <w:szCs w:val="20"/>
          <w:rtl/>
        </w:rPr>
        <w:t>בפ"ח</w:t>
      </w:r>
      <w:proofErr w:type="spellEnd"/>
      <w:r w:rsidRPr="00D6795E">
        <w:rPr>
          <w:rFonts w:cs="Arial"/>
          <w:sz w:val="20"/>
          <w:szCs w:val="20"/>
          <w:rtl/>
        </w:rPr>
        <w:t xml:space="preserve"> </w:t>
      </w:r>
      <w:proofErr w:type="spellStart"/>
      <w:r w:rsidRPr="00D6795E">
        <w:rPr>
          <w:rFonts w:cs="Arial"/>
          <w:sz w:val="20"/>
          <w:szCs w:val="20"/>
          <w:rtl/>
        </w:rPr>
        <w:t>היתה</w:t>
      </w:r>
      <w:proofErr w:type="spellEnd"/>
      <w:r w:rsidRPr="00D6795E">
        <w:rPr>
          <w:rFonts w:cs="Arial"/>
          <w:sz w:val="20"/>
          <w:szCs w:val="20"/>
          <w:rtl/>
        </w:rPr>
        <w:t xml:space="preserve"> לפניו </w:t>
      </w:r>
      <w:proofErr w:type="spellStart"/>
      <w:r w:rsidRPr="00D6795E">
        <w:rPr>
          <w:rFonts w:cs="Arial"/>
          <w:sz w:val="20"/>
          <w:szCs w:val="20"/>
          <w:rtl/>
        </w:rPr>
        <w:t>הגירסא</w:t>
      </w:r>
      <w:proofErr w:type="spellEnd"/>
      <w:r w:rsidRPr="00D6795E">
        <w:rPr>
          <w:rFonts w:cs="Arial"/>
          <w:sz w:val="20"/>
          <w:szCs w:val="20"/>
          <w:rtl/>
        </w:rPr>
        <w:t xml:space="preserve"> ברמב"ם כדי לבשלו ע"ש אמנם לענ"ד מאד תמוה דמאי נ"מ במלאכת טחינה אם כדי לבשל או שלא לבשל ושמא תאמר מפני שעיקר טחינה הוא בקמח והוא כדי לאפות הא בירושלמי </w:t>
      </w:r>
      <w:proofErr w:type="spellStart"/>
      <w:r w:rsidRPr="00D6795E">
        <w:rPr>
          <w:rFonts w:cs="Arial"/>
          <w:sz w:val="20"/>
          <w:szCs w:val="20"/>
          <w:rtl/>
        </w:rPr>
        <w:t>דכלל</w:t>
      </w:r>
      <w:proofErr w:type="spellEnd"/>
      <w:r w:rsidRPr="00D6795E">
        <w:rPr>
          <w:rFonts w:cs="Arial"/>
          <w:sz w:val="20"/>
          <w:szCs w:val="20"/>
          <w:rtl/>
        </w:rPr>
        <w:t xml:space="preserve"> גדול אומר ההן </w:t>
      </w:r>
      <w:proofErr w:type="spellStart"/>
      <w:r w:rsidRPr="00D6795E">
        <w:rPr>
          <w:rFonts w:cs="Arial"/>
          <w:sz w:val="20"/>
          <w:szCs w:val="20"/>
          <w:rtl/>
        </w:rPr>
        <w:t>דשחק</w:t>
      </w:r>
      <w:proofErr w:type="spellEnd"/>
      <w:r w:rsidRPr="00D6795E">
        <w:rPr>
          <w:rFonts w:cs="Arial"/>
          <w:sz w:val="20"/>
          <w:szCs w:val="20"/>
          <w:rtl/>
        </w:rPr>
        <w:t xml:space="preserve"> מלח ההן </w:t>
      </w:r>
      <w:proofErr w:type="spellStart"/>
      <w:r w:rsidRPr="00D6795E">
        <w:rPr>
          <w:rFonts w:cs="Arial"/>
          <w:sz w:val="20"/>
          <w:szCs w:val="20"/>
          <w:rtl/>
        </w:rPr>
        <w:t>דשחק</w:t>
      </w:r>
      <w:proofErr w:type="spellEnd"/>
      <w:r w:rsidRPr="00D6795E">
        <w:rPr>
          <w:rFonts w:cs="Arial"/>
          <w:sz w:val="20"/>
          <w:szCs w:val="20"/>
          <w:rtl/>
        </w:rPr>
        <w:t xml:space="preserve"> פלפלין חייב משום טוחן וכי כל מלח הוא לבישול ועוד אומר שם כששוחק שום במדוכה חייב משום טוחן וכן המכה על הפשתן חייב משום טוחן והרי חייבים גם בעצים ובמתכת </w:t>
      </w:r>
      <w:proofErr w:type="spellStart"/>
      <w:r w:rsidRPr="00D6795E">
        <w:rPr>
          <w:rFonts w:cs="Arial"/>
          <w:sz w:val="20"/>
          <w:szCs w:val="20"/>
          <w:rtl/>
        </w:rPr>
        <w:t>כששפין</w:t>
      </w:r>
      <w:proofErr w:type="spellEnd"/>
      <w:r w:rsidRPr="00D6795E">
        <w:rPr>
          <w:rFonts w:cs="Arial"/>
          <w:sz w:val="20"/>
          <w:szCs w:val="20"/>
          <w:rtl/>
        </w:rPr>
        <w:t xml:space="preserve"> אותו שקורין </w:t>
      </w:r>
      <w:proofErr w:type="spellStart"/>
      <w:r w:rsidRPr="00D6795E">
        <w:rPr>
          <w:rFonts w:cs="Arial"/>
          <w:sz w:val="20"/>
          <w:szCs w:val="20"/>
          <w:rtl/>
        </w:rPr>
        <w:t>פיילי"ן</w:t>
      </w:r>
      <w:proofErr w:type="spellEnd"/>
      <w:r w:rsidRPr="00D6795E">
        <w:rPr>
          <w:rFonts w:cs="Arial"/>
          <w:sz w:val="20"/>
          <w:szCs w:val="20"/>
          <w:rtl/>
        </w:rPr>
        <w:t xml:space="preserve"> כמ"ש הרמב"ם עצמו ולולי דברי רבינו </w:t>
      </w:r>
      <w:proofErr w:type="spellStart"/>
      <w:r w:rsidRPr="00D6795E">
        <w:rPr>
          <w:rFonts w:cs="Arial"/>
          <w:sz w:val="20"/>
          <w:szCs w:val="20"/>
          <w:rtl/>
        </w:rPr>
        <w:t>הב"י</w:t>
      </w:r>
      <w:proofErr w:type="spellEnd"/>
      <w:r w:rsidRPr="00D6795E">
        <w:rPr>
          <w:rFonts w:cs="Arial"/>
          <w:sz w:val="20"/>
          <w:szCs w:val="20"/>
          <w:rtl/>
        </w:rPr>
        <w:t xml:space="preserve"> הייתי אומר </w:t>
      </w:r>
      <w:proofErr w:type="spellStart"/>
      <w:r w:rsidRPr="00D6795E">
        <w:rPr>
          <w:rFonts w:cs="Arial"/>
          <w:sz w:val="20"/>
          <w:szCs w:val="20"/>
          <w:rtl/>
        </w:rPr>
        <w:t>דמ"ש</w:t>
      </w:r>
      <w:proofErr w:type="spellEnd"/>
      <w:r w:rsidRPr="00D6795E">
        <w:rPr>
          <w:rFonts w:cs="Arial"/>
          <w:sz w:val="20"/>
          <w:szCs w:val="20"/>
          <w:rtl/>
        </w:rPr>
        <w:t xml:space="preserve"> הרמב"ם כדי לבשלו אין </w:t>
      </w:r>
      <w:proofErr w:type="spellStart"/>
      <w:r w:rsidRPr="00D6795E">
        <w:rPr>
          <w:rFonts w:cs="Arial"/>
          <w:sz w:val="20"/>
          <w:szCs w:val="20"/>
          <w:rtl/>
        </w:rPr>
        <w:t>כונתו</w:t>
      </w:r>
      <w:proofErr w:type="spellEnd"/>
      <w:r w:rsidRPr="00D6795E">
        <w:rPr>
          <w:rFonts w:cs="Arial"/>
          <w:sz w:val="20"/>
          <w:szCs w:val="20"/>
          <w:rtl/>
        </w:rPr>
        <w:t xml:space="preserve"> </w:t>
      </w:r>
      <w:proofErr w:type="spellStart"/>
      <w:r w:rsidRPr="00D6795E">
        <w:rPr>
          <w:rFonts w:cs="Arial"/>
          <w:sz w:val="20"/>
          <w:szCs w:val="20"/>
          <w:rtl/>
        </w:rPr>
        <w:t>דוקא</w:t>
      </w:r>
      <w:proofErr w:type="spellEnd"/>
      <w:r w:rsidRPr="00D6795E">
        <w:rPr>
          <w:rFonts w:cs="Arial"/>
          <w:sz w:val="20"/>
          <w:szCs w:val="20"/>
          <w:rtl/>
        </w:rPr>
        <w:t xml:space="preserve"> לבשלו אלא כלומר שמחתכו דק דק עד כדי לבשלו </w:t>
      </w:r>
      <w:proofErr w:type="spellStart"/>
      <w:r w:rsidRPr="00D6795E">
        <w:rPr>
          <w:rFonts w:cs="Arial"/>
          <w:sz w:val="20"/>
          <w:szCs w:val="20"/>
          <w:rtl/>
        </w:rPr>
        <w:t>דהמחתך</w:t>
      </w:r>
      <w:proofErr w:type="spellEnd"/>
      <w:r w:rsidRPr="00D6795E">
        <w:rPr>
          <w:rFonts w:cs="Arial"/>
          <w:sz w:val="20"/>
          <w:szCs w:val="20"/>
          <w:rtl/>
        </w:rPr>
        <w:t xml:space="preserve"> לבישול מחתך דק דק:</w:t>
      </w:r>
    </w:p>
    <w:p w14:paraId="5D83D841" w14:textId="77777777" w:rsidR="00C33741" w:rsidRPr="00D6795E" w:rsidRDefault="00C33741" w:rsidP="008D7136">
      <w:pPr>
        <w:spacing w:after="0"/>
        <w:rPr>
          <w:sz w:val="20"/>
          <w:szCs w:val="20"/>
          <w:rtl/>
        </w:rPr>
      </w:pPr>
    </w:p>
    <w:p w14:paraId="260C24A9" w14:textId="77777777" w:rsidR="00C33741" w:rsidRPr="00D6795E" w:rsidRDefault="00C33741" w:rsidP="00C33741">
      <w:pPr>
        <w:spacing w:after="0"/>
        <w:rPr>
          <w:sz w:val="20"/>
          <w:szCs w:val="20"/>
          <w:rtl/>
        </w:rPr>
      </w:pPr>
      <w:r w:rsidRPr="00D6795E">
        <w:rPr>
          <w:rFonts w:cs="Arial"/>
          <w:sz w:val="20"/>
          <w:szCs w:val="20"/>
          <w:rtl/>
        </w:rPr>
        <w:t xml:space="preserve">תלמוד בבלי מסכת ברכות דף לח עמוד ב </w:t>
      </w:r>
    </w:p>
    <w:p w14:paraId="3AE72237" w14:textId="77777777" w:rsidR="00C33741" w:rsidRPr="00D6795E" w:rsidRDefault="00C33741" w:rsidP="00C33741">
      <w:pPr>
        <w:spacing w:after="0"/>
        <w:rPr>
          <w:sz w:val="20"/>
          <w:szCs w:val="20"/>
          <w:rtl/>
        </w:rPr>
      </w:pPr>
      <w:proofErr w:type="spellStart"/>
      <w:r w:rsidRPr="00D6795E">
        <w:rPr>
          <w:rFonts w:cs="Arial"/>
          <w:sz w:val="20"/>
          <w:szCs w:val="20"/>
          <w:rtl/>
        </w:rPr>
        <w:t>עולא</w:t>
      </w:r>
      <w:proofErr w:type="spellEnd"/>
      <w:r w:rsidRPr="00D6795E">
        <w:rPr>
          <w:rFonts w:cs="Arial"/>
          <w:sz w:val="20"/>
          <w:szCs w:val="20"/>
          <w:rtl/>
        </w:rPr>
        <w:t xml:space="preserve"> משמיה דרבי יוחנן אמר: שלקות </w:t>
      </w:r>
      <w:proofErr w:type="spellStart"/>
      <w:r w:rsidRPr="00D6795E">
        <w:rPr>
          <w:rFonts w:cs="Arial"/>
          <w:sz w:val="20"/>
          <w:szCs w:val="20"/>
          <w:rtl/>
        </w:rPr>
        <w:t>מברכין</w:t>
      </w:r>
      <w:proofErr w:type="spellEnd"/>
      <w:r w:rsidRPr="00D6795E">
        <w:rPr>
          <w:rFonts w:cs="Arial"/>
          <w:sz w:val="20"/>
          <w:szCs w:val="20"/>
          <w:rtl/>
        </w:rPr>
        <w:t xml:space="preserve"> עליהן </w:t>
      </w:r>
      <w:proofErr w:type="spellStart"/>
      <w:r w:rsidRPr="00D6795E">
        <w:rPr>
          <w:rFonts w:cs="Arial"/>
          <w:sz w:val="20"/>
          <w:szCs w:val="20"/>
          <w:rtl/>
        </w:rPr>
        <w:t>שהכל</w:t>
      </w:r>
      <w:proofErr w:type="spellEnd"/>
      <w:r w:rsidRPr="00D6795E">
        <w:rPr>
          <w:rFonts w:cs="Arial"/>
          <w:sz w:val="20"/>
          <w:szCs w:val="20"/>
          <w:rtl/>
        </w:rPr>
        <w:t xml:space="preserve"> נהיה בדברו; ואני אומר: כל </w:t>
      </w:r>
      <w:proofErr w:type="spellStart"/>
      <w:r w:rsidRPr="00D6795E">
        <w:rPr>
          <w:rFonts w:cs="Arial"/>
          <w:sz w:val="20"/>
          <w:szCs w:val="20"/>
          <w:rtl/>
        </w:rPr>
        <w:t>שתחלתו</w:t>
      </w:r>
      <w:proofErr w:type="spellEnd"/>
      <w:r w:rsidRPr="00D6795E">
        <w:rPr>
          <w:rFonts w:cs="Arial"/>
          <w:sz w:val="20"/>
          <w:szCs w:val="20"/>
          <w:rtl/>
        </w:rPr>
        <w:t xml:space="preserve"> בורא פרי האדמה, שלקו - </w:t>
      </w:r>
      <w:proofErr w:type="spellStart"/>
      <w:r w:rsidRPr="00D6795E">
        <w:rPr>
          <w:rFonts w:cs="Arial"/>
          <w:sz w:val="20"/>
          <w:szCs w:val="20"/>
          <w:rtl/>
        </w:rPr>
        <w:t>שהכל</w:t>
      </w:r>
      <w:proofErr w:type="spellEnd"/>
      <w:r w:rsidRPr="00D6795E">
        <w:rPr>
          <w:rFonts w:cs="Arial"/>
          <w:sz w:val="20"/>
          <w:szCs w:val="20"/>
          <w:rtl/>
        </w:rPr>
        <w:t xml:space="preserve"> נהיה בדברו; וכל </w:t>
      </w:r>
      <w:proofErr w:type="spellStart"/>
      <w:r w:rsidRPr="00D6795E">
        <w:rPr>
          <w:rFonts w:cs="Arial"/>
          <w:sz w:val="20"/>
          <w:szCs w:val="20"/>
          <w:rtl/>
        </w:rPr>
        <w:t>שתחלתו</w:t>
      </w:r>
      <w:proofErr w:type="spellEnd"/>
      <w:r w:rsidRPr="00D6795E">
        <w:rPr>
          <w:rFonts w:cs="Arial"/>
          <w:sz w:val="20"/>
          <w:szCs w:val="20"/>
          <w:rtl/>
        </w:rPr>
        <w:t xml:space="preserve"> </w:t>
      </w:r>
      <w:proofErr w:type="spellStart"/>
      <w:r w:rsidRPr="00D6795E">
        <w:rPr>
          <w:rFonts w:cs="Arial"/>
          <w:sz w:val="20"/>
          <w:szCs w:val="20"/>
          <w:rtl/>
        </w:rPr>
        <w:t>שהכל</w:t>
      </w:r>
      <w:proofErr w:type="spellEnd"/>
      <w:r w:rsidRPr="00D6795E">
        <w:rPr>
          <w:rFonts w:cs="Arial"/>
          <w:sz w:val="20"/>
          <w:szCs w:val="20"/>
          <w:rtl/>
        </w:rPr>
        <w:t xml:space="preserve"> נהיה בדברו, שלקו - בורא פרי האדמה. </w:t>
      </w:r>
      <w:proofErr w:type="spellStart"/>
      <w:r w:rsidRPr="00D6795E">
        <w:rPr>
          <w:rFonts w:cs="Arial"/>
          <w:sz w:val="20"/>
          <w:szCs w:val="20"/>
          <w:rtl/>
        </w:rPr>
        <w:t>בשלמא</w:t>
      </w:r>
      <w:proofErr w:type="spellEnd"/>
      <w:r w:rsidRPr="00D6795E">
        <w:rPr>
          <w:rFonts w:cs="Arial"/>
          <w:sz w:val="20"/>
          <w:szCs w:val="20"/>
          <w:rtl/>
        </w:rPr>
        <w:t xml:space="preserve"> כל </w:t>
      </w:r>
      <w:proofErr w:type="spellStart"/>
      <w:r w:rsidRPr="00D6795E">
        <w:rPr>
          <w:rFonts w:cs="Arial"/>
          <w:sz w:val="20"/>
          <w:szCs w:val="20"/>
          <w:rtl/>
        </w:rPr>
        <w:t>שתחלתו</w:t>
      </w:r>
      <w:proofErr w:type="spellEnd"/>
      <w:r w:rsidRPr="00D6795E">
        <w:rPr>
          <w:rFonts w:cs="Arial"/>
          <w:sz w:val="20"/>
          <w:szCs w:val="20"/>
          <w:rtl/>
        </w:rPr>
        <w:t xml:space="preserve"> </w:t>
      </w:r>
      <w:proofErr w:type="spellStart"/>
      <w:r w:rsidRPr="00D6795E">
        <w:rPr>
          <w:rFonts w:cs="Arial"/>
          <w:sz w:val="20"/>
          <w:szCs w:val="20"/>
          <w:rtl/>
        </w:rPr>
        <w:t>שהכל</w:t>
      </w:r>
      <w:proofErr w:type="spellEnd"/>
      <w:r w:rsidRPr="00D6795E">
        <w:rPr>
          <w:rFonts w:cs="Arial"/>
          <w:sz w:val="20"/>
          <w:szCs w:val="20"/>
          <w:rtl/>
        </w:rPr>
        <w:t xml:space="preserve"> נהיה בדברו שלקו בורא פרי האדמה - משכחת לה </w:t>
      </w:r>
      <w:proofErr w:type="spellStart"/>
      <w:r w:rsidRPr="00D6795E">
        <w:rPr>
          <w:rFonts w:cs="Arial"/>
          <w:sz w:val="20"/>
          <w:szCs w:val="20"/>
          <w:rtl/>
        </w:rPr>
        <w:t>בכרבא</w:t>
      </w:r>
      <w:proofErr w:type="spellEnd"/>
      <w:r w:rsidRPr="00D6795E">
        <w:rPr>
          <w:rFonts w:cs="Arial"/>
          <w:sz w:val="20"/>
          <w:szCs w:val="20"/>
          <w:rtl/>
        </w:rPr>
        <w:t xml:space="preserve"> </w:t>
      </w:r>
      <w:proofErr w:type="spellStart"/>
      <w:r w:rsidRPr="00D6795E">
        <w:rPr>
          <w:rFonts w:cs="Arial"/>
          <w:sz w:val="20"/>
          <w:szCs w:val="20"/>
          <w:rtl/>
        </w:rPr>
        <w:t>וסלקא</w:t>
      </w:r>
      <w:proofErr w:type="spellEnd"/>
      <w:r w:rsidRPr="00D6795E">
        <w:rPr>
          <w:rFonts w:cs="Arial"/>
          <w:sz w:val="20"/>
          <w:szCs w:val="20"/>
          <w:rtl/>
        </w:rPr>
        <w:t xml:space="preserve"> וקרא;</w:t>
      </w:r>
    </w:p>
    <w:p w14:paraId="6D4BCF22" w14:textId="77777777" w:rsidR="009C5FF9" w:rsidRPr="00D6795E" w:rsidRDefault="009C5FF9" w:rsidP="00C33741">
      <w:pPr>
        <w:spacing w:after="0"/>
        <w:rPr>
          <w:sz w:val="20"/>
          <w:szCs w:val="20"/>
          <w:rtl/>
        </w:rPr>
      </w:pPr>
    </w:p>
    <w:p w14:paraId="42D9009F" w14:textId="77777777" w:rsidR="009C5FF9" w:rsidRPr="00D6795E" w:rsidRDefault="009C5FF9" w:rsidP="009C5FF9">
      <w:pPr>
        <w:spacing w:after="0"/>
        <w:rPr>
          <w:sz w:val="20"/>
          <w:szCs w:val="20"/>
          <w:rtl/>
        </w:rPr>
      </w:pPr>
      <w:r w:rsidRPr="00D6795E">
        <w:rPr>
          <w:rFonts w:cs="Arial"/>
          <w:sz w:val="20"/>
          <w:szCs w:val="20"/>
          <w:rtl/>
        </w:rPr>
        <w:t xml:space="preserve">תלמוד בבלי מסכת שבת דף </w:t>
      </w:r>
      <w:proofErr w:type="spellStart"/>
      <w:r w:rsidRPr="00D6795E">
        <w:rPr>
          <w:rFonts w:cs="Arial"/>
          <w:sz w:val="20"/>
          <w:szCs w:val="20"/>
          <w:rtl/>
        </w:rPr>
        <w:t>נג</w:t>
      </w:r>
      <w:proofErr w:type="spellEnd"/>
      <w:r w:rsidRPr="00D6795E">
        <w:rPr>
          <w:rFonts w:cs="Arial"/>
          <w:sz w:val="20"/>
          <w:szCs w:val="20"/>
          <w:rtl/>
        </w:rPr>
        <w:t xml:space="preserve">/ב </w:t>
      </w:r>
    </w:p>
    <w:p w14:paraId="5A2D11DD" w14:textId="19F9B34C" w:rsidR="009C5FF9" w:rsidRPr="00D6795E" w:rsidRDefault="009C5FF9" w:rsidP="009C5FF9">
      <w:pPr>
        <w:spacing w:after="0"/>
        <w:rPr>
          <w:sz w:val="20"/>
          <w:szCs w:val="20"/>
          <w:rtl/>
        </w:rPr>
      </w:pPr>
      <w:r w:rsidRPr="00D6795E">
        <w:rPr>
          <w:rFonts w:cs="Arial"/>
          <w:sz w:val="20"/>
          <w:szCs w:val="20"/>
          <w:rtl/>
        </w:rPr>
        <w:t xml:space="preserve">תא שמע בהמה שאחזה דם אין </w:t>
      </w:r>
      <w:proofErr w:type="spellStart"/>
      <w:r w:rsidRPr="00D6795E">
        <w:rPr>
          <w:rFonts w:cs="Arial"/>
          <w:sz w:val="20"/>
          <w:szCs w:val="20"/>
          <w:rtl/>
        </w:rPr>
        <w:t>מעמידין</w:t>
      </w:r>
      <w:proofErr w:type="spellEnd"/>
      <w:r w:rsidRPr="00D6795E">
        <w:rPr>
          <w:rFonts w:cs="Arial"/>
          <w:sz w:val="20"/>
          <w:szCs w:val="20"/>
          <w:rtl/>
        </w:rPr>
        <w:t xml:space="preserve"> אותה במים בשביל שתצטנן אדם שאחזו דם </w:t>
      </w:r>
      <w:proofErr w:type="spellStart"/>
      <w:r w:rsidRPr="00D6795E">
        <w:rPr>
          <w:rFonts w:cs="Arial"/>
          <w:sz w:val="20"/>
          <w:szCs w:val="20"/>
          <w:rtl/>
        </w:rPr>
        <w:t>מעמידין</w:t>
      </w:r>
      <w:proofErr w:type="spellEnd"/>
      <w:r w:rsidRPr="00D6795E">
        <w:rPr>
          <w:rFonts w:cs="Arial"/>
          <w:sz w:val="20"/>
          <w:szCs w:val="20"/>
          <w:rtl/>
        </w:rPr>
        <w:t xml:space="preserve"> אותו במים בשביל שיצטנן אמר </w:t>
      </w:r>
      <w:proofErr w:type="spellStart"/>
      <w:r w:rsidRPr="00D6795E">
        <w:rPr>
          <w:rFonts w:cs="Arial"/>
          <w:sz w:val="20"/>
          <w:szCs w:val="20"/>
          <w:rtl/>
        </w:rPr>
        <w:t>עולא</w:t>
      </w:r>
      <w:proofErr w:type="spellEnd"/>
      <w:r w:rsidRPr="00D6795E">
        <w:rPr>
          <w:rFonts w:cs="Arial"/>
          <w:sz w:val="20"/>
          <w:szCs w:val="20"/>
          <w:rtl/>
        </w:rPr>
        <w:t xml:space="preserve"> גזירה משום שחיקת </w:t>
      </w:r>
      <w:proofErr w:type="spellStart"/>
      <w:r w:rsidRPr="00D6795E">
        <w:rPr>
          <w:rFonts w:cs="Arial"/>
          <w:sz w:val="20"/>
          <w:szCs w:val="20"/>
          <w:rtl/>
        </w:rPr>
        <w:t>סממנין</w:t>
      </w:r>
      <w:proofErr w:type="spellEnd"/>
      <w:r w:rsidRPr="00D6795E">
        <w:rPr>
          <w:rFonts w:cs="Arial"/>
          <w:sz w:val="20"/>
          <w:szCs w:val="20"/>
          <w:rtl/>
        </w:rPr>
        <w:t xml:space="preserve"> אי הכי אדם נמי אדם נראה </w:t>
      </w:r>
      <w:proofErr w:type="spellStart"/>
      <w:r w:rsidRPr="00D6795E">
        <w:rPr>
          <w:rFonts w:cs="Arial"/>
          <w:sz w:val="20"/>
          <w:szCs w:val="20"/>
          <w:rtl/>
        </w:rPr>
        <w:t>כמיקר</w:t>
      </w:r>
      <w:proofErr w:type="spellEnd"/>
    </w:p>
    <w:p w14:paraId="54D5FC7A" w14:textId="13D45E46" w:rsidR="009C5FF9" w:rsidRPr="00D6795E" w:rsidRDefault="009C5FF9" w:rsidP="009C5FF9">
      <w:pPr>
        <w:spacing w:after="0"/>
        <w:rPr>
          <w:sz w:val="20"/>
          <w:szCs w:val="20"/>
          <w:rtl/>
        </w:rPr>
      </w:pPr>
      <w:r w:rsidRPr="00D6795E">
        <w:rPr>
          <w:rFonts w:hint="cs"/>
          <w:sz w:val="20"/>
          <w:szCs w:val="20"/>
          <w:rtl/>
        </w:rPr>
        <w:t xml:space="preserve">רש"י שם: </w:t>
      </w:r>
      <w:r w:rsidRPr="00D6795E">
        <w:rPr>
          <w:rFonts w:cs="Arial"/>
          <w:sz w:val="20"/>
          <w:szCs w:val="20"/>
          <w:rtl/>
        </w:rPr>
        <w:t xml:space="preserve">גזירה משום שחיקת סממנים - </w:t>
      </w:r>
      <w:proofErr w:type="spellStart"/>
      <w:r w:rsidRPr="00D6795E">
        <w:rPr>
          <w:rFonts w:cs="Arial"/>
          <w:sz w:val="20"/>
          <w:szCs w:val="20"/>
          <w:rtl/>
        </w:rPr>
        <w:t>במידי</w:t>
      </w:r>
      <w:proofErr w:type="spellEnd"/>
      <w:r w:rsidRPr="00D6795E">
        <w:rPr>
          <w:rFonts w:cs="Arial"/>
          <w:sz w:val="20"/>
          <w:szCs w:val="20"/>
          <w:rtl/>
        </w:rPr>
        <w:t xml:space="preserve"> </w:t>
      </w:r>
      <w:proofErr w:type="spellStart"/>
      <w:r w:rsidRPr="00D6795E">
        <w:rPr>
          <w:rFonts w:cs="Arial"/>
          <w:sz w:val="20"/>
          <w:szCs w:val="20"/>
          <w:rtl/>
        </w:rPr>
        <w:t>דרפואה</w:t>
      </w:r>
      <w:proofErr w:type="spellEnd"/>
      <w:r w:rsidRPr="00D6795E">
        <w:rPr>
          <w:rFonts w:cs="Arial"/>
          <w:sz w:val="20"/>
          <w:szCs w:val="20"/>
          <w:rtl/>
        </w:rPr>
        <w:t xml:space="preserve"> גזור רבנן, דאי שרית שום רפואה אתי למישרי שחיקת סממנים, והוא </w:t>
      </w:r>
      <w:proofErr w:type="spellStart"/>
      <w:r w:rsidRPr="00D6795E">
        <w:rPr>
          <w:rFonts w:cs="Arial"/>
          <w:sz w:val="20"/>
          <w:szCs w:val="20"/>
          <w:rtl/>
        </w:rPr>
        <w:t>איסורא</w:t>
      </w:r>
      <w:proofErr w:type="spellEnd"/>
      <w:r w:rsidRPr="00D6795E">
        <w:rPr>
          <w:rFonts w:cs="Arial"/>
          <w:sz w:val="20"/>
          <w:szCs w:val="20"/>
          <w:rtl/>
        </w:rPr>
        <w:t xml:space="preserve"> דאורייתא דהוי טוחן:</w:t>
      </w:r>
    </w:p>
    <w:p w14:paraId="345DCB9C" w14:textId="77777777" w:rsidR="00D6795E" w:rsidRPr="00D6795E" w:rsidRDefault="00D6795E" w:rsidP="009C5FF9">
      <w:pPr>
        <w:spacing w:after="0"/>
        <w:rPr>
          <w:sz w:val="20"/>
          <w:szCs w:val="20"/>
          <w:rtl/>
        </w:rPr>
      </w:pPr>
    </w:p>
    <w:p w14:paraId="6937A52B" w14:textId="4EC58147" w:rsidR="00D6795E" w:rsidRPr="00D6795E" w:rsidRDefault="00D6795E" w:rsidP="00D6795E">
      <w:pPr>
        <w:spacing w:after="0"/>
        <w:rPr>
          <w:sz w:val="18"/>
          <w:szCs w:val="18"/>
          <w:rtl/>
        </w:rPr>
      </w:pPr>
      <w:r w:rsidRPr="00D6795E">
        <w:rPr>
          <w:rFonts w:cs="Arial" w:hint="cs"/>
          <w:sz w:val="18"/>
          <w:szCs w:val="18"/>
          <w:rtl/>
        </w:rPr>
        <w:t xml:space="preserve">עין אי"ה </w:t>
      </w:r>
      <w:r w:rsidRPr="00D6795E">
        <w:rPr>
          <w:rFonts w:cs="Arial"/>
          <w:sz w:val="18"/>
          <w:szCs w:val="18"/>
          <w:rtl/>
        </w:rPr>
        <w:t xml:space="preserve">(שבת </w:t>
      </w:r>
      <w:proofErr w:type="spellStart"/>
      <w:r w:rsidRPr="00D6795E">
        <w:rPr>
          <w:rFonts w:cs="Arial"/>
          <w:sz w:val="18"/>
          <w:szCs w:val="18"/>
          <w:rtl/>
        </w:rPr>
        <w:t>יב</w:t>
      </w:r>
      <w:proofErr w:type="spellEnd"/>
      <w:r w:rsidRPr="00D6795E">
        <w:rPr>
          <w:rFonts w:cs="Arial"/>
          <w:sz w:val="18"/>
          <w:szCs w:val="18"/>
          <w:rtl/>
        </w:rPr>
        <w:t>.): "ת"ר הנכנס לבקר את החולה בשבת אומר שבת היא מלזעוק ורפואה קרובה לבא".</w:t>
      </w:r>
    </w:p>
    <w:p w14:paraId="2A435E6F" w14:textId="16C84724" w:rsidR="00D6795E" w:rsidRPr="00D6795E" w:rsidRDefault="00D6795E" w:rsidP="00D6795E">
      <w:pPr>
        <w:spacing w:after="0"/>
        <w:rPr>
          <w:sz w:val="18"/>
          <w:szCs w:val="18"/>
          <w:rtl/>
        </w:rPr>
      </w:pPr>
      <w:r w:rsidRPr="00D6795E">
        <w:rPr>
          <w:rFonts w:cs="Arial"/>
          <w:sz w:val="18"/>
          <w:szCs w:val="18"/>
          <w:rtl/>
        </w:rPr>
        <w:t xml:space="preserve">מציאות התחלואים פועלת פעולה טובה על תכונת האדם, על ידם האדם נכנע מלפני ד', והידיעה של אפשרות החולי למין האנושי פועלת לטובה לרכך קושי עורף של קשי עורף ולבצר זדון רעי לב. אמנם להשלים את הלקח הטוב שמקבל האדם ממציאות </w:t>
      </w:r>
      <w:proofErr w:type="spellStart"/>
      <w:r w:rsidRPr="00D6795E">
        <w:rPr>
          <w:rFonts w:cs="Arial"/>
          <w:sz w:val="18"/>
          <w:szCs w:val="18"/>
          <w:rtl/>
        </w:rPr>
        <w:t>החלאים</w:t>
      </w:r>
      <w:proofErr w:type="spellEnd"/>
      <w:r w:rsidRPr="00D6795E">
        <w:rPr>
          <w:rFonts w:cs="Arial"/>
          <w:sz w:val="18"/>
          <w:szCs w:val="18"/>
          <w:rtl/>
        </w:rPr>
        <w:t xml:space="preserve"> הוא מה שעל ידם האדם מזדקק בטבעו לתפילה, לחלות פני ד' להושיעו בעת צרה ויום רעה. ע"כ רבה היא מאד פעולת התפילה </w:t>
      </w:r>
      <w:proofErr w:type="spellStart"/>
      <w:r w:rsidRPr="00D6795E">
        <w:rPr>
          <w:rFonts w:cs="Arial"/>
          <w:sz w:val="18"/>
          <w:szCs w:val="18"/>
          <w:rtl/>
        </w:rPr>
        <w:t>בחלאים</w:t>
      </w:r>
      <w:proofErr w:type="spellEnd"/>
      <w:r w:rsidRPr="00D6795E">
        <w:rPr>
          <w:rFonts w:cs="Arial"/>
          <w:sz w:val="18"/>
          <w:szCs w:val="18"/>
          <w:rtl/>
        </w:rPr>
        <w:t xml:space="preserve">, כי מתוך התכונה האנושית אנו מכירים שאחת מהמטרות </w:t>
      </w:r>
      <w:proofErr w:type="spellStart"/>
      <w:r w:rsidRPr="00D6795E">
        <w:rPr>
          <w:rFonts w:cs="Arial"/>
          <w:sz w:val="18"/>
          <w:szCs w:val="18"/>
          <w:rtl/>
        </w:rPr>
        <w:t>ההשגחיות</w:t>
      </w:r>
      <w:proofErr w:type="spellEnd"/>
      <w:r w:rsidRPr="00D6795E">
        <w:rPr>
          <w:rFonts w:cs="Arial"/>
          <w:sz w:val="18"/>
          <w:szCs w:val="18"/>
          <w:rtl/>
        </w:rPr>
        <w:t xml:space="preserve"> </w:t>
      </w:r>
      <w:proofErr w:type="spellStart"/>
      <w:r w:rsidRPr="00D6795E">
        <w:rPr>
          <w:rFonts w:cs="Arial"/>
          <w:sz w:val="18"/>
          <w:szCs w:val="18"/>
          <w:rtl/>
        </w:rPr>
        <w:t>בהמצא</w:t>
      </w:r>
      <w:proofErr w:type="spellEnd"/>
      <w:r w:rsidRPr="00D6795E">
        <w:rPr>
          <w:rFonts w:cs="Arial"/>
          <w:sz w:val="18"/>
          <w:szCs w:val="18"/>
          <w:rtl/>
        </w:rPr>
        <w:t xml:space="preserve"> </w:t>
      </w:r>
      <w:proofErr w:type="spellStart"/>
      <w:r w:rsidRPr="00D6795E">
        <w:rPr>
          <w:rFonts w:cs="Arial"/>
          <w:sz w:val="18"/>
          <w:szCs w:val="18"/>
          <w:rtl/>
        </w:rPr>
        <w:t>החלאים</w:t>
      </w:r>
      <w:proofErr w:type="spellEnd"/>
      <w:r w:rsidRPr="00D6795E">
        <w:rPr>
          <w:rFonts w:cs="Arial"/>
          <w:sz w:val="18"/>
          <w:szCs w:val="18"/>
          <w:rtl/>
        </w:rPr>
        <w:t xml:space="preserve"> היא שישוב האדם אל פני ד', "תשב אנוש עד דכא ותאמר שובו בני אדם" . ע"כ פעמים רבות כאשר פעלה המחלה את תעודתה המוסרית כראוי, ע"י </w:t>
      </w:r>
      <w:proofErr w:type="spellStart"/>
      <w:r w:rsidRPr="00D6795E">
        <w:rPr>
          <w:rFonts w:cs="Arial"/>
          <w:sz w:val="18"/>
          <w:szCs w:val="18"/>
          <w:rtl/>
        </w:rPr>
        <w:t>שבהתגבר</w:t>
      </w:r>
      <w:proofErr w:type="spellEnd"/>
      <w:r w:rsidRPr="00D6795E">
        <w:rPr>
          <w:rFonts w:cs="Arial"/>
          <w:sz w:val="18"/>
          <w:szCs w:val="18"/>
          <w:rtl/>
        </w:rPr>
        <w:t xml:space="preserve"> האדם בתפילה, החולה 'עצמו או קרוביו ומיודעיו, הטיב עכ"פ למצב המוסרי בכלל, </w:t>
      </w:r>
      <w:proofErr w:type="spellStart"/>
      <w:r w:rsidRPr="00D6795E">
        <w:rPr>
          <w:rFonts w:cs="Arial"/>
          <w:sz w:val="18"/>
          <w:szCs w:val="18"/>
          <w:rtl/>
        </w:rPr>
        <w:t>ונתקרבו</w:t>
      </w:r>
      <w:proofErr w:type="spellEnd"/>
      <w:r w:rsidRPr="00D6795E">
        <w:rPr>
          <w:rFonts w:cs="Arial"/>
          <w:sz w:val="18"/>
          <w:szCs w:val="18"/>
          <w:rtl/>
        </w:rPr>
        <w:t xml:space="preserve"> לבבות רבים אל ד' </w:t>
      </w:r>
      <w:proofErr w:type="spellStart"/>
      <w:r w:rsidRPr="00D6795E">
        <w:rPr>
          <w:rFonts w:cs="Arial"/>
          <w:sz w:val="18"/>
          <w:szCs w:val="18"/>
          <w:rtl/>
        </w:rPr>
        <w:t>ונתרככו</w:t>
      </w:r>
      <w:proofErr w:type="spellEnd"/>
      <w:r w:rsidRPr="00D6795E">
        <w:rPr>
          <w:rFonts w:cs="Arial"/>
          <w:sz w:val="18"/>
          <w:szCs w:val="18"/>
          <w:rtl/>
        </w:rPr>
        <w:t xml:space="preserve"> </w:t>
      </w:r>
      <w:proofErr w:type="spellStart"/>
      <w:r w:rsidRPr="00D6795E">
        <w:rPr>
          <w:rFonts w:cs="Arial"/>
          <w:sz w:val="18"/>
          <w:szCs w:val="18"/>
          <w:rtl/>
        </w:rPr>
        <w:t>ומדותיהם</w:t>
      </w:r>
      <w:proofErr w:type="spellEnd"/>
      <w:r w:rsidRPr="00D6795E">
        <w:rPr>
          <w:rFonts w:cs="Arial"/>
          <w:sz w:val="18"/>
          <w:szCs w:val="18"/>
          <w:rtl/>
        </w:rPr>
        <w:t xml:space="preserve"> </w:t>
      </w:r>
      <w:proofErr w:type="spellStart"/>
      <w:r w:rsidRPr="00D6795E">
        <w:rPr>
          <w:rFonts w:cs="Arial"/>
          <w:sz w:val="18"/>
          <w:szCs w:val="18"/>
          <w:rtl/>
        </w:rPr>
        <w:t>נזדככו</w:t>
      </w:r>
      <w:proofErr w:type="spellEnd"/>
      <w:r w:rsidRPr="00D6795E">
        <w:rPr>
          <w:rFonts w:cs="Arial"/>
          <w:sz w:val="18"/>
          <w:szCs w:val="18"/>
          <w:rtl/>
        </w:rPr>
        <w:t xml:space="preserve">, הנה הגיעה למטרתה ובזה תלך לה והאדם ישוב לאיתנו. והנה שני דרכים ישנם למקרי צרה שיפעלו על לב האדם להטיב דרכו. הדרך האחד הפשוט, כי מצרתו יתעורר רגשו לשוב אל ד' </w:t>
      </w:r>
      <w:proofErr w:type="spellStart"/>
      <w:r w:rsidRPr="00D6795E">
        <w:rPr>
          <w:rFonts w:cs="Arial"/>
          <w:sz w:val="18"/>
          <w:szCs w:val="18"/>
          <w:rtl/>
        </w:rPr>
        <w:t>ועי"ז</w:t>
      </w:r>
      <w:proofErr w:type="spellEnd"/>
      <w:r w:rsidRPr="00D6795E">
        <w:rPr>
          <w:rFonts w:cs="Arial"/>
          <w:sz w:val="18"/>
          <w:szCs w:val="18"/>
          <w:rtl/>
        </w:rPr>
        <w:t xml:space="preserve"> יתחזקו </w:t>
      </w:r>
      <w:proofErr w:type="spellStart"/>
      <w:r w:rsidRPr="00D6795E">
        <w:rPr>
          <w:rFonts w:cs="Arial"/>
          <w:sz w:val="18"/>
          <w:szCs w:val="18"/>
          <w:rtl/>
        </w:rPr>
        <w:t>כחותיו</w:t>
      </w:r>
      <w:proofErr w:type="spellEnd"/>
      <w:r w:rsidRPr="00D6795E">
        <w:rPr>
          <w:rFonts w:cs="Arial"/>
          <w:sz w:val="18"/>
          <w:szCs w:val="18"/>
          <w:rtl/>
        </w:rPr>
        <w:t xml:space="preserve"> הרוחניים </w:t>
      </w:r>
      <w:proofErr w:type="spellStart"/>
      <w:r w:rsidRPr="00D6795E">
        <w:rPr>
          <w:rFonts w:cs="Arial"/>
          <w:sz w:val="18"/>
          <w:szCs w:val="18"/>
          <w:rtl/>
        </w:rPr>
        <w:t>ויתיצב</w:t>
      </w:r>
      <w:proofErr w:type="spellEnd"/>
      <w:r w:rsidRPr="00D6795E">
        <w:rPr>
          <w:rFonts w:cs="Arial"/>
          <w:sz w:val="18"/>
          <w:szCs w:val="18"/>
          <w:rtl/>
        </w:rPr>
        <w:t xml:space="preserve"> על דרך טוב. ולפעמים יעלה האדם ע"י </w:t>
      </w:r>
      <w:proofErr w:type="spellStart"/>
      <w:r w:rsidRPr="00D6795E">
        <w:rPr>
          <w:rFonts w:cs="Arial"/>
          <w:sz w:val="18"/>
          <w:szCs w:val="18"/>
          <w:rtl/>
        </w:rPr>
        <w:t>יסוריו</w:t>
      </w:r>
      <w:proofErr w:type="spellEnd"/>
      <w:r w:rsidRPr="00D6795E">
        <w:rPr>
          <w:rFonts w:cs="Arial"/>
          <w:sz w:val="18"/>
          <w:szCs w:val="18"/>
          <w:rtl/>
        </w:rPr>
        <w:t xml:space="preserve"> למעלה יותר עליונה, שלא ישתמש בהם מצד הפעלתם על הרגש לצעוק ולהתחנן </w:t>
      </w:r>
      <w:proofErr w:type="spellStart"/>
      <w:r w:rsidRPr="00D6795E">
        <w:rPr>
          <w:rFonts w:cs="Arial"/>
          <w:sz w:val="18"/>
          <w:szCs w:val="18"/>
          <w:rtl/>
        </w:rPr>
        <w:t>להעזר</w:t>
      </w:r>
      <w:proofErr w:type="spellEnd"/>
      <w:r w:rsidRPr="00D6795E">
        <w:rPr>
          <w:rFonts w:cs="Arial"/>
          <w:sz w:val="18"/>
          <w:szCs w:val="18"/>
          <w:rtl/>
        </w:rPr>
        <w:t xml:space="preserve"> מצרתו, כ"א יזככו את </w:t>
      </w:r>
      <w:proofErr w:type="spellStart"/>
      <w:r w:rsidRPr="00D6795E">
        <w:rPr>
          <w:rFonts w:cs="Arial"/>
          <w:sz w:val="18"/>
          <w:szCs w:val="18"/>
          <w:rtl/>
        </w:rPr>
        <w:t>דיעותיו</w:t>
      </w:r>
      <w:proofErr w:type="spellEnd"/>
      <w:r w:rsidRPr="00D6795E">
        <w:rPr>
          <w:rFonts w:cs="Arial"/>
          <w:sz w:val="18"/>
          <w:szCs w:val="18"/>
          <w:rtl/>
        </w:rPr>
        <w:t xml:space="preserve"> להבין ולהשכיל כי ראוי לאדם </w:t>
      </w:r>
      <w:proofErr w:type="spellStart"/>
      <w:r w:rsidRPr="00D6795E">
        <w:rPr>
          <w:rFonts w:cs="Arial"/>
          <w:sz w:val="18"/>
          <w:szCs w:val="18"/>
          <w:rtl/>
        </w:rPr>
        <w:t>לשא</w:t>
      </w:r>
      <w:proofErr w:type="spellEnd"/>
      <w:r w:rsidRPr="00D6795E">
        <w:rPr>
          <w:rFonts w:cs="Arial"/>
          <w:sz w:val="18"/>
          <w:szCs w:val="18"/>
          <w:rtl/>
        </w:rPr>
        <w:t xml:space="preserve"> נפשו אל ד', טוב יחיל ודומם , לדעת ולהשכיל כי לא אשר יראה אדם בעיני בשר את הטוב זהו טוב לו, כ"א גם הרעות המדומות בהן יש טובה צפונה, וזה יעורר לב האדם לבא למעלה זו שלא לחפוץ כ"א שיעשה חפץ ד' בעולמו. וזאת היא מעלת החסידים הבוטחים בשם ד' באמת שלא יבקשו דבר, כי הנם בטוחים שחפץ עליון ינהגם לטוב להם, ואף אם </w:t>
      </w:r>
      <w:proofErr w:type="spellStart"/>
      <w:r w:rsidRPr="00D6795E">
        <w:rPr>
          <w:rFonts w:cs="Arial"/>
          <w:sz w:val="18"/>
          <w:szCs w:val="18"/>
          <w:rtl/>
        </w:rPr>
        <w:t>יתיסרו</w:t>
      </w:r>
      <w:proofErr w:type="spellEnd"/>
      <w:r w:rsidRPr="00D6795E">
        <w:rPr>
          <w:rFonts w:cs="Arial"/>
          <w:sz w:val="18"/>
          <w:szCs w:val="18"/>
          <w:rtl/>
        </w:rPr>
        <w:t xml:space="preserve"> </w:t>
      </w:r>
      <w:proofErr w:type="spellStart"/>
      <w:r w:rsidRPr="00D6795E">
        <w:rPr>
          <w:rFonts w:cs="Arial"/>
          <w:sz w:val="18"/>
          <w:szCs w:val="18"/>
          <w:rtl/>
        </w:rPr>
        <w:t>ביסורים</w:t>
      </w:r>
      <w:proofErr w:type="spellEnd"/>
      <w:r w:rsidRPr="00D6795E">
        <w:rPr>
          <w:rFonts w:cs="Arial"/>
          <w:sz w:val="18"/>
          <w:szCs w:val="18"/>
          <w:rtl/>
        </w:rPr>
        <w:t xml:space="preserve"> </w:t>
      </w:r>
      <w:proofErr w:type="spellStart"/>
      <w:r w:rsidRPr="00D6795E">
        <w:rPr>
          <w:rFonts w:cs="Arial"/>
          <w:sz w:val="18"/>
          <w:szCs w:val="18"/>
          <w:rtl/>
        </w:rPr>
        <w:t>וחלאים</w:t>
      </w:r>
      <w:proofErr w:type="spellEnd"/>
      <w:r w:rsidRPr="00D6795E">
        <w:rPr>
          <w:rFonts w:cs="Arial"/>
          <w:sz w:val="18"/>
          <w:szCs w:val="18"/>
          <w:rtl/>
        </w:rPr>
        <w:t xml:space="preserve"> ידעו כי גם בזה טובה נמצאת, להם בפרט ולמציאות בכלל. והנה זאת הדעה תמנע חפץ התפילה מן האדם, כי מה יזעק ומה יעתיר והנה הוא שמח ברצון ד' איך שיהיה. והנה </w:t>
      </w:r>
      <w:proofErr w:type="spellStart"/>
      <w:r w:rsidRPr="00D6795E">
        <w:rPr>
          <w:rFonts w:cs="Arial"/>
          <w:sz w:val="18"/>
          <w:szCs w:val="18"/>
          <w:rtl/>
        </w:rPr>
        <w:t>המדה</w:t>
      </w:r>
      <w:proofErr w:type="spellEnd"/>
      <w:r w:rsidRPr="00D6795E">
        <w:rPr>
          <w:rFonts w:cs="Arial"/>
          <w:sz w:val="18"/>
          <w:szCs w:val="18"/>
          <w:rtl/>
        </w:rPr>
        <w:t xml:space="preserve"> הראויה לאדם היא המדרגה הראשונה, שיניח את משאלות לבבו וחפצו הטבעי, החפץ בחיים טובים בבריאות גופו ושמחת לבבו בכל טוב על מכונו, ועל פיהם ישתמש בעת צרה לטהר רגשי לבבו ולקרב לבבו לאביו שבשמים, ובזה תצמח ג"כ ארוכתו. אע"פ שאינה עוד המסילה היותר גבוהה במערכות הלב, מ"מ לפי מדתו של האדם היא קרובה אליו וראויה לפעול עליו לטובה זולתי הסגולה שבבני אדם שלא יחפצו כ"א חפץ צורם, שהם אינם צריכים לטהר את </w:t>
      </w:r>
      <w:proofErr w:type="spellStart"/>
      <w:r w:rsidRPr="00D6795E">
        <w:rPr>
          <w:rFonts w:cs="Arial"/>
          <w:sz w:val="18"/>
          <w:szCs w:val="18"/>
          <w:rtl/>
        </w:rPr>
        <w:t>רגשותם</w:t>
      </w:r>
      <w:proofErr w:type="spellEnd"/>
      <w:r w:rsidRPr="00D6795E">
        <w:rPr>
          <w:rFonts w:cs="Arial"/>
          <w:sz w:val="18"/>
          <w:szCs w:val="18"/>
          <w:rtl/>
        </w:rPr>
        <w:t xml:space="preserve"> ע"פ מערכת התפילה שמתוך צרה, ע"כ אצלם ישתמש כל מצב של </w:t>
      </w:r>
      <w:proofErr w:type="spellStart"/>
      <w:r w:rsidRPr="00D6795E">
        <w:rPr>
          <w:rFonts w:cs="Arial"/>
          <w:sz w:val="18"/>
          <w:szCs w:val="18"/>
          <w:rtl/>
        </w:rPr>
        <w:t>יסורים</w:t>
      </w:r>
      <w:proofErr w:type="spellEnd"/>
      <w:r w:rsidRPr="00D6795E">
        <w:rPr>
          <w:rFonts w:cs="Arial"/>
          <w:sz w:val="18"/>
          <w:szCs w:val="18"/>
          <w:rtl/>
        </w:rPr>
        <w:t xml:space="preserve"> </w:t>
      </w:r>
      <w:proofErr w:type="spellStart"/>
      <w:r w:rsidRPr="00D6795E">
        <w:rPr>
          <w:rFonts w:cs="Arial"/>
          <w:sz w:val="18"/>
          <w:szCs w:val="18"/>
          <w:rtl/>
        </w:rPr>
        <w:t>וחלאים</w:t>
      </w:r>
      <w:proofErr w:type="spellEnd"/>
      <w:r w:rsidRPr="00D6795E">
        <w:rPr>
          <w:rFonts w:cs="Arial"/>
          <w:sz w:val="18"/>
          <w:szCs w:val="18"/>
          <w:rtl/>
        </w:rPr>
        <w:t xml:space="preserve"> רק להגביר את הדעת להכיר מה רם ונשא הוא חפץ העליון המתקן כל דרכי היצורים להטיב להם. ולפי עומק הצרה וגדלה הם מרגישים יותר את עומק הטוב הצפון בה מהאב הטוב והרחום. והנה בימות החול אין האדם ברוב מוכשר כ"א למדת הגברת טהרת הרגש ע"י תפילה וצעקה. אמנם בשבת הנפשות מתעלות והלבבות </w:t>
      </w:r>
      <w:proofErr w:type="spellStart"/>
      <w:r w:rsidRPr="00D6795E">
        <w:rPr>
          <w:rFonts w:cs="Arial"/>
          <w:sz w:val="18"/>
          <w:szCs w:val="18"/>
          <w:rtl/>
        </w:rPr>
        <w:t>נטהרים</w:t>
      </w:r>
      <w:proofErr w:type="spellEnd"/>
      <w:r w:rsidRPr="00D6795E">
        <w:rPr>
          <w:rFonts w:cs="Arial"/>
          <w:sz w:val="18"/>
          <w:szCs w:val="18"/>
          <w:rtl/>
        </w:rPr>
        <w:t xml:space="preserve">, ע"כ אז התעודה הכללית היא לכל צרה ומחלה לא להעיר הרגש לזעוק כ"א להאדיר את הדעת והבטחון בעז ד' וטובו, ע"כ הזעקה אסורה. אבל לא יחשוב האדם, כי רק בזעקה </w:t>
      </w:r>
      <w:proofErr w:type="spellStart"/>
      <w:r w:rsidRPr="00D6795E">
        <w:rPr>
          <w:rFonts w:cs="Arial"/>
          <w:sz w:val="18"/>
          <w:szCs w:val="18"/>
          <w:rtl/>
        </w:rPr>
        <w:t>המרשמת</w:t>
      </w:r>
      <w:proofErr w:type="spellEnd"/>
      <w:r w:rsidRPr="00D6795E">
        <w:rPr>
          <w:rFonts w:cs="Arial"/>
          <w:sz w:val="18"/>
          <w:szCs w:val="18"/>
          <w:rtl/>
        </w:rPr>
        <w:t xml:space="preserve"> את פעולתה ע"י חפץ האדם החזק </w:t>
      </w:r>
      <w:proofErr w:type="spellStart"/>
      <w:r w:rsidRPr="00D6795E">
        <w:rPr>
          <w:rFonts w:cs="Arial"/>
          <w:sz w:val="18"/>
          <w:szCs w:val="18"/>
          <w:rtl/>
        </w:rPr>
        <w:t>להנצל</w:t>
      </w:r>
      <w:proofErr w:type="spellEnd"/>
      <w:r w:rsidRPr="00D6795E">
        <w:rPr>
          <w:rFonts w:cs="Arial"/>
          <w:sz w:val="18"/>
          <w:szCs w:val="18"/>
          <w:rtl/>
        </w:rPr>
        <w:t xml:space="preserve"> </w:t>
      </w:r>
      <w:proofErr w:type="spellStart"/>
      <w:r w:rsidRPr="00D6795E">
        <w:rPr>
          <w:rFonts w:cs="Arial"/>
          <w:sz w:val="18"/>
          <w:szCs w:val="18"/>
          <w:rtl/>
        </w:rPr>
        <w:t>מחליו</w:t>
      </w:r>
      <w:proofErr w:type="spellEnd"/>
      <w:r w:rsidRPr="00D6795E">
        <w:rPr>
          <w:rFonts w:cs="Arial"/>
          <w:sz w:val="18"/>
          <w:szCs w:val="18"/>
          <w:rtl/>
        </w:rPr>
        <w:t xml:space="preserve">, וכיון שפונה אל התפילה הרי היא נכונה להשלים פעולתה למהר הרפואה, אבל בהיותו מתהלך במעלת הדעת והבטחון </w:t>
      </w:r>
      <w:proofErr w:type="spellStart"/>
      <w:r w:rsidRPr="00D6795E">
        <w:rPr>
          <w:rFonts w:cs="Arial"/>
          <w:sz w:val="18"/>
          <w:szCs w:val="18"/>
          <w:rtl/>
        </w:rPr>
        <w:t>לשא</w:t>
      </w:r>
      <w:proofErr w:type="spellEnd"/>
      <w:r w:rsidRPr="00D6795E">
        <w:rPr>
          <w:rFonts w:cs="Arial"/>
          <w:sz w:val="18"/>
          <w:szCs w:val="18"/>
          <w:rtl/>
        </w:rPr>
        <w:t xml:space="preserve"> אל ד' נפשו, להשכיל באמתו ולקבל בשמחת לב כל אשר נטל עליו, א"כ כשם שלא תתעורר בו התשוקה בכל עזה </w:t>
      </w:r>
      <w:proofErr w:type="spellStart"/>
      <w:r w:rsidRPr="00D6795E">
        <w:rPr>
          <w:rFonts w:cs="Arial"/>
          <w:sz w:val="18"/>
          <w:szCs w:val="18"/>
          <w:rtl/>
        </w:rPr>
        <w:t>להנצל</w:t>
      </w:r>
      <w:proofErr w:type="spellEnd"/>
      <w:r w:rsidRPr="00D6795E">
        <w:rPr>
          <w:rFonts w:cs="Arial"/>
          <w:sz w:val="18"/>
          <w:szCs w:val="18"/>
          <w:rtl/>
        </w:rPr>
        <w:t xml:space="preserve"> </w:t>
      </w:r>
      <w:proofErr w:type="spellStart"/>
      <w:r w:rsidRPr="00D6795E">
        <w:rPr>
          <w:rFonts w:cs="Arial"/>
          <w:sz w:val="18"/>
          <w:szCs w:val="18"/>
          <w:rtl/>
        </w:rPr>
        <w:t>מחליו</w:t>
      </w:r>
      <w:proofErr w:type="spellEnd"/>
      <w:r w:rsidRPr="00D6795E">
        <w:rPr>
          <w:rFonts w:cs="Arial"/>
          <w:sz w:val="18"/>
          <w:szCs w:val="18"/>
          <w:rtl/>
        </w:rPr>
        <w:t xml:space="preserve">, כי חפצו מכוון לחפץ קונו ומסור הוא בכל נפש להנהגתו העליונה, שע"י זה תתאחר הרפואה לבא, לא כן הוא, שיסוד קרבת הרפואה שבאה ע"י תפילה באה אמנם לפי אותה </w:t>
      </w:r>
      <w:proofErr w:type="spellStart"/>
      <w:r w:rsidRPr="00D6795E">
        <w:rPr>
          <w:rFonts w:cs="Arial"/>
          <w:sz w:val="18"/>
          <w:szCs w:val="18"/>
          <w:rtl/>
        </w:rPr>
        <w:t>המדה</w:t>
      </w:r>
      <w:proofErr w:type="spellEnd"/>
      <w:r w:rsidRPr="00D6795E">
        <w:rPr>
          <w:rFonts w:cs="Arial"/>
          <w:sz w:val="18"/>
          <w:szCs w:val="18"/>
          <w:rtl/>
        </w:rPr>
        <w:t xml:space="preserve"> שפעלה המחלה את פעולתה המוסרית שלכך נוצרה, א"כ כשם </w:t>
      </w:r>
      <w:proofErr w:type="spellStart"/>
      <w:r w:rsidRPr="00D6795E">
        <w:rPr>
          <w:rFonts w:cs="Arial"/>
          <w:sz w:val="18"/>
          <w:szCs w:val="18"/>
          <w:rtl/>
        </w:rPr>
        <w:t>שבפעלה</w:t>
      </w:r>
      <w:proofErr w:type="spellEnd"/>
      <w:r w:rsidRPr="00D6795E">
        <w:rPr>
          <w:rFonts w:cs="Arial"/>
          <w:sz w:val="18"/>
          <w:szCs w:val="18"/>
          <w:rtl/>
        </w:rPr>
        <w:t xml:space="preserve"> את פעולתה המוסרית הנמוכה על הרגש ע"י הזעקה היא קרובה </w:t>
      </w:r>
      <w:proofErr w:type="spellStart"/>
      <w:r w:rsidRPr="00D6795E">
        <w:rPr>
          <w:rFonts w:cs="Arial"/>
          <w:sz w:val="18"/>
          <w:szCs w:val="18"/>
          <w:rtl/>
        </w:rPr>
        <w:t>להרפא</w:t>
      </w:r>
      <w:proofErr w:type="spellEnd"/>
      <w:r w:rsidRPr="00D6795E">
        <w:rPr>
          <w:rFonts w:cs="Arial"/>
          <w:sz w:val="18"/>
          <w:szCs w:val="18"/>
          <w:rtl/>
        </w:rPr>
        <w:t xml:space="preserve">, ק"ו הדברים </w:t>
      </w:r>
      <w:proofErr w:type="spellStart"/>
      <w:r w:rsidRPr="00D6795E">
        <w:rPr>
          <w:rFonts w:cs="Arial"/>
          <w:sz w:val="18"/>
          <w:szCs w:val="18"/>
          <w:rtl/>
        </w:rPr>
        <w:t>שבפעלה</w:t>
      </w:r>
      <w:proofErr w:type="spellEnd"/>
      <w:r w:rsidRPr="00D6795E">
        <w:rPr>
          <w:rFonts w:cs="Arial"/>
          <w:sz w:val="18"/>
          <w:szCs w:val="18"/>
          <w:rtl/>
        </w:rPr>
        <w:t xml:space="preserve"> פעולתה הטובה על המדע והבטחון, שהם </w:t>
      </w:r>
      <w:proofErr w:type="spellStart"/>
      <w:r w:rsidRPr="00D6795E">
        <w:rPr>
          <w:rFonts w:cs="Arial"/>
          <w:sz w:val="18"/>
          <w:szCs w:val="18"/>
          <w:rtl/>
        </w:rPr>
        <w:t>ענינים</w:t>
      </w:r>
      <w:proofErr w:type="spellEnd"/>
      <w:r w:rsidRPr="00D6795E">
        <w:rPr>
          <w:rFonts w:cs="Arial"/>
          <w:sz w:val="18"/>
          <w:szCs w:val="18"/>
          <w:rtl/>
        </w:rPr>
        <w:t xml:space="preserve"> מוסריים יקרים וקבועים המביאים טובה רבה לכלל האדם ופרטיו בהתהלכם בהם, ודאי שהרפואה קרובה לבא לפי אותה </w:t>
      </w:r>
      <w:proofErr w:type="spellStart"/>
      <w:r w:rsidRPr="00D6795E">
        <w:rPr>
          <w:rFonts w:cs="Arial"/>
          <w:sz w:val="18"/>
          <w:szCs w:val="18"/>
          <w:rtl/>
        </w:rPr>
        <w:t>המדה</w:t>
      </w:r>
      <w:proofErr w:type="spellEnd"/>
      <w:r w:rsidRPr="00D6795E">
        <w:rPr>
          <w:rFonts w:cs="Arial"/>
          <w:sz w:val="18"/>
          <w:szCs w:val="18"/>
          <w:rtl/>
        </w:rPr>
        <w:t xml:space="preserve"> שפעלה המחלה את פעולתה הטובה להחזיק הרושם של הדעת את ד' ואומץ הבטחון בנפשות המוכנות מצד המצב לקבל אותם הרשמים. שבת היא מלזעוק ורפואה קרובה לבא.</w:t>
      </w:r>
    </w:p>
    <w:p w14:paraId="50186202" w14:textId="77777777" w:rsidR="00FC4523" w:rsidRPr="00D6795E" w:rsidRDefault="00FC4523" w:rsidP="008D7136">
      <w:pPr>
        <w:spacing w:after="0"/>
        <w:rPr>
          <w:sz w:val="20"/>
          <w:szCs w:val="20"/>
          <w:rtl/>
        </w:rPr>
      </w:pPr>
    </w:p>
    <w:p w14:paraId="5274D23F" w14:textId="77777777" w:rsidR="00FC4523" w:rsidRPr="00D6795E" w:rsidRDefault="00FC4523" w:rsidP="00FC4523">
      <w:pPr>
        <w:spacing w:after="0"/>
        <w:rPr>
          <w:sz w:val="20"/>
          <w:szCs w:val="20"/>
          <w:rtl/>
        </w:rPr>
      </w:pPr>
      <w:r w:rsidRPr="00D6795E">
        <w:rPr>
          <w:rFonts w:cs="Arial"/>
          <w:sz w:val="20"/>
          <w:szCs w:val="20"/>
          <w:rtl/>
        </w:rPr>
        <w:t xml:space="preserve">תלמוד בבלי מסכת יבמות דף </w:t>
      </w:r>
      <w:proofErr w:type="spellStart"/>
      <w:r w:rsidRPr="00D6795E">
        <w:rPr>
          <w:rFonts w:cs="Arial"/>
          <w:sz w:val="20"/>
          <w:szCs w:val="20"/>
          <w:rtl/>
        </w:rPr>
        <w:t>סג</w:t>
      </w:r>
      <w:proofErr w:type="spellEnd"/>
      <w:r w:rsidRPr="00D6795E">
        <w:rPr>
          <w:rFonts w:cs="Arial"/>
          <w:sz w:val="20"/>
          <w:szCs w:val="20"/>
          <w:rtl/>
        </w:rPr>
        <w:t xml:space="preserve"> עמוד א </w:t>
      </w:r>
    </w:p>
    <w:p w14:paraId="66B2ADD3" w14:textId="77777777" w:rsidR="00FC4523" w:rsidRPr="00D6795E" w:rsidRDefault="00FC4523" w:rsidP="00FC4523">
      <w:pPr>
        <w:spacing w:after="0"/>
        <w:rPr>
          <w:sz w:val="20"/>
          <w:szCs w:val="20"/>
          <w:rtl/>
        </w:rPr>
      </w:pPr>
      <w:proofErr w:type="spellStart"/>
      <w:r w:rsidRPr="00D6795E">
        <w:rPr>
          <w:rFonts w:cs="Arial"/>
          <w:sz w:val="20"/>
          <w:szCs w:val="20"/>
          <w:rtl/>
        </w:rPr>
        <w:t>אשכחיה</w:t>
      </w:r>
      <w:proofErr w:type="spellEnd"/>
      <w:r w:rsidRPr="00D6795E">
        <w:rPr>
          <w:rFonts w:cs="Arial"/>
          <w:sz w:val="20"/>
          <w:szCs w:val="20"/>
          <w:rtl/>
        </w:rPr>
        <w:t xml:space="preserve"> רבי יוסי לאליהו, א"ל: כתיב אעשה לו עזר, במה </w:t>
      </w:r>
      <w:proofErr w:type="spellStart"/>
      <w:r w:rsidRPr="00D6795E">
        <w:rPr>
          <w:rFonts w:cs="Arial"/>
          <w:sz w:val="20"/>
          <w:szCs w:val="20"/>
          <w:rtl/>
        </w:rPr>
        <w:t>אשה</w:t>
      </w:r>
      <w:proofErr w:type="spellEnd"/>
      <w:r w:rsidRPr="00D6795E">
        <w:rPr>
          <w:rFonts w:cs="Arial"/>
          <w:sz w:val="20"/>
          <w:szCs w:val="20"/>
          <w:rtl/>
        </w:rPr>
        <w:t xml:space="preserve"> עוזרתו לאדם? א"ל: אדם מביא </w:t>
      </w:r>
      <w:proofErr w:type="spellStart"/>
      <w:r w:rsidRPr="00D6795E">
        <w:rPr>
          <w:rFonts w:cs="Arial"/>
          <w:sz w:val="20"/>
          <w:szCs w:val="20"/>
          <w:rtl/>
        </w:rPr>
        <w:t>חיטין</w:t>
      </w:r>
      <w:proofErr w:type="spellEnd"/>
      <w:r w:rsidRPr="00D6795E">
        <w:rPr>
          <w:rFonts w:cs="Arial"/>
          <w:sz w:val="20"/>
          <w:szCs w:val="20"/>
          <w:rtl/>
        </w:rPr>
        <w:t xml:space="preserve">, </w:t>
      </w:r>
      <w:proofErr w:type="spellStart"/>
      <w:r w:rsidRPr="00D6795E">
        <w:rPr>
          <w:rFonts w:cs="Arial"/>
          <w:sz w:val="20"/>
          <w:szCs w:val="20"/>
          <w:rtl/>
        </w:rPr>
        <w:t>חיטין</w:t>
      </w:r>
      <w:proofErr w:type="spellEnd"/>
      <w:r w:rsidRPr="00D6795E">
        <w:rPr>
          <w:rFonts w:cs="Arial"/>
          <w:sz w:val="20"/>
          <w:szCs w:val="20"/>
          <w:rtl/>
        </w:rPr>
        <w:t xml:space="preserve"> כוסס? פשתן, פשתן לובש? לא נמצאת מאירה עיניו ומעמידתו על רגליו?</w:t>
      </w:r>
    </w:p>
    <w:p w14:paraId="6FC369EA" w14:textId="77777777" w:rsidR="00FC4523" w:rsidRPr="00D6795E" w:rsidRDefault="00FC4523" w:rsidP="00FC4523">
      <w:pPr>
        <w:spacing w:after="0"/>
        <w:rPr>
          <w:sz w:val="20"/>
          <w:szCs w:val="20"/>
          <w:rtl/>
        </w:rPr>
      </w:pPr>
    </w:p>
    <w:p w14:paraId="36C33649" w14:textId="77777777" w:rsidR="00E520DB" w:rsidRPr="00D6795E" w:rsidRDefault="00E520DB" w:rsidP="00E520DB">
      <w:pPr>
        <w:spacing w:after="0"/>
        <w:rPr>
          <w:sz w:val="20"/>
          <w:szCs w:val="20"/>
          <w:rtl/>
        </w:rPr>
      </w:pPr>
      <w:r w:rsidRPr="00D6795E">
        <w:rPr>
          <w:rFonts w:cs="Arial"/>
          <w:sz w:val="20"/>
          <w:szCs w:val="20"/>
          <w:rtl/>
        </w:rPr>
        <w:t xml:space="preserve">תלמוד בבלי מסכת כתובות דף נט עמוד ב </w:t>
      </w:r>
    </w:p>
    <w:p w14:paraId="4138C314" w14:textId="39A09C8D" w:rsidR="00D6795E" w:rsidRPr="00D6795E" w:rsidRDefault="00E520DB" w:rsidP="00D6795E">
      <w:pPr>
        <w:spacing w:after="0"/>
        <w:rPr>
          <w:sz w:val="20"/>
          <w:szCs w:val="20"/>
          <w:rtl/>
        </w:rPr>
      </w:pPr>
      <w:r w:rsidRPr="00D6795E">
        <w:rPr>
          <w:rFonts w:cs="Arial"/>
          <w:sz w:val="20"/>
          <w:szCs w:val="20"/>
          <w:rtl/>
        </w:rPr>
        <w:t xml:space="preserve">מתני'. ואלו מלאכות </w:t>
      </w:r>
      <w:proofErr w:type="spellStart"/>
      <w:r w:rsidRPr="00D6795E">
        <w:rPr>
          <w:rFonts w:cs="Arial"/>
          <w:sz w:val="20"/>
          <w:szCs w:val="20"/>
          <w:rtl/>
        </w:rPr>
        <w:t>שהאשה</w:t>
      </w:r>
      <w:proofErr w:type="spellEnd"/>
      <w:r w:rsidRPr="00D6795E">
        <w:rPr>
          <w:rFonts w:cs="Arial"/>
          <w:sz w:val="20"/>
          <w:szCs w:val="20"/>
          <w:rtl/>
        </w:rPr>
        <w:t xml:space="preserve"> עושה לבעלה: טוחנת, ואופה, ומכבסת, מבשלת, ומניקה את בנה</w:t>
      </w:r>
      <w:r w:rsidRPr="00D6795E">
        <w:rPr>
          <w:rFonts w:hint="cs"/>
          <w:sz w:val="20"/>
          <w:szCs w:val="20"/>
          <w:rtl/>
        </w:rPr>
        <w:t>...</w:t>
      </w:r>
    </w:p>
    <w:p w14:paraId="62B06529" w14:textId="77777777" w:rsidR="00E520DB" w:rsidRPr="00D6795E" w:rsidRDefault="00E520DB" w:rsidP="00E520DB">
      <w:pPr>
        <w:spacing w:after="0"/>
        <w:rPr>
          <w:sz w:val="20"/>
          <w:szCs w:val="20"/>
          <w:rtl/>
        </w:rPr>
      </w:pPr>
    </w:p>
    <w:p w14:paraId="2425CB02" w14:textId="77777777" w:rsidR="00E520DB" w:rsidRPr="00D6795E" w:rsidRDefault="00E520DB" w:rsidP="00E520DB">
      <w:pPr>
        <w:spacing w:after="0"/>
        <w:rPr>
          <w:sz w:val="20"/>
          <w:szCs w:val="20"/>
          <w:rtl/>
        </w:rPr>
      </w:pPr>
      <w:r w:rsidRPr="00D6795E">
        <w:rPr>
          <w:rFonts w:cs="Arial"/>
          <w:sz w:val="20"/>
          <w:szCs w:val="20"/>
          <w:rtl/>
        </w:rPr>
        <w:t xml:space="preserve">זוהר - השמטות כרך א (בראשית) דף </w:t>
      </w:r>
      <w:proofErr w:type="spellStart"/>
      <w:r w:rsidRPr="00D6795E">
        <w:rPr>
          <w:rFonts w:cs="Arial"/>
          <w:sz w:val="20"/>
          <w:szCs w:val="20"/>
          <w:rtl/>
        </w:rPr>
        <w:t>רסא</w:t>
      </w:r>
      <w:proofErr w:type="spellEnd"/>
      <w:r w:rsidRPr="00D6795E">
        <w:rPr>
          <w:rFonts w:cs="Arial"/>
          <w:sz w:val="20"/>
          <w:szCs w:val="20"/>
          <w:rtl/>
        </w:rPr>
        <w:t xml:space="preserve"> עמוד ב </w:t>
      </w:r>
    </w:p>
    <w:p w14:paraId="58E9E1E5" w14:textId="77777777" w:rsidR="00E520DB" w:rsidRPr="00D6795E" w:rsidRDefault="00E520DB" w:rsidP="00E520DB">
      <w:pPr>
        <w:spacing w:after="0"/>
        <w:rPr>
          <w:sz w:val="20"/>
          <w:szCs w:val="20"/>
          <w:rtl/>
        </w:rPr>
      </w:pPr>
      <w:r w:rsidRPr="00D6795E">
        <w:rPr>
          <w:rFonts w:cs="Arial"/>
          <w:sz w:val="20"/>
          <w:szCs w:val="20"/>
          <w:rtl/>
        </w:rPr>
        <w:t xml:space="preserve">ותא חזי </w:t>
      </w:r>
      <w:proofErr w:type="spellStart"/>
      <w:r w:rsidRPr="00D6795E">
        <w:rPr>
          <w:rFonts w:cs="Arial"/>
          <w:sz w:val="20"/>
          <w:szCs w:val="20"/>
          <w:rtl/>
        </w:rPr>
        <w:t>לתתא</w:t>
      </w:r>
      <w:proofErr w:type="spellEnd"/>
      <w:r w:rsidRPr="00D6795E">
        <w:rPr>
          <w:rFonts w:cs="Arial"/>
          <w:sz w:val="20"/>
          <w:szCs w:val="20"/>
          <w:rtl/>
        </w:rPr>
        <w:t xml:space="preserve"> שבעה </w:t>
      </w:r>
      <w:proofErr w:type="spellStart"/>
      <w:r w:rsidRPr="00D6795E">
        <w:rPr>
          <w:rFonts w:cs="Arial"/>
          <w:sz w:val="20"/>
          <w:szCs w:val="20"/>
          <w:rtl/>
        </w:rPr>
        <w:t>עיבידן</w:t>
      </w:r>
      <w:proofErr w:type="spellEnd"/>
      <w:r w:rsidRPr="00D6795E">
        <w:rPr>
          <w:rFonts w:cs="Arial"/>
          <w:sz w:val="20"/>
          <w:szCs w:val="20"/>
          <w:rtl/>
        </w:rPr>
        <w:t xml:space="preserve"> </w:t>
      </w:r>
      <w:proofErr w:type="spellStart"/>
      <w:r w:rsidRPr="00D6795E">
        <w:rPr>
          <w:rFonts w:cs="Arial"/>
          <w:sz w:val="20"/>
          <w:szCs w:val="20"/>
          <w:rtl/>
        </w:rPr>
        <w:t>אית</w:t>
      </w:r>
      <w:proofErr w:type="spellEnd"/>
      <w:r w:rsidRPr="00D6795E">
        <w:rPr>
          <w:rFonts w:cs="Arial"/>
          <w:sz w:val="20"/>
          <w:szCs w:val="20"/>
          <w:rtl/>
        </w:rPr>
        <w:t xml:space="preserve"> </w:t>
      </w:r>
      <w:proofErr w:type="spellStart"/>
      <w:r w:rsidRPr="00D6795E">
        <w:rPr>
          <w:rFonts w:cs="Arial"/>
          <w:sz w:val="20"/>
          <w:szCs w:val="20"/>
          <w:rtl/>
        </w:rPr>
        <w:t>ביניהון</w:t>
      </w:r>
      <w:proofErr w:type="spellEnd"/>
      <w:r w:rsidRPr="00D6795E">
        <w:rPr>
          <w:rFonts w:cs="Arial"/>
          <w:sz w:val="20"/>
          <w:szCs w:val="20"/>
          <w:rtl/>
        </w:rPr>
        <w:t xml:space="preserve">, </w:t>
      </w:r>
      <w:proofErr w:type="spellStart"/>
      <w:r w:rsidRPr="00D6795E">
        <w:rPr>
          <w:rFonts w:cs="Arial"/>
          <w:sz w:val="20"/>
          <w:szCs w:val="20"/>
          <w:rtl/>
        </w:rPr>
        <w:t>זריע"ה</w:t>
      </w:r>
      <w:proofErr w:type="spellEnd"/>
      <w:r w:rsidRPr="00D6795E">
        <w:rPr>
          <w:rFonts w:cs="Arial"/>
          <w:sz w:val="20"/>
          <w:szCs w:val="20"/>
          <w:rtl/>
        </w:rPr>
        <w:t xml:space="preserve"> לקבל אימא </w:t>
      </w:r>
      <w:proofErr w:type="spellStart"/>
      <w:r w:rsidRPr="00D6795E">
        <w:rPr>
          <w:rFonts w:cs="Arial"/>
          <w:sz w:val="20"/>
          <w:szCs w:val="20"/>
          <w:rtl/>
        </w:rPr>
        <w:t>עלאה</w:t>
      </w:r>
      <w:proofErr w:type="spellEnd"/>
      <w:r w:rsidRPr="00D6795E">
        <w:rPr>
          <w:rFonts w:cs="Arial"/>
          <w:sz w:val="20"/>
          <w:szCs w:val="20"/>
          <w:rtl/>
        </w:rPr>
        <w:t xml:space="preserve"> </w:t>
      </w:r>
      <w:proofErr w:type="spellStart"/>
      <w:r w:rsidRPr="00D6795E">
        <w:rPr>
          <w:rFonts w:cs="Arial"/>
          <w:sz w:val="20"/>
          <w:szCs w:val="20"/>
          <w:rtl/>
        </w:rPr>
        <w:t>הדא</w:t>
      </w:r>
      <w:proofErr w:type="spellEnd"/>
      <w:r w:rsidRPr="00D6795E">
        <w:rPr>
          <w:rFonts w:cs="Arial"/>
          <w:sz w:val="20"/>
          <w:szCs w:val="20"/>
          <w:rtl/>
        </w:rPr>
        <w:t xml:space="preserve"> הוא </w:t>
      </w:r>
      <w:proofErr w:type="spellStart"/>
      <w:r w:rsidRPr="00D6795E">
        <w:rPr>
          <w:rFonts w:cs="Arial"/>
          <w:sz w:val="20"/>
          <w:szCs w:val="20"/>
          <w:rtl/>
        </w:rPr>
        <w:t>דכתיב</w:t>
      </w:r>
      <w:proofErr w:type="spellEnd"/>
      <w:r w:rsidRPr="00D6795E">
        <w:rPr>
          <w:rFonts w:cs="Arial"/>
          <w:sz w:val="20"/>
          <w:szCs w:val="20"/>
          <w:rtl/>
        </w:rPr>
        <w:t xml:space="preserve"> (בראשית מ"ז) הא לכם זרע, </w:t>
      </w:r>
      <w:proofErr w:type="spellStart"/>
      <w:r w:rsidRPr="00D6795E">
        <w:rPr>
          <w:rFonts w:cs="Arial"/>
          <w:sz w:val="20"/>
          <w:szCs w:val="20"/>
          <w:rtl/>
        </w:rPr>
        <w:t>קציר"ה</w:t>
      </w:r>
      <w:proofErr w:type="spellEnd"/>
      <w:r w:rsidRPr="00D6795E">
        <w:rPr>
          <w:rFonts w:cs="Arial"/>
          <w:sz w:val="20"/>
          <w:szCs w:val="20"/>
          <w:rtl/>
        </w:rPr>
        <w:t xml:space="preserve"> לקבל </w:t>
      </w:r>
      <w:proofErr w:type="spellStart"/>
      <w:r w:rsidRPr="00D6795E">
        <w:rPr>
          <w:rFonts w:cs="Arial"/>
          <w:sz w:val="20"/>
          <w:szCs w:val="20"/>
          <w:rtl/>
        </w:rPr>
        <w:t>דרגא</w:t>
      </w:r>
      <w:proofErr w:type="spellEnd"/>
      <w:r w:rsidRPr="00D6795E">
        <w:rPr>
          <w:rFonts w:cs="Arial"/>
          <w:sz w:val="20"/>
          <w:szCs w:val="20"/>
          <w:rtl/>
        </w:rPr>
        <w:t xml:space="preserve"> </w:t>
      </w:r>
      <w:proofErr w:type="spellStart"/>
      <w:r w:rsidRPr="00D6795E">
        <w:rPr>
          <w:rFonts w:cs="Arial"/>
          <w:sz w:val="20"/>
          <w:szCs w:val="20"/>
          <w:rtl/>
        </w:rPr>
        <w:t>דאברהם</w:t>
      </w:r>
      <w:proofErr w:type="spellEnd"/>
      <w:r w:rsidRPr="00D6795E">
        <w:rPr>
          <w:rFonts w:cs="Arial"/>
          <w:sz w:val="20"/>
          <w:szCs w:val="20"/>
          <w:rtl/>
        </w:rPr>
        <w:t xml:space="preserve"> </w:t>
      </w:r>
      <w:proofErr w:type="spellStart"/>
      <w:r w:rsidRPr="00D6795E">
        <w:rPr>
          <w:rFonts w:cs="Arial"/>
          <w:sz w:val="20"/>
          <w:szCs w:val="20"/>
          <w:rtl/>
        </w:rPr>
        <w:t>הדא</w:t>
      </w:r>
      <w:proofErr w:type="spellEnd"/>
      <w:r w:rsidRPr="00D6795E">
        <w:rPr>
          <w:rFonts w:cs="Arial"/>
          <w:sz w:val="20"/>
          <w:szCs w:val="20"/>
          <w:rtl/>
        </w:rPr>
        <w:t xml:space="preserve"> הוא </w:t>
      </w:r>
      <w:proofErr w:type="spellStart"/>
      <w:r w:rsidRPr="00D6795E">
        <w:rPr>
          <w:rFonts w:cs="Arial"/>
          <w:sz w:val="20"/>
          <w:szCs w:val="20"/>
          <w:rtl/>
        </w:rPr>
        <w:t>דכתיב</w:t>
      </w:r>
      <w:proofErr w:type="spellEnd"/>
      <w:r w:rsidRPr="00D6795E">
        <w:rPr>
          <w:rFonts w:cs="Arial"/>
          <w:sz w:val="20"/>
          <w:szCs w:val="20"/>
          <w:rtl/>
        </w:rPr>
        <w:t xml:space="preserve"> קצרו לפי חסד, </w:t>
      </w:r>
      <w:proofErr w:type="spellStart"/>
      <w:r w:rsidRPr="00D6795E">
        <w:rPr>
          <w:rFonts w:cs="Arial"/>
          <w:sz w:val="20"/>
          <w:szCs w:val="20"/>
          <w:rtl/>
        </w:rPr>
        <w:t>דיש"ה</w:t>
      </w:r>
      <w:proofErr w:type="spellEnd"/>
      <w:r w:rsidRPr="00D6795E">
        <w:rPr>
          <w:rFonts w:cs="Arial"/>
          <w:sz w:val="20"/>
          <w:szCs w:val="20"/>
          <w:rtl/>
        </w:rPr>
        <w:t xml:space="preserve"> בחרוץ לקבל דרגיה </w:t>
      </w:r>
      <w:proofErr w:type="spellStart"/>
      <w:r w:rsidRPr="00D6795E">
        <w:rPr>
          <w:rFonts w:cs="Arial"/>
          <w:sz w:val="20"/>
          <w:szCs w:val="20"/>
          <w:rtl/>
        </w:rPr>
        <w:t>דיצחק</w:t>
      </w:r>
      <w:proofErr w:type="spellEnd"/>
      <w:r w:rsidRPr="00D6795E">
        <w:rPr>
          <w:rFonts w:cs="Arial"/>
          <w:sz w:val="20"/>
          <w:szCs w:val="20"/>
          <w:rtl/>
        </w:rPr>
        <w:t xml:space="preserve"> </w:t>
      </w:r>
      <w:proofErr w:type="spellStart"/>
      <w:r w:rsidRPr="00D6795E">
        <w:rPr>
          <w:rFonts w:cs="Arial"/>
          <w:sz w:val="20"/>
          <w:szCs w:val="20"/>
          <w:rtl/>
        </w:rPr>
        <w:t>דעביד</w:t>
      </w:r>
      <w:proofErr w:type="spellEnd"/>
      <w:r w:rsidRPr="00D6795E">
        <w:rPr>
          <w:rFonts w:cs="Arial"/>
          <w:sz w:val="20"/>
          <w:szCs w:val="20"/>
          <w:rtl/>
        </w:rPr>
        <w:t xml:space="preserve"> </w:t>
      </w:r>
      <w:proofErr w:type="spellStart"/>
      <w:r w:rsidRPr="00D6795E">
        <w:rPr>
          <w:rFonts w:cs="Arial"/>
          <w:sz w:val="20"/>
          <w:szCs w:val="20"/>
          <w:rtl/>
        </w:rPr>
        <w:t>דינא</w:t>
      </w:r>
      <w:proofErr w:type="spellEnd"/>
      <w:r w:rsidRPr="00D6795E">
        <w:rPr>
          <w:rFonts w:cs="Arial"/>
          <w:sz w:val="20"/>
          <w:szCs w:val="20"/>
          <w:rtl/>
        </w:rPr>
        <w:t xml:space="preserve"> ואפריש תבן </w:t>
      </w:r>
      <w:proofErr w:type="spellStart"/>
      <w:r w:rsidRPr="00D6795E">
        <w:rPr>
          <w:rFonts w:cs="Arial"/>
          <w:sz w:val="20"/>
          <w:szCs w:val="20"/>
          <w:rtl/>
        </w:rPr>
        <w:t>מההוא</w:t>
      </w:r>
      <w:proofErr w:type="spellEnd"/>
      <w:r w:rsidRPr="00D6795E">
        <w:rPr>
          <w:rFonts w:cs="Arial"/>
          <w:sz w:val="20"/>
          <w:szCs w:val="20"/>
          <w:rtl/>
        </w:rPr>
        <w:t xml:space="preserve"> בר, </w:t>
      </w:r>
      <w:proofErr w:type="spellStart"/>
      <w:r w:rsidRPr="00D6795E">
        <w:rPr>
          <w:rFonts w:cs="Arial"/>
          <w:sz w:val="20"/>
          <w:szCs w:val="20"/>
          <w:rtl/>
        </w:rPr>
        <w:t>דינא</w:t>
      </w:r>
      <w:proofErr w:type="spellEnd"/>
      <w:r w:rsidRPr="00D6795E">
        <w:rPr>
          <w:rFonts w:cs="Arial"/>
          <w:sz w:val="20"/>
          <w:szCs w:val="20"/>
          <w:rtl/>
        </w:rPr>
        <w:t xml:space="preserve"> אפריש מניה ועבד </w:t>
      </w:r>
      <w:proofErr w:type="spellStart"/>
      <w:r w:rsidRPr="00D6795E">
        <w:rPr>
          <w:rFonts w:cs="Arial"/>
          <w:sz w:val="20"/>
          <w:szCs w:val="20"/>
          <w:rtl/>
        </w:rPr>
        <w:t>דינא</w:t>
      </w:r>
      <w:proofErr w:type="spellEnd"/>
      <w:r w:rsidRPr="00D6795E">
        <w:rPr>
          <w:rFonts w:cs="Arial"/>
          <w:sz w:val="20"/>
          <w:szCs w:val="20"/>
          <w:rtl/>
        </w:rPr>
        <w:t xml:space="preserve"> </w:t>
      </w:r>
      <w:proofErr w:type="spellStart"/>
      <w:r w:rsidRPr="00D6795E">
        <w:rPr>
          <w:rFonts w:cs="Arial"/>
          <w:sz w:val="20"/>
          <w:szCs w:val="20"/>
          <w:rtl/>
        </w:rPr>
        <w:t>ברשיעי</w:t>
      </w:r>
      <w:proofErr w:type="spellEnd"/>
      <w:r w:rsidRPr="00D6795E">
        <w:rPr>
          <w:rFonts w:cs="Arial"/>
          <w:sz w:val="20"/>
          <w:szCs w:val="20"/>
          <w:rtl/>
        </w:rPr>
        <w:t xml:space="preserve"> עלמא וכדין אינהו כמוץ לפני רוח, והאי רוח דא </w:t>
      </w:r>
      <w:proofErr w:type="spellStart"/>
      <w:r w:rsidRPr="00D6795E">
        <w:rPr>
          <w:rFonts w:cs="Arial"/>
          <w:sz w:val="20"/>
          <w:szCs w:val="20"/>
          <w:rtl/>
        </w:rPr>
        <w:t>דרגא</w:t>
      </w:r>
      <w:proofErr w:type="spellEnd"/>
      <w:r w:rsidRPr="00D6795E">
        <w:rPr>
          <w:rFonts w:cs="Arial"/>
          <w:sz w:val="20"/>
          <w:szCs w:val="20"/>
          <w:rtl/>
        </w:rPr>
        <w:t xml:space="preserve"> </w:t>
      </w:r>
      <w:proofErr w:type="spellStart"/>
      <w:r w:rsidRPr="00D6795E">
        <w:rPr>
          <w:rFonts w:cs="Arial"/>
          <w:sz w:val="20"/>
          <w:szCs w:val="20"/>
          <w:rtl/>
        </w:rPr>
        <w:t>דיעקב</w:t>
      </w:r>
      <w:proofErr w:type="spellEnd"/>
      <w:r w:rsidRPr="00D6795E">
        <w:rPr>
          <w:rFonts w:cs="Arial"/>
          <w:sz w:val="20"/>
          <w:szCs w:val="20"/>
          <w:rtl/>
        </w:rPr>
        <w:t xml:space="preserve"> (שם מ"ה) </w:t>
      </w:r>
      <w:proofErr w:type="spellStart"/>
      <w:r w:rsidRPr="00D6795E">
        <w:rPr>
          <w:rFonts w:cs="Arial"/>
          <w:sz w:val="20"/>
          <w:szCs w:val="20"/>
          <w:rtl/>
        </w:rPr>
        <w:t>ותחי</w:t>
      </w:r>
      <w:proofErr w:type="spellEnd"/>
      <w:r w:rsidRPr="00D6795E">
        <w:rPr>
          <w:rFonts w:cs="Arial"/>
          <w:sz w:val="20"/>
          <w:szCs w:val="20"/>
          <w:rtl/>
        </w:rPr>
        <w:t xml:space="preserve"> רוח יעקב ולקבליה </w:t>
      </w:r>
      <w:proofErr w:type="spellStart"/>
      <w:r w:rsidRPr="00D6795E">
        <w:rPr>
          <w:rFonts w:cs="Arial"/>
          <w:sz w:val="20"/>
          <w:szCs w:val="20"/>
          <w:rtl/>
        </w:rPr>
        <w:t>זור"ה</w:t>
      </w:r>
      <w:proofErr w:type="spellEnd"/>
      <w:r w:rsidRPr="00D6795E">
        <w:rPr>
          <w:rFonts w:cs="Arial"/>
          <w:sz w:val="20"/>
          <w:szCs w:val="20"/>
          <w:rtl/>
        </w:rPr>
        <w:t xml:space="preserve"> וההוא מוץ </w:t>
      </w:r>
      <w:proofErr w:type="spellStart"/>
      <w:r w:rsidRPr="00D6795E">
        <w:rPr>
          <w:rFonts w:cs="Arial"/>
          <w:sz w:val="20"/>
          <w:szCs w:val="20"/>
          <w:rtl/>
        </w:rPr>
        <w:t>לאשא</w:t>
      </w:r>
      <w:proofErr w:type="spellEnd"/>
      <w:r w:rsidRPr="00D6795E">
        <w:rPr>
          <w:rFonts w:cs="Arial"/>
          <w:sz w:val="20"/>
          <w:szCs w:val="20"/>
          <w:rtl/>
        </w:rPr>
        <w:t xml:space="preserve"> </w:t>
      </w:r>
      <w:proofErr w:type="spellStart"/>
      <w:r w:rsidRPr="00D6795E">
        <w:rPr>
          <w:rFonts w:cs="Arial"/>
          <w:sz w:val="20"/>
          <w:szCs w:val="20"/>
          <w:rtl/>
        </w:rPr>
        <w:t>אתייהיב</w:t>
      </w:r>
      <w:proofErr w:type="spellEnd"/>
      <w:r w:rsidRPr="00D6795E">
        <w:rPr>
          <w:rFonts w:cs="Arial"/>
          <w:sz w:val="20"/>
          <w:szCs w:val="20"/>
          <w:rtl/>
        </w:rPr>
        <w:t xml:space="preserve"> למיכל, </w:t>
      </w:r>
      <w:proofErr w:type="spellStart"/>
      <w:r w:rsidRPr="00D6795E">
        <w:rPr>
          <w:rFonts w:cs="Arial"/>
          <w:sz w:val="20"/>
          <w:szCs w:val="20"/>
          <w:rtl/>
        </w:rPr>
        <w:t>טוח"ן</w:t>
      </w:r>
      <w:proofErr w:type="spellEnd"/>
      <w:r w:rsidRPr="00D6795E">
        <w:rPr>
          <w:rFonts w:cs="Arial"/>
          <w:sz w:val="20"/>
          <w:szCs w:val="20"/>
          <w:rtl/>
        </w:rPr>
        <w:t xml:space="preserve">, לקבל </w:t>
      </w:r>
      <w:proofErr w:type="spellStart"/>
      <w:r w:rsidRPr="00D6795E">
        <w:rPr>
          <w:rFonts w:cs="Arial"/>
          <w:sz w:val="20"/>
          <w:szCs w:val="20"/>
          <w:rtl/>
        </w:rPr>
        <w:t>דרגא</w:t>
      </w:r>
      <w:proofErr w:type="spellEnd"/>
      <w:r w:rsidRPr="00D6795E">
        <w:rPr>
          <w:rFonts w:cs="Arial"/>
          <w:sz w:val="20"/>
          <w:szCs w:val="20"/>
          <w:rtl/>
        </w:rPr>
        <w:t xml:space="preserve"> </w:t>
      </w:r>
      <w:proofErr w:type="spellStart"/>
      <w:r w:rsidRPr="00D6795E">
        <w:rPr>
          <w:rFonts w:cs="Arial"/>
          <w:sz w:val="20"/>
          <w:szCs w:val="20"/>
          <w:rtl/>
        </w:rPr>
        <w:t>דמשה</w:t>
      </w:r>
      <w:proofErr w:type="spellEnd"/>
      <w:r w:rsidRPr="00D6795E">
        <w:rPr>
          <w:rFonts w:cs="Arial"/>
          <w:sz w:val="20"/>
          <w:szCs w:val="20"/>
          <w:rtl/>
        </w:rPr>
        <w:t xml:space="preserve">, </w:t>
      </w:r>
      <w:proofErr w:type="spellStart"/>
      <w:r w:rsidRPr="00D6795E">
        <w:rPr>
          <w:rFonts w:cs="Arial"/>
          <w:sz w:val="20"/>
          <w:szCs w:val="20"/>
          <w:rtl/>
        </w:rPr>
        <w:t>ל"ש</w:t>
      </w:r>
      <w:proofErr w:type="spellEnd"/>
      <w:r w:rsidRPr="00D6795E">
        <w:rPr>
          <w:rFonts w:cs="Arial"/>
          <w:sz w:val="20"/>
          <w:szCs w:val="20"/>
          <w:rtl/>
        </w:rPr>
        <w:t xml:space="preserve"> לקבל </w:t>
      </w:r>
      <w:proofErr w:type="spellStart"/>
      <w:r w:rsidRPr="00D6795E">
        <w:rPr>
          <w:rFonts w:cs="Arial"/>
          <w:sz w:val="20"/>
          <w:szCs w:val="20"/>
          <w:rtl/>
        </w:rPr>
        <w:t>דרגא</w:t>
      </w:r>
      <w:proofErr w:type="spellEnd"/>
      <w:r w:rsidRPr="00D6795E">
        <w:rPr>
          <w:rFonts w:cs="Arial"/>
          <w:sz w:val="20"/>
          <w:szCs w:val="20"/>
          <w:rtl/>
        </w:rPr>
        <w:t xml:space="preserve"> </w:t>
      </w:r>
      <w:proofErr w:type="spellStart"/>
      <w:r w:rsidRPr="00D6795E">
        <w:rPr>
          <w:rFonts w:cs="Arial"/>
          <w:sz w:val="20"/>
          <w:szCs w:val="20"/>
          <w:rtl/>
        </w:rPr>
        <w:t>דאהרן</w:t>
      </w:r>
      <w:proofErr w:type="spellEnd"/>
      <w:r w:rsidRPr="00D6795E">
        <w:rPr>
          <w:rFonts w:cs="Arial"/>
          <w:sz w:val="20"/>
          <w:szCs w:val="20"/>
          <w:rtl/>
        </w:rPr>
        <w:t xml:space="preserve">, </w:t>
      </w:r>
      <w:proofErr w:type="spellStart"/>
      <w:r w:rsidRPr="00D6795E">
        <w:rPr>
          <w:rFonts w:cs="Arial"/>
          <w:sz w:val="20"/>
          <w:szCs w:val="20"/>
          <w:rtl/>
        </w:rPr>
        <w:t>אופ"ה</w:t>
      </w:r>
      <w:proofErr w:type="spellEnd"/>
      <w:r w:rsidRPr="00D6795E">
        <w:rPr>
          <w:rFonts w:cs="Arial"/>
          <w:sz w:val="20"/>
          <w:szCs w:val="20"/>
          <w:rtl/>
        </w:rPr>
        <w:t xml:space="preserve"> לקבל </w:t>
      </w:r>
      <w:proofErr w:type="spellStart"/>
      <w:r w:rsidRPr="00D6795E">
        <w:rPr>
          <w:rFonts w:cs="Arial"/>
          <w:sz w:val="20"/>
          <w:szCs w:val="20"/>
          <w:rtl/>
        </w:rPr>
        <w:t>דרגא</w:t>
      </w:r>
      <w:proofErr w:type="spellEnd"/>
      <w:r w:rsidRPr="00D6795E">
        <w:rPr>
          <w:rFonts w:cs="Arial"/>
          <w:sz w:val="20"/>
          <w:szCs w:val="20"/>
          <w:rtl/>
        </w:rPr>
        <w:t xml:space="preserve"> </w:t>
      </w:r>
      <w:proofErr w:type="spellStart"/>
      <w:r w:rsidRPr="00D6795E">
        <w:rPr>
          <w:rFonts w:cs="Arial"/>
          <w:sz w:val="20"/>
          <w:szCs w:val="20"/>
          <w:rtl/>
        </w:rPr>
        <w:t>דצדי"ק</w:t>
      </w:r>
      <w:proofErr w:type="spellEnd"/>
      <w:r w:rsidRPr="00D6795E">
        <w:rPr>
          <w:rFonts w:cs="Arial"/>
          <w:sz w:val="20"/>
          <w:szCs w:val="20"/>
          <w:rtl/>
        </w:rPr>
        <w:t xml:space="preserve"> </w:t>
      </w:r>
      <w:proofErr w:type="spellStart"/>
      <w:r w:rsidRPr="00D6795E">
        <w:rPr>
          <w:rFonts w:cs="Arial"/>
          <w:sz w:val="20"/>
          <w:szCs w:val="20"/>
          <w:rtl/>
        </w:rPr>
        <w:t>ואתעביד</w:t>
      </w:r>
      <w:proofErr w:type="spellEnd"/>
      <w:r w:rsidRPr="00D6795E">
        <w:rPr>
          <w:rFonts w:cs="Arial"/>
          <w:sz w:val="20"/>
          <w:szCs w:val="20"/>
          <w:rtl/>
        </w:rPr>
        <w:t xml:space="preserve"> </w:t>
      </w:r>
      <w:proofErr w:type="spellStart"/>
      <w:r w:rsidRPr="00D6795E">
        <w:rPr>
          <w:rFonts w:cs="Arial"/>
          <w:sz w:val="20"/>
          <w:szCs w:val="20"/>
          <w:rtl/>
        </w:rPr>
        <w:t>לח"ם</w:t>
      </w:r>
      <w:proofErr w:type="spellEnd"/>
      <w:r w:rsidRPr="00D6795E">
        <w:rPr>
          <w:rFonts w:cs="Arial"/>
          <w:sz w:val="20"/>
          <w:szCs w:val="20"/>
          <w:rtl/>
        </w:rPr>
        <w:t xml:space="preserve"> בידוי </w:t>
      </w:r>
      <w:proofErr w:type="spellStart"/>
      <w:r w:rsidRPr="00D6795E">
        <w:rPr>
          <w:rFonts w:cs="Arial"/>
          <w:sz w:val="20"/>
          <w:szCs w:val="20"/>
          <w:rtl/>
        </w:rPr>
        <w:t>דצדיק</w:t>
      </w:r>
      <w:proofErr w:type="spellEnd"/>
      <w:r w:rsidRPr="00D6795E">
        <w:rPr>
          <w:rFonts w:cs="Arial"/>
          <w:sz w:val="20"/>
          <w:szCs w:val="20"/>
          <w:rtl/>
        </w:rPr>
        <w:t xml:space="preserve"> </w:t>
      </w:r>
      <w:proofErr w:type="spellStart"/>
      <w:r w:rsidRPr="00D6795E">
        <w:rPr>
          <w:rFonts w:cs="Arial"/>
          <w:sz w:val="20"/>
          <w:szCs w:val="20"/>
          <w:rtl/>
        </w:rPr>
        <w:t>בההוא</w:t>
      </w:r>
      <w:proofErr w:type="spellEnd"/>
      <w:r w:rsidRPr="00D6795E">
        <w:rPr>
          <w:rFonts w:cs="Arial"/>
          <w:sz w:val="20"/>
          <w:szCs w:val="20"/>
          <w:rtl/>
        </w:rPr>
        <w:t xml:space="preserve"> אור דאית בציון </w:t>
      </w:r>
      <w:proofErr w:type="spellStart"/>
      <w:r w:rsidRPr="00D6795E">
        <w:rPr>
          <w:rFonts w:cs="Arial"/>
          <w:sz w:val="20"/>
          <w:szCs w:val="20"/>
          <w:rtl/>
        </w:rPr>
        <w:t>הדא</w:t>
      </w:r>
      <w:proofErr w:type="spellEnd"/>
      <w:r w:rsidRPr="00D6795E">
        <w:rPr>
          <w:rFonts w:cs="Arial"/>
          <w:sz w:val="20"/>
          <w:szCs w:val="20"/>
          <w:rtl/>
        </w:rPr>
        <w:t xml:space="preserve"> הוא </w:t>
      </w:r>
      <w:proofErr w:type="spellStart"/>
      <w:r w:rsidRPr="00D6795E">
        <w:rPr>
          <w:rFonts w:cs="Arial"/>
          <w:sz w:val="20"/>
          <w:szCs w:val="20"/>
          <w:rtl/>
        </w:rPr>
        <w:t>דכתיב</w:t>
      </w:r>
      <w:proofErr w:type="spellEnd"/>
      <w:r w:rsidRPr="00D6795E">
        <w:rPr>
          <w:rFonts w:cs="Arial"/>
          <w:sz w:val="20"/>
          <w:szCs w:val="20"/>
          <w:rtl/>
        </w:rPr>
        <w:t xml:space="preserve"> (תהלים קל"ז) נותן לחם לכל בשר, </w:t>
      </w:r>
      <w:proofErr w:type="spellStart"/>
      <w:r w:rsidRPr="00D6795E">
        <w:rPr>
          <w:rFonts w:cs="Arial"/>
          <w:sz w:val="20"/>
          <w:szCs w:val="20"/>
          <w:rtl/>
        </w:rPr>
        <w:t>בקדמיתא</w:t>
      </w:r>
      <w:proofErr w:type="spellEnd"/>
      <w:r w:rsidRPr="00D6795E">
        <w:rPr>
          <w:rFonts w:cs="Arial"/>
          <w:sz w:val="20"/>
          <w:szCs w:val="20"/>
          <w:rtl/>
        </w:rPr>
        <w:t xml:space="preserve"> </w:t>
      </w:r>
      <w:proofErr w:type="spellStart"/>
      <w:r w:rsidRPr="00D6795E">
        <w:rPr>
          <w:rFonts w:cs="Arial"/>
          <w:sz w:val="20"/>
          <w:szCs w:val="20"/>
          <w:rtl/>
        </w:rPr>
        <w:t>לכ"ל</w:t>
      </w:r>
      <w:proofErr w:type="spellEnd"/>
      <w:r w:rsidRPr="00D6795E">
        <w:rPr>
          <w:rFonts w:cs="Arial"/>
          <w:sz w:val="20"/>
          <w:szCs w:val="20"/>
          <w:rtl/>
        </w:rPr>
        <w:t xml:space="preserve"> ולבתר </w:t>
      </w:r>
      <w:proofErr w:type="spellStart"/>
      <w:r w:rsidRPr="00D6795E">
        <w:rPr>
          <w:rFonts w:cs="Arial"/>
          <w:sz w:val="20"/>
          <w:szCs w:val="20"/>
          <w:rtl/>
        </w:rPr>
        <w:t>לההוא</w:t>
      </w:r>
      <w:proofErr w:type="spellEnd"/>
      <w:r w:rsidRPr="00D6795E">
        <w:rPr>
          <w:rFonts w:cs="Arial"/>
          <w:sz w:val="20"/>
          <w:szCs w:val="20"/>
          <w:rtl/>
        </w:rPr>
        <w:t xml:space="preserve"> אתר </w:t>
      </w:r>
      <w:proofErr w:type="spellStart"/>
      <w:r w:rsidRPr="00D6795E">
        <w:rPr>
          <w:rFonts w:cs="Arial"/>
          <w:sz w:val="20"/>
          <w:szCs w:val="20"/>
          <w:rtl/>
        </w:rPr>
        <w:t>דאקרי</w:t>
      </w:r>
      <w:proofErr w:type="spellEnd"/>
    </w:p>
    <w:p w14:paraId="1F8BE3B0" w14:textId="77777777" w:rsidR="00FC4523" w:rsidRPr="00D6795E" w:rsidRDefault="00FC4523" w:rsidP="008D7136">
      <w:pPr>
        <w:spacing w:after="0"/>
        <w:rPr>
          <w:sz w:val="20"/>
          <w:szCs w:val="20"/>
          <w:rtl/>
        </w:rPr>
      </w:pPr>
    </w:p>
    <w:p w14:paraId="54AA9414" w14:textId="77777777" w:rsidR="00FC4523" w:rsidRPr="00D6795E" w:rsidRDefault="00FC4523" w:rsidP="00FC4523">
      <w:pPr>
        <w:spacing w:after="0"/>
        <w:rPr>
          <w:sz w:val="20"/>
          <w:szCs w:val="20"/>
          <w:rtl/>
        </w:rPr>
      </w:pPr>
    </w:p>
    <w:sectPr w:rsidR="00FC4523" w:rsidRPr="00D6795E" w:rsidSect="00D6795E">
      <w:pgSz w:w="11906" w:h="16838"/>
      <w:pgMar w:top="568"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EDA8" w14:textId="77777777" w:rsidR="00862F87" w:rsidRDefault="00862F87" w:rsidP="005A0CA9">
      <w:pPr>
        <w:spacing w:after="0" w:line="240" w:lineRule="auto"/>
      </w:pPr>
      <w:r>
        <w:separator/>
      </w:r>
    </w:p>
  </w:endnote>
  <w:endnote w:type="continuationSeparator" w:id="0">
    <w:p w14:paraId="7C6032E5" w14:textId="77777777" w:rsidR="00862F87" w:rsidRDefault="00862F87" w:rsidP="005A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6F26" w14:textId="77777777" w:rsidR="00862F87" w:rsidRDefault="00862F87" w:rsidP="005A0CA9">
      <w:pPr>
        <w:spacing w:after="0" w:line="240" w:lineRule="auto"/>
      </w:pPr>
      <w:r>
        <w:separator/>
      </w:r>
    </w:p>
  </w:footnote>
  <w:footnote w:type="continuationSeparator" w:id="0">
    <w:p w14:paraId="1876F23A" w14:textId="77777777" w:rsidR="00862F87" w:rsidRDefault="00862F87" w:rsidP="005A0CA9">
      <w:pPr>
        <w:spacing w:after="0" w:line="240" w:lineRule="auto"/>
      </w:pPr>
      <w:r>
        <w:continuationSeparator/>
      </w:r>
    </w:p>
  </w:footnote>
  <w:footnote w:id="1">
    <w:p w14:paraId="005E9302" w14:textId="0DF0162B" w:rsidR="005A0CA9" w:rsidRDefault="005A0CA9">
      <w:pPr>
        <w:pStyle w:val="a4"/>
      </w:pPr>
      <w:r>
        <w:rPr>
          <w:rStyle w:val="a6"/>
        </w:rPr>
        <w:footnoteRef/>
      </w:r>
      <w:r>
        <w:rPr>
          <w:rtl/>
        </w:rPr>
        <w:t xml:space="preserve"> </w:t>
      </w:r>
      <w:r w:rsidRPr="005A0CA9">
        <w:rPr>
          <w:rFonts w:cs="Arial"/>
          <w:rtl/>
        </w:rPr>
        <w:t>מבוא: בסדר המלאכות של '</w:t>
      </w:r>
      <w:proofErr w:type="spellStart"/>
      <w:r w:rsidRPr="005A0CA9">
        <w:rPr>
          <w:rFonts w:cs="Arial"/>
          <w:rtl/>
        </w:rPr>
        <w:t>סדורא</w:t>
      </w:r>
      <w:proofErr w:type="spellEnd"/>
      <w:r w:rsidRPr="005A0CA9">
        <w:rPr>
          <w:rFonts w:cs="Arial"/>
          <w:rtl/>
        </w:rPr>
        <w:t xml:space="preserve"> </w:t>
      </w:r>
      <w:proofErr w:type="spellStart"/>
      <w:r w:rsidRPr="005A0CA9">
        <w:rPr>
          <w:rFonts w:cs="Arial"/>
          <w:rtl/>
        </w:rPr>
        <w:t>דפת</w:t>
      </w:r>
      <w:proofErr w:type="spellEnd"/>
      <w:r w:rsidRPr="005A0CA9">
        <w:rPr>
          <w:rFonts w:cs="Arial"/>
          <w:rtl/>
        </w:rPr>
        <w:t xml:space="preserve">' הבחנו בשני דרכים. האחת  היא תהליך הייצור. כאשר כל מלאכה נידונת לגופה וסך המלאכות ע"פ הסדר מביאות אל התוצר.    דרך נוספת (נסתרת) היא הסתכלות על המלאכות כתהליך של גילוי. כמו שבמלאכת זורע האדם אינו 'בונה' את הצמח אלא מעניק את התנאים לגילויו -יציאה </w:t>
      </w:r>
      <w:proofErr w:type="spellStart"/>
      <w:r w:rsidRPr="005A0CA9">
        <w:rPr>
          <w:rFonts w:cs="Arial"/>
          <w:rtl/>
        </w:rPr>
        <w:t>מהכח</w:t>
      </w:r>
      <w:proofErr w:type="spellEnd"/>
      <w:r w:rsidRPr="005A0CA9">
        <w:rPr>
          <w:rFonts w:cs="Arial"/>
          <w:rtl/>
        </w:rPr>
        <w:t xml:space="preserve"> אל הפועל. כך גם בשאר המלאכות ניתן להביט באופן מהותי איך כל מלאכה היא מהותית לשלב נוסף של הוצאת הלחם מן הארץ. באופן הזה נקביל את סדר השתלשלות המלאכות ע"פ עשר המידות הידועות בהנהגה העליונה שהם אב הטיפוס לכל תהליך שלם הבא מלמעלה למטה.  לפיכך מלאכת טוחן תהיה קשורה במידת הנצח (או בלשון החסידות: מידת הבטחון)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33FA"/>
    <w:multiLevelType w:val="hybridMultilevel"/>
    <w:tmpl w:val="5052ADD6"/>
    <w:lvl w:ilvl="0" w:tplc="342258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B0BDC"/>
    <w:multiLevelType w:val="hybridMultilevel"/>
    <w:tmpl w:val="1AE65F2C"/>
    <w:lvl w:ilvl="0" w:tplc="23A6F4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31616">
    <w:abstractNumId w:val="1"/>
  </w:num>
  <w:num w:numId="2" w16cid:durableId="26256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66"/>
    <w:rsid w:val="000108F9"/>
    <w:rsid w:val="000E311E"/>
    <w:rsid w:val="0012366C"/>
    <w:rsid w:val="002C7577"/>
    <w:rsid w:val="003E3C84"/>
    <w:rsid w:val="00433766"/>
    <w:rsid w:val="00597E24"/>
    <w:rsid w:val="005A0CA9"/>
    <w:rsid w:val="0070086E"/>
    <w:rsid w:val="00862F87"/>
    <w:rsid w:val="008A71CE"/>
    <w:rsid w:val="008D7136"/>
    <w:rsid w:val="00900947"/>
    <w:rsid w:val="00991185"/>
    <w:rsid w:val="009C5FF9"/>
    <w:rsid w:val="00A221A6"/>
    <w:rsid w:val="00AB66FC"/>
    <w:rsid w:val="00AE6706"/>
    <w:rsid w:val="00B30D98"/>
    <w:rsid w:val="00BB5855"/>
    <w:rsid w:val="00BC7A1A"/>
    <w:rsid w:val="00C33741"/>
    <w:rsid w:val="00D6795E"/>
    <w:rsid w:val="00D80E3D"/>
    <w:rsid w:val="00E520DB"/>
    <w:rsid w:val="00FC4523"/>
    <w:rsid w:val="00FD1A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1058"/>
  <w15:chartTrackingRefBased/>
  <w15:docId w15:val="{EE5A8ED1-74D1-4252-85BF-B4B389B2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766"/>
    <w:pPr>
      <w:ind w:left="720"/>
      <w:contextualSpacing/>
    </w:pPr>
  </w:style>
  <w:style w:type="paragraph" w:styleId="a4">
    <w:name w:val="footnote text"/>
    <w:basedOn w:val="a"/>
    <w:link w:val="a5"/>
    <w:uiPriority w:val="99"/>
    <w:semiHidden/>
    <w:unhideWhenUsed/>
    <w:rsid w:val="005A0CA9"/>
    <w:pPr>
      <w:spacing w:after="0" w:line="240" w:lineRule="auto"/>
    </w:pPr>
    <w:rPr>
      <w:sz w:val="20"/>
      <w:szCs w:val="20"/>
    </w:rPr>
  </w:style>
  <w:style w:type="character" w:customStyle="1" w:styleId="a5">
    <w:name w:val="טקסט הערת שוליים תו"/>
    <w:basedOn w:val="a0"/>
    <w:link w:val="a4"/>
    <w:uiPriority w:val="99"/>
    <w:semiHidden/>
    <w:rsid w:val="005A0CA9"/>
    <w:rPr>
      <w:sz w:val="20"/>
      <w:szCs w:val="20"/>
    </w:rPr>
  </w:style>
  <w:style w:type="character" w:styleId="a6">
    <w:name w:val="footnote reference"/>
    <w:basedOn w:val="a0"/>
    <w:uiPriority w:val="99"/>
    <w:semiHidden/>
    <w:unhideWhenUsed/>
    <w:rsid w:val="005A0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1637</Words>
  <Characters>8190</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יוסף שטרן</dc:creator>
  <cp:keywords/>
  <dc:description/>
  <cp:lastModifiedBy>לבונה שטרן</cp:lastModifiedBy>
  <cp:revision>2</cp:revision>
  <dcterms:created xsi:type="dcterms:W3CDTF">2026-06-15T19:01:00Z</dcterms:created>
  <dcterms:modified xsi:type="dcterms:W3CDTF">2026-06-15T19:01:00Z</dcterms:modified>
</cp:coreProperties>
</file>