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color w:val="000000"/>
        </w:rPr>
      </w:pPr>
      <w:bookmarkStart w:colFirst="0" w:colLast="0" w:name="_xajaih5a21rd" w:id="0"/>
      <w:bookmarkEnd w:id="0"/>
      <w:r w:rsidDel="00000000" w:rsidR="00000000" w:rsidRPr="00000000">
        <w:rPr>
          <w:color w:val="000000"/>
          <w:rtl w:val="0"/>
        </w:rPr>
        <w:t xml:space="preserve">Jessie Leigh Gymnastics – Gymnast Behaviour Policy</w:t>
      </w:r>
    </w:p>
    <w:p w:rsidR="00000000" w:rsidDel="00000000" w:rsidP="00000000" w:rsidRDefault="00000000" w:rsidRPr="00000000" w14:paraId="00000002">
      <w:pPr>
        <w:rPr/>
      </w:pPr>
      <w:r w:rsidDel="00000000" w:rsidR="00000000" w:rsidRPr="00000000">
        <w:rPr>
          <w:rtl w:val="0"/>
        </w:rPr>
        <w:t xml:space="preserve">All gymnasts are expected to demonstrate respect toward coaches, parents, teammates, and all members of the JLG community at all times. JLG upholds a zero-tolerance policy for disrespectful or inappropriate behavior.</w:t>
      </w:r>
    </w:p>
    <w:p w:rsidR="00000000" w:rsidDel="00000000" w:rsidP="00000000" w:rsidRDefault="00000000" w:rsidRPr="00000000" w14:paraId="00000003">
      <w:pPr>
        <w:spacing w:after="0" w:before="0" w:lineRule="auto"/>
        <w:ind w:left="0" w:firstLine="0"/>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Depending on the severity of the conduct, JLG reserves the right to suspend or remove an athlete from their team, from specific competitions, or from the program for the remainder of the season. In such cases, any payments made—including, but not limited to, tuition fees, competition fees, and travel team expenses—are non-refundable.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color w:val="334155"/>
        <w:sz w:val="24"/>
        <w:szCs w:val="24"/>
        <w:lang w:val="en"/>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76" w:lineRule="auto"/>
    </w:pPr>
    <w:rPr>
      <w:rFonts w:ascii="Montserrat" w:cs="Montserrat" w:eastAsia="Montserrat" w:hAnsi="Montserrat"/>
      <w:b w:val="1"/>
      <w:bCs w:val="1"/>
      <w:i w:val="0"/>
      <w:iCs w:val="0"/>
      <w:color w:val="1e3a8a"/>
      <w:sz w:val="32"/>
      <w:szCs w:val="32"/>
    </w:rPr>
  </w:style>
  <w:style w:type="paragraph" w:styleId="Heading2">
    <w:name w:val="heading 2"/>
    <w:basedOn w:val="Normal"/>
    <w:next w:val="Normal"/>
    <w:pPr>
      <w:keepNext w:val="1"/>
      <w:keepLines w:val="1"/>
      <w:pageBreakBefore w:val="0"/>
      <w:spacing w:after="80" w:before="360" w:line="276" w:lineRule="auto"/>
    </w:pPr>
    <w:rPr>
      <w:rFonts w:ascii="Montserrat" w:cs="Montserrat" w:eastAsia="Montserrat" w:hAnsi="Montserrat"/>
      <w:b w:val="1"/>
      <w:bCs w:val="1"/>
      <w:i w:val="0"/>
      <w:iCs w:val="0"/>
      <w:color w:val="1e3a8a"/>
      <w:sz w:val="28"/>
      <w:szCs w:val="28"/>
    </w:rPr>
  </w:style>
  <w:style w:type="paragraph" w:styleId="Heading3">
    <w:name w:val="heading 3"/>
    <w:basedOn w:val="Normal"/>
    <w:next w:val="Normal"/>
    <w:pPr>
      <w:keepNext w:val="1"/>
      <w:keepLines w:val="1"/>
      <w:pageBreakBefore w:val="0"/>
      <w:spacing w:after="80" w:before="280" w:line="276" w:lineRule="auto"/>
    </w:pPr>
    <w:rPr>
      <w:rFonts w:ascii="Montserrat" w:cs="Montserrat" w:eastAsia="Montserrat" w:hAnsi="Montserrat"/>
      <w:b w:val="1"/>
      <w:bCs w:val="1"/>
      <w:i w:val="0"/>
      <w:iCs w:val="0"/>
      <w:color w:val="1e3a8a"/>
      <w:sz w:val="26"/>
      <w:szCs w:val="26"/>
    </w:rPr>
  </w:style>
  <w:style w:type="paragraph" w:styleId="Heading4">
    <w:name w:val="heading 4"/>
    <w:basedOn w:val="Normal"/>
    <w:next w:val="Normal"/>
    <w:pPr>
      <w:keepNext w:val="1"/>
      <w:keepLines w:val="1"/>
      <w:pageBreakBefore w:val="0"/>
      <w:spacing w:after="40" w:before="240" w:line="276" w:lineRule="auto"/>
    </w:pPr>
    <w:rPr>
      <w:rFonts w:ascii="Montserrat" w:cs="Montserrat" w:eastAsia="Montserrat" w:hAnsi="Montserrat"/>
      <w:b w:val="1"/>
      <w:bCs w:val="1"/>
      <w:i w:val="0"/>
      <w:iCs w:val="0"/>
      <w:color w:val="1e3a8a"/>
      <w:sz w:val="24"/>
      <w:szCs w:val="24"/>
    </w:rPr>
  </w:style>
  <w:style w:type="paragraph" w:styleId="Heading5">
    <w:name w:val="heading 5"/>
    <w:basedOn w:val="Normal"/>
    <w:next w:val="Normal"/>
    <w:pPr>
      <w:keepNext w:val="1"/>
      <w:keepLines w:val="1"/>
      <w:pageBreakBefore w:val="0"/>
      <w:spacing w:after="40" w:before="220" w:line="276" w:lineRule="auto"/>
    </w:pPr>
    <w:rPr>
      <w:rFonts w:ascii="Montserrat" w:cs="Montserrat" w:eastAsia="Montserrat" w:hAnsi="Montserrat"/>
      <w:b w:val="1"/>
      <w:bCs w:val="1"/>
      <w:i w:val="1"/>
      <w:iCs w:val="1"/>
      <w:color w:val="1e3a8a"/>
      <w:sz w:val="24"/>
      <w:szCs w:val="24"/>
    </w:rPr>
  </w:style>
  <w:style w:type="paragraph" w:styleId="Heading6">
    <w:name w:val="heading 6"/>
    <w:basedOn w:val="Normal"/>
    <w:next w:val="Normal"/>
    <w:pPr>
      <w:keepNext w:val="1"/>
      <w:keepLines w:val="1"/>
      <w:pageBreakBefore w:val="0"/>
      <w:spacing w:after="40" w:before="200" w:line="276" w:lineRule="auto"/>
    </w:pPr>
    <w:rPr>
      <w:rFonts w:ascii="Montserrat" w:cs="Montserrat" w:eastAsia="Montserrat" w:hAnsi="Montserrat"/>
      <w:b w:val="0"/>
      <w:bCs w:val="0"/>
      <w:i w:val="1"/>
      <w:iCs w:val="1"/>
      <w:color w:val="1e3a8a"/>
      <w:sz w:val="24"/>
      <w:szCs w:val="24"/>
    </w:rPr>
  </w:style>
  <w:style w:type="paragraph" w:styleId="Title">
    <w:name w:val="Title"/>
    <w:basedOn w:val="Normal"/>
    <w:next w:val="Normal"/>
    <w:pPr>
      <w:keepNext w:val="1"/>
      <w:keepLines w:val="1"/>
      <w:pageBreakBefore w:val="0"/>
      <w:spacing w:after="120" w:before="480" w:line="240" w:lineRule="auto"/>
    </w:pPr>
    <w:rPr>
      <w:rFonts w:ascii="Montserrat" w:cs="Montserrat" w:eastAsia="Montserrat" w:hAnsi="Montserrat"/>
      <w:b w:val="1"/>
      <w:bCs w:val="1"/>
      <w:i w:val="0"/>
      <w:iCs w:val="0"/>
      <w:color w:val="1e3a8a"/>
      <w:sz w:val="40"/>
      <w:szCs w:val="40"/>
    </w:rPr>
  </w:style>
  <w:style w:type="paragraph" w:styleId="Subtitle">
    <w:name w:val="Subtitle"/>
    <w:basedOn w:val="Normal"/>
    <w:next w:val="Normal"/>
    <w:pPr>
      <w:keepNext w:val="1"/>
      <w:keepLines w:val="1"/>
      <w:pageBreakBefore w:val="0"/>
      <w:spacing w:after="80" w:before="360" w:line="276" w:lineRule="auto"/>
    </w:pPr>
    <w:rPr>
      <w:rFonts w:ascii="Montserrat" w:cs="Montserrat" w:eastAsia="Montserrat" w:hAnsi="Montserrat"/>
      <w:b w:val="0"/>
      <w:bCs w:val="0"/>
      <w:i w:val="1"/>
      <w:iCs w:val="1"/>
      <w:color w:val="47556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