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00770" w14:textId="026E8BE5" w:rsidR="00495F45" w:rsidRDefault="00000000" w:rsidP="00103EE6">
      <w:pPr>
        <w:jc w:val="center"/>
        <w:rPr>
          <w:sz w:val="32"/>
          <w:szCs w:val="32"/>
        </w:rPr>
      </w:pPr>
      <w:r>
        <w:rPr>
          <w:sz w:val="32"/>
          <w:szCs w:val="32"/>
        </w:rPr>
        <w:t xml:space="preserve">Principal </w:t>
      </w:r>
      <w:r w:rsidR="00103EE6">
        <w:rPr>
          <w:sz w:val="32"/>
          <w:szCs w:val="32"/>
        </w:rPr>
        <w:t>K</w:t>
      </w:r>
      <w:r>
        <w:rPr>
          <w:sz w:val="32"/>
          <w:szCs w:val="32"/>
        </w:rPr>
        <w:t xml:space="preserve">itchens &amp; </w:t>
      </w:r>
      <w:r w:rsidR="00103EE6">
        <w:rPr>
          <w:sz w:val="32"/>
          <w:szCs w:val="32"/>
        </w:rPr>
        <w:t>B</w:t>
      </w:r>
      <w:r>
        <w:rPr>
          <w:sz w:val="32"/>
          <w:szCs w:val="32"/>
        </w:rPr>
        <w:t>athrooms</w:t>
      </w:r>
    </w:p>
    <w:p w14:paraId="641A00F1" w14:textId="65F988E9" w:rsidR="00495F45" w:rsidRDefault="00000000" w:rsidP="00103EE6">
      <w:pPr>
        <w:jc w:val="center"/>
        <w:rPr>
          <w:sz w:val="32"/>
          <w:szCs w:val="32"/>
        </w:rPr>
      </w:pPr>
      <w:r>
        <w:rPr>
          <w:sz w:val="32"/>
          <w:szCs w:val="32"/>
        </w:rPr>
        <w:t>Terms and Conditions</w:t>
      </w:r>
    </w:p>
    <w:p w14:paraId="54A312AA" w14:textId="77777777" w:rsidR="00495F45" w:rsidRDefault="00000000">
      <w:r>
        <w:t>These Terms will apply to any contract/order between us for sale/installation of goods to you. Please read these Terms carefully and make sure that you understand them.</w:t>
      </w:r>
    </w:p>
    <w:p w14:paraId="0F0FD9EE" w14:textId="77777777" w:rsidR="00495F45" w:rsidRDefault="00000000">
      <w:r>
        <w:t xml:space="preserve">If you don’t understand any of these Terms and Conditions and want to talk to us about it, contact us by </w:t>
      </w:r>
      <w:r>
        <w:rPr>
          <w:b/>
          <w:bCs/>
        </w:rPr>
        <w:t>email</w:t>
      </w:r>
      <w:r>
        <w:t xml:space="preserve">   </w:t>
      </w:r>
      <w:hyperlink r:id="rId6" w:history="1">
        <w:r>
          <w:rPr>
            <w:rStyle w:val="Hyperlink"/>
          </w:rPr>
          <w:t>principalkbt@btconnect.com</w:t>
        </w:r>
      </w:hyperlink>
      <w:r>
        <w:t xml:space="preserve">  </w:t>
      </w:r>
      <w:r>
        <w:rPr>
          <w:b/>
          <w:bCs/>
        </w:rPr>
        <w:t xml:space="preserve"> phone</w:t>
      </w:r>
      <w:r>
        <w:t xml:space="preserve"> Mon-Fri 9am-4:30pm 0191 5865551</w:t>
      </w:r>
    </w:p>
    <w:p w14:paraId="6E282E97" w14:textId="77777777" w:rsidR="00495F45" w:rsidRDefault="00000000">
      <w:pPr>
        <w:rPr>
          <w:b/>
          <w:bCs/>
          <w:u w:val="single"/>
        </w:rPr>
      </w:pPr>
      <w:r>
        <w:rPr>
          <w:b/>
          <w:bCs/>
          <w:u w:val="single"/>
        </w:rPr>
        <w:t>Definitions.</w:t>
      </w:r>
    </w:p>
    <w:p w14:paraId="16903A5D" w14:textId="77777777" w:rsidR="00495F45" w:rsidRDefault="00000000">
      <w:pPr>
        <w:pStyle w:val="NoSpacing"/>
      </w:pPr>
      <w:r>
        <w:t>: We, we, Our, our, us means Principal kitchens and bathrooms.</w:t>
      </w:r>
    </w:p>
    <w:p w14:paraId="361BBDA7" w14:textId="77777777" w:rsidR="00495F45" w:rsidRDefault="00000000">
      <w:pPr>
        <w:pStyle w:val="NoSpacing"/>
      </w:pPr>
      <w:r>
        <w:t xml:space="preserve">: You, you, Your and your means you the person/persons seeking to purchase the goods. </w:t>
      </w:r>
    </w:p>
    <w:p w14:paraId="61478E87" w14:textId="77777777" w:rsidR="00495F45" w:rsidRDefault="00000000">
      <w:pPr>
        <w:pStyle w:val="NoSpacing"/>
      </w:pPr>
      <w:r>
        <w:t>: The contract means the contract for the supply/installation of good incorporating these terms.</w:t>
      </w:r>
    </w:p>
    <w:p w14:paraId="1133A93D" w14:textId="77777777" w:rsidR="00495F45" w:rsidRDefault="00000000">
      <w:pPr>
        <w:pStyle w:val="NoSpacing"/>
      </w:pPr>
      <w:r>
        <w:t xml:space="preserve"> : The Terms means these terms and any special terms agreed in writing between us.</w:t>
      </w:r>
    </w:p>
    <w:p w14:paraId="05F0349F" w14:textId="77777777" w:rsidR="00495F45" w:rsidRDefault="00495F45">
      <w:pPr>
        <w:pStyle w:val="NoSpacing"/>
      </w:pPr>
    </w:p>
    <w:p w14:paraId="6B1F78B9" w14:textId="77777777" w:rsidR="00495F45" w:rsidRDefault="00000000">
      <w:pPr>
        <w:pStyle w:val="NoSpacing"/>
        <w:rPr>
          <w:b/>
          <w:bCs/>
          <w:u w:val="single"/>
        </w:rPr>
      </w:pPr>
      <w:r>
        <w:rPr>
          <w:b/>
          <w:bCs/>
          <w:u w:val="single"/>
        </w:rPr>
        <w:t xml:space="preserve">The Basis of Our Agreement </w:t>
      </w:r>
    </w:p>
    <w:p w14:paraId="31673D8E" w14:textId="77777777" w:rsidR="00495F45" w:rsidRDefault="00495F45">
      <w:pPr>
        <w:pStyle w:val="NoSpacing"/>
      </w:pPr>
    </w:p>
    <w:p w14:paraId="60B13D3C" w14:textId="77777777" w:rsidR="00495F45" w:rsidRDefault="00000000">
      <w:pPr>
        <w:pStyle w:val="NoSpacing"/>
      </w:pPr>
      <w:r>
        <w:t xml:space="preserve">: Theses terms apply to all goods supplied by us. Orders are only accepted under these terms. </w:t>
      </w:r>
    </w:p>
    <w:p w14:paraId="0A872009" w14:textId="77777777" w:rsidR="00495F45" w:rsidRDefault="00000000">
      <w:pPr>
        <w:pStyle w:val="NoSpacing"/>
      </w:pPr>
      <w:r>
        <w:t>: In relation to the contract, we intend to rely upon these terms and any documents referred to in them along with any written acceptance of an order placed by you as to the terms of the agreement between us.</w:t>
      </w:r>
    </w:p>
    <w:p w14:paraId="7CE4A8B2" w14:textId="77777777" w:rsidR="00495F45" w:rsidRDefault="00000000">
      <w:pPr>
        <w:pStyle w:val="NoSpacing"/>
      </w:pPr>
      <w:r>
        <w:t>: If you require any changes to these terms these must be set out in writing and signed by one of our directors.</w:t>
      </w:r>
    </w:p>
    <w:p w14:paraId="6B28B40A" w14:textId="77777777" w:rsidR="00495F45" w:rsidRDefault="00000000">
      <w:pPr>
        <w:pStyle w:val="NoSpacing"/>
      </w:pPr>
      <w:r>
        <w:t>: We may change these terms from time to time but if we change the terms once a legally binding contract has been formed between us, we can only do this if you agree to it.</w:t>
      </w:r>
    </w:p>
    <w:p w14:paraId="138FDBBF" w14:textId="77777777" w:rsidR="00495F45" w:rsidRDefault="00000000">
      <w:pPr>
        <w:pStyle w:val="NoSpacing"/>
      </w:pPr>
      <w:r>
        <w:t xml:space="preserve">: In providing any advice to you with regard to the suitability of any goods or materials for your specification we shall rely upon the information that you provide to us. </w:t>
      </w:r>
    </w:p>
    <w:p w14:paraId="10EDE876" w14:textId="77777777" w:rsidR="00495F45" w:rsidRDefault="00495F45">
      <w:pPr>
        <w:pStyle w:val="NoSpacing"/>
      </w:pPr>
    </w:p>
    <w:p w14:paraId="11FBA194" w14:textId="77777777" w:rsidR="00495F45" w:rsidRDefault="00000000">
      <w:pPr>
        <w:pStyle w:val="NoSpacing"/>
        <w:rPr>
          <w:b/>
          <w:bCs/>
          <w:u w:val="single"/>
        </w:rPr>
      </w:pPr>
      <w:r>
        <w:rPr>
          <w:b/>
          <w:bCs/>
          <w:u w:val="single"/>
        </w:rPr>
        <w:t>The Description and Price of Goods</w:t>
      </w:r>
    </w:p>
    <w:p w14:paraId="7D7272C5" w14:textId="77777777" w:rsidR="00495F45" w:rsidRDefault="00495F45">
      <w:pPr>
        <w:pStyle w:val="NoSpacing"/>
        <w:rPr>
          <w:b/>
          <w:bCs/>
          <w:u w:val="single"/>
        </w:rPr>
      </w:pPr>
    </w:p>
    <w:p w14:paraId="2AA9DEC3" w14:textId="77777777" w:rsidR="00495F45" w:rsidRDefault="00000000">
      <w:pPr>
        <w:pStyle w:val="NoSpacing"/>
      </w:pPr>
      <w:r>
        <w:t xml:space="preserve">: The consumer rights act 2015 gives you certain rights (also known as statutory rights), for example the goods: </w:t>
      </w:r>
      <w:r>
        <w:tab/>
        <w:t>are of satisfactory quality</w:t>
      </w:r>
    </w:p>
    <w:p w14:paraId="51D3A798" w14:textId="77777777" w:rsidR="00495F45" w:rsidRDefault="00000000">
      <w:pPr>
        <w:pStyle w:val="NoSpacing"/>
      </w:pPr>
      <w:r>
        <w:tab/>
      </w:r>
      <w:r>
        <w:tab/>
        <w:t>are fit for purpose</w:t>
      </w:r>
    </w:p>
    <w:p w14:paraId="3FD15A5F" w14:textId="77777777" w:rsidR="00495F45" w:rsidRDefault="00000000">
      <w:pPr>
        <w:pStyle w:val="NoSpacing"/>
      </w:pPr>
      <w:r>
        <w:tab/>
      </w:r>
      <w:r>
        <w:tab/>
        <w:t>match the description, sample or model</w:t>
      </w:r>
    </w:p>
    <w:p w14:paraId="5D84B46B" w14:textId="77777777" w:rsidR="00495F45" w:rsidRDefault="00000000">
      <w:pPr>
        <w:pStyle w:val="NoSpacing"/>
      </w:pPr>
      <w:r>
        <w:t>: The description and price of the goods or services you order will be as shown on your order at the time you place your order. We reserve the right to vary the price of goods or services at any time before the contract becomes binding on us. Whilst we try to ensure that all descriptions and prices are accurate and are kept up to date, errors may occur. If we discover an error in the price or description of the goods or services you have ordered, we will inform you as soon is reasonably possible.</w:t>
      </w:r>
    </w:p>
    <w:p w14:paraId="470A58C5" w14:textId="77777777" w:rsidR="00495F45" w:rsidRDefault="00000000">
      <w:pPr>
        <w:pStyle w:val="NoSpacing"/>
      </w:pPr>
      <w:r>
        <w:t>: We aim to provide all information required for you to make an informed decision when placing an order.</w:t>
      </w:r>
    </w:p>
    <w:p w14:paraId="72FC469E" w14:textId="77777777" w:rsidR="00495F45" w:rsidRDefault="00000000">
      <w:pPr>
        <w:pStyle w:val="NoSpacing"/>
      </w:pPr>
      <w:r>
        <w:t>: If we are unable to supply the goods to you for a reason beyond our reasonable control, we will notify you and may offer you alternative similar good if available.</w:t>
      </w:r>
    </w:p>
    <w:p w14:paraId="532E1F6C" w14:textId="77777777" w:rsidR="00495F45" w:rsidRDefault="00000000">
      <w:pPr>
        <w:pStyle w:val="NoSpacing"/>
      </w:pPr>
      <w:r>
        <w:t>: In the case of certain goods, variations mat arises in finish or shade of those products.</w:t>
      </w:r>
    </w:p>
    <w:p w14:paraId="2B784E2C" w14:textId="77777777" w:rsidR="00495F45" w:rsidRDefault="00000000">
      <w:pPr>
        <w:pStyle w:val="NoSpacing"/>
      </w:pPr>
      <w:r>
        <w:t>: Where you require delivery to be made, we may require you to pay a charge for delivery of the goods in addition to the price.</w:t>
      </w:r>
    </w:p>
    <w:p w14:paraId="415BC2F4" w14:textId="77777777" w:rsidR="00495F45" w:rsidRDefault="00495F45">
      <w:pPr>
        <w:pStyle w:val="NoSpacing"/>
      </w:pPr>
    </w:p>
    <w:p w14:paraId="7852E3BA" w14:textId="77777777" w:rsidR="00495F45" w:rsidRDefault="00495F45">
      <w:pPr>
        <w:pStyle w:val="NoSpacing"/>
        <w:rPr>
          <w:b/>
          <w:bCs/>
          <w:u w:val="single"/>
        </w:rPr>
      </w:pPr>
    </w:p>
    <w:p w14:paraId="1EF755A7" w14:textId="77777777" w:rsidR="00495F45" w:rsidRDefault="00495F45">
      <w:pPr>
        <w:pStyle w:val="NoSpacing"/>
        <w:rPr>
          <w:b/>
          <w:bCs/>
          <w:u w:val="single"/>
        </w:rPr>
      </w:pPr>
    </w:p>
    <w:p w14:paraId="119D9D8B" w14:textId="77777777" w:rsidR="00495F45" w:rsidRDefault="00000000">
      <w:pPr>
        <w:pStyle w:val="NoSpacing"/>
        <w:rPr>
          <w:b/>
          <w:bCs/>
          <w:u w:val="single"/>
        </w:rPr>
      </w:pPr>
      <w:r>
        <w:rPr>
          <w:b/>
          <w:bCs/>
          <w:u w:val="single"/>
        </w:rPr>
        <w:lastRenderedPageBreak/>
        <w:t>Order Process</w:t>
      </w:r>
    </w:p>
    <w:p w14:paraId="66B1A7F9" w14:textId="77777777" w:rsidR="00495F45" w:rsidRDefault="00495F45">
      <w:pPr>
        <w:pStyle w:val="NoSpacing"/>
        <w:rPr>
          <w:b/>
          <w:bCs/>
          <w:u w:val="single"/>
        </w:rPr>
      </w:pPr>
    </w:p>
    <w:p w14:paraId="4885EA6D" w14:textId="77777777" w:rsidR="00495F45" w:rsidRDefault="00000000">
      <w:pPr>
        <w:pStyle w:val="NoSpacing"/>
      </w:pPr>
      <w:r>
        <w:t>: You will have the opportunity to check and correct any input errors in your order up until the point you place your order and pay your deposit or in full for supply only.</w:t>
      </w:r>
    </w:p>
    <w:p w14:paraId="547F31CF" w14:textId="77777777" w:rsidR="00495F45" w:rsidRDefault="00000000">
      <w:pPr>
        <w:pStyle w:val="NoSpacing"/>
      </w:pPr>
      <w:r>
        <w:t>: You can choose to pay for the goods by using a credit or debit card or a bank transfer (bacs).</w:t>
      </w:r>
    </w:p>
    <w:p w14:paraId="2EA6C6B7" w14:textId="77777777" w:rsidR="00495F45" w:rsidRDefault="00000000">
      <w:pPr>
        <w:pStyle w:val="NoSpacing"/>
      </w:pPr>
      <w:r>
        <w:t>: We do not accept American Express and cheques.</w:t>
      </w:r>
    </w:p>
    <w:p w14:paraId="4F221F44" w14:textId="77777777" w:rsidR="00495F45" w:rsidRDefault="00000000">
      <w:pPr>
        <w:pStyle w:val="NoSpacing"/>
      </w:pPr>
      <w:r>
        <w:t>: You must pay for goods which are supply only when you place your order.</w:t>
      </w:r>
    </w:p>
    <w:p w14:paraId="6B1643CD" w14:textId="77777777" w:rsidR="00495F45" w:rsidRDefault="00000000">
      <w:pPr>
        <w:pStyle w:val="NoSpacing"/>
      </w:pPr>
      <w:r>
        <w:t>: A deposit of 30% to be paid when placing an order for installation work followed by arranged payments depending on the nature and size of the job.</w:t>
      </w:r>
    </w:p>
    <w:p w14:paraId="5033EFFB" w14:textId="77777777" w:rsidR="00495F45" w:rsidRDefault="00000000">
      <w:pPr>
        <w:pStyle w:val="NoSpacing"/>
      </w:pPr>
      <w:r>
        <w:t>: Deposits are non-refundable.</w:t>
      </w:r>
    </w:p>
    <w:p w14:paraId="738A4839" w14:textId="77777777" w:rsidR="00495F45" w:rsidRDefault="00495F45">
      <w:pPr>
        <w:pStyle w:val="NoSpacing"/>
      </w:pPr>
    </w:p>
    <w:p w14:paraId="1B019CF5" w14:textId="77777777" w:rsidR="00495F45" w:rsidRDefault="00000000">
      <w:pPr>
        <w:pStyle w:val="NoSpacing"/>
      </w:pPr>
      <w:r>
        <w:rPr>
          <w:b/>
          <w:bCs/>
          <w:u w:val="single"/>
        </w:rPr>
        <w:t>Cancelation and Returns</w:t>
      </w:r>
    </w:p>
    <w:p w14:paraId="27EF2C5C" w14:textId="77777777" w:rsidR="00495F45" w:rsidRDefault="00495F45">
      <w:pPr>
        <w:pStyle w:val="NoSpacing"/>
      </w:pPr>
    </w:p>
    <w:p w14:paraId="1D859898" w14:textId="77777777" w:rsidR="00495F45" w:rsidRDefault="00000000">
      <w:pPr>
        <w:pStyle w:val="NoSpacing"/>
      </w:pPr>
      <w:r>
        <w:t>: Supply only cancellation will only be accepted if goods can be returned to suppliers.</w:t>
      </w:r>
    </w:p>
    <w:p w14:paraId="293BCA86" w14:textId="77777777" w:rsidR="00495F45" w:rsidRDefault="00000000">
      <w:pPr>
        <w:pStyle w:val="NoSpacing"/>
      </w:pPr>
      <w:r>
        <w:t>: Supply only refunds and returns will be subject to re stocking charges.</w:t>
      </w:r>
    </w:p>
    <w:p w14:paraId="75D53F35" w14:textId="77777777" w:rsidR="00495F45" w:rsidRDefault="00000000">
      <w:pPr>
        <w:pStyle w:val="NoSpacing"/>
      </w:pPr>
      <w:r>
        <w:t xml:space="preserve">: Instillation cancellations, deposits are non-refundable. </w:t>
      </w:r>
    </w:p>
    <w:p w14:paraId="10E6CDDE" w14:textId="77777777" w:rsidR="00495F45" w:rsidRDefault="00495F45">
      <w:pPr>
        <w:pStyle w:val="NoSpacing"/>
      </w:pPr>
    </w:p>
    <w:p w14:paraId="017469A3" w14:textId="77777777" w:rsidR="00495F45" w:rsidRDefault="00000000">
      <w:pPr>
        <w:pStyle w:val="NoSpacing"/>
        <w:rPr>
          <w:b/>
          <w:bCs/>
          <w:u w:val="single"/>
        </w:rPr>
      </w:pPr>
      <w:r>
        <w:rPr>
          <w:b/>
          <w:bCs/>
          <w:u w:val="single"/>
        </w:rPr>
        <w:t xml:space="preserve">Your responsibilities on delivery/collection  </w:t>
      </w:r>
    </w:p>
    <w:p w14:paraId="6A05373A" w14:textId="77777777" w:rsidR="00495F45" w:rsidRDefault="00495F45">
      <w:pPr>
        <w:pStyle w:val="NoSpacing"/>
      </w:pPr>
    </w:p>
    <w:p w14:paraId="6524A1EF" w14:textId="77777777" w:rsidR="00495F45" w:rsidRDefault="00000000">
      <w:pPr>
        <w:pStyle w:val="NoSpacing"/>
      </w:pPr>
      <w:r>
        <w:t>: If good do not conform to your order, if they are damaged or faulty, if they are not satisfactory quality or are otherwise defective you should reject them.</w:t>
      </w:r>
    </w:p>
    <w:p w14:paraId="4965286A" w14:textId="77777777" w:rsidR="00495F45" w:rsidRDefault="00495F45">
      <w:pPr>
        <w:pStyle w:val="NoSpacing"/>
      </w:pPr>
    </w:p>
    <w:p w14:paraId="48CC3523" w14:textId="77777777" w:rsidR="00495F45" w:rsidRDefault="00000000">
      <w:pPr>
        <w:pStyle w:val="NoSpacing"/>
        <w:rPr>
          <w:b/>
          <w:bCs/>
          <w:u w:val="single"/>
        </w:rPr>
      </w:pPr>
      <w:r>
        <w:rPr>
          <w:b/>
          <w:bCs/>
          <w:u w:val="single"/>
        </w:rPr>
        <w:t>Defected Goods</w:t>
      </w:r>
    </w:p>
    <w:p w14:paraId="5D1F5641" w14:textId="77777777" w:rsidR="00495F45" w:rsidRDefault="00495F45">
      <w:pPr>
        <w:pStyle w:val="NoSpacing"/>
        <w:rPr>
          <w:b/>
          <w:bCs/>
          <w:u w:val="single"/>
        </w:rPr>
      </w:pPr>
    </w:p>
    <w:p w14:paraId="163CF3F3" w14:textId="77777777" w:rsidR="00495F45" w:rsidRDefault="00000000">
      <w:pPr>
        <w:pStyle w:val="NoSpacing"/>
        <w:rPr>
          <w:u w:val="single"/>
        </w:rPr>
      </w:pPr>
      <w:r>
        <w:rPr>
          <w:u w:val="single"/>
        </w:rPr>
        <w:t xml:space="preserve"> You cannot make a claim for any defects in goods in the following cases:</w:t>
      </w:r>
    </w:p>
    <w:p w14:paraId="3B67802D" w14:textId="77777777" w:rsidR="00495F45" w:rsidRDefault="00000000">
      <w:pPr>
        <w:pStyle w:val="NoSpacing"/>
      </w:pPr>
      <w:r>
        <w:t>: If the defect was brought to your attention on or before the of sale/installation.</w:t>
      </w:r>
    </w:p>
    <w:p w14:paraId="0CAD2275" w14:textId="77777777" w:rsidR="00495F45" w:rsidRDefault="00000000">
      <w:pPr>
        <w:pStyle w:val="NoSpacing"/>
      </w:pPr>
      <w:r>
        <w:t>: If the defect arises from your wilful actions, negligence. Abnormal working conditions, misuse, alteration or repair of goods, failure to follow instructions relevant to the goods or storage of the goods.</w:t>
      </w:r>
    </w:p>
    <w:p w14:paraId="690F8964" w14:textId="77777777" w:rsidR="00495F45" w:rsidRDefault="00000000">
      <w:pPr>
        <w:pStyle w:val="NoSpacing"/>
      </w:pPr>
      <w:r>
        <w:t>: The defect is a result of wear and tear.</w:t>
      </w:r>
    </w:p>
    <w:p w14:paraId="1416A596" w14:textId="77777777" w:rsidR="00495F45" w:rsidRDefault="00495F45">
      <w:pPr>
        <w:pStyle w:val="NoSpacing"/>
      </w:pPr>
    </w:p>
    <w:p w14:paraId="43DB2051" w14:textId="77777777" w:rsidR="00495F45" w:rsidRDefault="00000000">
      <w:pPr>
        <w:pStyle w:val="NoSpacing"/>
        <w:rPr>
          <w:b/>
          <w:bCs/>
          <w:u w:val="single"/>
        </w:rPr>
      </w:pPr>
      <w:r>
        <w:rPr>
          <w:b/>
          <w:bCs/>
          <w:u w:val="single"/>
        </w:rPr>
        <w:t>Ownership and Responsibility for goods.</w:t>
      </w:r>
    </w:p>
    <w:p w14:paraId="48739F70" w14:textId="77777777" w:rsidR="00495F45" w:rsidRDefault="00495F45">
      <w:pPr>
        <w:pStyle w:val="NoSpacing"/>
        <w:rPr>
          <w:b/>
          <w:bCs/>
          <w:u w:val="single"/>
        </w:rPr>
      </w:pPr>
    </w:p>
    <w:p w14:paraId="16B867A1" w14:textId="77777777" w:rsidR="00495F45" w:rsidRDefault="00000000">
      <w:pPr>
        <w:pStyle w:val="NoSpacing"/>
      </w:pPr>
      <w:r>
        <w:t>: Risk passes to you as soon as we have delivered, you have collected, or we have installed goods.</w:t>
      </w:r>
    </w:p>
    <w:p w14:paraId="3B6C3A18" w14:textId="77777777" w:rsidR="00495F45" w:rsidRDefault="00000000">
      <w:pPr>
        <w:pStyle w:val="NoSpacing"/>
      </w:pPr>
      <w:r>
        <w:t>: You will have title (ownership) to the goods once you have fully paid them (cleared funds).</w:t>
      </w:r>
    </w:p>
    <w:p w14:paraId="41FD83CF" w14:textId="77777777" w:rsidR="00495F45" w:rsidRDefault="00495F45">
      <w:pPr>
        <w:pStyle w:val="NoSpacing"/>
      </w:pPr>
    </w:p>
    <w:p w14:paraId="35B674EA" w14:textId="77777777" w:rsidR="00495F45" w:rsidRDefault="00000000">
      <w:pPr>
        <w:pStyle w:val="NoSpacing"/>
        <w:rPr>
          <w:b/>
          <w:bCs/>
          <w:u w:val="single"/>
        </w:rPr>
      </w:pPr>
      <w:r>
        <w:rPr>
          <w:b/>
          <w:bCs/>
          <w:u w:val="single"/>
        </w:rPr>
        <w:t>Guarantees and Warranties.</w:t>
      </w:r>
    </w:p>
    <w:p w14:paraId="33B0113F" w14:textId="77777777" w:rsidR="00495F45" w:rsidRDefault="00495F45">
      <w:pPr>
        <w:pStyle w:val="NoSpacing"/>
        <w:rPr>
          <w:u w:val="single"/>
        </w:rPr>
      </w:pPr>
    </w:p>
    <w:p w14:paraId="0492685F" w14:textId="77777777" w:rsidR="00495F45" w:rsidRDefault="00000000">
      <w:pPr>
        <w:pStyle w:val="NoSpacing"/>
      </w:pPr>
      <w:r>
        <w:t>: All goods are guaranteed by the manufactures not Principal kitchens &amp; bathrooms.</w:t>
      </w:r>
    </w:p>
    <w:p w14:paraId="7FBAA6C0" w14:textId="77777777" w:rsidR="00495F45" w:rsidRDefault="00000000">
      <w:pPr>
        <w:pStyle w:val="NoSpacing"/>
      </w:pPr>
      <w:r>
        <w:t>: Installation work in guaranteed for 12 months.</w:t>
      </w:r>
    </w:p>
    <w:p w14:paraId="369C1454" w14:textId="77777777" w:rsidR="00495F45" w:rsidRDefault="00495F45">
      <w:pPr>
        <w:pStyle w:val="NoSpacing"/>
      </w:pPr>
    </w:p>
    <w:p w14:paraId="1CC4A8AB" w14:textId="77777777" w:rsidR="00495F45" w:rsidRDefault="00000000">
      <w:pPr>
        <w:pStyle w:val="NoSpacing"/>
        <w:rPr>
          <w:b/>
          <w:bCs/>
          <w:u w:val="single"/>
        </w:rPr>
      </w:pPr>
      <w:r>
        <w:rPr>
          <w:b/>
          <w:bCs/>
          <w:u w:val="single"/>
        </w:rPr>
        <w:t>Events Beyond our Control.</w:t>
      </w:r>
    </w:p>
    <w:p w14:paraId="3F876CE8" w14:textId="77777777" w:rsidR="00495F45" w:rsidRDefault="00495F45">
      <w:pPr>
        <w:pStyle w:val="NoSpacing"/>
        <w:rPr>
          <w:b/>
          <w:bCs/>
          <w:u w:val="single"/>
        </w:rPr>
      </w:pPr>
    </w:p>
    <w:p w14:paraId="4969D061" w14:textId="77777777" w:rsidR="00495F45" w:rsidRDefault="00000000">
      <w:pPr>
        <w:pStyle w:val="NoSpacing"/>
      </w:pPr>
      <w:r>
        <w:t>: We reserve to right to defer the date of delivery of goods.</w:t>
      </w:r>
    </w:p>
    <w:p w14:paraId="7B6BF9BE" w14:textId="77777777" w:rsidR="00495F45" w:rsidRDefault="00000000">
      <w:pPr>
        <w:pStyle w:val="NoSpacing"/>
      </w:pPr>
      <w:r>
        <w:t>: We reserve to right to defer the installation date.</w:t>
      </w:r>
    </w:p>
    <w:p w14:paraId="7858EC6D" w14:textId="77777777" w:rsidR="00495F45" w:rsidRDefault="00000000">
      <w:pPr>
        <w:pStyle w:val="NoSpacing"/>
      </w:pPr>
      <w:r>
        <w:t>: We reserve the right to cancel any orders.</w:t>
      </w:r>
    </w:p>
    <w:p w14:paraId="0672FBED" w14:textId="77777777" w:rsidR="00495F45" w:rsidRDefault="00000000">
      <w:pPr>
        <w:pStyle w:val="NoSpacing"/>
        <w:rPr>
          <w:b/>
          <w:bCs/>
          <w:u w:val="single"/>
        </w:rPr>
      </w:pPr>
      <w:r>
        <w:rPr>
          <w:b/>
          <w:bCs/>
          <w:u w:val="single"/>
        </w:rPr>
        <w:t xml:space="preserve"> </w:t>
      </w:r>
    </w:p>
    <w:p w14:paraId="04375CFD" w14:textId="77777777" w:rsidR="00495F45" w:rsidRDefault="00495F45">
      <w:pPr>
        <w:pStyle w:val="NoSpacing"/>
      </w:pPr>
    </w:p>
    <w:p w14:paraId="5AF6F7A0" w14:textId="77777777" w:rsidR="00495F45" w:rsidRDefault="00495F45">
      <w:pPr>
        <w:pStyle w:val="NoSpacing"/>
      </w:pPr>
    </w:p>
    <w:p w14:paraId="4F86AB49" w14:textId="77777777" w:rsidR="00495F45" w:rsidRDefault="00495F45">
      <w:pPr>
        <w:pStyle w:val="NoSpacing"/>
      </w:pPr>
    </w:p>
    <w:p w14:paraId="7C65FA84" w14:textId="77777777" w:rsidR="00495F45" w:rsidRDefault="00000000">
      <w:pPr>
        <w:pStyle w:val="NoSpacing"/>
      </w:pPr>
      <w:r>
        <w:t xml:space="preserve"> </w:t>
      </w:r>
    </w:p>
    <w:p w14:paraId="6F48827A" w14:textId="77777777" w:rsidR="00495F45" w:rsidRDefault="00495F45">
      <w:pPr>
        <w:pStyle w:val="NoSpacing"/>
        <w:rPr>
          <w:b/>
          <w:bCs/>
          <w:u w:val="single"/>
        </w:rPr>
      </w:pPr>
    </w:p>
    <w:p w14:paraId="4BC26B25" w14:textId="77777777" w:rsidR="00495F45" w:rsidRDefault="00495F45">
      <w:pPr>
        <w:pStyle w:val="NoSpacing"/>
        <w:rPr>
          <w:b/>
          <w:bCs/>
          <w:u w:val="single"/>
        </w:rPr>
      </w:pPr>
    </w:p>
    <w:p w14:paraId="7C9548C6" w14:textId="77777777" w:rsidR="00495F45" w:rsidRDefault="00000000">
      <w:pPr>
        <w:pStyle w:val="NoSpacing"/>
        <w:rPr>
          <w:b/>
          <w:bCs/>
          <w:u w:val="single"/>
        </w:rPr>
      </w:pPr>
      <w:r>
        <w:rPr>
          <w:b/>
          <w:bCs/>
          <w:u w:val="single"/>
        </w:rPr>
        <w:t xml:space="preserve">                                                                                                       </w:t>
      </w:r>
    </w:p>
    <w:p w14:paraId="0615C813" w14:textId="77777777" w:rsidR="00495F45" w:rsidRDefault="00000000">
      <w:r>
        <w:t xml:space="preserve">     </w:t>
      </w:r>
    </w:p>
    <w:p w14:paraId="0CA92300" w14:textId="77777777" w:rsidR="00495F45" w:rsidRDefault="00495F45"/>
    <w:sectPr w:rsidR="00495F4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CE60" w14:textId="77777777" w:rsidR="00C02291" w:rsidRDefault="00C02291">
      <w:pPr>
        <w:spacing w:after="0" w:line="240" w:lineRule="auto"/>
      </w:pPr>
      <w:r>
        <w:separator/>
      </w:r>
    </w:p>
  </w:endnote>
  <w:endnote w:type="continuationSeparator" w:id="0">
    <w:p w14:paraId="188DE52E" w14:textId="77777777" w:rsidR="00C02291" w:rsidRDefault="00C0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4454" w14:textId="77777777" w:rsidR="00C02291" w:rsidRDefault="00C02291">
      <w:pPr>
        <w:spacing w:after="0" w:line="240" w:lineRule="auto"/>
      </w:pPr>
      <w:r>
        <w:rPr>
          <w:color w:val="000000"/>
        </w:rPr>
        <w:separator/>
      </w:r>
    </w:p>
  </w:footnote>
  <w:footnote w:type="continuationSeparator" w:id="0">
    <w:p w14:paraId="6CA06FD7" w14:textId="77777777" w:rsidR="00C02291" w:rsidRDefault="00C022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95F45"/>
    <w:rsid w:val="00103EE6"/>
    <w:rsid w:val="003D3860"/>
    <w:rsid w:val="00495F45"/>
    <w:rsid w:val="00C02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6210"/>
  <w15:docId w15:val="{4C3A0BC1-413C-47AB-8600-ACCD8394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ncipalkbt@btconnect.com"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Johnson</dc:creator>
  <dc:description/>
  <cp:lastModifiedBy>Nicola Johnson</cp:lastModifiedBy>
  <cp:revision>3</cp:revision>
  <dcterms:created xsi:type="dcterms:W3CDTF">2022-11-10T21:23:00Z</dcterms:created>
  <dcterms:modified xsi:type="dcterms:W3CDTF">2022-11-10T21:27:00Z</dcterms:modified>
</cp:coreProperties>
</file>