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A3A2" w14:textId="5FE98401" w:rsidR="009C6116" w:rsidRDefault="009C6116" w:rsidP="00221E84">
      <w:pPr>
        <w:pStyle w:val="NormalWeb"/>
        <w:spacing w:before="2323" w:beforeAutospacing="0" w:after="0" w:afterAutospacing="0"/>
        <w:jc w:val="center"/>
      </w:pPr>
      <w:r>
        <w:rPr>
          <w:rFonts w:ascii="Arial" w:hAnsi="Arial" w:cs="Arial"/>
          <w:b/>
          <w:bCs/>
          <w:color w:val="000000"/>
          <w:sz w:val="80"/>
          <w:szCs w:val="80"/>
        </w:rPr>
        <w:t>Response to Intervention</w:t>
      </w:r>
    </w:p>
    <w:p w14:paraId="18326555" w14:textId="77777777" w:rsidR="009C6116" w:rsidRDefault="009C6116" w:rsidP="009C6116">
      <w:pPr>
        <w:pStyle w:val="NormalWeb"/>
        <w:spacing w:before="274" w:beforeAutospacing="0" w:after="0" w:afterAutospacing="0"/>
        <w:jc w:val="center"/>
      </w:pPr>
      <w:r>
        <w:rPr>
          <w:rFonts w:ascii="Arial" w:hAnsi="Arial" w:cs="Arial"/>
          <w:color w:val="000000"/>
          <w:sz w:val="40"/>
          <w:szCs w:val="40"/>
        </w:rPr>
        <w:t>Amherst ISD</w:t>
      </w:r>
      <w:r>
        <w:rPr>
          <w:rFonts w:ascii="Arial" w:hAnsi="Arial" w:cs="Arial"/>
          <w:color w:val="000000"/>
          <w:sz w:val="40"/>
          <w:szCs w:val="40"/>
        </w:rPr>
        <w:tab/>
      </w:r>
    </w:p>
    <w:p w14:paraId="67622B12" w14:textId="369EAFEA" w:rsidR="00F604AE" w:rsidRDefault="00014D32" w:rsidP="009C6116">
      <w:pPr>
        <w:rPr>
          <w:rFonts w:ascii="Arial" w:hAnsi="Arial" w:cs="Arial"/>
          <w:b/>
          <w:bCs/>
          <w:color w:val="000000"/>
          <w:sz w:val="32"/>
          <w:szCs w:val="32"/>
        </w:rPr>
      </w:pPr>
      <w:r>
        <w:rPr>
          <w:rFonts w:ascii="Arial" w:hAnsi="Arial" w:cs="Arial"/>
          <w:b/>
          <w:bCs/>
          <w:noProof/>
          <w:color w:val="000000"/>
          <w:sz w:val="32"/>
          <w:szCs w:val="32"/>
        </w:rPr>
        <w:drawing>
          <wp:anchor distT="0" distB="0" distL="114300" distR="114300" simplePos="0" relativeHeight="251697152" behindDoc="1" locked="0" layoutInCell="1" allowOverlap="1" wp14:anchorId="4D388541" wp14:editId="591803C4">
            <wp:simplePos x="0" y="0"/>
            <wp:positionH relativeFrom="column">
              <wp:posOffset>1108953</wp:posOffset>
            </wp:positionH>
            <wp:positionV relativeFrom="paragraph">
              <wp:posOffset>355600</wp:posOffset>
            </wp:positionV>
            <wp:extent cx="3856756" cy="3103123"/>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3856756" cy="3103123"/>
                    </a:xfrm>
                    <a:prstGeom prst="rect">
                      <a:avLst/>
                    </a:prstGeom>
                  </pic:spPr>
                </pic:pic>
              </a:graphicData>
            </a:graphic>
            <wp14:sizeRelH relativeFrom="margin">
              <wp14:pctWidth>0</wp14:pctWidth>
            </wp14:sizeRelH>
            <wp14:sizeRelV relativeFrom="margin">
              <wp14:pctHeight>0</wp14:pctHeight>
            </wp14:sizeRelV>
          </wp:anchor>
        </w:drawing>
      </w:r>
    </w:p>
    <w:p w14:paraId="30C92DAD" w14:textId="40C0919B" w:rsidR="00F604AE" w:rsidRDefault="00F604AE" w:rsidP="009C6116">
      <w:pPr>
        <w:rPr>
          <w:rFonts w:ascii="Arial" w:hAnsi="Arial" w:cs="Arial"/>
          <w:b/>
          <w:bCs/>
          <w:color w:val="000000"/>
          <w:sz w:val="32"/>
          <w:szCs w:val="32"/>
        </w:rPr>
      </w:pPr>
    </w:p>
    <w:p w14:paraId="55013677" w14:textId="2A93595C" w:rsidR="00F604AE" w:rsidRDefault="00F604AE" w:rsidP="009C6116">
      <w:pPr>
        <w:rPr>
          <w:rFonts w:ascii="Arial" w:hAnsi="Arial" w:cs="Arial"/>
          <w:b/>
          <w:bCs/>
          <w:color w:val="000000"/>
          <w:sz w:val="32"/>
          <w:szCs w:val="32"/>
        </w:rPr>
      </w:pPr>
    </w:p>
    <w:p w14:paraId="71D7E800" w14:textId="02EC3014" w:rsidR="00F604AE" w:rsidRDefault="00F604AE" w:rsidP="009C6116">
      <w:pPr>
        <w:rPr>
          <w:rFonts w:ascii="Arial" w:hAnsi="Arial" w:cs="Arial"/>
          <w:b/>
          <w:bCs/>
          <w:color w:val="000000"/>
          <w:sz w:val="32"/>
          <w:szCs w:val="32"/>
        </w:rPr>
      </w:pPr>
    </w:p>
    <w:p w14:paraId="39FD2E48" w14:textId="40E550C8" w:rsidR="00F604AE" w:rsidRDefault="00F604AE" w:rsidP="009C6116">
      <w:pPr>
        <w:rPr>
          <w:rFonts w:ascii="Arial" w:hAnsi="Arial" w:cs="Arial"/>
          <w:b/>
          <w:bCs/>
          <w:color w:val="000000"/>
          <w:sz w:val="32"/>
          <w:szCs w:val="32"/>
        </w:rPr>
      </w:pPr>
    </w:p>
    <w:p w14:paraId="3858E438" w14:textId="453810D6" w:rsidR="00F604AE" w:rsidRDefault="00F604AE" w:rsidP="009C6116">
      <w:pPr>
        <w:rPr>
          <w:rFonts w:ascii="Arial" w:hAnsi="Arial" w:cs="Arial"/>
          <w:b/>
          <w:bCs/>
          <w:color w:val="000000"/>
          <w:sz w:val="32"/>
          <w:szCs w:val="32"/>
        </w:rPr>
      </w:pPr>
    </w:p>
    <w:p w14:paraId="12EAA914" w14:textId="4F6514BE" w:rsidR="00F604AE" w:rsidRDefault="00F604AE" w:rsidP="009C6116">
      <w:pPr>
        <w:rPr>
          <w:rFonts w:ascii="Arial" w:hAnsi="Arial" w:cs="Arial"/>
          <w:b/>
          <w:bCs/>
          <w:color w:val="000000"/>
          <w:sz w:val="32"/>
          <w:szCs w:val="32"/>
        </w:rPr>
      </w:pPr>
    </w:p>
    <w:p w14:paraId="73D9AADE" w14:textId="007CEB6E" w:rsidR="00F604AE" w:rsidRDefault="00F604AE" w:rsidP="009C6116">
      <w:pPr>
        <w:rPr>
          <w:rFonts w:ascii="Arial" w:hAnsi="Arial" w:cs="Arial"/>
          <w:b/>
          <w:bCs/>
          <w:color w:val="000000"/>
          <w:sz w:val="32"/>
          <w:szCs w:val="32"/>
        </w:rPr>
      </w:pPr>
    </w:p>
    <w:p w14:paraId="53609A46" w14:textId="3C0B5BED" w:rsidR="00F604AE" w:rsidRDefault="00F604AE" w:rsidP="009C6116">
      <w:pPr>
        <w:rPr>
          <w:rFonts w:ascii="Arial" w:hAnsi="Arial" w:cs="Arial"/>
          <w:b/>
          <w:bCs/>
          <w:color w:val="000000"/>
          <w:sz w:val="32"/>
          <w:szCs w:val="32"/>
        </w:rPr>
      </w:pPr>
    </w:p>
    <w:p w14:paraId="1AD27901" w14:textId="1778D00A" w:rsidR="00F604AE" w:rsidRDefault="00F604AE" w:rsidP="009C6116">
      <w:pPr>
        <w:rPr>
          <w:rFonts w:ascii="Arial" w:hAnsi="Arial" w:cs="Arial"/>
          <w:b/>
          <w:bCs/>
          <w:color w:val="000000"/>
          <w:sz w:val="32"/>
          <w:szCs w:val="32"/>
        </w:rPr>
      </w:pPr>
    </w:p>
    <w:p w14:paraId="6DE511B7" w14:textId="77777777" w:rsidR="00F604AE" w:rsidRDefault="00F604AE">
      <w:pPr>
        <w:rPr>
          <w:rFonts w:ascii="Arial" w:hAnsi="Arial" w:cs="Arial"/>
          <w:b/>
          <w:bCs/>
          <w:color w:val="000000"/>
          <w:sz w:val="32"/>
          <w:szCs w:val="32"/>
        </w:rPr>
      </w:pPr>
    </w:p>
    <w:p w14:paraId="039F84A1" w14:textId="24821FC5" w:rsidR="00F604AE" w:rsidRPr="00F604AE" w:rsidRDefault="00F604AE" w:rsidP="00F604AE">
      <w:pPr>
        <w:jc w:val="center"/>
        <w:rPr>
          <w:rFonts w:ascii="Arial" w:hAnsi="Arial" w:cs="Arial"/>
          <w:b/>
          <w:bCs/>
          <w:color w:val="000000"/>
          <w:sz w:val="44"/>
          <w:szCs w:val="44"/>
        </w:rPr>
      </w:pPr>
      <w:r w:rsidRPr="00F604AE">
        <w:rPr>
          <w:rFonts w:ascii="Arial" w:hAnsi="Arial" w:cs="Arial"/>
          <w:b/>
          <w:bCs/>
          <w:color w:val="000000"/>
          <w:sz w:val="44"/>
          <w:szCs w:val="44"/>
        </w:rPr>
        <w:t>202</w:t>
      </w:r>
      <w:r w:rsidR="00AA6170">
        <w:rPr>
          <w:rFonts w:ascii="Arial" w:hAnsi="Arial" w:cs="Arial"/>
          <w:b/>
          <w:bCs/>
          <w:color w:val="000000"/>
          <w:sz w:val="44"/>
          <w:szCs w:val="44"/>
        </w:rPr>
        <w:t>5</w:t>
      </w:r>
      <w:r w:rsidRPr="00F604AE">
        <w:rPr>
          <w:rFonts w:ascii="Arial" w:hAnsi="Arial" w:cs="Arial"/>
          <w:b/>
          <w:bCs/>
          <w:color w:val="000000"/>
          <w:sz w:val="44"/>
          <w:szCs w:val="44"/>
        </w:rPr>
        <w:t>-2</w:t>
      </w:r>
      <w:r w:rsidR="00AA6170">
        <w:rPr>
          <w:rFonts w:ascii="Arial" w:hAnsi="Arial" w:cs="Arial"/>
          <w:b/>
          <w:bCs/>
          <w:color w:val="000000"/>
          <w:sz w:val="44"/>
          <w:szCs w:val="44"/>
        </w:rPr>
        <w:t>6</w:t>
      </w:r>
    </w:p>
    <w:p w14:paraId="04000CCE" w14:textId="10F7FC2D" w:rsidR="00F604AE" w:rsidRDefault="00F604AE">
      <w:pPr>
        <w:rPr>
          <w:rFonts w:ascii="Arial" w:hAnsi="Arial" w:cs="Arial"/>
          <w:b/>
          <w:bCs/>
          <w:color w:val="000000"/>
          <w:sz w:val="32"/>
          <w:szCs w:val="32"/>
        </w:rPr>
      </w:pPr>
      <w:r>
        <w:rPr>
          <w:rFonts w:ascii="Arial" w:hAnsi="Arial" w:cs="Arial"/>
          <w:b/>
          <w:bCs/>
          <w:color w:val="000000"/>
          <w:sz w:val="32"/>
          <w:szCs w:val="32"/>
        </w:rPr>
        <w:br w:type="page"/>
      </w:r>
    </w:p>
    <w:p w14:paraId="14920CD0" w14:textId="77777777" w:rsidR="00F604AE" w:rsidRDefault="00F604AE" w:rsidP="00F604AE">
      <w:pPr>
        <w:jc w:val="center"/>
        <w:rPr>
          <w:rFonts w:ascii="Arial" w:hAnsi="Arial" w:cs="Arial"/>
          <w:b/>
          <w:bCs/>
          <w:color w:val="000000"/>
          <w:sz w:val="32"/>
          <w:szCs w:val="32"/>
        </w:rPr>
      </w:pPr>
    </w:p>
    <w:p w14:paraId="086EB6B5" w14:textId="77777777" w:rsidR="00F604AE" w:rsidRPr="00F604AE" w:rsidRDefault="00F604AE" w:rsidP="009C6116">
      <w:pPr>
        <w:rPr>
          <w:rFonts w:ascii="Arial" w:hAnsi="Arial" w:cs="Arial"/>
          <w:b/>
          <w:bCs/>
          <w:color w:val="000000"/>
          <w:sz w:val="32"/>
          <w:szCs w:val="32"/>
        </w:rPr>
      </w:pPr>
    </w:p>
    <w:p w14:paraId="483A3BD1" w14:textId="0FF97F18" w:rsidR="009C6116" w:rsidRDefault="009C6116" w:rsidP="009C6116">
      <w:pPr>
        <w:pStyle w:val="NormalWeb"/>
        <w:spacing w:before="240" w:beforeAutospacing="0" w:after="0" w:afterAutospacing="0"/>
        <w:jc w:val="center"/>
      </w:pPr>
      <w:r>
        <w:rPr>
          <w:rFonts w:ascii="Arial" w:hAnsi="Arial" w:cs="Arial"/>
          <w:b/>
          <w:bCs/>
          <w:color w:val="000000"/>
          <w:sz w:val="32"/>
          <w:szCs w:val="32"/>
        </w:rPr>
        <w:t>Response to Intervention</w:t>
      </w:r>
    </w:p>
    <w:p w14:paraId="7D15A8D9" w14:textId="77777777" w:rsidR="009C6116" w:rsidRDefault="009C6116" w:rsidP="009C6116">
      <w:pPr>
        <w:pStyle w:val="NormalWeb"/>
        <w:spacing w:before="523" w:beforeAutospacing="0" w:after="0" w:afterAutospacing="0"/>
        <w:jc w:val="center"/>
      </w:pPr>
      <w:r>
        <w:rPr>
          <w:rFonts w:ascii="Arial" w:hAnsi="Arial" w:cs="Arial"/>
          <w:b/>
          <w:bCs/>
          <w:color w:val="000000"/>
          <w:sz w:val="32"/>
          <w:szCs w:val="32"/>
        </w:rPr>
        <w:t>Table of Contents:</w:t>
      </w:r>
    </w:p>
    <w:p w14:paraId="42FB8A90" w14:textId="77777777" w:rsidR="009C6116" w:rsidRDefault="009C6116" w:rsidP="009C6116">
      <w:pPr>
        <w:pStyle w:val="NormalWeb"/>
        <w:spacing w:before="941" w:beforeAutospacing="0" w:after="0" w:afterAutospacing="0"/>
        <w:ind w:right="2069"/>
      </w:pPr>
      <w:r>
        <w:rPr>
          <w:rFonts w:ascii="Arial" w:hAnsi="Arial" w:cs="Arial"/>
          <w:color w:val="000000"/>
          <w:sz w:val="32"/>
          <w:szCs w:val="32"/>
        </w:rPr>
        <w:t>PART ONE: Defining Response to Intervention </w:t>
      </w:r>
    </w:p>
    <w:p w14:paraId="46FF885C" w14:textId="77777777" w:rsidR="009C6116" w:rsidRDefault="009C6116" w:rsidP="009C6116">
      <w:pPr>
        <w:pStyle w:val="NormalWeb"/>
        <w:spacing w:before="523" w:beforeAutospacing="0" w:after="0" w:afterAutospacing="0"/>
        <w:ind w:right="4214"/>
      </w:pPr>
      <w:r>
        <w:rPr>
          <w:rFonts w:ascii="Arial" w:hAnsi="Arial" w:cs="Arial"/>
          <w:color w:val="000000"/>
          <w:sz w:val="32"/>
          <w:szCs w:val="32"/>
        </w:rPr>
        <w:t xml:space="preserve">PART TWO: </w:t>
      </w:r>
      <w:proofErr w:type="spellStart"/>
      <w:r>
        <w:rPr>
          <w:rFonts w:ascii="Arial" w:hAnsi="Arial" w:cs="Arial"/>
          <w:color w:val="000000"/>
          <w:sz w:val="32"/>
          <w:szCs w:val="32"/>
        </w:rPr>
        <w:t>RtI</w:t>
      </w:r>
      <w:proofErr w:type="spellEnd"/>
      <w:r>
        <w:rPr>
          <w:rFonts w:ascii="Arial" w:hAnsi="Arial" w:cs="Arial"/>
          <w:color w:val="000000"/>
          <w:sz w:val="32"/>
          <w:szCs w:val="32"/>
        </w:rPr>
        <w:t xml:space="preserve"> Requirements </w:t>
      </w:r>
    </w:p>
    <w:p w14:paraId="541F074A" w14:textId="77777777" w:rsidR="009C6116" w:rsidRDefault="009C6116" w:rsidP="009C6116">
      <w:pPr>
        <w:pStyle w:val="NormalWeb"/>
        <w:spacing w:before="528" w:beforeAutospacing="0" w:after="0" w:afterAutospacing="0"/>
        <w:ind w:right="1210"/>
      </w:pPr>
      <w:r>
        <w:rPr>
          <w:rFonts w:ascii="Arial" w:hAnsi="Arial" w:cs="Arial"/>
          <w:color w:val="000000"/>
          <w:sz w:val="32"/>
          <w:szCs w:val="32"/>
        </w:rPr>
        <w:t>PART THREE: Instructional Strategies and Interventions </w:t>
      </w:r>
    </w:p>
    <w:p w14:paraId="456781DE" w14:textId="77777777" w:rsidR="009C6116" w:rsidRDefault="009C6116" w:rsidP="009C6116">
      <w:pPr>
        <w:rPr>
          <w:rFonts w:ascii="Arial" w:eastAsia="Times New Roman" w:hAnsi="Arial" w:cs="Arial"/>
          <w:b/>
          <w:bCs/>
          <w:color w:val="000000"/>
          <w:sz w:val="24"/>
          <w:szCs w:val="24"/>
        </w:rPr>
      </w:pPr>
      <w:r>
        <w:rPr>
          <w:rFonts w:ascii="Arial" w:hAnsi="Arial" w:cs="Arial"/>
          <w:b/>
          <w:bCs/>
          <w:color w:val="000000"/>
        </w:rPr>
        <w:br w:type="page"/>
      </w:r>
    </w:p>
    <w:p w14:paraId="09D970C7" w14:textId="77777777" w:rsidR="006F6AB3" w:rsidRDefault="009C6116" w:rsidP="006F6AB3">
      <w:pPr>
        <w:pStyle w:val="NormalWeb"/>
        <w:spacing w:before="0" w:beforeAutospacing="0" w:after="0" w:afterAutospacing="0"/>
        <w:ind w:right="90"/>
        <w:jc w:val="center"/>
        <w:rPr>
          <w:rFonts w:ascii="Arial" w:hAnsi="Arial" w:cs="Arial"/>
          <w:b/>
          <w:bCs/>
          <w:color w:val="000000"/>
        </w:rPr>
      </w:pPr>
      <w:r>
        <w:rPr>
          <w:rFonts w:ascii="Arial" w:hAnsi="Arial" w:cs="Arial"/>
          <w:b/>
          <w:bCs/>
          <w:color w:val="000000"/>
        </w:rPr>
        <w:lastRenderedPageBreak/>
        <w:t>PART ONE:</w:t>
      </w:r>
    </w:p>
    <w:p w14:paraId="2EEDEF47" w14:textId="1D5351C6" w:rsidR="009C6116" w:rsidRDefault="009C6116" w:rsidP="006F6AB3">
      <w:pPr>
        <w:pStyle w:val="NormalWeb"/>
        <w:spacing w:before="0" w:beforeAutospacing="0" w:after="0" w:afterAutospacing="0"/>
        <w:ind w:right="90"/>
        <w:jc w:val="center"/>
      </w:pPr>
      <w:r>
        <w:rPr>
          <w:rFonts w:ascii="Arial" w:hAnsi="Arial" w:cs="Arial"/>
          <w:b/>
          <w:bCs/>
          <w:color w:val="000000"/>
        </w:rPr>
        <w:t>Defining Response to Intervention</w:t>
      </w:r>
    </w:p>
    <w:p w14:paraId="79013129" w14:textId="77777777" w:rsidR="009C6116" w:rsidRDefault="009C6116" w:rsidP="009C6116">
      <w:pPr>
        <w:pStyle w:val="NormalWeb"/>
        <w:spacing w:before="307" w:beforeAutospacing="0" w:after="0" w:afterAutospacing="0"/>
        <w:ind w:right="-538"/>
        <w:rPr>
          <w:rFonts w:ascii="Arial" w:hAnsi="Arial" w:cs="Arial"/>
          <w:b/>
          <w:bCs/>
          <w:color w:val="000000"/>
        </w:rPr>
      </w:pPr>
      <w:r>
        <w:rPr>
          <w:rFonts w:ascii="Arial" w:hAnsi="Arial" w:cs="Arial"/>
          <w:b/>
          <w:bCs/>
          <w:color w:val="000000"/>
        </w:rPr>
        <w:t xml:space="preserve">Response to Intervention </w:t>
      </w:r>
    </w:p>
    <w:p w14:paraId="3DC7DED7" w14:textId="77777777" w:rsidR="009C6116" w:rsidRDefault="009C6116" w:rsidP="009C6116">
      <w:pPr>
        <w:pStyle w:val="NormalWeb"/>
        <w:spacing w:before="307" w:beforeAutospacing="0" w:after="0" w:afterAutospacing="0"/>
        <w:ind w:right="-538"/>
        <w:rPr>
          <w:rFonts w:ascii="Arial" w:hAnsi="Arial" w:cs="Arial"/>
          <w:color w:val="000000"/>
        </w:rPr>
      </w:pPr>
      <w:r>
        <w:rPr>
          <w:rFonts w:ascii="Arial" w:hAnsi="Arial" w:cs="Arial"/>
          <w:color w:val="000000"/>
        </w:rPr>
        <w:t>Response to Intervention (</w:t>
      </w:r>
      <w:proofErr w:type="spellStart"/>
      <w:r>
        <w:rPr>
          <w:rFonts w:ascii="Arial" w:hAnsi="Arial" w:cs="Arial"/>
          <w:color w:val="000000"/>
        </w:rPr>
        <w:t>RtI</w:t>
      </w:r>
      <w:proofErr w:type="spellEnd"/>
      <w:r>
        <w:rPr>
          <w:rFonts w:ascii="Arial" w:hAnsi="Arial" w:cs="Arial"/>
          <w:color w:val="000000"/>
        </w:rPr>
        <w:t xml:space="preserve">) is a multi-tiered approach to providing instruction, service and interventions at increasing levels of intensity to struggling learners. The purpose of </w:t>
      </w:r>
      <w:proofErr w:type="spellStart"/>
      <w:r>
        <w:rPr>
          <w:rFonts w:ascii="Arial" w:hAnsi="Arial" w:cs="Arial"/>
          <w:color w:val="000000"/>
        </w:rPr>
        <w:t>RtI</w:t>
      </w:r>
      <w:proofErr w:type="spellEnd"/>
      <w:r>
        <w:rPr>
          <w:rFonts w:ascii="Arial" w:hAnsi="Arial" w:cs="Arial"/>
          <w:color w:val="000000"/>
        </w:rPr>
        <w:t xml:space="preserve"> is to provide quality instruction for all students with focused interventions for students who struggle and frequent monitoring of each student’s response to the instruction and focused intervention. </w:t>
      </w:r>
      <w:proofErr w:type="spellStart"/>
      <w:r>
        <w:rPr>
          <w:rFonts w:ascii="Arial" w:hAnsi="Arial" w:cs="Arial"/>
          <w:color w:val="000000"/>
        </w:rPr>
        <w:t>RtI</w:t>
      </w:r>
      <w:proofErr w:type="spellEnd"/>
      <w:r>
        <w:rPr>
          <w:rFonts w:ascii="Arial" w:hAnsi="Arial" w:cs="Arial"/>
          <w:color w:val="000000"/>
        </w:rPr>
        <w:t xml:space="preserve"> provides the framework for prevention of learning difficulties, intervention when students do not learn at the expected rate for the grade level, as well as identification of students who need intensive interventions in addition to quality instruction in regular classroom </w:t>
      </w:r>
      <w:proofErr w:type="gramStart"/>
      <w:r>
        <w:rPr>
          <w:rFonts w:ascii="Arial" w:hAnsi="Arial" w:cs="Arial"/>
          <w:color w:val="000000"/>
        </w:rPr>
        <w:t>in order to</w:t>
      </w:r>
      <w:proofErr w:type="gramEnd"/>
      <w:r>
        <w:rPr>
          <w:rFonts w:ascii="Arial" w:hAnsi="Arial" w:cs="Arial"/>
          <w:color w:val="000000"/>
        </w:rPr>
        <w:t xml:space="preserve"> learn at grade-level expected rates. The </w:t>
      </w:r>
      <w:proofErr w:type="spellStart"/>
      <w:r>
        <w:rPr>
          <w:rFonts w:ascii="Arial" w:hAnsi="Arial" w:cs="Arial"/>
          <w:color w:val="000000"/>
        </w:rPr>
        <w:t>RtI</w:t>
      </w:r>
      <w:proofErr w:type="spellEnd"/>
      <w:r>
        <w:rPr>
          <w:rFonts w:ascii="Arial" w:hAnsi="Arial" w:cs="Arial"/>
          <w:color w:val="000000"/>
        </w:rPr>
        <w:t xml:space="preserve"> framework is part of a </w:t>
      </w:r>
      <w:proofErr w:type="spellStart"/>
      <w:r>
        <w:rPr>
          <w:rFonts w:ascii="Arial" w:hAnsi="Arial" w:cs="Arial"/>
          <w:color w:val="000000"/>
        </w:rPr>
        <w:t>well integrated</w:t>
      </w:r>
      <w:proofErr w:type="spellEnd"/>
      <w:r>
        <w:rPr>
          <w:rFonts w:ascii="Arial" w:hAnsi="Arial" w:cs="Arial"/>
          <w:color w:val="000000"/>
        </w:rPr>
        <w:t xml:space="preserve"> system of instruction available to every student. </w:t>
      </w:r>
      <w:proofErr w:type="spellStart"/>
      <w:r>
        <w:rPr>
          <w:rFonts w:ascii="Arial" w:hAnsi="Arial" w:cs="Arial"/>
          <w:color w:val="000000"/>
        </w:rPr>
        <w:t>RtI</w:t>
      </w:r>
      <w:proofErr w:type="spellEnd"/>
      <w:r>
        <w:rPr>
          <w:rFonts w:ascii="Arial" w:hAnsi="Arial" w:cs="Arial"/>
          <w:color w:val="000000"/>
        </w:rPr>
        <w:t xml:space="preserve"> is the practice of meeting the academic and behavioral needs of all students through a variety of services containing the following key elements:</w:t>
      </w:r>
    </w:p>
    <w:p w14:paraId="37BCBC24" w14:textId="77777777" w:rsidR="009C6116" w:rsidRDefault="009C6116" w:rsidP="009C6116">
      <w:pPr>
        <w:pStyle w:val="NormalWeb"/>
        <w:spacing w:before="307" w:beforeAutospacing="0" w:after="0" w:afterAutospacing="0"/>
        <w:ind w:right="-538"/>
      </w:pPr>
      <w:r>
        <w:rPr>
          <w:rFonts w:ascii="Arial" w:hAnsi="Arial" w:cs="Arial"/>
          <w:color w:val="000000"/>
        </w:rPr>
        <w:t> </w:t>
      </w:r>
    </w:p>
    <w:p w14:paraId="5E8A8958" w14:textId="77777777" w:rsidR="009C6116" w:rsidRPr="00F57946" w:rsidRDefault="009C6116" w:rsidP="009C6116">
      <w:pPr>
        <w:pStyle w:val="NormalWeb"/>
        <w:numPr>
          <w:ilvl w:val="0"/>
          <w:numId w:val="1"/>
        </w:numPr>
        <w:spacing w:before="38" w:beforeAutospacing="0" w:after="0" w:afterAutospacing="0"/>
        <w:ind w:right="-542"/>
      </w:pPr>
      <w:r>
        <w:rPr>
          <w:rFonts w:ascii="Arial" w:hAnsi="Arial" w:cs="Arial"/>
          <w:color w:val="000000"/>
        </w:rPr>
        <w:t>High-quality instruction and scientific research-based tiered interventions aligned with individual student need </w:t>
      </w:r>
    </w:p>
    <w:p w14:paraId="03C3CDC3" w14:textId="77777777" w:rsidR="009C6116" w:rsidRPr="00F57946" w:rsidRDefault="009C6116" w:rsidP="009C6116">
      <w:pPr>
        <w:pStyle w:val="NormalWeb"/>
        <w:numPr>
          <w:ilvl w:val="0"/>
          <w:numId w:val="1"/>
        </w:numPr>
        <w:spacing w:before="38" w:beforeAutospacing="0" w:after="0" w:afterAutospacing="0"/>
        <w:ind w:right="-542"/>
      </w:pPr>
      <w:r w:rsidRPr="00F57946">
        <w:rPr>
          <w:rFonts w:ascii="Arial" w:hAnsi="Arial" w:cs="Arial"/>
          <w:color w:val="000000"/>
        </w:rPr>
        <w:t>Frequent monitoring of student progress to make results-based academic and/or behavioral decisions </w:t>
      </w:r>
    </w:p>
    <w:p w14:paraId="09B96EAF" w14:textId="77777777" w:rsidR="009C6116" w:rsidRPr="00F57946" w:rsidRDefault="009C6116" w:rsidP="009C6116">
      <w:pPr>
        <w:pStyle w:val="NormalWeb"/>
        <w:numPr>
          <w:ilvl w:val="0"/>
          <w:numId w:val="1"/>
        </w:numPr>
        <w:spacing w:before="38" w:beforeAutospacing="0" w:after="0" w:afterAutospacing="0"/>
        <w:ind w:right="-542"/>
      </w:pPr>
      <w:r w:rsidRPr="00F57946">
        <w:rPr>
          <w:rFonts w:ascii="Arial" w:hAnsi="Arial" w:cs="Arial"/>
          <w:color w:val="000000"/>
        </w:rPr>
        <w:t xml:space="preserve">Application of student response data to important educational decisions (such as those regarding placement, intervention, curriculum, and instructional goals and methodologies) </w:t>
      </w:r>
    </w:p>
    <w:p w14:paraId="29D7F5EF" w14:textId="77777777" w:rsidR="009C6116" w:rsidRDefault="009C6116" w:rsidP="009C6116">
      <w:pPr>
        <w:pStyle w:val="NormalWeb"/>
        <w:spacing w:before="34" w:beforeAutospacing="0" w:after="0" w:afterAutospacing="0"/>
        <w:ind w:right="-542"/>
        <w:rPr>
          <w:rFonts w:ascii="Arial" w:hAnsi="Arial" w:cs="Arial"/>
          <w:color w:val="000000"/>
        </w:rPr>
      </w:pPr>
    </w:p>
    <w:p w14:paraId="5D029ACE" w14:textId="77777777" w:rsidR="009C6116" w:rsidRDefault="009C6116" w:rsidP="009C6116">
      <w:pPr>
        <w:pStyle w:val="NormalWeb"/>
        <w:spacing w:before="34" w:beforeAutospacing="0" w:after="0" w:afterAutospacing="0"/>
        <w:ind w:right="-542"/>
      </w:pPr>
      <w:r>
        <w:rPr>
          <w:rFonts w:ascii="Arial" w:hAnsi="Arial" w:cs="Arial"/>
          <w:color w:val="000000"/>
        </w:rPr>
        <w:t xml:space="preserve">The instructional approaches used within the general education setting should result in academic and/or behavioral progress for </w:t>
      </w:r>
      <w:proofErr w:type="gramStart"/>
      <w:r>
        <w:rPr>
          <w:rFonts w:ascii="Arial" w:hAnsi="Arial" w:cs="Arial"/>
          <w:color w:val="000000"/>
        </w:rPr>
        <w:t>the majority of</w:t>
      </w:r>
      <w:proofErr w:type="gramEnd"/>
      <w:r>
        <w:rPr>
          <w:rFonts w:ascii="Arial" w:hAnsi="Arial" w:cs="Arial"/>
          <w:color w:val="000000"/>
        </w:rPr>
        <w:t xml:space="preserve"> the students. Struggling students </w:t>
      </w:r>
      <w:proofErr w:type="gramStart"/>
      <w:r>
        <w:rPr>
          <w:rFonts w:ascii="Arial" w:hAnsi="Arial" w:cs="Arial"/>
          <w:color w:val="000000"/>
        </w:rPr>
        <w:t>are identified</w:t>
      </w:r>
      <w:proofErr w:type="gramEnd"/>
      <w:r>
        <w:rPr>
          <w:rFonts w:ascii="Arial" w:hAnsi="Arial" w:cs="Arial"/>
          <w:color w:val="000000"/>
        </w:rPr>
        <w:t xml:space="preserve"> using data-based student progress monitoring and provided intensive instruction. The use of scientifically validated curricula and teaching methods expected in an </w:t>
      </w:r>
      <w:proofErr w:type="spellStart"/>
      <w:r>
        <w:rPr>
          <w:rFonts w:ascii="Arial" w:hAnsi="Arial" w:cs="Arial"/>
          <w:color w:val="000000"/>
        </w:rPr>
        <w:t>RtI</w:t>
      </w:r>
      <w:proofErr w:type="spellEnd"/>
      <w:r>
        <w:rPr>
          <w:rFonts w:ascii="Arial" w:hAnsi="Arial" w:cs="Arial"/>
          <w:color w:val="000000"/>
        </w:rPr>
        <w:t xml:space="preserve"> model leads to data-based school improvement. </w:t>
      </w:r>
    </w:p>
    <w:p w14:paraId="47F9A787" w14:textId="77777777" w:rsidR="009C6116" w:rsidRDefault="009C6116" w:rsidP="009C6116">
      <w:pPr>
        <w:pStyle w:val="NormalWeb"/>
        <w:spacing w:before="317" w:beforeAutospacing="0" w:after="0" w:afterAutospacing="0"/>
        <w:ind w:right="-398"/>
        <w:rPr>
          <w:rFonts w:ascii="Arial" w:hAnsi="Arial" w:cs="Arial"/>
          <w:b/>
          <w:bCs/>
          <w:color w:val="000000"/>
        </w:rPr>
      </w:pPr>
      <w:r>
        <w:rPr>
          <w:rFonts w:ascii="Arial" w:hAnsi="Arial" w:cs="Arial"/>
          <w:b/>
          <w:bCs/>
          <w:color w:val="000000"/>
        </w:rPr>
        <w:t xml:space="preserve">What </w:t>
      </w:r>
      <w:proofErr w:type="spellStart"/>
      <w:r>
        <w:rPr>
          <w:rFonts w:ascii="Arial" w:hAnsi="Arial" w:cs="Arial"/>
          <w:b/>
          <w:bCs/>
          <w:color w:val="000000"/>
        </w:rPr>
        <w:t>RtI</w:t>
      </w:r>
      <w:proofErr w:type="spellEnd"/>
      <w:r>
        <w:rPr>
          <w:rFonts w:ascii="Arial" w:hAnsi="Arial" w:cs="Arial"/>
          <w:b/>
          <w:bCs/>
          <w:color w:val="000000"/>
        </w:rPr>
        <w:t xml:space="preserve"> is...</w:t>
      </w:r>
    </w:p>
    <w:p w14:paraId="4F9CC5F3" w14:textId="77777777" w:rsidR="009C6116" w:rsidRPr="00F57946" w:rsidRDefault="009C6116" w:rsidP="009C6116">
      <w:pPr>
        <w:pStyle w:val="NormalWeb"/>
        <w:numPr>
          <w:ilvl w:val="0"/>
          <w:numId w:val="2"/>
        </w:numPr>
        <w:spacing w:before="317" w:beforeAutospacing="0" w:after="0" w:afterAutospacing="0"/>
        <w:ind w:left="0" w:right="-398"/>
        <w:rPr>
          <w:rFonts w:ascii="Arial" w:hAnsi="Arial" w:cs="Arial"/>
          <w:b/>
          <w:bCs/>
          <w:color w:val="000000"/>
        </w:rPr>
      </w:pPr>
      <w:r w:rsidRPr="00F57946">
        <w:rPr>
          <w:rFonts w:ascii="Arial" w:hAnsi="Arial" w:cs="Arial"/>
          <w:b/>
          <w:bCs/>
          <w:color w:val="000000"/>
        </w:rPr>
        <w:t>A systematic problem-solving approach that ensures no student falls through the cracks. </w:t>
      </w:r>
    </w:p>
    <w:p w14:paraId="4C62E84C" w14:textId="77777777" w:rsidR="009C6116" w:rsidRDefault="009C6116" w:rsidP="009C6116">
      <w:pPr>
        <w:pStyle w:val="NormalWeb"/>
        <w:numPr>
          <w:ilvl w:val="0"/>
          <w:numId w:val="2"/>
        </w:numPr>
        <w:spacing w:before="317" w:beforeAutospacing="0" w:after="0" w:afterAutospacing="0"/>
        <w:ind w:left="0" w:right="-398"/>
        <w:rPr>
          <w:rFonts w:ascii="Arial" w:hAnsi="Arial" w:cs="Arial"/>
          <w:b/>
          <w:bCs/>
          <w:color w:val="000000"/>
        </w:rPr>
      </w:pPr>
      <w:r w:rsidRPr="00F57946">
        <w:rPr>
          <w:rFonts w:ascii="Arial" w:hAnsi="Arial" w:cs="Arial"/>
          <w:b/>
          <w:bCs/>
          <w:color w:val="000000"/>
        </w:rPr>
        <w:t xml:space="preserve">Good teaching, </w:t>
      </w:r>
      <w:proofErr w:type="gramStart"/>
      <w:r w:rsidRPr="00F57946">
        <w:rPr>
          <w:rFonts w:ascii="Arial" w:hAnsi="Arial" w:cs="Arial"/>
          <w:b/>
          <w:bCs/>
          <w:color w:val="000000"/>
        </w:rPr>
        <w:t>Good</w:t>
      </w:r>
      <w:proofErr w:type="gramEnd"/>
      <w:r w:rsidRPr="00F57946">
        <w:rPr>
          <w:rFonts w:ascii="Arial" w:hAnsi="Arial" w:cs="Arial"/>
          <w:b/>
          <w:bCs/>
          <w:color w:val="000000"/>
        </w:rPr>
        <w:t xml:space="preserve"> classroom management </w:t>
      </w:r>
    </w:p>
    <w:p w14:paraId="09769077" w14:textId="77777777" w:rsidR="009C6116" w:rsidRPr="00F57946" w:rsidRDefault="009C6116" w:rsidP="009C6116">
      <w:pPr>
        <w:pStyle w:val="NormalWeb"/>
        <w:spacing w:before="317" w:beforeAutospacing="0" w:after="0" w:afterAutospacing="0"/>
        <w:ind w:right="-398"/>
        <w:rPr>
          <w:rFonts w:ascii="Arial" w:hAnsi="Arial" w:cs="Arial"/>
          <w:b/>
          <w:bCs/>
          <w:color w:val="000000"/>
        </w:rPr>
      </w:pPr>
    </w:p>
    <w:p w14:paraId="2490EB71" w14:textId="77777777" w:rsidR="009C6116" w:rsidRDefault="009C6116" w:rsidP="009C6116">
      <w:pPr>
        <w:pStyle w:val="NormalWeb"/>
        <w:spacing w:before="53" w:beforeAutospacing="0" w:after="0" w:afterAutospacing="0"/>
        <w:ind w:right="4008"/>
      </w:pPr>
      <w:r>
        <w:rPr>
          <w:rFonts w:ascii="Arial" w:hAnsi="Arial" w:cs="Arial"/>
          <w:b/>
          <w:bCs/>
          <w:color w:val="000000"/>
        </w:rPr>
        <w:t xml:space="preserve">What </w:t>
      </w:r>
      <w:proofErr w:type="spellStart"/>
      <w:r>
        <w:rPr>
          <w:rFonts w:ascii="Arial" w:hAnsi="Arial" w:cs="Arial"/>
          <w:b/>
          <w:bCs/>
          <w:color w:val="000000"/>
        </w:rPr>
        <w:t>RtI</w:t>
      </w:r>
      <w:proofErr w:type="spellEnd"/>
      <w:r>
        <w:rPr>
          <w:rFonts w:ascii="Arial" w:hAnsi="Arial" w:cs="Arial"/>
          <w:b/>
          <w:bCs/>
          <w:color w:val="000000"/>
        </w:rPr>
        <w:t xml:space="preserve"> is NOT... </w:t>
      </w:r>
    </w:p>
    <w:p w14:paraId="66A50918" w14:textId="77777777" w:rsidR="009C6116" w:rsidRPr="00F57946" w:rsidRDefault="009C6116" w:rsidP="009C6116">
      <w:pPr>
        <w:pStyle w:val="NormalWeb"/>
        <w:numPr>
          <w:ilvl w:val="0"/>
          <w:numId w:val="3"/>
        </w:numPr>
        <w:spacing w:before="53" w:beforeAutospacing="0" w:after="0" w:afterAutospacing="0"/>
        <w:ind w:left="0" w:right="4008"/>
      </w:pPr>
      <w:r>
        <w:rPr>
          <w:rFonts w:ascii="Arial" w:hAnsi="Arial" w:cs="Arial"/>
          <w:b/>
          <w:bCs/>
          <w:color w:val="000000"/>
        </w:rPr>
        <w:t>A program or curriculum </w:t>
      </w:r>
    </w:p>
    <w:p w14:paraId="645ABCA7" w14:textId="77777777" w:rsidR="009C6116" w:rsidRDefault="009C6116" w:rsidP="009C6116">
      <w:pPr>
        <w:pStyle w:val="NormalWeb"/>
        <w:numPr>
          <w:ilvl w:val="0"/>
          <w:numId w:val="3"/>
        </w:numPr>
        <w:spacing w:before="53" w:beforeAutospacing="0" w:after="0" w:afterAutospacing="0"/>
        <w:ind w:left="0" w:right="4008"/>
      </w:pPr>
      <w:r w:rsidRPr="00F57946">
        <w:rPr>
          <w:rFonts w:ascii="Arial" w:hAnsi="Arial" w:cs="Arial"/>
          <w:b/>
          <w:bCs/>
          <w:color w:val="000000"/>
        </w:rPr>
        <w:t>A form of Special Ed </w:t>
      </w:r>
    </w:p>
    <w:p w14:paraId="6783AE92" w14:textId="36A432AF" w:rsidR="00504C5B" w:rsidRDefault="00504C5B" w:rsidP="009C6116">
      <w:pPr>
        <w:pStyle w:val="NormalWeb"/>
        <w:spacing w:before="312" w:beforeAutospacing="0" w:after="0" w:afterAutospacing="0"/>
        <w:ind w:right="-538"/>
        <w:rPr>
          <w:rFonts w:ascii="Arial" w:hAnsi="Arial" w:cs="Arial"/>
          <w:b/>
          <w:bCs/>
          <w:color w:val="000000"/>
        </w:rPr>
      </w:pPr>
    </w:p>
    <w:p w14:paraId="543925E3" w14:textId="77777777" w:rsidR="006F6AB3" w:rsidRDefault="006F6AB3" w:rsidP="009C6116">
      <w:pPr>
        <w:pStyle w:val="NormalWeb"/>
        <w:spacing w:before="312" w:beforeAutospacing="0" w:after="0" w:afterAutospacing="0"/>
        <w:ind w:right="-538"/>
        <w:rPr>
          <w:rFonts w:ascii="Arial" w:hAnsi="Arial" w:cs="Arial"/>
          <w:b/>
          <w:bCs/>
          <w:color w:val="000000"/>
        </w:rPr>
      </w:pPr>
    </w:p>
    <w:p w14:paraId="1079FEF1" w14:textId="4045F4E0" w:rsidR="0068157E" w:rsidRDefault="009C6116" w:rsidP="009C6116">
      <w:pPr>
        <w:pStyle w:val="NormalWeb"/>
        <w:spacing w:before="312" w:beforeAutospacing="0" w:after="0" w:afterAutospacing="0"/>
        <w:ind w:right="-538"/>
        <w:rPr>
          <w:rFonts w:ascii="Arial" w:hAnsi="Arial" w:cs="Arial"/>
          <w:b/>
          <w:bCs/>
          <w:color w:val="000000"/>
        </w:rPr>
      </w:pPr>
      <w:r>
        <w:rPr>
          <w:rFonts w:ascii="Arial" w:hAnsi="Arial" w:cs="Arial"/>
          <w:b/>
          <w:bCs/>
          <w:color w:val="000000"/>
        </w:rPr>
        <w:lastRenderedPageBreak/>
        <w:t xml:space="preserve">Benefits of </w:t>
      </w:r>
      <w:proofErr w:type="spellStart"/>
      <w:r>
        <w:rPr>
          <w:rFonts w:ascii="Arial" w:hAnsi="Arial" w:cs="Arial"/>
          <w:b/>
          <w:bCs/>
          <w:color w:val="000000"/>
        </w:rPr>
        <w:t>RtI</w:t>
      </w:r>
      <w:proofErr w:type="spellEnd"/>
      <w:r>
        <w:rPr>
          <w:rFonts w:ascii="Arial" w:hAnsi="Arial" w:cs="Arial"/>
          <w:b/>
          <w:bCs/>
          <w:color w:val="000000"/>
        </w:rPr>
        <w:t xml:space="preserve"> </w:t>
      </w:r>
    </w:p>
    <w:p w14:paraId="05AD531B" w14:textId="77777777" w:rsidR="0068157E" w:rsidRDefault="0068157E" w:rsidP="0068157E"/>
    <w:p w14:paraId="23F85FB8" w14:textId="05C22FB8" w:rsidR="009C6116" w:rsidRDefault="009C6116" w:rsidP="0068157E">
      <w:proofErr w:type="spellStart"/>
      <w:r>
        <w:t>RtI</w:t>
      </w:r>
      <w:proofErr w:type="spellEnd"/>
      <w:r>
        <w:t xml:space="preserve"> holds the promise of ensuring that all children have access to high quality instruction and that struggling learners, including those with learning disabilities (LD), are identified, supported, and served early and effectively. Driven and documented by reliable data, the implementation of </w:t>
      </w:r>
      <w:proofErr w:type="spellStart"/>
      <w:r>
        <w:t>RtI</w:t>
      </w:r>
      <w:proofErr w:type="spellEnd"/>
      <w:r>
        <w:t xml:space="preserve"> in Texas schools can result in </w:t>
      </w:r>
    </w:p>
    <w:p w14:paraId="0A7CD72F" w14:textId="77777777" w:rsidR="009C6116" w:rsidRDefault="009C6116" w:rsidP="009C6116">
      <w:pPr>
        <w:pStyle w:val="NormalWeb"/>
        <w:numPr>
          <w:ilvl w:val="0"/>
          <w:numId w:val="4"/>
        </w:numPr>
        <w:spacing w:before="312" w:beforeAutospacing="0" w:after="0" w:afterAutospacing="0"/>
        <w:ind w:right="-538"/>
      </w:pPr>
      <w:r>
        <w:rPr>
          <w:rFonts w:ascii="Arial" w:hAnsi="Arial" w:cs="Arial"/>
          <w:color w:val="000000"/>
        </w:rPr>
        <w:t xml:space="preserve">more effective </w:t>
      </w:r>
      <w:proofErr w:type="gramStart"/>
      <w:r>
        <w:rPr>
          <w:rFonts w:ascii="Arial" w:hAnsi="Arial" w:cs="Arial"/>
          <w:color w:val="000000"/>
        </w:rPr>
        <w:t>instruction;</w:t>
      </w:r>
      <w:proofErr w:type="gramEnd"/>
      <w:r>
        <w:rPr>
          <w:rFonts w:ascii="Arial" w:hAnsi="Arial" w:cs="Arial"/>
          <w:color w:val="000000"/>
        </w:rPr>
        <w:t> </w:t>
      </w:r>
    </w:p>
    <w:p w14:paraId="7257E888" w14:textId="77777777" w:rsidR="009C6116" w:rsidRDefault="009C6116" w:rsidP="009C6116">
      <w:pPr>
        <w:pStyle w:val="NormalWeb"/>
        <w:numPr>
          <w:ilvl w:val="0"/>
          <w:numId w:val="4"/>
        </w:numPr>
        <w:spacing w:before="312" w:beforeAutospacing="0" w:after="0" w:afterAutospacing="0"/>
        <w:ind w:right="-538"/>
      </w:pPr>
      <w:r w:rsidRPr="000C4317">
        <w:rPr>
          <w:rFonts w:ascii="Arial" w:hAnsi="Arial" w:cs="Arial"/>
          <w:color w:val="000000"/>
        </w:rPr>
        <w:t xml:space="preserve">increased student </w:t>
      </w:r>
      <w:proofErr w:type="gramStart"/>
      <w:r w:rsidRPr="000C4317">
        <w:rPr>
          <w:rFonts w:ascii="Arial" w:hAnsi="Arial" w:cs="Arial"/>
          <w:color w:val="000000"/>
        </w:rPr>
        <w:t>achievement;</w:t>
      </w:r>
      <w:proofErr w:type="gramEnd"/>
      <w:r w:rsidRPr="000C4317">
        <w:rPr>
          <w:rFonts w:ascii="Arial" w:hAnsi="Arial" w:cs="Arial"/>
          <w:color w:val="000000"/>
        </w:rPr>
        <w:t> </w:t>
      </w:r>
    </w:p>
    <w:p w14:paraId="3180AE08" w14:textId="77777777" w:rsidR="009C6116" w:rsidRDefault="009C6116" w:rsidP="009C6116">
      <w:pPr>
        <w:pStyle w:val="NormalWeb"/>
        <w:numPr>
          <w:ilvl w:val="0"/>
          <w:numId w:val="4"/>
        </w:numPr>
        <w:spacing w:before="312" w:beforeAutospacing="0" w:after="0" w:afterAutospacing="0"/>
        <w:ind w:right="-538"/>
      </w:pPr>
      <w:r w:rsidRPr="000C4317">
        <w:rPr>
          <w:rFonts w:ascii="Arial" w:hAnsi="Arial" w:cs="Arial"/>
          <w:color w:val="000000"/>
        </w:rPr>
        <w:t xml:space="preserve">more appropriate LD </w:t>
      </w:r>
      <w:proofErr w:type="gramStart"/>
      <w:r w:rsidRPr="000C4317">
        <w:rPr>
          <w:rFonts w:ascii="Arial" w:hAnsi="Arial" w:cs="Arial"/>
          <w:color w:val="000000"/>
        </w:rPr>
        <w:t>identification;</w:t>
      </w:r>
      <w:proofErr w:type="gramEnd"/>
      <w:r w:rsidRPr="000C4317">
        <w:rPr>
          <w:rFonts w:ascii="Arial" w:hAnsi="Arial" w:cs="Arial"/>
          <w:color w:val="000000"/>
        </w:rPr>
        <w:t> </w:t>
      </w:r>
    </w:p>
    <w:p w14:paraId="30A12FDD" w14:textId="77777777" w:rsidR="009C6116" w:rsidRDefault="009C6116" w:rsidP="009C6116">
      <w:pPr>
        <w:pStyle w:val="NormalWeb"/>
        <w:numPr>
          <w:ilvl w:val="0"/>
          <w:numId w:val="4"/>
        </w:numPr>
        <w:spacing w:before="312" w:beforeAutospacing="0" w:after="0" w:afterAutospacing="0"/>
        <w:ind w:right="-538"/>
      </w:pPr>
      <w:r w:rsidRPr="000C4317">
        <w:rPr>
          <w:rFonts w:ascii="Arial" w:hAnsi="Arial" w:cs="Arial"/>
          <w:color w:val="000000"/>
        </w:rPr>
        <w:t>increased professional collaboration; and </w:t>
      </w:r>
    </w:p>
    <w:p w14:paraId="32B60BA6" w14:textId="77777777" w:rsidR="009C6116" w:rsidRDefault="009C6116" w:rsidP="009C6116">
      <w:pPr>
        <w:pStyle w:val="NormalWeb"/>
        <w:numPr>
          <w:ilvl w:val="0"/>
          <w:numId w:val="4"/>
        </w:numPr>
        <w:spacing w:before="312" w:beforeAutospacing="0" w:after="0" w:afterAutospacing="0"/>
        <w:ind w:right="-538"/>
      </w:pPr>
      <w:r w:rsidRPr="000C4317">
        <w:rPr>
          <w:rFonts w:ascii="Arial" w:hAnsi="Arial" w:cs="Arial"/>
          <w:color w:val="000000"/>
        </w:rPr>
        <w:t>overall school improvement. </w:t>
      </w:r>
    </w:p>
    <w:p w14:paraId="0CE9BB65" w14:textId="77777777" w:rsidR="009C6116" w:rsidRDefault="009C6116" w:rsidP="009C6116">
      <w:pPr>
        <w:pStyle w:val="NormalWeb"/>
        <w:spacing w:before="869" w:beforeAutospacing="0" w:after="0" w:afterAutospacing="0"/>
        <w:ind w:right="-538"/>
        <w:rPr>
          <w:rFonts w:ascii="Arial" w:hAnsi="Arial" w:cs="Arial"/>
          <w:b/>
          <w:bCs/>
          <w:color w:val="000000"/>
        </w:rPr>
      </w:pPr>
      <w:r>
        <w:rPr>
          <w:rFonts w:ascii="Arial" w:hAnsi="Arial" w:cs="Arial"/>
          <w:b/>
          <w:bCs/>
          <w:color w:val="000000"/>
        </w:rPr>
        <w:t xml:space="preserve">Multi-tiered model </w:t>
      </w:r>
    </w:p>
    <w:p w14:paraId="433AE355" w14:textId="77777777" w:rsidR="0068157E" w:rsidRDefault="0068157E" w:rsidP="0068157E"/>
    <w:p w14:paraId="7DC6CE3B" w14:textId="6559DB31" w:rsidR="009C6116" w:rsidRDefault="009C6116" w:rsidP="0068157E">
      <w:r w:rsidRPr="0068157E">
        <w:t>To ensure that appropriate instruction directly addresses students’ academic and behavioral difficulties in the general education setting, a multi-tiered service delivery model is used. Included are layers of increasingly intense intervention responding to student-specific needs. </w:t>
      </w:r>
    </w:p>
    <w:p w14:paraId="50694DD3" w14:textId="2A9E75D9" w:rsidR="009C6116" w:rsidRPr="0068157E" w:rsidRDefault="009C6116">
      <w:r w:rsidRPr="0068157E">
        <w:br w:type="page"/>
      </w:r>
    </w:p>
    <w:p w14:paraId="1C1BC958" w14:textId="77777777" w:rsidR="009C6116" w:rsidRDefault="009C6116">
      <w:pPr>
        <w:rPr>
          <w:sz w:val="28"/>
          <w:szCs w:val="28"/>
        </w:rPr>
      </w:pPr>
    </w:p>
    <w:p w14:paraId="1E21C7E5" w14:textId="642B9679" w:rsidR="009C6116" w:rsidRDefault="009C6116">
      <w:pPr>
        <w:rPr>
          <w:sz w:val="28"/>
          <w:szCs w:val="28"/>
        </w:rPr>
      </w:pPr>
      <w:r w:rsidRPr="009C6116">
        <w:rPr>
          <w:noProof/>
          <w:sz w:val="28"/>
          <w:szCs w:val="28"/>
        </w:rPr>
        <mc:AlternateContent>
          <mc:Choice Requires="wps">
            <w:drawing>
              <wp:anchor distT="0" distB="0" distL="114300" distR="114300" simplePos="0" relativeHeight="251682816" behindDoc="0" locked="0" layoutInCell="1" allowOverlap="1" wp14:anchorId="42DFA20F" wp14:editId="4F624DA7">
                <wp:simplePos x="0" y="0"/>
                <wp:positionH relativeFrom="column">
                  <wp:posOffset>525780</wp:posOffset>
                </wp:positionH>
                <wp:positionV relativeFrom="paragraph">
                  <wp:posOffset>2026920</wp:posOffset>
                </wp:positionV>
                <wp:extent cx="1336675" cy="551815"/>
                <wp:effectExtent l="0" t="0" r="15875" b="19685"/>
                <wp:wrapSquare wrapText="bothSides"/>
                <wp:docPr id="19" name="Text Box 19"/>
                <wp:cNvGraphicFramePr/>
                <a:graphic xmlns:a="http://schemas.openxmlformats.org/drawingml/2006/main">
                  <a:graphicData uri="http://schemas.microsoft.com/office/word/2010/wordprocessingShape">
                    <wps:wsp>
                      <wps:cNvSpPr txBox="1"/>
                      <wps:spPr>
                        <a:xfrm>
                          <a:off x="0" y="0"/>
                          <a:ext cx="1336675" cy="551815"/>
                        </a:xfrm>
                        <a:prstGeom prst="rect">
                          <a:avLst/>
                        </a:prstGeom>
                        <a:noFill/>
                        <a:ln w="6350">
                          <a:solidFill>
                            <a:prstClr val="black"/>
                          </a:solidFill>
                        </a:ln>
                      </wps:spPr>
                      <wps:txbx>
                        <w:txbxContent>
                          <w:p w14:paraId="6D35130B" w14:textId="77777777" w:rsidR="009C6116" w:rsidRPr="009C6116" w:rsidRDefault="009C6116" w:rsidP="009C6116">
                            <w:pPr>
                              <w:pStyle w:val="Default"/>
                              <w:rPr>
                                <w:sz w:val="18"/>
                                <w:szCs w:val="18"/>
                              </w:rPr>
                            </w:pPr>
                            <w:r w:rsidRPr="009C6116">
                              <w:rPr>
                                <w:b/>
                                <w:bCs/>
                                <w:sz w:val="18"/>
                                <w:szCs w:val="18"/>
                              </w:rPr>
                              <w:t xml:space="preserve">Universal Instruction </w:t>
                            </w:r>
                          </w:p>
                          <w:p w14:paraId="49D91514" w14:textId="28287B24" w:rsidR="00447413" w:rsidRPr="009C6116" w:rsidRDefault="009C6116" w:rsidP="009C6116">
                            <w:pPr>
                              <w:rPr>
                                <w:noProof/>
                                <w:sz w:val="18"/>
                                <w:szCs w:val="18"/>
                              </w:rPr>
                            </w:pPr>
                            <w:r w:rsidRPr="009C6116">
                              <w:rPr>
                                <w:i/>
                                <w:iCs/>
                                <w:sz w:val="18"/>
                                <w:szCs w:val="18"/>
                              </w:rPr>
                              <w:t>including differentiation and remediation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FA20F" id="_x0000_t202" coordsize="21600,21600" o:spt="202" path="m,l,21600r21600,l21600,xe">
                <v:stroke joinstyle="miter"/>
                <v:path gradientshapeok="t" o:connecttype="rect"/>
              </v:shapetype>
              <v:shape id="Text Box 19" o:spid="_x0000_s1026" type="#_x0000_t202" style="position:absolute;margin-left:41.4pt;margin-top:159.6pt;width:105.25pt;height:4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ZZKwIAAFQ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" filled="f" strokeweight=".5pt">
                <v:textbox>
                  <w:txbxContent>
                    <w:p w14:paraId="6D35130B" w14:textId="77777777" w:rsidR="009C6116" w:rsidRPr="009C6116" w:rsidRDefault="009C6116" w:rsidP="009C6116">
                      <w:pPr>
                        <w:pStyle w:val="Default"/>
                        <w:rPr>
                          <w:sz w:val="18"/>
                          <w:szCs w:val="18"/>
                        </w:rPr>
                      </w:pPr>
                      <w:r w:rsidRPr="009C6116">
                        <w:rPr>
                          <w:b/>
                          <w:bCs/>
                          <w:sz w:val="18"/>
                          <w:szCs w:val="18"/>
                        </w:rPr>
                        <w:t xml:space="preserve">Universal Instruction </w:t>
                      </w:r>
                    </w:p>
                    <w:p w14:paraId="49D91514" w14:textId="28287B24" w:rsidR="00447413" w:rsidRPr="009C6116" w:rsidRDefault="009C6116" w:rsidP="009C6116">
                      <w:pPr>
                        <w:rPr>
                          <w:noProof/>
                          <w:sz w:val="18"/>
                          <w:szCs w:val="18"/>
                        </w:rPr>
                      </w:pPr>
                      <w:r w:rsidRPr="009C6116">
                        <w:rPr>
                          <w:i/>
                          <w:iCs/>
                          <w:sz w:val="18"/>
                          <w:szCs w:val="18"/>
                        </w:rPr>
                        <w:t>including differentiation and remediation</w:t>
                      </w:r>
                    </w:p>
                  </w:txbxContent>
                </v:textbox>
                <w10:wrap type="square"/>
              </v:shape>
            </w:pict>
          </mc:Fallback>
        </mc:AlternateContent>
      </w:r>
      <w:r w:rsidRPr="009C6116">
        <w:rPr>
          <w:noProof/>
          <w:sz w:val="28"/>
          <w:szCs w:val="28"/>
        </w:rPr>
        <mc:AlternateContent>
          <mc:Choice Requires="wps">
            <w:drawing>
              <wp:anchor distT="0" distB="0" distL="114300" distR="114300" simplePos="0" relativeHeight="251676672" behindDoc="0" locked="0" layoutInCell="1" allowOverlap="1" wp14:anchorId="1AF54546" wp14:editId="1A0B2493">
                <wp:simplePos x="0" y="0"/>
                <wp:positionH relativeFrom="column">
                  <wp:posOffset>4382135</wp:posOffset>
                </wp:positionH>
                <wp:positionV relativeFrom="paragraph">
                  <wp:posOffset>189230</wp:posOffset>
                </wp:positionV>
                <wp:extent cx="560705" cy="457200"/>
                <wp:effectExtent l="0" t="0" r="10795" b="19050"/>
                <wp:wrapSquare wrapText="bothSides"/>
                <wp:docPr id="16" name="Text Box 16"/>
                <wp:cNvGraphicFramePr/>
                <a:graphic xmlns:a="http://schemas.openxmlformats.org/drawingml/2006/main">
                  <a:graphicData uri="http://schemas.microsoft.com/office/word/2010/wordprocessingShape">
                    <wps:wsp>
                      <wps:cNvSpPr txBox="1"/>
                      <wps:spPr>
                        <a:xfrm>
                          <a:off x="0" y="0"/>
                          <a:ext cx="560705" cy="457200"/>
                        </a:xfrm>
                        <a:prstGeom prst="rect">
                          <a:avLst/>
                        </a:prstGeom>
                        <a:noFill/>
                        <a:ln w="6350">
                          <a:solidFill>
                            <a:prstClr val="black"/>
                          </a:solidFill>
                        </a:ln>
                      </wps:spPr>
                      <wps:txbx>
                        <w:txbxContent>
                          <w:p w14:paraId="6050D09D" w14:textId="77777777" w:rsidR="009C6116" w:rsidRDefault="009C6116" w:rsidP="009C6116">
                            <w:pPr>
                              <w:pStyle w:val="Default"/>
                              <w:rPr>
                                <w:sz w:val="20"/>
                                <w:szCs w:val="20"/>
                              </w:rPr>
                            </w:pPr>
                            <w:r>
                              <w:rPr>
                                <w:b/>
                                <w:bCs/>
                                <w:sz w:val="20"/>
                                <w:szCs w:val="20"/>
                              </w:rPr>
                              <w:t xml:space="preserve">Tier 3 </w:t>
                            </w:r>
                          </w:p>
                          <w:p w14:paraId="43E91F36" w14:textId="175FFB84" w:rsidR="00447413" w:rsidRPr="00C07798" w:rsidRDefault="009C6116" w:rsidP="009C6116">
                            <w:pPr>
                              <w:rPr>
                                <w:noProof/>
                              </w:rPr>
                            </w:pPr>
                            <w:r>
                              <w:rPr>
                                <w:b/>
                                <w:bCs/>
                                <w:sz w:val="20"/>
                                <w:szCs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4546" id="Text Box 16" o:spid="_x0000_s1027" type="#_x0000_t202" style="position:absolute;margin-left:345.05pt;margin-top:14.9pt;width:44.1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" filled="f" strokeweight=".5pt">
                <v:textbox>
                  <w:txbxContent>
                    <w:p w14:paraId="6050D09D" w14:textId="77777777" w:rsidR="009C6116" w:rsidRDefault="009C6116" w:rsidP="009C6116">
                      <w:pPr>
                        <w:pStyle w:val="Default"/>
                        <w:rPr>
                          <w:sz w:val="20"/>
                          <w:szCs w:val="20"/>
                        </w:rPr>
                      </w:pPr>
                      <w:r>
                        <w:rPr>
                          <w:b/>
                          <w:bCs/>
                          <w:sz w:val="20"/>
                          <w:szCs w:val="20"/>
                        </w:rPr>
                        <w:t xml:space="preserve">Tier 3 </w:t>
                      </w:r>
                    </w:p>
                    <w:p w14:paraId="43E91F36" w14:textId="175FFB84" w:rsidR="00447413" w:rsidRPr="00C07798" w:rsidRDefault="009C6116" w:rsidP="009C6116">
                      <w:pPr>
                        <w:rPr>
                          <w:noProof/>
                        </w:rPr>
                      </w:pPr>
                      <w:r>
                        <w:rPr>
                          <w:b/>
                          <w:bCs/>
                          <w:sz w:val="20"/>
                          <w:szCs w:val="20"/>
                        </w:rPr>
                        <w:t>1-5%</w:t>
                      </w:r>
                    </w:p>
                  </w:txbxContent>
                </v:textbox>
                <w10:wrap type="square"/>
              </v:shape>
            </w:pict>
          </mc:Fallback>
        </mc:AlternateContent>
      </w:r>
      <w:r w:rsidRPr="009C6116">
        <w:rPr>
          <w:noProof/>
          <w:sz w:val="28"/>
          <w:szCs w:val="28"/>
        </w:rPr>
        <mc:AlternateContent>
          <mc:Choice Requires="wps">
            <w:drawing>
              <wp:anchor distT="0" distB="0" distL="114300" distR="114300" simplePos="0" relativeHeight="251686912" behindDoc="0" locked="0" layoutInCell="1" allowOverlap="1" wp14:anchorId="43F750BA" wp14:editId="71256F3B">
                <wp:simplePos x="0" y="0"/>
                <wp:positionH relativeFrom="column">
                  <wp:posOffset>4606290</wp:posOffset>
                </wp:positionH>
                <wp:positionV relativeFrom="paragraph">
                  <wp:posOffset>974725</wp:posOffset>
                </wp:positionV>
                <wp:extent cx="612140" cy="457200"/>
                <wp:effectExtent l="0" t="0" r="1651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612140" cy="457200"/>
                        </a:xfrm>
                        <a:prstGeom prst="rect">
                          <a:avLst/>
                        </a:prstGeom>
                        <a:noFill/>
                        <a:ln w="6350">
                          <a:solidFill>
                            <a:prstClr val="black"/>
                          </a:solidFill>
                        </a:ln>
                      </wps:spPr>
                      <wps:txbx>
                        <w:txbxContent>
                          <w:p w14:paraId="08C98BF9" w14:textId="77777777" w:rsidR="009C6116" w:rsidRDefault="009C6116" w:rsidP="009C6116">
                            <w:pPr>
                              <w:pStyle w:val="Default"/>
                              <w:rPr>
                                <w:sz w:val="20"/>
                                <w:szCs w:val="20"/>
                              </w:rPr>
                            </w:pPr>
                            <w:r>
                              <w:rPr>
                                <w:b/>
                                <w:bCs/>
                                <w:sz w:val="20"/>
                                <w:szCs w:val="20"/>
                              </w:rPr>
                              <w:t xml:space="preserve">Tier 2 </w:t>
                            </w:r>
                          </w:p>
                          <w:p w14:paraId="076ACB96" w14:textId="370B9118" w:rsidR="00447413" w:rsidRPr="00C07798" w:rsidRDefault="009C6116" w:rsidP="009C6116">
                            <w:pPr>
                              <w:rPr>
                                <w:noProof/>
                              </w:rPr>
                            </w:pPr>
                            <w:r>
                              <w:rPr>
                                <w:b/>
                                <w:bCs/>
                                <w:sz w:val="20"/>
                                <w:szCs w:val="20"/>
                              </w:rPr>
                              <w:t>10-15%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50BA" id="Text Box 21" o:spid="_x0000_s1028" type="#_x0000_t202" style="position:absolute;margin-left:362.7pt;margin-top:76.75pt;width:48.2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" filled="f" strokeweight=".5pt">
                <v:textbox>
                  <w:txbxContent>
                    <w:p w14:paraId="08C98BF9" w14:textId="77777777" w:rsidR="009C6116" w:rsidRDefault="009C6116" w:rsidP="009C6116">
                      <w:pPr>
                        <w:pStyle w:val="Default"/>
                        <w:rPr>
                          <w:sz w:val="20"/>
                          <w:szCs w:val="20"/>
                        </w:rPr>
                      </w:pPr>
                      <w:r>
                        <w:rPr>
                          <w:b/>
                          <w:bCs/>
                          <w:sz w:val="20"/>
                          <w:szCs w:val="20"/>
                        </w:rPr>
                        <w:t xml:space="preserve">Tier 2 </w:t>
                      </w:r>
                    </w:p>
                    <w:p w14:paraId="076ACB96" w14:textId="370B9118" w:rsidR="00447413" w:rsidRPr="00C07798" w:rsidRDefault="009C6116" w:rsidP="009C6116">
                      <w:pPr>
                        <w:rPr>
                          <w:noProof/>
                        </w:rPr>
                      </w:pPr>
                      <w:r>
                        <w:rPr>
                          <w:b/>
                          <w:bCs/>
                          <w:sz w:val="20"/>
                          <w:szCs w:val="20"/>
                        </w:rPr>
                        <w:t>10-15%</w:t>
                      </w:r>
                    </w:p>
                  </w:txbxContent>
                </v:textbox>
                <w10:wrap type="square"/>
              </v:shape>
            </w:pict>
          </mc:Fallback>
        </mc:AlternateContent>
      </w:r>
      <w:r w:rsidRPr="009C6116">
        <w:rPr>
          <w:noProof/>
          <w:sz w:val="28"/>
          <w:szCs w:val="28"/>
        </w:rPr>
        <mc:AlternateContent>
          <mc:Choice Requires="wps">
            <w:drawing>
              <wp:anchor distT="0" distB="0" distL="114300" distR="114300" simplePos="0" relativeHeight="251684864" behindDoc="0" locked="0" layoutInCell="1" allowOverlap="1" wp14:anchorId="1B6D7251" wp14:editId="7F93FFAE">
                <wp:simplePos x="0" y="0"/>
                <wp:positionH relativeFrom="column">
                  <wp:posOffset>5106670</wp:posOffset>
                </wp:positionH>
                <wp:positionV relativeFrom="paragraph">
                  <wp:posOffset>2286000</wp:posOffset>
                </wp:positionV>
                <wp:extent cx="621665" cy="457200"/>
                <wp:effectExtent l="0" t="0" r="26035" b="19050"/>
                <wp:wrapSquare wrapText="bothSides"/>
                <wp:docPr id="20" name="Text Box 20"/>
                <wp:cNvGraphicFramePr/>
                <a:graphic xmlns:a="http://schemas.openxmlformats.org/drawingml/2006/main">
                  <a:graphicData uri="http://schemas.microsoft.com/office/word/2010/wordprocessingShape">
                    <wps:wsp>
                      <wps:cNvSpPr txBox="1"/>
                      <wps:spPr>
                        <a:xfrm>
                          <a:off x="0" y="0"/>
                          <a:ext cx="621665" cy="457200"/>
                        </a:xfrm>
                        <a:prstGeom prst="rect">
                          <a:avLst/>
                        </a:prstGeom>
                        <a:noFill/>
                        <a:ln w="6350">
                          <a:solidFill>
                            <a:prstClr val="black"/>
                          </a:solidFill>
                        </a:ln>
                      </wps:spPr>
                      <wps:txbx>
                        <w:txbxContent>
                          <w:p w14:paraId="253B496C" w14:textId="52D5FADC" w:rsidR="00447413" w:rsidRPr="00C07798" w:rsidRDefault="009C6116" w:rsidP="00447413">
                            <w:pPr>
                              <w:rPr>
                                <w:noProof/>
                              </w:rPr>
                            </w:pPr>
                            <w:r>
                              <w:rPr>
                                <w:b/>
                                <w:bCs/>
                                <w:sz w:val="20"/>
                                <w:szCs w:val="20"/>
                              </w:rPr>
                              <w:t>Tier 1 80-90%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D7251" id="Text Box 20" o:spid="_x0000_s1029" type="#_x0000_t202" style="position:absolute;margin-left:402.1pt;margin-top:180pt;width:48.9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" filled="f" strokeweight=".5pt">
                <v:textbox>
                  <w:txbxContent>
                    <w:p w14:paraId="253B496C" w14:textId="52D5FADC" w:rsidR="00447413" w:rsidRPr="00C07798" w:rsidRDefault="009C6116" w:rsidP="00447413">
                      <w:pPr>
                        <w:rPr>
                          <w:noProof/>
                        </w:rPr>
                      </w:pPr>
                      <w:r>
                        <w:rPr>
                          <w:b/>
                          <w:bCs/>
                          <w:sz w:val="20"/>
                          <w:szCs w:val="20"/>
                        </w:rPr>
                        <w:t>Tier 1 80-90%</w:t>
                      </w:r>
                    </w:p>
                  </w:txbxContent>
                </v:textbox>
                <w10:wrap type="square"/>
              </v:shape>
            </w:pict>
          </mc:Fallback>
        </mc:AlternateContent>
      </w:r>
      <w:r w:rsidR="00F13D3B" w:rsidRPr="009C6116">
        <w:rPr>
          <w:noProof/>
          <w:sz w:val="28"/>
          <w:szCs w:val="28"/>
        </w:rPr>
        <mc:AlternateContent>
          <mc:Choice Requires="wps">
            <w:drawing>
              <wp:anchor distT="0" distB="0" distL="114300" distR="114300" simplePos="0" relativeHeight="251689984" behindDoc="0" locked="0" layoutInCell="1" allowOverlap="1" wp14:anchorId="6D0CDC4F" wp14:editId="128D473E">
                <wp:simplePos x="0" y="0"/>
                <wp:positionH relativeFrom="column">
                  <wp:posOffset>3433313</wp:posOffset>
                </wp:positionH>
                <wp:positionV relativeFrom="paragraph">
                  <wp:posOffset>-86264</wp:posOffset>
                </wp:positionV>
                <wp:extent cx="0" cy="5037659"/>
                <wp:effectExtent l="0" t="0" r="38100" b="29845"/>
                <wp:wrapNone/>
                <wp:docPr id="23" name="Straight Connector 23"/>
                <wp:cNvGraphicFramePr/>
                <a:graphic xmlns:a="http://schemas.openxmlformats.org/drawingml/2006/main">
                  <a:graphicData uri="http://schemas.microsoft.com/office/word/2010/wordprocessingShape">
                    <wps:wsp>
                      <wps:cNvCnPr/>
                      <wps:spPr>
                        <a:xfrm>
                          <a:off x="0" y="0"/>
                          <a:ext cx="0" cy="503765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9286A" id="Straight Connector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35pt,-6.8pt" to="270.35pt,3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" strokecolor="black [3200]" strokeweight="1.5pt">
                <v:stroke joinstyle="miter"/>
              </v:line>
            </w:pict>
          </mc:Fallback>
        </mc:AlternateContent>
      </w:r>
      <w:r w:rsidR="00F13D3B" w:rsidRPr="009C6116">
        <w:rPr>
          <w:noProof/>
          <w:sz w:val="28"/>
          <w:szCs w:val="28"/>
        </w:rPr>
        <mc:AlternateContent>
          <mc:Choice Requires="wps">
            <w:drawing>
              <wp:anchor distT="0" distB="0" distL="114300" distR="114300" simplePos="0" relativeHeight="251680768" behindDoc="0" locked="0" layoutInCell="1" allowOverlap="1" wp14:anchorId="2DC2FE03" wp14:editId="38861DA9">
                <wp:simplePos x="0" y="0"/>
                <wp:positionH relativeFrom="column">
                  <wp:posOffset>1964750</wp:posOffset>
                </wp:positionH>
                <wp:positionV relativeFrom="paragraph">
                  <wp:posOffset>4269440</wp:posOffset>
                </wp:positionV>
                <wp:extent cx="1122045" cy="457200"/>
                <wp:effectExtent l="0" t="0" r="20955" b="19050"/>
                <wp:wrapSquare wrapText="bothSides"/>
                <wp:docPr id="18" name="Text Box 18"/>
                <wp:cNvGraphicFramePr/>
                <a:graphic xmlns:a="http://schemas.openxmlformats.org/drawingml/2006/main">
                  <a:graphicData uri="http://schemas.microsoft.com/office/word/2010/wordprocessingShape">
                    <wps:wsp>
                      <wps:cNvSpPr txBox="1"/>
                      <wps:spPr>
                        <a:xfrm>
                          <a:off x="0" y="0"/>
                          <a:ext cx="1122045" cy="457200"/>
                        </a:xfrm>
                        <a:prstGeom prst="rect">
                          <a:avLst/>
                        </a:prstGeom>
                        <a:noFill/>
                        <a:ln w="6350">
                          <a:solidFill>
                            <a:prstClr val="black"/>
                          </a:solidFill>
                        </a:ln>
                      </wps:spPr>
                      <wps:txbx>
                        <w:txbxContent>
                          <w:p w14:paraId="4A1427D0" w14:textId="00F66617" w:rsidR="00447413" w:rsidRPr="00447413" w:rsidRDefault="00447413" w:rsidP="00447413">
                            <w:pPr>
                              <w:rPr>
                                <w:noProof/>
                                <w:color w:val="FFFFFF" w:themeColor="background1"/>
                              </w:rPr>
                            </w:pPr>
                            <w:r w:rsidRPr="00447413">
                              <w:rPr>
                                <w:b/>
                                <w:bCs/>
                                <w:color w:val="FFFFFF" w:themeColor="background1"/>
                                <w:sz w:val="36"/>
                                <w:szCs w:val="36"/>
                              </w:rPr>
                              <w:t>Academic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FE03" id="Text Box 18" o:spid="_x0000_s1030" type="#_x0000_t202" style="position:absolute;margin-left:154.7pt;margin-top:336.2pt;width:88.3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" filled="f" strokeweight=".5pt">
                <v:textbox>
                  <w:txbxContent>
                    <w:p w14:paraId="4A1427D0" w14:textId="00F66617" w:rsidR="00447413" w:rsidRPr="00447413" w:rsidRDefault="00447413" w:rsidP="00447413">
                      <w:pPr>
                        <w:rPr>
                          <w:noProof/>
                          <w:color w:val="FFFFFF" w:themeColor="background1"/>
                        </w:rPr>
                      </w:pPr>
                      <w:r w:rsidRPr="00447413">
                        <w:rPr>
                          <w:b/>
                          <w:bCs/>
                          <w:color w:val="FFFFFF" w:themeColor="background1"/>
                          <w:sz w:val="36"/>
                          <w:szCs w:val="36"/>
                        </w:rPr>
                        <w:t>Academic</w:t>
                      </w:r>
                    </w:p>
                  </w:txbxContent>
                </v:textbox>
                <w10:wrap type="square"/>
              </v:shape>
            </w:pict>
          </mc:Fallback>
        </mc:AlternateContent>
      </w:r>
      <w:r w:rsidR="00F13D3B" w:rsidRPr="009C6116">
        <w:rPr>
          <w:noProof/>
          <w:sz w:val="28"/>
          <w:szCs w:val="28"/>
        </w:rPr>
        <mc:AlternateContent>
          <mc:Choice Requires="wps">
            <w:drawing>
              <wp:anchor distT="0" distB="0" distL="114300" distR="114300" simplePos="0" relativeHeight="251688960" behindDoc="0" locked="0" layoutInCell="1" allowOverlap="1" wp14:anchorId="425ADD90" wp14:editId="4A6D97D2">
                <wp:simplePos x="0" y="0"/>
                <wp:positionH relativeFrom="column">
                  <wp:posOffset>3981402</wp:posOffset>
                </wp:positionH>
                <wp:positionV relativeFrom="paragraph">
                  <wp:posOffset>4273885</wp:posOffset>
                </wp:positionV>
                <wp:extent cx="1122045" cy="457200"/>
                <wp:effectExtent l="0" t="0" r="20955" b="19050"/>
                <wp:wrapSquare wrapText="bothSides"/>
                <wp:docPr id="22" name="Text Box 22"/>
                <wp:cNvGraphicFramePr/>
                <a:graphic xmlns:a="http://schemas.openxmlformats.org/drawingml/2006/main">
                  <a:graphicData uri="http://schemas.microsoft.com/office/word/2010/wordprocessingShape">
                    <wps:wsp>
                      <wps:cNvSpPr txBox="1"/>
                      <wps:spPr>
                        <a:xfrm>
                          <a:off x="0" y="0"/>
                          <a:ext cx="1122045" cy="457200"/>
                        </a:xfrm>
                        <a:prstGeom prst="rect">
                          <a:avLst/>
                        </a:prstGeom>
                        <a:noFill/>
                        <a:ln w="6350">
                          <a:solidFill>
                            <a:prstClr val="black"/>
                          </a:solidFill>
                        </a:ln>
                      </wps:spPr>
                      <wps:txbx>
                        <w:txbxContent>
                          <w:p w14:paraId="2AA1E209" w14:textId="6C9760D4" w:rsidR="00447413" w:rsidRPr="00447413" w:rsidRDefault="00447413" w:rsidP="00447413">
                            <w:pPr>
                              <w:rPr>
                                <w:noProof/>
                                <w:color w:val="FFFFFF" w:themeColor="background1"/>
                              </w:rPr>
                            </w:pPr>
                            <w:r w:rsidRPr="00447413">
                              <w:rPr>
                                <w:b/>
                                <w:bCs/>
                                <w:color w:val="FFFFFF" w:themeColor="background1"/>
                                <w:sz w:val="36"/>
                                <w:szCs w:val="36"/>
                              </w:rPr>
                              <w:t>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ADD90" id="Text Box 22" o:spid="_x0000_s1031" type="#_x0000_t202" style="position:absolute;margin-left:313.5pt;margin-top:336.55pt;width:88.3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" filled="f" strokeweight=".5pt">
                <v:textbox>
                  <w:txbxContent>
                    <w:p w14:paraId="2AA1E209" w14:textId="6C9760D4" w:rsidR="00447413" w:rsidRPr="00447413" w:rsidRDefault="00447413" w:rsidP="00447413">
                      <w:pPr>
                        <w:rPr>
                          <w:noProof/>
                          <w:color w:val="FFFFFF" w:themeColor="background1"/>
                        </w:rPr>
                      </w:pPr>
                      <w:r w:rsidRPr="00447413">
                        <w:rPr>
                          <w:b/>
                          <w:bCs/>
                          <w:color w:val="FFFFFF" w:themeColor="background1"/>
                          <w:sz w:val="36"/>
                          <w:szCs w:val="36"/>
                        </w:rPr>
                        <w:t>Behavior</w:t>
                      </w:r>
                    </w:p>
                  </w:txbxContent>
                </v:textbox>
                <w10:wrap type="square"/>
              </v:shape>
            </w:pict>
          </mc:Fallback>
        </mc:AlternateContent>
      </w:r>
      <w:r w:rsidR="00F13D3B" w:rsidRPr="009C6116">
        <w:rPr>
          <w:noProof/>
          <w:sz w:val="28"/>
          <w:szCs w:val="28"/>
        </w:rPr>
        <mc:AlternateContent>
          <mc:Choice Requires="wps">
            <w:drawing>
              <wp:anchor distT="0" distB="0" distL="114300" distR="114300" simplePos="0" relativeHeight="251671552" behindDoc="0" locked="0" layoutInCell="1" allowOverlap="1" wp14:anchorId="0D43FBF3" wp14:editId="3A7E657A">
                <wp:simplePos x="0" y="0"/>
                <wp:positionH relativeFrom="column">
                  <wp:posOffset>666031</wp:posOffset>
                </wp:positionH>
                <wp:positionV relativeFrom="paragraph">
                  <wp:posOffset>1673525</wp:posOffset>
                </wp:positionV>
                <wp:extent cx="5562852" cy="3278038"/>
                <wp:effectExtent l="19050" t="0" r="38100" b="17780"/>
                <wp:wrapNone/>
                <wp:docPr id="14" name="Trapezoid 14"/>
                <wp:cNvGraphicFramePr/>
                <a:graphic xmlns:a="http://schemas.openxmlformats.org/drawingml/2006/main">
                  <a:graphicData uri="http://schemas.microsoft.com/office/word/2010/wordprocessingShape">
                    <wps:wsp>
                      <wps:cNvSpPr/>
                      <wps:spPr>
                        <a:xfrm>
                          <a:off x="0" y="0"/>
                          <a:ext cx="5562852" cy="3278038"/>
                        </a:xfrm>
                        <a:prstGeom prst="trapezoid">
                          <a:avLst>
                            <a:gd name="adj" fmla="val 59202"/>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FAF1" id="Trapezoid 14" o:spid="_x0000_s1026" style="position:absolute;margin-left:52.45pt;margin-top:131.75pt;width:438pt;height:2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852,327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" path="m,3278038l1940664,,3622188,,5562852,3278038,,3278038xe" fillcolor="#538135 [2409]" strokecolor="#1f3763 [1604]" strokeweight="1pt">
                <v:stroke joinstyle="miter"/>
                <v:path arrowok="t" o:connecttype="custom" o:connectlocs="0,3278038;1940664,0;3622188,0;5562852,3278038;0,3278038" o:connectangles="0,0,0,0,0"/>
              </v:shape>
            </w:pict>
          </mc:Fallback>
        </mc:AlternateContent>
      </w:r>
      <w:r w:rsidR="00F13D3B" w:rsidRPr="009C6116">
        <w:rPr>
          <w:noProof/>
          <w:sz w:val="28"/>
          <w:szCs w:val="28"/>
        </w:rPr>
        <mc:AlternateContent>
          <mc:Choice Requires="wps">
            <w:drawing>
              <wp:anchor distT="0" distB="0" distL="114300" distR="114300" simplePos="0" relativeHeight="251672576" behindDoc="0" locked="0" layoutInCell="1" allowOverlap="1" wp14:anchorId="659B0ACE" wp14:editId="2517D68F">
                <wp:simplePos x="0" y="0"/>
                <wp:positionH relativeFrom="column">
                  <wp:posOffset>2658733</wp:posOffset>
                </wp:positionH>
                <wp:positionV relativeFrom="paragraph">
                  <wp:posOffset>828136</wp:posOffset>
                </wp:positionV>
                <wp:extent cx="1542331" cy="735965"/>
                <wp:effectExtent l="19050" t="0" r="46990" b="26035"/>
                <wp:wrapNone/>
                <wp:docPr id="15" name="Trapezoid 15"/>
                <wp:cNvGraphicFramePr/>
                <a:graphic xmlns:a="http://schemas.openxmlformats.org/drawingml/2006/main">
                  <a:graphicData uri="http://schemas.microsoft.com/office/word/2010/wordprocessingShape">
                    <wps:wsp>
                      <wps:cNvSpPr/>
                      <wps:spPr>
                        <a:xfrm>
                          <a:off x="0" y="0"/>
                          <a:ext cx="1542331" cy="735965"/>
                        </a:xfrm>
                        <a:prstGeom prst="trapezoid">
                          <a:avLst>
                            <a:gd name="adj" fmla="val 4670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DCD9FE" id="Trapezoid 15" o:spid="_x0000_s1026" style="position:absolute;margin-left:209.35pt;margin-top:65.2pt;width:121.45pt;height:57.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542331,73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" path="m,735965l343710,r854911,l1542331,735965,,735965xe" fillcolor="yellow" strokecolor="#1f3763 [1604]" strokeweight="1pt">
                <v:stroke joinstyle="miter"/>
                <v:path arrowok="t" o:connecttype="custom" o:connectlocs="0,735965;343710,0;1198621,0;1542331,735965;0,735965" o:connectangles="0,0,0,0,0"/>
              </v:shape>
            </w:pict>
          </mc:Fallback>
        </mc:AlternateContent>
      </w:r>
      <w:r w:rsidR="00F13D3B" w:rsidRPr="009C6116">
        <w:rPr>
          <w:noProof/>
          <w:sz w:val="28"/>
          <w:szCs w:val="28"/>
        </w:rPr>
        <mc:AlternateContent>
          <mc:Choice Requires="wps">
            <w:drawing>
              <wp:anchor distT="0" distB="0" distL="114300" distR="114300" simplePos="0" relativeHeight="251666432" behindDoc="0" locked="0" layoutInCell="1" allowOverlap="1" wp14:anchorId="0EBC0AF4" wp14:editId="7EF56C39">
                <wp:simplePos x="0" y="0"/>
                <wp:positionH relativeFrom="column">
                  <wp:posOffset>3029669</wp:posOffset>
                </wp:positionH>
                <wp:positionV relativeFrom="paragraph">
                  <wp:posOffset>-84467</wp:posOffset>
                </wp:positionV>
                <wp:extent cx="800459" cy="740075"/>
                <wp:effectExtent l="19050" t="19050" r="38100" b="22225"/>
                <wp:wrapNone/>
                <wp:docPr id="8" name="Flowchart: Extract 8"/>
                <wp:cNvGraphicFramePr/>
                <a:graphic xmlns:a="http://schemas.openxmlformats.org/drawingml/2006/main">
                  <a:graphicData uri="http://schemas.microsoft.com/office/word/2010/wordprocessingShape">
                    <wps:wsp>
                      <wps:cNvSpPr/>
                      <wps:spPr>
                        <a:xfrm>
                          <a:off x="0" y="0"/>
                          <a:ext cx="800459" cy="740075"/>
                        </a:xfrm>
                        <a:prstGeom prst="flowChartExtra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AE3B7" id="_x0000_t127" coordsize="21600,21600" o:spt="127" path="m10800,l21600,21600,,21600xe">
                <v:stroke joinstyle="miter"/>
                <v:path gradientshapeok="t" o:connecttype="custom" o:connectlocs="10800,0;5400,10800;10800,21600;16200,10800" textboxrect="5400,10800,16200,21600"/>
              </v:shapetype>
              <v:shape id="Flowchart: Extract 8" o:spid="_x0000_s1026" type="#_x0000_t127" style="position:absolute;margin-left:238.55pt;margin-top:-6.65pt;width:63.05pt;height:5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" fillcolor="red" strokecolor="#1f3763 [1604]" strokeweight="1pt"/>
            </w:pict>
          </mc:Fallback>
        </mc:AlternateContent>
      </w:r>
      <w:r w:rsidR="00447413" w:rsidRPr="009C6116">
        <w:rPr>
          <w:noProof/>
          <w:sz w:val="28"/>
          <w:szCs w:val="28"/>
        </w:rPr>
        <mc:AlternateContent>
          <mc:Choice Requires="wps">
            <w:drawing>
              <wp:anchor distT="0" distB="0" distL="114300" distR="114300" simplePos="0" relativeHeight="251678720" behindDoc="0" locked="0" layoutInCell="1" allowOverlap="1" wp14:anchorId="7D6BFDB1" wp14:editId="71B45F1F">
                <wp:simplePos x="0" y="0"/>
                <wp:positionH relativeFrom="column">
                  <wp:posOffset>1122045</wp:posOffset>
                </wp:positionH>
                <wp:positionV relativeFrom="paragraph">
                  <wp:posOffset>973884</wp:posOffset>
                </wp:positionV>
                <wp:extent cx="1122045" cy="457200"/>
                <wp:effectExtent l="0" t="0" r="20955" b="19050"/>
                <wp:wrapSquare wrapText="bothSides"/>
                <wp:docPr id="17" name="Text Box 17"/>
                <wp:cNvGraphicFramePr/>
                <a:graphic xmlns:a="http://schemas.openxmlformats.org/drawingml/2006/main">
                  <a:graphicData uri="http://schemas.microsoft.com/office/word/2010/wordprocessingShape">
                    <wps:wsp>
                      <wps:cNvSpPr txBox="1"/>
                      <wps:spPr>
                        <a:xfrm>
                          <a:off x="0" y="0"/>
                          <a:ext cx="1122045" cy="457200"/>
                        </a:xfrm>
                        <a:prstGeom prst="rect">
                          <a:avLst/>
                        </a:prstGeom>
                        <a:noFill/>
                        <a:ln w="6350">
                          <a:solidFill>
                            <a:prstClr val="black"/>
                          </a:solidFill>
                        </a:ln>
                      </wps:spPr>
                      <wps:txbx>
                        <w:txbxContent>
                          <w:p w14:paraId="2FB221F2" w14:textId="77777777" w:rsidR="009C6116" w:rsidRPr="009C6116" w:rsidRDefault="009C6116" w:rsidP="009C6116">
                            <w:pPr>
                              <w:pStyle w:val="Default"/>
                              <w:rPr>
                                <w:sz w:val="18"/>
                                <w:szCs w:val="18"/>
                              </w:rPr>
                            </w:pPr>
                            <w:r w:rsidRPr="009C6116">
                              <w:rPr>
                                <w:b/>
                                <w:bCs/>
                                <w:sz w:val="18"/>
                                <w:szCs w:val="18"/>
                              </w:rPr>
                              <w:t xml:space="preserve">Targeted </w:t>
                            </w:r>
                          </w:p>
                          <w:p w14:paraId="68971BD6" w14:textId="5FCD1A27" w:rsidR="00447413" w:rsidRPr="009C6116" w:rsidRDefault="009C6116" w:rsidP="009C6116">
                            <w:pPr>
                              <w:rPr>
                                <w:noProof/>
                                <w:sz w:val="18"/>
                                <w:szCs w:val="18"/>
                              </w:rPr>
                            </w:pPr>
                            <w:r w:rsidRPr="009C6116">
                              <w:rPr>
                                <w:b/>
                                <w:bCs/>
                                <w:sz w:val="18"/>
                                <w:szCs w:val="18"/>
                              </w:rPr>
                              <w:t>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BFDB1" id="Text Box 17" o:spid="_x0000_s1032" type="#_x0000_t202" style="position:absolute;margin-left:88.35pt;margin-top:76.7pt;width:88.3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" filled="f" strokeweight=".5pt">
                <v:textbox>
                  <w:txbxContent>
                    <w:p w14:paraId="2FB221F2" w14:textId="77777777" w:rsidR="009C6116" w:rsidRPr="009C6116" w:rsidRDefault="009C6116" w:rsidP="009C6116">
                      <w:pPr>
                        <w:pStyle w:val="Default"/>
                        <w:rPr>
                          <w:sz w:val="18"/>
                          <w:szCs w:val="18"/>
                        </w:rPr>
                      </w:pPr>
                      <w:r w:rsidRPr="009C6116">
                        <w:rPr>
                          <w:b/>
                          <w:bCs/>
                          <w:sz w:val="18"/>
                          <w:szCs w:val="18"/>
                        </w:rPr>
                        <w:t xml:space="preserve">Targeted </w:t>
                      </w:r>
                    </w:p>
                    <w:p w14:paraId="68971BD6" w14:textId="5FCD1A27" w:rsidR="00447413" w:rsidRPr="009C6116" w:rsidRDefault="009C6116" w:rsidP="009C6116">
                      <w:pPr>
                        <w:rPr>
                          <w:noProof/>
                          <w:sz w:val="18"/>
                          <w:szCs w:val="18"/>
                        </w:rPr>
                      </w:pPr>
                      <w:r w:rsidRPr="009C6116">
                        <w:rPr>
                          <w:b/>
                          <w:bCs/>
                          <w:sz w:val="18"/>
                          <w:szCs w:val="18"/>
                        </w:rPr>
                        <w:t>Intervention</w:t>
                      </w:r>
                    </w:p>
                  </w:txbxContent>
                </v:textbox>
                <w10:wrap type="square"/>
              </v:shape>
            </w:pict>
          </mc:Fallback>
        </mc:AlternateContent>
      </w:r>
      <w:r w:rsidR="00447413" w:rsidRPr="009C6116">
        <w:rPr>
          <w:noProof/>
          <w:sz w:val="28"/>
          <w:szCs w:val="28"/>
        </w:rPr>
        <mc:AlternateContent>
          <mc:Choice Requires="wps">
            <w:drawing>
              <wp:anchor distT="0" distB="0" distL="114300" distR="114300" simplePos="0" relativeHeight="251674624" behindDoc="0" locked="0" layoutInCell="1" allowOverlap="1" wp14:anchorId="6E6F0003" wp14:editId="4CB5B64E">
                <wp:simplePos x="0" y="0"/>
                <wp:positionH relativeFrom="column">
                  <wp:posOffset>1697990</wp:posOffset>
                </wp:positionH>
                <wp:positionV relativeFrom="paragraph">
                  <wp:posOffset>201295</wp:posOffset>
                </wp:positionV>
                <wp:extent cx="1122045" cy="457200"/>
                <wp:effectExtent l="0" t="0" r="20955" b="19050"/>
                <wp:wrapSquare wrapText="bothSides"/>
                <wp:docPr id="1" name="Text Box 1"/>
                <wp:cNvGraphicFramePr/>
                <a:graphic xmlns:a="http://schemas.openxmlformats.org/drawingml/2006/main">
                  <a:graphicData uri="http://schemas.microsoft.com/office/word/2010/wordprocessingShape">
                    <wps:wsp>
                      <wps:cNvSpPr txBox="1"/>
                      <wps:spPr>
                        <a:xfrm>
                          <a:off x="0" y="0"/>
                          <a:ext cx="1122045" cy="457200"/>
                        </a:xfrm>
                        <a:prstGeom prst="rect">
                          <a:avLst/>
                        </a:prstGeom>
                        <a:noFill/>
                        <a:ln w="6350">
                          <a:solidFill>
                            <a:prstClr val="black"/>
                          </a:solidFill>
                        </a:ln>
                      </wps:spPr>
                      <wps:txbx>
                        <w:txbxContent>
                          <w:p w14:paraId="230D1C62" w14:textId="319FD27B" w:rsidR="00447413" w:rsidRPr="009C6116" w:rsidRDefault="00447413">
                            <w:pPr>
                              <w:rPr>
                                <w:noProof/>
                                <w:sz w:val="18"/>
                                <w:szCs w:val="18"/>
                              </w:rPr>
                            </w:pPr>
                            <w:r w:rsidRPr="009C6116">
                              <w:rPr>
                                <w:b/>
                                <w:bCs/>
                                <w:sz w:val="18"/>
                                <w:szCs w:val="18"/>
                              </w:rPr>
                              <w:t>Intensive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0003" id="Text Box 1" o:spid="_x0000_s1033" type="#_x0000_t202" style="position:absolute;margin-left:133.7pt;margin-top:15.85pt;width:88.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" filled="f" strokeweight=".5pt">
                <v:textbox>
                  <w:txbxContent>
                    <w:p w14:paraId="230D1C62" w14:textId="319FD27B" w:rsidR="00447413" w:rsidRPr="009C6116" w:rsidRDefault="00447413">
                      <w:pPr>
                        <w:rPr>
                          <w:noProof/>
                          <w:sz w:val="18"/>
                          <w:szCs w:val="18"/>
                        </w:rPr>
                      </w:pPr>
                      <w:r w:rsidRPr="009C6116">
                        <w:rPr>
                          <w:b/>
                          <w:bCs/>
                          <w:sz w:val="18"/>
                          <w:szCs w:val="18"/>
                        </w:rPr>
                        <w:t>Intensive Intervention</w:t>
                      </w:r>
                    </w:p>
                  </w:txbxContent>
                </v:textbox>
                <w10:wrap type="square"/>
              </v:shape>
            </w:pict>
          </mc:Fallback>
        </mc:AlternateContent>
      </w:r>
      <w:r w:rsidR="00C00068" w:rsidRPr="009C6116">
        <w:rPr>
          <w:noProof/>
          <w:sz w:val="28"/>
          <w:szCs w:val="28"/>
        </w:rPr>
        <mc:AlternateContent>
          <mc:Choice Requires="wps">
            <w:drawing>
              <wp:anchor distT="0" distB="0" distL="114300" distR="114300" simplePos="0" relativeHeight="251665408" behindDoc="0" locked="0" layoutInCell="1" allowOverlap="1" wp14:anchorId="263B2D58" wp14:editId="58BC0E58">
                <wp:simplePos x="0" y="0"/>
                <wp:positionH relativeFrom="column">
                  <wp:posOffset>2660449</wp:posOffset>
                </wp:positionH>
                <wp:positionV relativeFrom="paragraph">
                  <wp:posOffset>1348843</wp:posOffset>
                </wp:positionV>
                <wp:extent cx="74062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406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ABC21"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5pt,106.2pt" to="267.8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" strokecolor="#4472c4 [3204]" strokeweight=".5pt">
                <v:stroke joinstyle="miter"/>
              </v:line>
            </w:pict>
          </mc:Fallback>
        </mc:AlternateContent>
      </w:r>
      <w:r w:rsidR="00C00068" w:rsidRPr="009C6116">
        <w:rPr>
          <w:noProof/>
          <w:sz w:val="28"/>
          <w:szCs w:val="28"/>
        </w:rPr>
        <mc:AlternateContent>
          <mc:Choice Requires="wps">
            <w:drawing>
              <wp:anchor distT="0" distB="0" distL="114300" distR="114300" simplePos="0" relativeHeight="251664384" behindDoc="0" locked="0" layoutInCell="1" allowOverlap="1" wp14:anchorId="5DCBDCD6" wp14:editId="7AFA1FCB">
                <wp:simplePos x="0" y="0"/>
                <wp:positionH relativeFrom="column">
                  <wp:posOffset>2283930</wp:posOffset>
                </wp:positionH>
                <wp:positionV relativeFrom="paragraph">
                  <wp:posOffset>2337719</wp:posOffset>
                </wp:positionV>
                <wp:extent cx="148952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89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A5B86"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85pt,184.05pt" to="297.15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" strokecolor="#4472c4 [3204]" strokeweight=".5pt">
                <v:stroke joinstyle="miter"/>
              </v:line>
            </w:pict>
          </mc:Fallback>
        </mc:AlternateContent>
      </w:r>
      <w:r w:rsidR="00C00068" w:rsidRPr="009C6116">
        <w:rPr>
          <w:noProof/>
          <w:sz w:val="28"/>
          <w:szCs w:val="28"/>
        </w:rPr>
        <mc:AlternateContent>
          <mc:Choice Requires="wps">
            <w:drawing>
              <wp:anchor distT="0" distB="0" distL="114300" distR="114300" simplePos="0" relativeHeight="251662336" behindDoc="0" locked="0" layoutInCell="1" allowOverlap="1" wp14:anchorId="10A8DD64" wp14:editId="608824B7">
                <wp:simplePos x="0" y="0"/>
                <wp:positionH relativeFrom="column">
                  <wp:posOffset>1928101</wp:posOffset>
                </wp:positionH>
                <wp:positionV relativeFrom="paragraph">
                  <wp:posOffset>3235569</wp:posOffset>
                </wp:positionV>
                <wp:extent cx="222600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260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D7DF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1.8pt,254.75pt" to="327.1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" strokecolor="#4472c4 [3204]" strokeweight=".5pt">
                <v:stroke joinstyle="miter"/>
              </v:line>
            </w:pict>
          </mc:Fallback>
        </mc:AlternateContent>
      </w:r>
      <w:r w:rsidR="00C00068" w:rsidRPr="009C6116">
        <w:rPr>
          <w:sz w:val="28"/>
          <w:szCs w:val="28"/>
        </w:rPr>
        <w:t>Three</w:t>
      </w:r>
      <w:r>
        <w:rPr>
          <w:sz w:val="28"/>
          <w:szCs w:val="28"/>
        </w:rPr>
        <w:t>-</w:t>
      </w:r>
      <w:r w:rsidR="00C00068" w:rsidRPr="009C6116">
        <w:rPr>
          <w:sz w:val="28"/>
          <w:szCs w:val="28"/>
        </w:rPr>
        <w:t>Tiered Model</w:t>
      </w:r>
    </w:p>
    <w:p w14:paraId="757FC32B" w14:textId="12403EE9" w:rsidR="009C6116" w:rsidRDefault="006F6AB3">
      <w:pPr>
        <w:rPr>
          <w:sz w:val="28"/>
          <w:szCs w:val="28"/>
        </w:rPr>
      </w:pPr>
      <w:r w:rsidRPr="009C6116">
        <w:rPr>
          <w:noProof/>
          <w:sz w:val="28"/>
          <w:szCs w:val="28"/>
        </w:rPr>
        <mc:AlternateContent>
          <mc:Choice Requires="wps">
            <w:drawing>
              <wp:anchor distT="0" distB="0" distL="114300" distR="114300" simplePos="0" relativeHeight="251696128" behindDoc="0" locked="0" layoutInCell="1" allowOverlap="1" wp14:anchorId="47652457" wp14:editId="3F7F181B">
                <wp:simplePos x="0" y="0"/>
                <wp:positionH relativeFrom="column">
                  <wp:posOffset>2564765</wp:posOffset>
                </wp:positionH>
                <wp:positionV relativeFrom="paragraph">
                  <wp:posOffset>4928870</wp:posOffset>
                </wp:positionV>
                <wp:extent cx="1759585" cy="2257425"/>
                <wp:effectExtent l="0" t="0" r="12065" b="28575"/>
                <wp:wrapSquare wrapText="bothSides"/>
                <wp:docPr id="26" name="Text Box 26"/>
                <wp:cNvGraphicFramePr/>
                <a:graphic xmlns:a="http://schemas.openxmlformats.org/drawingml/2006/main">
                  <a:graphicData uri="http://schemas.microsoft.com/office/word/2010/wordprocessingShape">
                    <wps:wsp>
                      <wps:cNvSpPr txBox="1"/>
                      <wps:spPr>
                        <a:xfrm>
                          <a:off x="0" y="0"/>
                          <a:ext cx="1759585" cy="2257425"/>
                        </a:xfrm>
                        <a:prstGeom prst="rect">
                          <a:avLst/>
                        </a:prstGeom>
                        <a:noFill/>
                        <a:ln w="6350">
                          <a:solidFill>
                            <a:prstClr val="black"/>
                          </a:solidFill>
                        </a:ln>
                      </wps:spPr>
                      <wps:txbx>
                        <w:txbxContent>
                          <w:p w14:paraId="6A27E8EA" w14:textId="171FD5CB" w:rsidR="009C6116" w:rsidRDefault="009C6116" w:rsidP="009C6116">
                            <w:pPr>
                              <w:pStyle w:val="Default"/>
                              <w:jc w:val="center"/>
                              <w:rPr>
                                <w:sz w:val="20"/>
                                <w:szCs w:val="20"/>
                              </w:rPr>
                            </w:pPr>
                            <w:r>
                              <w:rPr>
                                <w:b/>
                                <w:bCs/>
                                <w:sz w:val="20"/>
                                <w:szCs w:val="20"/>
                              </w:rPr>
                              <w:t>Tier 2</w:t>
                            </w:r>
                          </w:p>
                          <w:p w14:paraId="181F3B64" w14:textId="3B5978F5" w:rsidR="009C6116" w:rsidRDefault="009C6116" w:rsidP="009C6116">
                            <w:pPr>
                              <w:pStyle w:val="Default"/>
                              <w:jc w:val="center"/>
                              <w:rPr>
                                <w:sz w:val="20"/>
                                <w:szCs w:val="20"/>
                              </w:rPr>
                            </w:pPr>
                            <w:r>
                              <w:rPr>
                                <w:b/>
                                <w:bCs/>
                                <w:sz w:val="20"/>
                                <w:szCs w:val="20"/>
                              </w:rPr>
                              <w:t>Targeted Interventions</w:t>
                            </w:r>
                          </w:p>
                          <w:p w14:paraId="69E401FD" w14:textId="013631C4" w:rsidR="00F13D3B" w:rsidRPr="00C07798" w:rsidRDefault="009C6116" w:rsidP="009C6116">
                            <w:pPr>
                              <w:rPr>
                                <w:noProof/>
                              </w:rPr>
                            </w:pPr>
                            <w:r>
                              <w:rPr>
                                <w:sz w:val="20"/>
                                <w:szCs w:val="20"/>
                              </w:rPr>
                              <w:t>Tier 2 represents the 10-15% of students that are not making adequate progress in Tier 1. Targeted, small group research-based interventions are provided. Student progress is closely monitored and adjustments made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52457" id="Text Box 26" o:spid="_x0000_s1034" type="#_x0000_t202" style="position:absolute;margin-left:201.95pt;margin-top:388.1pt;width:138.55pt;height:17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" filled="f" strokeweight=".5pt">
                <v:textbox>
                  <w:txbxContent>
                    <w:p w14:paraId="6A27E8EA" w14:textId="171FD5CB" w:rsidR="009C6116" w:rsidRDefault="009C6116" w:rsidP="009C6116">
                      <w:pPr>
                        <w:pStyle w:val="Default"/>
                        <w:jc w:val="center"/>
                        <w:rPr>
                          <w:sz w:val="20"/>
                          <w:szCs w:val="20"/>
                        </w:rPr>
                      </w:pPr>
                      <w:r>
                        <w:rPr>
                          <w:b/>
                          <w:bCs/>
                          <w:sz w:val="20"/>
                          <w:szCs w:val="20"/>
                        </w:rPr>
                        <w:t>Tier 2</w:t>
                      </w:r>
                    </w:p>
                    <w:p w14:paraId="181F3B64" w14:textId="3B5978F5" w:rsidR="009C6116" w:rsidRDefault="009C6116" w:rsidP="009C6116">
                      <w:pPr>
                        <w:pStyle w:val="Default"/>
                        <w:jc w:val="center"/>
                        <w:rPr>
                          <w:sz w:val="20"/>
                          <w:szCs w:val="20"/>
                        </w:rPr>
                      </w:pPr>
                      <w:r>
                        <w:rPr>
                          <w:b/>
                          <w:bCs/>
                          <w:sz w:val="20"/>
                          <w:szCs w:val="20"/>
                        </w:rPr>
                        <w:t>Targeted Interventions</w:t>
                      </w:r>
                    </w:p>
                    <w:p w14:paraId="69E401FD" w14:textId="013631C4" w:rsidR="00F13D3B" w:rsidRPr="00C07798" w:rsidRDefault="009C6116" w:rsidP="009C6116">
                      <w:pPr>
                        <w:rPr>
                          <w:noProof/>
                        </w:rPr>
                      </w:pPr>
                      <w:r>
                        <w:rPr>
                          <w:sz w:val="20"/>
                          <w:szCs w:val="20"/>
                        </w:rPr>
                        <w:t>Tier 2 represents the 10-15% of students that are not making adequate progress in Tier 1. Targeted, small group research-based interventions are provided. Student progress is closely monitored and adjustments made as necessary.</w:t>
                      </w:r>
                    </w:p>
                  </w:txbxContent>
                </v:textbox>
                <w10:wrap type="square"/>
              </v:shape>
            </w:pict>
          </mc:Fallback>
        </mc:AlternateContent>
      </w:r>
      <w:r w:rsidRPr="009C6116">
        <w:rPr>
          <w:noProof/>
          <w:sz w:val="28"/>
          <w:szCs w:val="28"/>
        </w:rPr>
        <mc:AlternateContent>
          <mc:Choice Requires="wps">
            <w:drawing>
              <wp:anchor distT="0" distB="0" distL="114300" distR="114300" simplePos="0" relativeHeight="251692032" behindDoc="0" locked="0" layoutInCell="1" allowOverlap="1" wp14:anchorId="06FEF6C8" wp14:editId="6A6E2C9E">
                <wp:simplePos x="0" y="0"/>
                <wp:positionH relativeFrom="column">
                  <wp:posOffset>666750</wp:posOffset>
                </wp:positionH>
                <wp:positionV relativeFrom="paragraph">
                  <wp:posOffset>4928870</wp:posOffset>
                </wp:positionV>
                <wp:extent cx="1741805" cy="2257425"/>
                <wp:effectExtent l="0" t="0" r="10795" b="28575"/>
                <wp:wrapSquare wrapText="bothSides"/>
                <wp:docPr id="24" name="Text Box 24"/>
                <wp:cNvGraphicFramePr/>
                <a:graphic xmlns:a="http://schemas.openxmlformats.org/drawingml/2006/main">
                  <a:graphicData uri="http://schemas.microsoft.com/office/word/2010/wordprocessingShape">
                    <wps:wsp>
                      <wps:cNvSpPr txBox="1"/>
                      <wps:spPr>
                        <a:xfrm>
                          <a:off x="0" y="0"/>
                          <a:ext cx="1741805" cy="2257425"/>
                        </a:xfrm>
                        <a:prstGeom prst="rect">
                          <a:avLst/>
                        </a:prstGeom>
                        <a:noFill/>
                        <a:ln w="6350">
                          <a:solidFill>
                            <a:prstClr val="black"/>
                          </a:solidFill>
                        </a:ln>
                      </wps:spPr>
                      <wps:txbx>
                        <w:txbxContent>
                          <w:p w14:paraId="69CA6F3D" w14:textId="78D0DFF3" w:rsidR="009C6116" w:rsidRDefault="009C6116" w:rsidP="009C6116">
                            <w:pPr>
                              <w:pStyle w:val="Default"/>
                              <w:jc w:val="center"/>
                              <w:rPr>
                                <w:sz w:val="20"/>
                                <w:szCs w:val="20"/>
                              </w:rPr>
                            </w:pPr>
                            <w:r>
                              <w:rPr>
                                <w:b/>
                                <w:bCs/>
                                <w:sz w:val="20"/>
                                <w:szCs w:val="20"/>
                              </w:rPr>
                              <w:t>Tier 1</w:t>
                            </w:r>
                          </w:p>
                          <w:p w14:paraId="161A7079" w14:textId="002C65C4" w:rsidR="009C6116" w:rsidRDefault="009C6116" w:rsidP="009C6116">
                            <w:pPr>
                              <w:pStyle w:val="Default"/>
                              <w:jc w:val="center"/>
                              <w:rPr>
                                <w:sz w:val="20"/>
                                <w:szCs w:val="20"/>
                              </w:rPr>
                            </w:pPr>
                            <w:r>
                              <w:rPr>
                                <w:b/>
                                <w:bCs/>
                                <w:sz w:val="20"/>
                                <w:szCs w:val="20"/>
                              </w:rPr>
                              <w:t>Universal Instruction</w:t>
                            </w:r>
                          </w:p>
                          <w:p w14:paraId="3178AB9E" w14:textId="0F59885C" w:rsidR="00F13D3B" w:rsidRPr="00C07798" w:rsidRDefault="009C6116" w:rsidP="009C6116">
                            <w:pPr>
                              <w:rPr>
                                <w:noProof/>
                              </w:rPr>
                            </w:pPr>
                            <w:r>
                              <w:rPr>
                                <w:sz w:val="20"/>
                                <w:szCs w:val="20"/>
                              </w:rPr>
                              <w:t>Tier 1 represents universal instruction where all students have access to a quality TEKS-based curriculum and PBIS systems. 80-90% of the students should respond appropriately with adequate progress if Tier 1 is appropriately differentiated and there are opportunities for remediation.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F6C8" id="Text Box 24" o:spid="_x0000_s1035" type="#_x0000_t202" style="position:absolute;margin-left:52.5pt;margin-top:388.1pt;width:137.15pt;height:17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" filled="f" strokeweight=".5pt">
                <v:textbox>
                  <w:txbxContent>
                    <w:p w14:paraId="69CA6F3D" w14:textId="78D0DFF3" w:rsidR="009C6116" w:rsidRDefault="009C6116" w:rsidP="009C6116">
                      <w:pPr>
                        <w:pStyle w:val="Default"/>
                        <w:jc w:val="center"/>
                        <w:rPr>
                          <w:sz w:val="20"/>
                          <w:szCs w:val="20"/>
                        </w:rPr>
                      </w:pPr>
                      <w:r>
                        <w:rPr>
                          <w:b/>
                          <w:bCs/>
                          <w:sz w:val="20"/>
                          <w:szCs w:val="20"/>
                        </w:rPr>
                        <w:t>Tier 1</w:t>
                      </w:r>
                    </w:p>
                    <w:p w14:paraId="161A7079" w14:textId="002C65C4" w:rsidR="009C6116" w:rsidRDefault="009C6116" w:rsidP="009C6116">
                      <w:pPr>
                        <w:pStyle w:val="Default"/>
                        <w:jc w:val="center"/>
                        <w:rPr>
                          <w:sz w:val="20"/>
                          <w:szCs w:val="20"/>
                        </w:rPr>
                      </w:pPr>
                      <w:r>
                        <w:rPr>
                          <w:b/>
                          <w:bCs/>
                          <w:sz w:val="20"/>
                          <w:szCs w:val="20"/>
                        </w:rPr>
                        <w:t>Universal Instruction</w:t>
                      </w:r>
                    </w:p>
                    <w:p w14:paraId="3178AB9E" w14:textId="0F59885C" w:rsidR="00F13D3B" w:rsidRPr="00C07798" w:rsidRDefault="009C6116" w:rsidP="009C6116">
                      <w:pPr>
                        <w:rPr>
                          <w:noProof/>
                        </w:rPr>
                      </w:pPr>
                      <w:r>
                        <w:rPr>
                          <w:sz w:val="20"/>
                          <w:szCs w:val="20"/>
                        </w:rPr>
                        <w:t>Tier 1 represents universal instruction where all students have access to a quality TEKS-based curriculum and PBIS systems. 80-90% of the students should respond appropriately with adequate progress if Tier 1 is appropriately differentiated and there are opportunities for remediation.</w:t>
                      </w:r>
                    </w:p>
                  </w:txbxContent>
                </v:textbox>
                <w10:wrap type="square"/>
              </v:shape>
            </w:pict>
          </mc:Fallback>
        </mc:AlternateContent>
      </w:r>
      <w:r w:rsidRPr="009C6116">
        <w:rPr>
          <w:noProof/>
          <w:sz w:val="28"/>
          <w:szCs w:val="28"/>
        </w:rPr>
        <mc:AlternateContent>
          <mc:Choice Requires="wps">
            <w:drawing>
              <wp:anchor distT="0" distB="0" distL="114300" distR="114300" simplePos="0" relativeHeight="251694080" behindDoc="0" locked="0" layoutInCell="1" allowOverlap="1" wp14:anchorId="74C30F4B" wp14:editId="5C9EBE7F">
                <wp:simplePos x="0" y="0"/>
                <wp:positionH relativeFrom="column">
                  <wp:posOffset>4495800</wp:posOffset>
                </wp:positionH>
                <wp:positionV relativeFrom="paragraph">
                  <wp:posOffset>4938395</wp:posOffset>
                </wp:positionV>
                <wp:extent cx="1673225" cy="2247900"/>
                <wp:effectExtent l="0" t="0" r="22225" b="19050"/>
                <wp:wrapSquare wrapText="bothSides"/>
                <wp:docPr id="25" name="Text Box 25"/>
                <wp:cNvGraphicFramePr/>
                <a:graphic xmlns:a="http://schemas.openxmlformats.org/drawingml/2006/main">
                  <a:graphicData uri="http://schemas.microsoft.com/office/word/2010/wordprocessingShape">
                    <wps:wsp>
                      <wps:cNvSpPr txBox="1"/>
                      <wps:spPr>
                        <a:xfrm>
                          <a:off x="0" y="0"/>
                          <a:ext cx="1673225" cy="2247900"/>
                        </a:xfrm>
                        <a:prstGeom prst="rect">
                          <a:avLst/>
                        </a:prstGeom>
                        <a:noFill/>
                        <a:ln w="6350">
                          <a:solidFill>
                            <a:prstClr val="black"/>
                          </a:solidFill>
                        </a:ln>
                      </wps:spPr>
                      <wps:txbx>
                        <w:txbxContent>
                          <w:p w14:paraId="1BE0F304" w14:textId="3A9632F0" w:rsidR="009C6116" w:rsidRDefault="009C6116" w:rsidP="009C6116">
                            <w:pPr>
                              <w:pStyle w:val="Default"/>
                              <w:jc w:val="center"/>
                              <w:rPr>
                                <w:sz w:val="20"/>
                                <w:szCs w:val="20"/>
                              </w:rPr>
                            </w:pPr>
                            <w:r>
                              <w:rPr>
                                <w:b/>
                                <w:bCs/>
                                <w:sz w:val="20"/>
                                <w:szCs w:val="20"/>
                              </w:rPr>
                              <w:t>Tier 3</w:t>
                            </w:r>
                          </w:p>
                          <w:p w14:paraId="1FD7A11E" w14:textId="2F2CE6F2" w:rsidR="009C6116" w:rsidRDefault="009C6116" w:rsidP="009C6116">
                            <w:pPr>
                              <w:pStyle w:val="Default"/>
                              <w:jc w:val="center"/>
                              <w:rPr>
                                <w:sz w:val="20"/>
                                <w:szCs w:val="20"/>
                              </w:rPr>
                            </w:pPr>
                            <w:r>
                              <w:rPr>
                                <w:b/>
                                <w:bCs/>
                                <w:sz w:val="20"/>
                                <w:szCs w:val="20"/>
                              </w:rPr>
                              <w:t>Intensive Interventions</w:t>
                            </w:r>
                          </w:p>
                          <w:p w14:paraId="24CB6800" w14:textId="2E4CCC5F" w:rsidR="00F13D3B" w:rsidRPr="00C07798" w:rsidRDefault="009C6116" w:rsidP="009C6116">
                            <w:pPr>
                              <w:rPr>
                                <w:noProof/>
                              </w:rPr>
                            </w:pPr>
                            <w:r>
                              <w:rPr>
                                <w:sz w:val="20"/>
                                <w:szCs w:val="20"/>
                              </w:rPr>
                              <w:t>Tier 3 represents the 1-5% of students that are not making progress with Tier 1 and Tier 2 interventions. Tier 3 decreases group size and increases the intensity and frequency of the intervention. Student progress is closely monitored and adjustments made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30F4B" id="Text Box 25" o:spid="_x0000_s1036" type="#_x0000_t202" style="position:absolute;margin-left:354pt;margin-top:388.85pt;width:131.75pt;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" filled="f" strokeweight=".5pt">
                <v:textbox>
                  <w:txbxContent>
                    <w:p w14:paraId="1BE0F304" w14:textId="3A9632F0" w:rsidR="009C6116" w:rsidRDefault="009C6116" w:rsidP="009C6116">
                      <w:pPr>
                        <w:pStyle w:val="Default"/>
                        <w:jc w:val="center"/>
                        <w:rPr>
                          <w:sz w:val="20"/>
                          <w:szCs w:val="20"/>
                        </w:rPr>
                      </w:pPr>
                      <w:r>
                        <w:rPr>
                          <w:b/>
                          <w:bCs/>
                          <w:sz w:val="20"/>
                          <w:szCs w:val="20"/>
                        </w:rPr>
                        <w:t>Tier 3</w:t>
                      </w:r>
                    </w:p>
                    <w:p w14:paraId="1FD7A11E" w14:textId="2F2CE6F2" w:rsidR="009C6116" w:rsidRDefault="009C6116" w:rsidP="009C6116">
                      <w:pPr>
                        <w:pStyle w:val="Default"/>
                        <w:jc w:val="center"/>
                        <w:rPr>
                          <w:sz w:val="20"/>
                          <w:szCs w:val="20"/>
                        </w:rPr>
                      </w:pPr>
                      <w:r>
                        <w:rPr>
                          <w:b/>
                          <w:bCs/>
                          <w:sz w:val="20"/>
                          <w:szCs w:val="20"/>
                        </w:rPr>
                        <w:t>Intensive Interventions</w:t>
                      </w:r>
                    </w:p>
                    <w:p w14:paraId="24CB6800" w14:textId="2E4CCC5F" w:rsidR="00F13D3B" w:rsidRPr="00C07798" w:rsidRDefault="009C6116" w:rsidP="009C6116">
                      <w:pPr>
                        <w:rPr>
                          <w:noProof/>
                        </w:rPr>
                      </w:pPr>
                      <w:r>
                        <w:rPr>
                          <w:sz w:val="20"/>
                          <w:szCs w:val="20"/>
                        </w:rPr>
                        <w:t>Tier 3 represents the 1-5% of students that are not making progress with Tier 1 and Tier 2 interventions. Tier 3 decreases group size and increases the intensity and frequency of the intervention. Student progress is closely monitored and adjustments made as necessary.</w:t>
                      </w:r>
                    </w:p>
                  </w:txbxContent>
                </v:textbox>
                <w10:wrap type="square"/>
              </v:shape>
            </w:pict>
          </mc:Fallback>
        </mc:AlternateContent>
      </w:r>
      <w:r w:rsidR="009C6116">
        <w:rPr>
          <w:sz w:val="28"/>
          <w:szCs w:val="28"/>
        </w:rPr>
        <w:br w:type="page"/>
      </w:r>
    </w:p>
    <w:tbl>
      <w:tblPr>
        <w:tblStyle w:val="TableGrid"/>
        <w:tblW w:w="0" w:type="auto"/>
        <w:tblLook w:val="04A0" w:firstRow="1" w:lastRow="0" w:firstColumn="1" w:lastColumn="0" w:noHBand="0" w:noVBand="1"/>
      </w:tblPr>
      <w:tblGrid>
        <w:gridCol w:w="9350"/>
      </w:tblGrid>
      <w:tr w:rsidR="0068157E" w14:paraId="2C21F5E5" w14:textId="77777777" w:rsidTr="0068157E">
        <w:tc>
          <w:tcPr>
            <w:tcW w:w="9350" w:type="dxa"/>
          </w:tcPr>
          <w:p w14:paraId="0EF2BFE9" w14:textId="77777777" w:rsidR="0068157E" w:rsidRPr="0068157E" w:rsidRDefault="0068157E" w:rsidP="0068157E">
            <w:pPr>
              <w:rPr>
                <w:b/>
                <w:bCs/>
              </w:rPr>
            </w:pPr>
            <w:r w:rsidRPr="0068157E">
              <w:rPr>
                <w:b/>
                <w:bCs/>
              </w:rPr>
              <w:lastRenderedPageBreak/>
              <w:t>Tier 1</w:t>
            </w:r>
          </w:p>
          <w:p w14:paraId="06CE1C57" w14:textId="7E410086" w:rsidR="0068157E" w:rsidRDefault="0068157E" w:rsidP="0068157E">
            <w:r>
              <w:t>Universal Screening: fall, spring, winter</w:t>
            </w:r>
          </w:p>
        </w:tc>
      </w:tr>
      <w:tr w:rsidR="0068157E" w14:paraId="7E3CCAA9" w14:textId="77777777" w:rsidTr="0068157E">
        <w:tc>
          <w:tcPr>
            <w:tcW w:w="9350" w:type="dxa"/>
          </w:tcPr>
          <w:p w14:paraId="135B66C7" w14:textId="77777777" w:rsidR="0068157E" w:rsidRDefault="0068157E" w:rsidP="0068157E">
            <w:pPr>
              <w:pStyle w:val="ListParagraph"/>
              <w:numPr>
                <w:ilvl w:val="0"/>
                <w:numId w:val="5"/>
              </w:numPr>
            </w:pPr>
            <w:r>
              <w:t>Cut-Off Score = 25 percentile</w:t>
            </w:r>
          </w:p>
          <w:p w14:paraId="72FCFBE7" w14:textId="4F3E822D" w:rsidR="0068157E" w:rsidRDefault="0068157E" w:rsidP="0068157E">
            <w:pPr>
              <w:pStyle w:val="ListParagraph"/>
              <w:numPr>
                <w:ilvl w:val="0"/>
                <w:numId w:val="5"/>
              </w:numPr>
            </w:pPr>
            <w:r>
              <w:t xml:space="preserve">Meeting </w:t>
            </w:r>
            <w:r w:rsidR="00411F42">
              <w:t>w</w:t>
            </w:r>
            <w:r>
              <w:t xml:space="preserve">ith </w:t>
            </w:r>
            <w:proofErr w:type="spellStart"/>
            <w:r>
              <w:t>RtI</w:t>
            </w:r>
            <w:proofErr w:type="spellEnd"/>
            <w:r>
              <w:t xml:space="preserve"> Committee.  Data analysis to identify trends in students falling below cut-off score Consultation with teachers occurs regarding curriculum and instructional practices</w:t>
            </w:r>
          </w:p>
          <w:p w14:paraId="4C749BBB" w14:textId="77777777" w:rsidR="0068157E" w:rsidRDefault="0068157E" w:rsidP="0068157E">
            <w:pPr>
              <w:pStyle w:val="ListParagraph"/>
              <w:numPr>
                <w:ilvl w:val="0"/>
                <w:numId w:val="5"/>
              </w:numPr>
            </w:pPr>
            <w:r>
              <w:t xml:space="preserve">Teachers </w:t>
            </w:r>
            <w:r w:rsidR="00411F42">
              <w:t>implement care curriculum and strategies for 6-8 weeks. Review classroom data and analyze progress of struggling learners with CBM’s  or classroom -based assessments.</w:t>
            </w:r>
          </w:p>
          <w:p w14:paraId="7BD484A6" w14:textId="77777777" w:rsidR="00411F42" w:rsidRDefault="00BC2DA4" w:rsidP="00BC2DA4">
            <w:r>
              <w:t>*</w:t>
            </w:r>
            <w:r w:rsidR="00411F42">
              <w:t xml:space="preserve">Decision Point:  Identify students who continue to fall below  cutoff score and demonstrate a lack of progress, falling within the bottom 10% of students based on district norms Schedule </w:t>
            </w:r>
            <w:proofErr w:type="spellStart"/>
            <w:r w:rsidR="00411F42">
              <w:t>RtI</w:t>
            </w:r>
            <w:proofErr w:type="spellEnd"/>
            <w:r w:rsidR="00411F42">
              <w:t xml:space="preserve"> meeting to discuss their move to Tier 2.</w:t>
            </w:r>
          </w:p>
          <w:p w14:paraId="2DE32630" w14:textId="1DD12711" w:rsidR="00E9661E" w:rsidRDefault="00E9661E" w:rsidP="00BC2DA4"/>
        </w:tc>
      </w:tr>
      <w:tr w:rsidR="0068157E" w14:paraId="5F5AE804" w14:textId="77777777" w:rsidTr="0068157E">
        <w:tc>
          <w:tcPr>
            <w:tcW w:w="9350" w:type="dxa"/>
          </w:tcPr>
          <w:p w14:paraId="5A53B115" w14:textId="1D614F12" w:rsidR="0068157E" w:rsidRPr="0068157E" w:rsidRDefault="0068157E" w:rsidP="0068157E">
            <w:pPr>
              <w:rPr>
                <w:b/>
                <w:bCs/>
              </w:rPr>
            </w:pPr>
            <w:r w:rsidRPr="0068157E">
              <w:rPr>
                <w:b/>
                <w:bCs/>
              </w:rPr>
              <w:t xml:space="preserve">Tier </w:t>
            </w:r>
            <w:r>
              <w:rPr>
                <w:b/>
                <w:bCs/>
              </w:rPr>
              <w:t>2</w:t>
            </w:r>
          </w:p>
          <w:p w14:paraId="7D37C3AE" w14:textId="59283AD3" w:rsidR="0068157E" w:rsidRDefault="0068157E" w:rsidP="0068157E">
            <w:r>
              <w:t>Strategic Interventions: 6-9 weeks, repeat</w:t>
            </w:r>
          </w:p>
        </w:tc>
      </w:tr>
      <w:tr w:rsidR="0068157E" w14:paraId="01927F79" w14:textId="77777777" w:rsidTr="0068157E">
        <w:tc>
          <w:tcPr>
            <w:tcW w:w="9350" w:type="dxa"/>
          </w:tcPr>
          <w:p w14:paraId="058783E3" w14:textId="40DEB470" w:rsidR="0068157E" w:rsidRDefault="00411F42" w:rsidP="00411F42">
            <w:pPr>
              <w:pStyle w:val="ListParagraph"/>
              <w:numPr>
                <w:ilvl w:val="0"/>
                <w:numId w:val="7"/>
              </w:numPr>
            </w:pPr>
            <w:r>
              <w:t xml:space="preserve">Use Researched fluency learning rates (Fuchs, Deno, Shapiro, </w:t>
            </w:r>
            <w:r w:rsidR="008E0C64">
              <w:t>AIMS web</w:t>
            </w:r>
            <w:r>
              <w:t>, etc.).</w:t>
            </w:r>
          </w:p>
          <w:p w14:paraId="5F52B97D" w14:textId="5BA22448" w:rsidR="00411F42" w:rsidRDefault="00411F42" w:rsidP="00411F42">
            <w:pPr>
              <w:pStyle w:val="ListParagraph"/>
              <w:numPr>
                <w:ilvl w:val="0"/>
                <w:numId w:val="6"/>
              </w:numPr>
            </w:pPr>
            <w:r>
              <w:t xml:space="preserve">Established baseline score and develop </w:t>
            </w:r>
            <w:r w:rsidR="008E0C64">
              <w:t>aim line</w:t>
            </w:r>
            <w:r>
              <w:t xml:space="preserve"> (goal)</w:t>
            </w:r>
          </w:p>
          <w:p w14:paraId="2033B5BA" w14:textId="2CB42CFB" w:rsidR="00411F42" w:rsidRDefault="00411F42" w:rsidP="00411F42">
            <w:pPr>
              <w:pStyle w:val="ListParagraph"/>
              <w:numPr>
                <w:ilvl w:val="0"/>
                <w:numId w:val="6"/>
              </w:numPr>
            </w:pPr>
            <w:r>
              <w:t>Determine number of weeks of intervention , a 30-minute session 2 times a week</w:t>
            </w:r>
          </w:p>
          <w:p w14:paraId="3D36ED21" w14:textId="77777777" w:rsidR="00411F42" w:rsidRDefault="00411F42" w:rsidP="00411F42">
            <w:pPr>
              <w:pStyle w:val="ListParagraph"/>
              <w:numPr>
                <w:ilvl w:val="0"/>
                <w:numId w:val="6"/>
              </w:numPr>
            </w:pPr>
            <w:r>
              <w:t>Problem-solve intervention (standard protocol)</w:t>
            </w:r>
          </w:p>
          <w:p w14:paraId="7DC4A05A" w14:textId="77777777" w:rsidR="00411F42" w:rsidRDefault="00411F42" w:rsidP="00411F42">
            <w:pPr>
              <w:pStyle w:val="ListParagraph"/>
              <w:numPr>
                <w:ilvl w:val="0"/>
                <w:numId w:val="6"/>
              </w:numPr>
            </w:pPr>
            <w:r>
              <w:t>Assign case manager, assessment support and intervention support</w:t>
            </w:r>
          </w:p>
          <w:p w14:paraId="3DE5C654" w14:textId="652DD9B2" w:rsidR="00BC2DA4" w:rsidRDefault="00BC2DA4" w:rsidP="00411F42">
            <w:pPr>
              <w:pStyle w:val="ListParagraph"/>
              <w:numPr>
                <w:ilvl w:val="0"/>
                <w:numId w:val="6"/>
              </w:numPr>
            </w:pPr>
            <w:r>
              <w:t xml:space="preserve">Begin Intervention </w:t>
            </w:r>
          </w:p>
          <w:p w14:paraId="2B055DC1" w14:textId="085C841F" w:rsidR="00BC2DA4" w:rsidRDefault="00BC2DA4" w:rsidP="00411F42">
            <w:pPr>
              <w:pStyle w:val="ListParagraph"/>
              <w:numPr>
                <w:ilvl w:val="0"/>
                <w:numId w:val="6"/>
              </w:numPr>
            </w:pPr>
            <w:r>
              <w:t>Progress Monitoring 2 times a week</w:t>
            </w:r>
          </w:p>
          <w:p w14:paraId="23D8FE93" w14:textId="56AB1376" w:rsidR="00BC2DA4" w:rsidRDefault="00BC2DA4" w:rsidP="00BC2DA4">
            <w:r>
              <w:t>*Decision Point: Weeks 3-6. Use a 3- or 4-data-point decision rule to monitor progress, and problem -solve if intervention needs to be altered.</w:t>
            </w:r>
          </w:p>
          <w:p w14:paraId="75C5073C" w14:textId="33F915A5" w:rsidR="00BC2DA4" w:rsidRDefault="00BC2DA4" w:rsidP="00411F42">
            <w:pPr>
              <w:pStyle w:val="ListParagraph"/>
              <w:numPr>
                <w:ilvl w:val="0"/>
                <w:numId w:val="6"/>
              </w:numPr>
            </w:pPr>
            <w:proofErr w:type="gramStart"/>
            <w:r>
              <w:t>Continue</w:t>
            </w:r>
            <w:proofErr w:type="gramEnd"/>
            <w:r>
              <w:t xml:space="preserve"> Intervention</w:t>
            </w:r>
          </w:p>
          <w:p w14:paraId="31641D22" w14:textId="6276E81A" w:rsidR="00BC2DA4" w:rsidRDefault="00BC2DA4" w:rsidP="00E9661E">
            <w:r>
              <w:t xml:space="preserve">*Decision Point: Weeks 6-9. Reconvene </w:t>
            </w:r>
            <w:proofErr w:type="spellStart"/>
            <w:r>
              <w:t>RtI</w:t>
            </w:r>
            <w:proofErr w:type="spellEnd"/>
            <w:r>
              <w:t xml:space="preserve"> committee </w:t>
            </w:r>
            <w:r w:rsidR="00E9661E">
              <w:t xml:space="preserve">and analyze data. If </w:t>
            </w:r>
            <w:proofErr w:type="gramStart"/>
            <w:r w:rsidR="00E9661E">
              <w:t>Learning</w:t>
            </w:r>
            <w:proofErr w:type="gramEnd"/>
            <w:r w:rsidR="00E9661E">
              <w:t xml:space="preserve"> rate improves according to </w:t>
            </w:r>
            <w:r w:rsidR="008E0C64">
              <w:t>aim line</w:t>
            </w:r>
            <w:r w:rsidR="00E9661E">
              <w:t>, continue intervention.   If not, change intervention and monitor and monitor for a repeat of weeks 6-9; or if learning rate continues to fall significantly below that of peers (10</w:t>
            </w:r>
            <w:r w:rsidR="00E9661E" w:rsidRPr="00E9661E">
              <w:rPr>
                <w:vertAlign w:val="superscript"/>
              </w:rPr>
              <w:t>th</w:t>
            </w:r>
            <w:r w:rsidR="00E9661E">
              <w:t xml:space="preserve"> Percentile), refer student to Tier 3</w:t>
            </w:r>
          </w:p>
          <w:p w14:paraId="3D83BA65" w14:textId="22F1CD77" w:rsidR="00E9661E" w:rsidRDefault="00E9661E" w:rsidP="00E9661E"/>
        </w:tc>
      </w:tr>
      <w:tr w:rsidR="0068157E" w14:paraId="2F4FB9A2" w14:textId="77777777" w:rsidTr="0068157E">
        <w:tc>
          <w:tcPr>
            <w:tcW w:w="9350" w:type="dxa"/>
          </w:tcPr>
          <w:p w14:paraId="16FA08F0" w14:textId="0DD7F171" w:rsidR="0068157E" w:rsidRPr="0068157E" w:rsidRDefault="0068157E" w:rsidP="0068157E">
            <w:pPr>
              <w:rPr>
                <w:b/>
                <w:bCs/>
              </w:rPr>
            </w:pPr>
            <w:r w:rsidRPr="0068157E">
              <w:rPr>
                <w:b/>
                <w:bCs/>
              </w:rPr>
              <w:t xml:space="preserve">Tier </w:t>
            </w:r>
            <w:r>
              <w:rPr>
                <w:b/>
                <w:bCs/>
              </w:rPr>
              <w:t>3</w:t>
            </w:r>
          </w:p>
          <w:p w14:paraId="6C310312" w14:textId="65A68627" w:rsidR="0068157E" w:rsidRDefault="0068157E" w:rsidP="0068157E">
            <w:r>
              <w:t>Intensive Interventions</w:t>
            </w:r>
          </w:p>
        </w:tc>
      </w:tr>
      <w:tr w:rsidR="0068157E" w14:paraId="02C4F6A6" w14:textId="77777777" w:rsidTr="0068157E">
        <w:tc>
          <w:tcPr>
            <w:tcW w:w="9350" w:type="dxa"/>
          </w:tcPr>
          <w:p w14:paraId="57D8022F" w14:textId="77777777" w:rsidR="0068157E" w:rsidRDefault="00E9661E" w:rsidP="00E9661E">
            <w:pPr>
              <w:pStyle w:val="ListParagraph"/>
              <w:numPr>
                <w:ilvl w:val="0"/>
                <w:numId w:val="8"/>
              </w:numPr>
            </w:pPr>
            <w:r>
              <w:t xml:space="preserve">Increase intensity of intervention to two 30 minutes sessions per day, 5 days a week, conducted by trained support personnel. </w:t>
            </w:r>
            <w:proofErr w:type="spellStart"/>
            <w:r>
              <w:t>RtI</w:t>
            </w:r>
            <w:proofErr w:type="spellEnd"/>
            <w:r>
              <w:t xml:space="preserve"> committee may also </w:t>
            </w:r>
            <w:proofErr w:type="gramStart"/>
            <w:r>
              <w:t>add to</w:t>
            </w:r>
            <w:proofErr w:type="gramEnd"/>
            <w:r>
              <w:t xml:space="preserve"> standard protocol interventions</w:t>
            </w:r>
          </w:p>
          <w:p w14:paraId="4D313CAC" w14:textId="77777777" w:rsidR="00E9661E" w:rsidRDefault="00E9661E" w:rsidP="00E9661E">
            <w:pPr>
              <w:pStyle w:val="ListParagraph"/>
              <w:numPr>
                <w:ilvl w:val="0"/>
                <w:numId w:val="8"/>
              </w:numPr>
            </w:pPr>
            <w:r>
              <w:t xml:space="preserve">Increase progress monitoring to 3 </w:t>
            </w:r>
            <w:proofErr w:type="gramStart"/>
            <w:r>
              <w:t>time</w:t>
            </w:r>
            <w:proofErr w:type="gramEnd"/>
            <w:r>
              <w:t xml:space="preserve"> a week.</w:t>
            </w:r>
          </w:p>
          <w:p w14:paraId="2965F91C" w14:textId="77777777" w:rsidR="00E9661E" w:rsidRDefault="00E9661E" w:rsidP="00E9661E">
            <w:r>
              <w:t xml:space="preserve">*Decision Point: Weeks 9-12. If learning rate increases, continue intervention.  If </w:t>
            </w:r>
            <w:proofErr w:type="gramStart"/>
            <w:r>
              <w:t>Learning</w:t>
            </w:r>
            <w:proofErr w:type="gramEnd"/>
            <w:r>
              <w:t xml:space="preserve"> rate does not increase or if intensity of intervention is judged to be long-term based upon resources, refer students for a comprehensive evaluation</w:t>
            </w:r>
          </w:p>
          <w:p w14:paraId="2091570B" w14:textId="191D8685" w:rsidR="00E9661E" w:rsidRDefault="00E9661E" w:rsidP="00E9661E">
            <w:r>
              <w:t>*Decision Point: IEP (individualized education plan) t</w:t>
            </w:r>
            <w:r w:rsidR="00855424">
              <w:t>ea</w:t>
            </w:r>
            <w:r>
              <w:t xml:space="preserve">m convenes </w:t>
            </w:r>
            <w:r w:rsidR="00855424">
              <w:t xml:space="preserve">to review comprehensive evaluation and determine special education eligibility.  If </w:t>
            </w:r>
            <w:proofErr w:type="gramStart"/>
            <w:r w:rsidR="00855424">
              <w:t>student</w:t>
            </w:r>
            <w:proofErr w:type="gramEnd"/>
            <w:r w:rsidR="00855424">
              <w:t xml:space="preserve"> is deemed eligible, </w:t>
            </w:r>
            <w:proofErr w:type="gramStart"/>
            <w:r w:rsidR="00855424">
              <w:t>IEP’s</w:t>
            </w:r>
            <w:proofErr w:type="gramEnd"/>
            <w:r w:rsidR="00855424">
              <w:t xml:space="preserve"> are developed based on all data. Progress monitoring continues, Student Receives Tier 1 and Tier 3 Interventions</w:t>
            </w:r>
            <w:r>
              <w:t xml:space="preserve"> </w:t>
            </w:r>
          </w:p>
        </w:tc>
      </w:tr>
    </w:tbl>
    <w:p w14:paraId="1204439C" w14:textId="77777777" w:rsidR="0068157E" w:rsidRDefault="0068157E" w:rsidP="0068157E"/>
    <w:p w14:paraId="6D84531D" w14:textId="3428885E" w:rsidR="0068157E" w:rsidRDefault="00504C5B" w:rsidP="0068157E">
      <w:r>
        <w:t xml:space="preserve">Who is responsible for </w:t>
      </w:r>
      <w:proofErr w:type="spellStart"/>
      <w:r>
        <w:t>RtI</w:t>
      </w:r>
      <w:proofErr w:type="spellEnd"/>
      <w:r>
        <w:t xml:space="preserve">? </w:t>
      </w:r>
    </w:p>
    <w:p w14:paraId="32E5AC24" w14:textId="17A69A90" w:rsidR="00504C5B" w:rsidRPr="0068157E" w:rsidRDefault="00504C5B" w:rsidP="0068157E">
      <w:r w:rsidRPr="00EF79A8">
        <w:t xml:space="preserve">Since </w:t>
      </w:r>
      <w:proofErr w:type="spellStart"/>
      <w:r w:rsidRPr="00EF79A8">
        <w:t>RtI</w:t>
      </w:r>
      <w:proofErr w:type="spellEnd"/>
      <w:r w:rsidRPr="00EF79A8">
        <w:t xml:space="preserve"> is a whole-school instructional framework intended to improve instruction and learning for all students, all faculty and staff members share responsibility for </w:t>
      </w:r>
      <w:proofErr w:type="spellStart"/>
      <w:r w:rsidRPr="00EF79A8">
        <w:t>RtI</w:t>
      </w:r>
      <w:proofErr w:type="spellEnd"/>
      <w:r w:rsidRPr="00EF79A8">
        <w:t>. </w:t>
      </w:r>
    </w:p>
    <w:p w14:paraId="3009A3EA" w14:textId="77777777" w:rsidR="00504C5B" w:rsidRDefault="00504C5B" w:rsidP="00504C5B">
      <w:pPr>
        <w:pStyle w:val="NormalWeb"/>
        <w:spacing w:before="312" w:beforeAutospacing="0" w:after="0" w:afterAutospacing="0"/>
        <w:ind w:right="-542"/>
        <w:rPr>
          <w:rFonts w:ascii="Arial" w:hAnsi="Arial" w:cs="Arial"/>
          <w:color w:val="000000"/>
        </w:rPr>
      </w:pPr>
      <w:r>
        <w:rPr>
          <w:rFonts w:ascii="Arial" w:hAnsi="Arial" w:cs="Arial"/>
          <w:b/>
          <w:bCs/>
          <w:color w:val="000000"/>
        </w:rPr>
        <w:t xml:space="preserve">The </w:t>
      </w:r>
      <w:proofErr w:type="gramStart"/>
      <w:r>
        <w:rPr>
          <w:rFonts w:ascii="Arial" w:hAnsi="Arial" w:cs="Arial"/>
          <w:b/>
          <w:bCs/>
          <w:color w:val="000000"/>
        </w:rPr>
        <w:t>Principal</w:t>
      </w:r>
      <w:proofErr w:type="gramEnd"/>
      <w:r>
        <w:rPr>
          <w:rFonts w:ascii="Arial" w:hAnsi="Arial" w:cs="Arial"/>
          <w:b/>
          <w:bCs/>
          <w:color w:val="000000"/>
        </w:rPr>
        <w:t xml:space="preserve"> </w:t>
      </w:r>
      <w:r>
        <w:rPr>
          <w:rFonts w:ascii="Arial" w:hAnsi="Arial" w:cs="Arial"/>
          <w:color w:val="000000"/>
        </w:rPr>
        <w:t xml:space="preserve">is the instructional leader of the school and so must be the leader in developing and implementing an </w:t>
      </w:r>
      <w:proofErr w:type="spellStart"/>
      <w:r>
        <w:rPr>
          <w:rFonts w:ascii="Arial" w:hAnsi="Arial" w:cs="Arial"/>
          <w:color w:val="000000"/>
        </w:rPr>
        <w:t>RtI</w:t>
      </w:r>
      <w:proofErr w:type="spellEnd"/>
      <w:r>
        <w:rPr>
          <w:rFonts w:ascii="Arial" w:hAnsi="Arial" w:cs="Arial"/>
          <w:color w:val="000000"/>
        </w:rPr>
        <w:t xml:space="preserve"> model.</w:t>
      </w:r>
    </w:p>
    <w:p w14:paraId="7CE222BE" w14:textId="77777777" w:rsidR="00504C5B" w:rsidRDefault="00504C5B" w:rsidP="00504C5B">
      <w:pPr>
        <w:pStyle w:val="NormalWeb"/>
        <w:spacing w:before="312" w:beforeAutospacing="0" w:after="0" w:afterAutospacing="0"/>
        <w:ind w:right="-542"/>
        <w:rPr>
          <w:rFonts w:ascii="Arial" w:hAnsi="Arial" w:cs="Arial"/>
          <w:color w:val="000000"/>
        </w:rPr>
      </w:pPr>
      <w:r>
        <w:rPr>
          <w:rFonts w:ascii="Arial" w:hAnsi="Arial" w:cs="Arial"/>
          <w:color w:val="000000"/>
        </w:rPr>
        <w:lastRenderedPageBreak/>
        <w:t xml:space="preserve"> </w:t>
      </w:r>
      <w:r>
        <w:rPr>
          <w:rFonts w:ascii="Arial" w:hAnsi="Arial" w:cs="Arial"/>
          <w:b/>
          <w:bCs/>
          <w:color w:val="000000"/>
        </w:rPr>
        <w:t xml:space="preserve">Counselors </w:t>
      </w:r>
      <w:r>
        <w:rPr>
          <w:rFonts w:ascii="Arial" w:hAnsi="Arial" w:cs="Arial"/>
          <w:color w:val="000000"/>
        </w:rPr>
        <w:t xml:space="preserve">play important roles in designing the </w:t>
      </w:r>
      <w:proofErr w:type="spellStart"/>
      <w:r>
        <w:rPr>
          <w:rFonts w:ascii="Arial" w:hAnsi="Arial" w:cs="Arial"/>
          <w:color w:val="000000"/>
        </w:rPr>
        <w:t>RtI</w:t>
      </w:r>
      <w:proofErr w:type="spellEnd"/>
      <w:r>
        <w:rPr>
          <w:rFonts w:ascii="Arial" w:hAnsi="Arial" w:cs="Arial"/>
          <w:color w:val="000000"/>
        </w:rPr>
        <w:t xml:space="preserve"> model to be used that may include making scheduling decisions, identifying student needs and monitoring progress, and helping to make decisions on appropriate interventions. </w:t>
      </w:r>
    </w:p>
    <w:p w14:paraId="0A5BD1F5" w14:textId="77777777" w:rsidR="00504C5B" w:rsidRDefault="00504C5B" w:rsidP="00504C5B">
      <w:pPr>
        <w:pStyle w:val="NormalWeb"/>
        <w:spacing w:before="312" w:beforeAutospacing="0" w:after="0" w:afterAutospacing="0"/>
        <w:ind w:right="-542"/>
        <w:rPr>
          <w:rFonts w:ascii="Arial" w:hAnsi="Arial" w:cs="Arial"/>
          <w:color w:val="000000"/>
        </w:rPr>
      </w:pPr>
      <w:r>
        <w:rPr>
          <w:rFonts w:ascii="Arial" w:hAnsi="Arial" w:cs="Arial"/>
          <w:b/>
          <w:bCs/>
          <w:color w:val="000000"/>
        </w:rPr>
        <w:t>Teachers</w:t>
      </w:r>
      <w:r>
        <w:rPr>
          <w:rFonts w:ascii="Arial" w:hAnsi="Arial" w:cs="Arial"/>
          <w:color w:val="000000"/>
        </w:rPr>
        <w:t xml:space="preserve">, of course, are the most important component of an </w:t>
      </w:r>
      <w:proofErr w:type="spellStart"/>
      <w:r>
        <w:rPr>
          <w:rFonts w:ascii="Arial" w:hAnsi="Arial" w:cs="Arial"/>
          <w:color w:val="000000"/>
        </w:rPr>
        <w:t>RtI</w:t>
      </w:r>
      <w:proofErr w:type="spellEnd"/>
      <w:r>
        <w:rPr>
          <w:rFonts w:ascii="Arial" w:hAnsi="Arial" w:cs="Arial"/>
          <w:color w:val="000000"/>
        </w:rPr>
        <w:t xml:space="preserve"> team and need to understand all aspects of </w:t>
      </w:r>
      <w:proofErr w:type="spellStart"/>
      <w:r>
        <w:rPr>
          <w:rFonts w:ascii="Arial" w:hAnsi="Arial" w:cs="Arial"/>
          <w:color w:val="000000"/>
        </w:rPr>
        <w:t>RtI</w:t>
      </w:r>
      <w:proofErr w:type="spellEnd"/>
      <w:r>
        <w:rPr>
          <w:rFonts w:ascii="Arial" w:hAnsi="Arial" w:cs="Arial"/>
          <w:color w:val="000000"/>
        </w:rPr>
        <w:t xml:space="preserve">. Since teachers provide the bulk of the instruction and have the most opportunity to observe student progress, their support of </w:t>
      </w:r>
      <w:proofErr w:type="spellStart"/>
      <w:r>
        <w:rPr>
          <w:rFonts w:ascii="Arial" w:hAnsi="Arial" w:cs="Arial"/>
          <w:color w:val="000000"/>
        </w:rPr>
        <w:t>RtI</w:t>
      </w:r>
      <w:proofErr w:type="spellEnd"/>
      <w:r>
        <w:rPr>
          <w:rFonts w:ascii="Arial" w:hAnsi="Arial" w:cs="Arial"/>
          <w:color w:val="000000"/>
        </w:rPr>
        <w:t xml:space="preserve"> is crucial to success. The activities that comprise </w:t>
      </w:r>
      <w:proofErr w:type="spellStart"/>
      <w:r>
        <w:rPr>
          <w:rFonts w:ascii="Arial" w:hAnsi="Arial" w:cs="Arial"/>
          <w:color w:val="000000"/>
        </w:rPr>
        <w:t>RtI</w:t>
      </w:r>
      <w:proofErr w:type="spellEnd"/>
      <w:r>
        <w:rPr>
          <w:rFonts w:ascii="Arial" w:hAnsi="Arial" w:cs="Arial"/>
          <w:color w:val="000000"/>
        </w:rPr>
        <w:t xml:space="preserve"> typically occur in the general education setting as schools use a variety of strategies to assist struggling students. </w:t>
      </w:r>
    </w:p>
    <w:p w14:paraId="7F924C16" w14:textId="77777777" w:rsidR="00504C5B" w:rsidRDefault="00504C5B" w:rsidP="00504C5B">
      <w:pPr>
        <w:pStyle w:val="NormalWeb"/>
        <w:spacing w:before="312" w:beforeAutospacing="0" w:after="0" w:afterAutospacing="0"/>
        <w:ind w:right="-542"/>
        <w:rPr>
          <w:rFonts w:ascii="Arial" w:hAnsi="Arial" w:cs="Arial"/>
          <w:color w:val="000000"/>
        </w:rPr>
      </w:pPr>
      <w:proofErr w:type="gramStart"/>
      <w:r>
        <w:rPr>
          <w:rFonts w:ascii="Arial" w:hAnsi="Arial" w:cs="Arial"/>
          <w:b/>
          <w:bCs/>
          <w:color w:val="000000"/>
        </w:rPr>
        <w:t>Instructional</w:t>
      </w:r>
      <w:proofErr w:type="gramEnd"/>
      <w:r>
        <w:rPr>
          <w:rFonts w:ascii="Arial" w:hAnsi="Arial" w:cs="Arial"/>
          <w:b/>
          <w:bCs/>
          <w:color w:val="000000"/>
        </w:rPr>
        <w:t xml:space="preserve"> Specialist </w:t>
      </w:r>
      <w:r>
        <w:rPr>
          <w:rFonts w:ascii="Arial" w:hAnsi="Arial" w:cs="Arial"/>
          <w:color w:val="000000"/>
        </w:rPr>
        <w:t xml:space="preserve">may provide specific interventions for students that need more concentrated and focused instruction </w:t>
      </w:r>
      <w:proofErr w:type="gramStart"/>
      <w:r>
        <w:rPr>
          <w:rFonts w:ascii="Arial" w:hAnsi="Arial" w:cs="Arial"/>
          <w:color w:val="000000"/>
        </w:rPr>
        <w:t>in order to</w:t>
      </w:r>
      <w:proofErr w:type="gramEnd"/>
      <w:r>
        <w:rPr>
          <w:rFonts w:ascii="Arial" w:hAnsi="Arial" w:cs="Arial"/>
          <w:color w:val="000000"/>
        </w:rPr>
        <w:t xml:space="preserve"> be successful. It is necessary for Instructional </w:t>
      </w:r>
      <w:proofErr w:type="gramStart"/>
      <w:r>
        <w:rPr>
          <w:rFonts w:ascii="Arial" w:hAnsi="Arial" w:cs="Arial"/>
          <w:color w:val="000000"/>
        </w:rPr>
        <w:t>specialist</w:t>
      </w:r>
      <w:proofErr w:type="gramEnd"/>
      <w:r>
        <w:rPr>
          <w:rFonts w:ascii="Arial" w:hAnsi="Arial" w:cs="Arial"/>
          <w:color w:val="000000"/>
        </w:rPr>
        <w:t xml:space="preserve"> to work closely with classroom teachers to provide the most effective intervention for each student. </w:t>
      </w:r>
    </w:p>
    <w:p w14:paraId="2A7DEF04" w14:textId="77777777" w:rsidR="00504C5B" w:rsidRPr="002F6D55" w:rsidRDefault="00504C5B" w:rsidP="00504C5B">
      <w:pPr>
        <w:pStyle w:val="NormalWeb"/>
        <w:spacing w:before="312" w:beforeAutospacing="0" w:after="0" w:afterAutospacing="0"/>
        <w:ind w:right="-542"/>
      </w:pPr>
      <w:r>
        <w:rPr>
          <w:rFonts w:ascii="Arial" w:hAnsi="Arial" w:cs="Arial"/>
          <w:b/>
          <w:bCs/>
          <w:color w:val="000000"/>
        </w:rPr>
        <w:t xml:space="preserve">Paraprofessionals </w:t>
      </w:r>
      <w:r>
        <w:rPr>
          <w:rFonts w:ascii="Arial" w:hAnsi="Arial" w:cs="Arial"/>
          <w:color w:val="000000"/>
        </w:rPr>
        <w:t>may implement small-group interventions, assess progress, and maintain crucial databases showing that progress. </w:t>
      </w:r>
    </w:p>
    <w:p w14:paraId="0F7C0765" w14:textId="77777777" w:rsidR="006F6AB3" w:rsidRDefault="006F6AB3">
      <w:pPr>
        <w:rPr>
          <w:rFonts w:ascii="Arial" w:eastAsia="Times New Roman" w:hAnsi="Arial" w:cs="Arial"/>
          <w:b/>
          <w:bCs/>
          <w:color w:val="000000"/>
          <w:sz w:val="24"/>
          <w:szCs w:val="24"/>
        </w:rPr>
      </w:pPr>
      <w:r>
        <w:rPr>
          <w:rFonts w:ascii="Arial" w:hAnsi="Arial" w:cs="Arial"/>
          <w:b/>
          <w:bCs/>
          <w:color w:val="000000"/>
        </w:rPr>
        <w:br w:type="page"/>
      </w:r>
    </w:p>
    <w:p w14:paraId="5AD5256E" w14:textId="77777777" w:rsidR="006F6AB3" w:rsidRDefault="00504C5B" w:rsidP="00504C5B">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 xml:space="preserve">PART TWO: </w:t>
      </w:r>
    </w:p>
    <w:p w14:paraId="3C472C38" w14:textId="2F6F45CA" w:rsidR="00504C5B" w:rsidRDefault="00504C5B" w:rsidP="00504C5B">
      <w:pPr>
        <w:pStyle w:val="NormalWeb"/>
        <w:spacing w:before="0" w:beforeAutospacing="0" w:after="0" w:afterAutospacing="0"/>
        <w:jc w:val="center"/>
      </w:pPr>
      <w:proofErr w:type="spellStart"/>
      <w:r>
        <w:rPr>
          <w:rFonts w:ascii="Arial" w:hAnsi="Arial" w:cs="Arial"/>
          <w:b/>
          <w:bCs/>
          <w:color w:val="000000"/>
        </w:rPr>
        <w:t>RtI</w:t>
      </w:r>
      <w:proofErr w:type="spellEnd"/>
      <w:r>
        <w:rPr>
          <w:rFonts w:ascii="Arial" w:hAnsi="Arial" w:cs="Arial"/>
          <w:b/>
          <w:bCs/>
          <w:color w:val="000000"/>
        </w:rPr>
        <w:t xml:space="preserve"> Requirements</w:t>
      </w:r>
    </w:p>
    <w:p w14:paraId="117829ED" w14:textId="77777777" w:rsidR="00504C5B" w:rsidRDefault="00504C5B" w:rsidP="00504C5B">
      <w:pPr>
        <w:pStyle w:val="NormalWeb"/>
        <w:spacing w:before="389" w:beforeAutospacing="0" w:after="0" w:afterAutospacing="0"/>
        <w:ind w:right="-542"/>
        <w:rPr>
          <w:rFonts w:ascii="Arial" w:hAnsi="Arial" w:cs="Arial"/>
          <w:color w:val="000000"/>
        </w:rPr>
      </w:pPr>
      <w:r>
        <w:rPr>
          <w:rFonts w:ascii="Arial" w:hAnsi="Arial" w:cs="Arial"/>
          <w:b/>
          <w:bCs/>
          <w:color w:val="000000"/>
        </w:rPr>
        <w:t>Tier 1</w:t>
      </w:r>
      <w:r>
        <w:rPr>
          <w:rFonts w:ascii="Arial" w:hAnsi="Arial" w:cs="Arial"/>
          <w:color w:val="000000"/>
        </w:rPr>
        <w:t xml:space="preserve">: </w:t>
      </w:r>
    </w:p>
    <w:p w14:paraId="49ED2ACF" w14:textId="77777777" w:rsidR="00504C5B" w:rsidRDefault="00504C5B" w:rsidP="00504C5B">
      <w:pPr>
        <w:pStyle w:val="NormalWeb"/>
        <w:spacing w:before="389" w:beforeAutospacing="0" w:after="0" w:afterAutospacing="0"/>
        <w:ind w:right="-542"/>
        <w:rPr>
          <w:rFonts w:ascii="Arial" w:hAnsi="Arial" w:cs="Arial"/>
          <w:color w:val="000000"/>
        </w:rPr>
      </w:pPr>
      <w:r>
        <w:rPr>
          <w:rFonts w:ascii="Arial" w:hAnsi="Arial" w:cs="Arial"/>
          <w:color w:val="000000"/>
        </w:rPr>
        <w:t xml:space="preserve">Teachers use high-quality core class instruction aligned with the Texas Essential Knowledge and Skills (TEKS) in which about 80% or more of the students are successful. This tier is the crucial foundation of the </w:t>
      </w:r>
      <w:proofErr w:type="spellStart"/>
      <w:r>
        <w:rPr>
          <w:rFonts w:ascii="Arial" w:hAnsi="Arial" w:cs="Arial"/>
          <w:color w:val="000000"/>
        </w:rPr>
        <w:t>RtI</w:t>
      </w:r>
      <w:proofErr w:type="spellEnd"/>
      <w:r>
        <w:rPr>
          <w:rFonts w:ascii="Arial" w:hAnsi="Arial" w:cs="Arial"/>
          <w:color w:val="000000"/>
        </w:rPr>
        <w:t xml:space="preserve"> instructional model. Instruction utilizes </w:t>
      </w:r>
      <w:proofErr w:type="gramStart"/>
      <w:r>
        <w:rPr>
          <w:rFonts w:ascii="Arial" w:hAnsi="Arial" w:cs="Arial"/>
          <w:color w:val="000000"/>
        </w:rPr>
        <w:t>research based</w:t>
      </w:r>
      <w:proofErr w:type="gramEnd"/>
      <w:r>
        <w:rPr>
          <w:rFonts w:ascii="Arial" w:hAnsi="Arial" w:cs="Arial"/>
          <w:color w:val="000000"/>
        </w:rPr>
        <w:t xml:space="preserve"> strategies for all students. Student assessment data is </w:t>
      </w:r>
      <w:proofErr w:type="gramStart"/>
      <w:r>
        <w:rPr>
          <w:rFonts w:ascii="Arial" w:hAnsi="Arial" w:cs="Arial"/>
          <w:color w:val="000000"/>
        </w:rPr>
        <w:t>monitored</w:t>
      </w:r>
      <w:proofErr w:type="gramEnd"/>
      <w:r>
        <w:rPr>
          <w:rFonts w:ascii="Arial" w:hAnsi="Arial" w:cs="Arial"/>
          <w:color w:val="000000"/>
        </w:rPr>
        <w:t xml:space="preserve"> and instruction is matched to student </w:t>
      </w:r>
      <w:proofErr w:type="gramStart"/>
      <w:r>
        <w:rPr>
          <w:rFonts w:ascii="Arial" w:hAnsi="Arial" w:cs="Arial"/>
          <w:color w:val="000000"/>
        </w:rPr>
        <w:t>need</w:t>
      </w:r>
      <w:proofErr w:type="gramEnd"/>
      <w:r>
        <w:rPr>
          <w:rFonts w:ascii="Arial" w:hAnsi="Arial" w:cs="Arial"/>
          <w:color w:val="000000"/>
        </w:rPr>
        <w:t xml:space="preserve"> for those who don’t make the expected progress in the classroom. </w:t>
      </w:r>
    </w:p>
    <w:p w14:paraId="2A902C81" w14:textId="77777777" w:rsidR="00504C5B" w:rsidRDefault="00504C5B" w:rsidP="00504C5B">
      <w:pPr>
        <w:pStyle w:val="NormalWeb"/>
        <w:spacing w:before="389" w:beforeAutospacing="0" w:after="0" w:afterAutospacing="0"/>
        <w:ind w:right="-542"/>
      </w:pPr>
      <w:r>
        <w:rPr>
          <w:rFonts w:ascii="Arial" w:hAnsi="Arial" w:cs="Arial"/>
          <w:b/>
          <w:bCs/>
          <w:i/>
          <w:iCs/>
          <w:color w:val="00B050"/>
        </w:rPr>
        <w:t>Students are placed in intervention if academic concerns persist and the student does not demonstrate progress in the classroom. </w:t>
      </w:r>
    </w:p>
    <w:p w14:paraId="78081A84" w14:textId="77777777" w:rsidR="00504C5B" w:rsidRDefault="00504C5B" w:rsidP="00504C5B">
      <w:pPr>
        <w:pStyle w:val="NormalWeb"/>
        <w:spacing w:before="307" w:beforeAutospacing="0" w:after="0" w:afterAutospacing="0"/>
        <w:ind w:right="-538"/>
        <w:rPr>
          <w:rFonts w:ascii="Arial" w:hAnsi="Arial" w:cs="Arial"/>
          <w:color w:val="000000"/>
        </w:rPr>
      </w:pPr>
      <w:r>
        <w:rPr>
          <w:rFonts w:ascii="Arial" w:hAnsi="Arial" w:cs="Arial"/>
          <w:b/>
          <w:bCs/>
          <w:color w:val="000000"/>
        </w:rPr>
        <w:t>Tier 2</w:t>
      </w:r>
      <w:r>
        <w:rPr>
          <w:rFonts w:ascii="Arial" w:hAnsi="Arial" w:cs="Arial"/>
          <w:color w:val="000000"/>
        </w:rPr>
        <w:t xml:space="preserve">: </w:t>
      </w:r>
    </w:p>
    <w:p w14:paraId="69EE28FF" w14:textId="77777777" w:rsidR="00504C5B" w:rsidRDefault="00504C5B" w:rsidP="00504C5B">
      <w:pPr>
        <w:pStyle w:val="NormalWeb"/>
        <w:spacing w:before="307" w:beforeAutospacing="0" w:after="0" w:afterAutospacing="0"/>
        <w:ind w:right="-538"/>
      </w:pPr>
      <w:r>
        <w:rPr>
          <w:rFonts w:ascii="Arial" w:hAnsi="Arial" w:cs="Arial"/>
          <w:color w:val="000000"/>
        </w:rPr>
        <w:t xml:space="preserve">Students are identified for individual or small group intervention in addition to core class instruction. This level includes scientific research-based programs, strategies, and procedures designed and employed to supplement, enhance, and support Tier 1 activities. District-established standard protocol matches appropriate intervention strategies to specific student needs. Tier 2 addresses the needs of approximately 10–15% of the students. Tier 2 interventions are performed by the general ed teacher and/or an instructional specialist. Teachers will complete </w:t>
      </w:r>
      <w:proofErr w:type="gramStart"/>
      <w:r>
        <w:rPr>
          <w:rFonts w:ascii="Arial" w:hAnsi="Arial" w:cs="Arial"/>
          <w:color w:val="000000"/>
        </w:rPr>
        <w:t>Tier</w:t>
      </w:r>
      <w:proofErr w:type="gramEnd"/>
      <w:r>
        <w:rPr>
          <w:rFonts w:ascii="Arial" w:hAnsi="Arial" w:cs="Arial"/>
          <w:color w:val="000000"/>
        </w:rPr>
        <w:t xml:space="preserve"> 2 Intervention Planning Sheet which includes the following: </w:t>
      </w:r>
    </w:p>
    <w:p w14:paraId="70A79FF7" w14:textId="77777777" w:rsidR="00504C5B" w:rsidRDefault="00504C5B" w:rsidP="00504C5B">
      <w:pPr>
        <w:pStyle w:val="NormalWeb"/>
        <w:spacing w:before="38" w:beforeAutospacing="0" w:after="0" w:afterAutospacing="0"/>
        <w:ind w:right="-533"/>
        <w:rPr>
          <w:rFonts w:ascii="Arial" w:hAnsi="Arial" w:cs="Arial"/>
          <w:color w:val="000000"/>
        </w:rPr>
      </w:pPr>
      <w:r>
        <w:rPr>
          <w:rFonts w:ascii="Segoe UI Symbol" w:hAnsi="Segoe UI Symbol" w:cs="Segoe UI Symbol"/>
          <w:color w:val="000000"/>
        </w:rPr>
        <w:t>➢</w:t>
      </w:r>
      <w:r>
        <w:rPr>
          <w:rFonts w:ascii="Arial" w:hAnsi="Arial" w:cs="Arial"/>
          <w:color w:val="000000"/>
        </w:rPr>
        <w:t xml:space="preserve"> Determine areas of difficulty based on results of formative and summative assessments, </w:t>
      </w:r>
    </w:p>
    <w:p w14:paraId="69B0C50F" w14:textId="77777777" w:rsidR="00504C5B" w:rsidRDefault="00504C5B" w:rsidP="00504C5B">
      <w:pPr>
        <w:pStyle w:val="NormalWeb"/>
        <w:spacing w:before="38" w:beforeAutospacing="0" w:after="0" w:afterAutospacing="0"/>
        <w:ind w:right="-533"/>
        <w:rPr>
          <w:rFonts w:ascii="Arial" w:hAnsi="Arial" w:cs="Arial"/>
          <w:color w:val="000000"/>
        </w:rPr>
      </w:pPr>
      <w:r>
        <w:rPr>
          <w:rFonts w:ascii="Segoe UI Symbol" w:hAnsi="Segoe UI Symbol" w:cs="Segoe UI Symbol"/>
          <w:color w:val="000000"/>
        </w:rPr>
        <w:t>➢</w:t>
      </w:r>
      <w:r>
        <w:rPr>
          <w:rFonts w:ascii="Arial" w:hAnsi="Arial" w:cs="Arial"/>
          <w:color w:val="000000"/>
        </w:rPr>
        <w:t xml:space="preserve"> Generate goals and intervention strategies, </w:t>
      </w:r>
    </w:p>
    <w:p w14:paraId="3D84B3E1" w14:textId="77777777" w:rsidR="00504C5B" w:rsidRDefault="00504C5B" w:rsidP="00504C5B">
      <w:pPr>
        <w:pStyle w:val="NormalWeb"/>
        <w:spacing w:before="38" w:beforeAutospacing="0" w:after="0" w:afterAutospacing="0"/>
        <w:ind w:right="-533"/>
      </w:pPr>
      <w:r>
        <w:rPr>
          <w:rFonts w:ascii="Segoe UI Symbol" w:hAnsi="Segoe UI Symbol" w:cs="Segoe UI Symbol"/>
          <w:color w:val="000000"/>
        </w:rPr>
        <w:t>➢</w:t>
      </w:r>
      <w:r>
        <w:rPr>
          <w:rFonts w:ascii="Arial" w:hAnsi="Arial" w:cs="Arial"/>
          <w:color w:val="000000"/>
        </w:rPr>
        <w:t xml:space="preserve"> Design an intervention plan to meet student’s specific needs to include frequency of sessions, progress monitoring, group size and duration, </w:t>
      </w:r>
    </w:p>
    <w:p w14:paraId="26F59A01" w14:textId="77777777" w:rsidR="00504C5B" w:rsidRDefault="00504C5B" w:rsidP="00504C5B">
      <w:pPr>
        <w:pStyle w:val="NormalWeb"/>
        <w:spacing w:before="38" w:beforeAutospacing="0" w:after="0" w:afterAutospacing="0"/>
        <w:ind w:right="-533"/>
        <w:rPr>
          <w:rFonts w:ascii="Arial" w:hAnsi="Arial" w:cs="Arial"/>
          <w:color w:val="000000"/>
        </w:rPr>
      </w:pPr>
      <w:r>
        <w:rPr>
          <w:rFonts w:ascii="Segoe UI Symbol" w:hAnsi="Segoe UI Symbol" w:cs="Segoe UI Symbol"/>
          <w:color w:val="000000"/>
        </w:rPr>
        <w:t>➢</w:t>
      </w:r>
      <w:r>
        <w:rPr>
          <w:rFonts w:ascii="Arial" w:hAnsi="Arial" w:cs="Arial"/>
          <w:color w:val="000000"/>
        </w:rPr>
        <w:t xml:space="preserve"> Document interventions – dates, skills, duration of session, programs utilized, </w:t>
      </w:r>
    </w:p>
    <w:p w14:paraId="3721D4FB" w14:textId="1CA7896D" w:rsidR="00504C5B" w:rsidRDefault="00504C5B" w:rsidP="00504C5B">
      <w:pPr>
        <w:pStyle w:val="NormalWeb"/>
        <w:spacing w:before="38" w:beforeAutospacing="0" w:after="0" w:afterAutospacing="0"/>
        <w:ind w:right="-533"/>
        <w:rPr>
          <w:rFonts w:ascii="Arial" w:hAnsi="Arial" w:cs="Arial"/>
          <w:color w:val="000000"/>
        </w:rPr>
      </w:pPr>
      <w:r>
        <w:rPr>
          <w:rFonts w:ascii="Segoe UI Symbol" w:hAnsi="Segoe UI Symbol" w:cs="Segoe UI Symbol"/>
          <w:color w:val="000000"/>
        </w:rPr>
        <w:t>➢</w:t>
      </w:r>
      <w:r>
        <w:rPr>
          <w:rFonts w:ascii="Arial" w:hAnsi="Arial" w:cs="Arial"/>
          <w:color w:val="000000"/>
        </w:rPr>
        <w:t xml:space="preserve"> Progress monitor every </w:t>
      </w:r>
      <w:r w:rsidR="000A53DB" w:rsidRPr="006F6AB3">
        <w:rPr>
          <w:rFonts w:ascii="Arial" w:hAnsi="Arial" w:cs="Arial"/>
          <w:b/>
          <w:bCs/>
          <w:color w:val="000000" w:themeColor="text1"/>
        </w:rPr>
        <w:t>six</w:t>
      </w:r>
      <w:r w:rsidRPr="006F6AB3">
        <w:rPr>
          <w:rFonts w:ascii="Arial" w:hAnsi="Arial" w:cs="Arial"/>
          <w:b/>
          <w:bCs/>
          <w:color w:val="000000" w:themeColor="text1"/>
        </w:rPr>
        <w:t xml:space="preserve"> weeks</w:t>
      </w:r>
      <w:r>
        <w:rPr>
          <w:rFonts w:ascii="Arial" w:hAnsi="Arial" w:cs="Arial"/>
          <w:color w:val="000000"/>
        </w:rPr>
        <w:t xml:space="preserve">, </w:t>
      </w:r>
    </w:p>
    <w:p w14:paraId="27F47900" w14:textId="77777777" w:rsidR="00504C5B" w:rsidRDefault="00504C5B" w:rsidP="00504C5B">
      <w:pPr>
        <w:pStyle w:val="NormalWeb"/>
        <w:spacing w:before="38" w:beforeAutospacing="0" w:after="0" w:afterAutospacing="0"/>
        <w:ind w:right="-533"/>
        <w:rPr>
          <w:rFonts w:ascii="Arial" w:hAnsi="Arial" w:cs="Arial"/>
          <w:color w:val="000000"/>
        </w:rPr>
      </w:pPr>
      <w:r>
        <w:rPr>
          <w:rFonts w:ascii="Segoe UI Symbol" w:hAnsi="Segoe UI Symbol" w:cs="Segoe UI Symbol"/>
          <w:color w:val="000000"/>
        </w:rPr>
        <w:t>➢</w:t>
      </w:r>
      <w:r>
        <w:rPr>
          <w:rFonts w:ascii="Arial" w:hAnsi="Arial" w:cs="Arial"/>
          <w:color w:val="000000"/>
        </w:rPr>
        <w:t xml:space="preserve"> Analyze/evaluate the data and review/revise plan as needed.</w:t>
      </w:r>
    </w:p>
    <w:p w14:paraId="68D2CA57" w14:textId="77777777" w:rsidR="00504C5B" w:rsidRDefault="00504C5B" w:rsidP="00504C5B">
      <w:pPr>
        <w:pStyle w:val="NormalWeb"/>
        <w:spacing w:before="38" w:beforeAutospacing="0" w:after="0" w:afterAutospacing="0"/>
        <w:ind w:right="-533"/>
        <w:rPr>
          <w:rFonts w:ascii="Arial" w:hAnsi="Arial" w:cs="Arial"/>
          <w:color w:val="000000"/>
        </w:rPr>
      </w:pPr>
    </w:p>
    <w:p w14:paraId="79A96789" w14:textId="77777777" w:rsidR="00504C5B" w:rsidRDefault="00504C5B" w:rsidP="00504C5B">
      <w:pPr>
        <w:pStyle w:val="NormalWeb"/>
        <w:spacing w:before="120" w:beforeAutospacing="0" w:after="0" w:afterAutospacing="0"/>
        <w:ind w:right="144"/>
        <w:rPr>
          <w:rFonts w:ascii="Arial" w:hAnsi="Arial" w:cs="Arial"/>
          <w:color w:val="000000"/>
        </w:rPr>
      </w:pPr>
      <w:r>
        <w:rPr>
          <w:rFonts w:ascii="Arial" w:hAnsi="Arial" w:cs="Arial"/>
          <w:color w:val="000000"/>
        </w:rPr>
        <w:t xml:space="preserve">Consultation with other teachers, instructional </w:t>
      </w:r>
      <w:proofErr w:type="gramStart"/>
      <w:r>
        <w:rPr>
          <w:rFonts w:ascii="Arial" w:hAnsi="Arial" w:cs="Arial"/>
          <w:color w:val="000000"/>
        </w:rPr>
        <w:t>specialist</w:t>
      </w:r>
      <w:proofErr w:type="gramEnd"/>
      <w:r>
        <w:rPr>
          <w:rFonts w:ascii="Arial" w:hAnsi="Arial" w:cs="Arial"/>
          <w:color w:val="000000"/>
        </w:rPr>
        <w:t xml:space="preserve">, </w:t>
      </w:r>
      <w:proofErr w:type="gramStart"/>
      <w:r>
        <w:rPr>
          <w:rFonts w:ascii="Arial" w:hAnsi="Arial" w:cs="Arial"/>
          <w:color w:val="000000"/>
        </w:rPr>
        <w:t>counselor</w:t>
      </w:r>
      <w:proofErr w:type="gramEnd"/>
      <w:r>
        <w:rPr>
          <w:rFonts w:ascii="Arial" w:hAnsi="Arial" w:cs="Arial"/>
          <w:color w:val="000000"/>
        </w:rPr>
        <w:t xml:space="preserve"> and principal may be necessary to generate a successful intervention plan </w:t>
      </w:r>
    </w:p>
    <w:p w14:paraId="72F5DD3D" w14:textId="77777777" w:rsidR="00504C5B" w:rsidRPr="00EF79A8" w:rsidRDefault="00504C5B" w:rsidP="00504C5B">
      <w:pPr>
        <w:pStyle w:val="NormalWeb"/>
        <w:spacing w:before="120" w:beforeAutospacing="0" w:after="0" w:afterAutospacing="0"/>
        <w:ind w:right="144"/>
        <w:rPr>
          <w:rFonts w:ascii="Arial" w:hAnsi="Arial" w:cs="Arial"/>
          <w:color w:val="000000"/>
        </w:rPr>
      </w:pPr>
      <w:r>
        <w:rPr>
          <w:rFonts w:ascii="Arial" w:hAnsi="Arial" w:cs="Arial"/>
          <w:b/>
          <w:bCs/>
          <w:i/>
          <w:iCs/>
          <w:color w:val="FF0000"/>
        </w:rPr>
        <w:t>Parent notification of student intervention is mandatory. </w:t>
      </w:r>
    </w:p>
    <w:p w14:paraId="5D3571B5" w14:textId="77777777" w:rsidR="00504C5B" w:rsidRDefault="00504C5B" w:rsidP="00504C5B">
      <w:pPr>
        <w:pStyle w:val="NormalWeb"/>
        <w:spacing w:before="307" w:beforeAutospacing="0" w:after="0" w:afterAutospacing="0"/>
        <w:ind w:right="-542"/>
        <w:rPr>
          <w:rFonts w:ascii="Arial" w:hAnsi="Arial" w:cs="Arial"/>
          <w:color w:val="000000"/>
        </w:rPr>
      </w:pPr>
      <w:r>
        <w:rPr>
          <w:rFonts w:ascii="Arial" w:hAnsi="Arial" w:cs="Arial"/>
          <w:b/>
          <w:bCs/>
          <w:color w:val="000000"/>
        </w:rPr>
        <w:t>Tier 3</w:t>
      </w:r>
      <w:r>
        <w:rPr>
          <w:rFonts w:ascii="Arial" w:hAnsi="Arial" w:cs="Arial"/>
          <w:color w:val="000000"/>
        </w:rPr>
        <w:t xml:space="preserve">: </w:t>
      </w:r>
    </w:p>
    <w:p w14:paraId="66581307" w14:textId="77777777" w:rsidR="00504C5B" w:rsidRDefault="00504C5B" w:rsidP="00504C5B">
      <w:pPr>
        <w:pStyle w:val="NormalWeb"/>
        <w:spacing w:before="307" w:beforeAutospacing="0" w:after="0" w:afterAutospacing="0"/>
        <w:ind w:right="-542"/>
        <w:rPr>
          <w:rFonts w:ascii="Arial" w:hAnsi="Arial" w:cs="Arial"/>
          <w:color w:val="000000"/>
        </w:rPr>
      </w:pPr>
      <w:r>
        <w:rPr>
          <w:rFonts w:ascii="Arial" w:hAnsi="Arial" w:cs="Arial"/>
          <w:color w:val="000000"/>
        </w:rPr>
        <w:t xml:space="preserve">Students who have not responded adequately to Tiers 1 and 2 receive specific, custom-designed individual or small group instruction (designed using a problem-solving model) beyond the instruction in Tier 1. This level of intervention is aimed at those students who have identified difficulties academically or behaviorally. Tier 3 addresses the needs of approximately 5–10% of the students. Tier 3 interventions may be performed by the general ed teacher or an instructional specialist. </w:t>
      </w:r>
    </w:p>
    <w:p w14:paraId="5BDEF16C" w14:textId="77777777" w:rsidR="00504C5B" w:rsidRDefault="00504C5B" w:rsidP="00504C5B">
      <w:pPr>
        <w:pStyle w:val="NormalWeb"/>
        <w:spacing w:before="307" w:beforeAutospacing="0" w:after="0" w:afterAutospacing="0"/>
        <w:ind w:right="-542"/>
      </w:pPr>
      <w:r>
        <w:rPr>
          <w:rFonts w:ascii="Arial" w:hAnsi="Arial" w:cs="Arial"/>
          <w:color w:val="000000"/>
        </w:rPr>
        <w:t>The teacher will complete the Tier 3 Intervention Planning Sheet which includes: </w:t>
      </w:r>
    </w:p>
    <w:p w14:paraId="12E09C12" w14:textId="77777777" w:rsidR="00504C5B" w:rsidRDefault="00504C5B" w:rsidP="00504C5B">
      <w:pPr>
        <w:pStyle w:val="NormalWeb"/>
        <w:spacing w:before="34" w:beforeAutospacing="0" w:after="0" w:afterAutospacing="0"/>
        <w:ind w:right="-542"/>
        <w:rPr>
          <w:rFonts w:ascii="Arial" w:hAnsi="Arial" w:cs="Arial"/>
          <w:color w:val="000000"/>
        </w:rPr>
      </w:pPr>
      <w:r>
        <w:rPr>
          <w:rFonts w:ascii="Segoe UI Symbol" w:hAnsi="Segoe UI Symbol" w:cs="Segoe UI Symbol"/>
          <w:color w:val="000000"/>
        </w:rPr>
        <w:lastRenderedPageBreak/>
        <w:t>➢</w:t>
      </w:r>
      <w:r>
        <w:rPr>
          <w:rFonts w:ascii="Arial" w:hAnsi="Arial" w:cs="Arial"/>
          <w:color w:val="000000"/>
        </w:rPr>
        <w:t xml:space="preserve"> Follow the steps from Tier 2 for generating goals and intervention strategies </w:t>
      </w:r>
    </w:p>
    <w:p w14:paraId="4DD01E3A" w14:textId="77777777" w:rsidR="00504C5B" w:rsidRDefault="00504C5B" w:rsidP="00504C5B">
      <w:pPr>
        <w:pStyle w:val="NormalWeb"/>
        <w:spacing w:before="34" w:beforeAutospacing="0" w:after="0" w:afterAutospacing="0"/>
        <w:ind w:right="-542"/>
        <w:rPr>
          <w:rFonts w:ascii="Arial" w:hAnsi="Arial" w:cs="Arial"/>
          <w:color w:val="000000"/>
        </w:rPr>
      </w:pPr>
      <w:r>
        <w:rPr>
          <w:rFonts w:ascii="Segoe UI Symbol" w:hAnsi="Segoe UI Symbol" w:cs="Segoe UI Symbol"/>
          <w:color w:val="000000"/>
        </w:rPr>
        <w:t>➢</w:t>
      </w:r>
      <w:r>
        <w:rPr>
          <w:rFonts w:ascii="Arial" w:hAnsi="Arial" w:cs="Arial"/>
          <w:color w:val="000000"/>
        </w:rPr>
        <w:t xml:space="preserve"> Create a targeted intervention plan that either increased frequency of intervention, decreased group size, move student to a different group, or changes intervention. </w:t>
      </w:r>
    </w:p>
    <w:p w14:paraId="4424800B" w14:textId="77777777" w:rsidR="00504C5B" w:rsidRDefault="00504C5B" w:rsidP="00504C5B">
      <w:pPr>
        <w:pStyle w:val="NormalWeb"/>
        <w:spacing w:before="34" w:beforeAutospacing="0" w:after="0" w:afterAutospacing="0"/>
        <w:ind w:right="-542"/>
        <w:rPr>
          <w:rFonts w:ascii="Arial" w:hAnsi="Arial" w:cs="Arial"/>
          <w:color w:val="000000"/>
        </w:rPr>
      </w:pPr>
      <w:r>
        <w:rPr>
          <w:rFonts w:ascii="Segoe UI Symbol" w:hAnsi="Segoe UI Symbol" w:cs="Segoe UI Symbol"/>
          <w:color w:val="000000"/>
        </w:rPr>
        <w:t>➢</w:t>
      </w:r>
      <w:r>
        <w:rPr>
          <w:rFonts w:ascii="Arial" w:hAnsi="Arial" w:cs="Arial"/>
          <w:color w:val="000000"/>
        </w:rPr>
        <w:t xml:space="preserve"> Progress monitor every week.</w:t>
      </w:r>
    </w:p>
    <w:p w14:paraId="47511231" w14:textId="77777777" w:rsidR="00504C5B" w:rsidRDefault="00504C5B" w:rsidP="00504C5B">
      <w:pPr>
        <w:pStyle w:val="NormalWeb"/>
        <w:spacing w:before="34" w:beforeAutospacing="0" w:after="0" w:afterAutospacing="0"/>
        <w:ind w:right="-542"/>
        <w:rPr>
          <w:rFonts w:ascii="Arial" w:hAnsi="Arial" w:cs="Arial"/>
          <w:color w:val="000000"/>
        </w:rPr>
      </w:pPr>
    </w:p>
    <w:p w14:paraId="0C33C6BC" w14:textId="77777777" w:rsidR="00504C5B" w:rsidRPr="00EF79A8" w:rsidRDefault="00504C5B" w:rsidP="00504C5B">
      <w:pPr>
        <w:pStyle w:val="NormalWeb"/>
        <w:spacing w:before="34" w:beforeAutospacing="0" w:after="0" w:afterAutospacing="0"/>
        <w:ind w:right="-542"/>
        <w:rPr>
          <w:rFonts w:ascii="Arial" w:hAnsi="Arial" w:cs="Arial"/>
          <w:color w:val="000000"/>
        </w:rPr>
      </w:pPr>
      <w:r>
        <w:rPr>
          <w:rFonts w:ascii="Arial" w:hAnsi="Arial" w:cs="Arial"/>
          <w:b/>
          <w:bCs/>
          <w:i/>
          <w:iCs/>
          <w:color w:val="FF0000"/>
        </w:rPr>
        <w:t>Parent communication continues with Tier 3 interventions. </w:t>
      </w:r>
    </w:p>
    <w:p w14:paraId="395BC11C" w14:textId="77777777" w:rsidR="00504C5B" w:rsidRDefault="00504C5B" w:rsidP="00504C5B">
      <w:pPr>
        <w:pStyle w:val="NormalWeb"/>
        <w:spacing w:before="307" w:beforeAutospacing="0" w:after="0" w:afterAutospacing="0"/>
        <w:ind w:right="-547"/>
        <w:jc w:val="both"/>
      </w:pPr>
      <w:r>
        <w:rPr>
          <w:rFonts w:ascii="Arial" w:hAnsi="Arial" w:cs="Arial"/>
          <w:color w:val="000000"/>
        </w:rPr>
        <w:t xml:space="preserve">If a student does meet their individual goals with Tier 3 interventions and problems </w:t>
      </w:r>
      <w:proofErr w:type="gramStart"/>
      <w:r>
        <w:rPr>
          <w:rFonts w:ascii="Arial" w:hAnsi="Arial" w:cs="Arial"/>
          <w:color w:val="000000"/>
        </w:rPr>
        <w:t>still persist</w:t>
      </w:r>
      <w:proofErr w:type="gramEnd"/>
      <w:r>
        <w:rPr>
          <w:rFonts w:ascii="Arial" w:hAnsi="Arial" w:cs="Arial"/>
          <w:color w:val="000000"/>
        </w:rPr>
        <w:t>, then a CARE Team referral is necessary. The general education teacher will complete the CARE Team referral with Tier 2 and Tier 3 documentation. </w:t>
      </w:r>
    </w:p>
    <w:p w14:paraId="100C2C76" w14:textId="77777777" w:rsidR="00504C5B" w:rsidRDefault="00504C5B" w:rsidP="00504C5B">
      <w:pPr>
        <w:pStyle w:val="NormalWeb"/>
        <w:spacing w:before="355" w:beforeAutospacing="0" w:after="0" w:afterAutospacing="0"/>
        <w:ind w:right="-542"/>
        <w:jc w:val="both"/>
        <w:rPr>
          <w:rFonts w:ascii="Arial" w:hAnsi="Arial" w:cs="Arial"/>
          <w:b/>
          <w:bCs/>
          <w:color w:val="000000"/>
        </w:rPr>
      </w:pPr>
      <w:r>
        <w:rPr>
          <w:rFonts w:ascii="Arial" w:hAnsi="Arial" w:cs="Arial"/>
          <w:b/>
          <w:bCs/>
          <w:color w:val="000000"/>
        </w:rPr>
        <w:t xml:space="preserve">CARE Team (Campus Assistance, Referral and Evaluation): </w:t>
      </w:r>
    </w:p>
    <w:p w14:paraId="3E1263D0" w14:textId="77777777" w:rsidR="00504C5B" w:rsidRDefault="00504C5B" w:rsidP="00504C5B">
      <w:pPr>
        <w:pStyle w:val="NormalWeb"/>
        <w:spacing w:before="355" w:beforeAutospacing="0" w:after="0" w:afterAutospacing="0"/>
        <w:ind w:right="-542"/>
        <w:jc w:val="both"/>
      </w:pPr>
      <w:r>
        <w:rPr>
          <w:rFonts w:ascii="Arial" w:hAnsi="Arial" w:cs="Arial"/>
          <w:color w:val="000000"/>
        </w:rPr>
        <w:t xml:space="preserve">The purpose of the CARE Team is to evaluate the </w:t>
      </w:r>
      <w:proofErr w:type="gramStart"/>
      <w:r>
        <w:rPr>
          <w:rFonts w:ascii="Arial" w:hAnsi="Arial" w:cs="Arial"/>
          <w:color w:val="000000"/>
        </w:rPr>
        <w:t>student’s</w:t>
      </w:r>
      <w:proofErr w:type="gramEnd"/>
      <w:r>
        <w:rPr>
          <w:rFonts w:ascii="Arial" w:hAnsi="Arial" w:cs="Arial"/>
          <w:color w:val="000000"/>
        </w:rPr>
        <w:t xml:space="preserve"> progress during and after they have been through the </w:t>
      </w:r>
      <w:proofErr w:type="spellStart"/>
      <w:r>
        <w:rPr>
          <w:rFonts w:ascii="Arial" w:hAnsi="Arial" w:cs="Arial"/>
          <w:color w:val="000000"/>
        </w:rPr>
        <w:t>RtI</w:t>
      </w:r>
      <w:proofErr w:type="spellEnd"/>
      <w:r>
        <w:rPr>
          <w:rFonts w:ascii="Arial" w:hAnsi="Arial" w:cs="Arial"/>
          <w:color w:val="000000"/>
        </w:rPr>
        <w:t xml:space="preserve"> process and to determine the next step in identifying the needs of the student. Some students may require additional diagnostic testing and will be </w:t>
      </w:r>
      <w:proofErr w:type="gramStart"/>
      <w:r>
        <w:rPr>
          <w:rFonts w:ascii="Arial" w:hAnsi="Arial" w:cs="Arial"/>
          <w:color w:val="000000"/>
        </w:rPr>
        <w:t>referred</w:t>
      </w:r>
      <w:proofErr w:type="gramEnd"/>
      <w:r>
        <w:rPr>
          <w:rFonts w:ascii="Arial" w:hAnsi="Arial" w:cs="Arial"/>
          <w:color w:val="000000"/>
        </w:rPr>
        <w:t xml:space="preserve"> for Special Education, Dyslexia, or 504 services. The CARE Team may be composed of the campus Principal, Assistant Principal, General Ed teacher, Counselor, Instructional Specialist and the parent. </w:t>
      </w:r>
    </w:p>
    <w:p w14:paraId="628BFE33" w14:textId="77777777" w:rsidR="00504C5B" w:rsidRDefault="00504C5B" w:rsidP="00504C5B">
      <w:pPr>
        <w:pStyle w:val="NormalWeb"/>
        <w:spacing w:before="0" w:beforeAutospacing="0" w:after="0" w:afterAutospacing="0"/>
        <w:ind w:right="-538"/>
        <w:rPr>
          <w:rFonts w:ascii="Arial" w:hAnsi="Arial" w:cs="Arial"/>
          <w:color w:val="000000"/>
        </w:rPr>
      </w:pPr>
    </w:p>
    <w:p w14:paraId="2FA3C9FD" w14:textId="77777777" w:rsidR="00504C5B" w:rsidRDefault="00504C5B" w:rsidP="00504C5B">
      <w:pPr>
        <w:pStyle w:val="NormalWeb"/>
        <w:spacing w:before="0" w:beforeAutospacing="0" w:after="0" w:afterAutospacing="0"/>
        <w:ind w:right="-538"/>
      </w:pPr>
      <w:r>
        <w:rPr>
          <w:rFonts w:ascii="Arial" w:hAnsi="Arial" w:cs="Arial"/>
          <w:color w:val="000000"/>
        </w:rPr>
        <w:t>The CARE Team will make one of three recommendations based on the documentation presented by the general ed teacher. </w:t>
      </w:r>
    </w:p>
    <w:p w14:paraId="3988B21F" w14:textId="77777777" w:rsidR="00504C5B" w:rsidRDefault="00504C5B" w:rsidP="00504C5B">
      <w:pPr>
        <w:pStyle w:val="NormalWeb"/>
        <w:spacing w:before="77" w:beforeAutospacing="0" w:after="0" w:afterAutospacing="0"/>
        <w:ind w:right="-538"/>
      </w:pPr>
      <w:r>
        <w:rPr>
          <w:rFonts w:ascii="Arial" w:hAnsi="Arial" w:cs="Arial"/>
          <w:color w:val="000000"/>
        </w:rPr>
        <w:t>1. Additional interventions should be implemented before referring this student for evaluation </w:t>
      </w:r>
    </w:p>
    <w:p w14:paraId="4C26267A" w14:textId="77777777" w:rsidR="00504C5B" w:rsidRDefault="00504C5B" w:rsidP="00504C5B">
      <w:pPr>
        <w:pStyle w:val="NormalWeb"/>
        <w:spacing w:before="77" w:beforeAutospacing="0" w:after="0" w:afterAutospacing="0"/>
        <w:ind w:right="-542"/>
        <w:rPr>
          <w:rFonts w:ascii="Arial" w:hAnsi="Arial" w:cs="Arial"/>
          <w:color w:val="000000"/>
        </w:rPr>
      </w:pPr>
      <w:r>
        <w:rPr>
          <w:rFonts w:ascii="Arial" w:hAnsi="Arial" w:cs="Arial"/>
          <w:color w:val="000000"/>
        </w:rPr>
        <w:t xml:space="preserve">additional diagnostic evaluations. </w:t>
      </w:r>
    </w:p>
    <w:p w14:paraId="6E9F00A4" w14:textId="77777777" w:rsidR="00504C5B" w:rsidRDefault="00504C5B" w:rsidP="00504C5B">
      <w:pPr>
        <w:pStyle w:val="NormalWeb"/>
        <w:spacing w:before="77" w:beforeAutospacing="0" w:after="0" w:afterAutospacing="0"/>
        <w:ind w:right="-542"/>
        <w:rPr>
          <w:rFonts w:ascii="Arial" w:hAnsi="Arial" w:cs="Arial"/>
          <w:color w:val="000000"/>
        </w:rPr>
      </w:pPr>
      <w:r>
        <w:rPr>
          <w:rFonts w:ascii="Arial" w:hAnsi="Arial" w:cs="Arial"/>
          <w:color w:val="000000"/>
        </w:rPr>
        <w:t xml:space="preserve">2. The presenting problem could be addressed though campus programs and/or referral for consideration for dyslexia or 504 services. </w:t>
      </w:r>
    </w:p>
    <w:p w14:paraId="64E88A1D" w14:textId="77777777" w:rsidR="00504C5B" w:rsidRDefault="00504C5B" w:rsidP="00504C5B">
      <w:pPr>
        <w:pStyle w:val="NormalWeb"/>
        <w:spacing w:before="77" w:beforeAutospacing="0" w:after="0" w:afterAutospacing="0"/>
        <w:ind w:right="-542"/>
      </w:pPr>
      <w:r>
        <w:rPr>
          <w:rFonts w:ascii="Arial" w:hAnsi="Arial" w:cs="Arial"/>
          <w:color w:val="000000"/>
        </w:rPr>
        <w:t>3. The severity of the presenting problem is such that a referral for special education evaluation is warranted and the documentation provided supports the decision. </w:t>
      </w:r>
    </w:p>
    <w:p w14:paraId="48076229" w14:textId="77777777" w:rsidR="00504C5B" w:rsidRDefault="00504C5B" w:rsidP="00504C5B">
      <w:pPr>
        <w:pStyle w:val="NormalWeb"/>
        <w:spacing w:before="355" w:beforeAutospacing="0" w:after="0" w:afterAutospacing="0"/>
        <w:ind w:right="-538"/>
        <w:rPr>
          <w:rFonts w:ascii="Arial" w:hAnsi="Arial" w:cs="Arial"/>
          <w:b/>
          <w:bCs/>
          <w:color w:val="000000"/>
        </w:rPr>
      </w:pPr>
      <w:r>
        <w:rPr>
          <w:rFonts w:ascii="Arial" w:hAnsi="Arial" w:cs="Arial"/>
          <w:b/>
          <w:bCs/>
          <w:color w:val="000000"/>
        </w:rPr>
        <w:t xml:space="preserve">Fidelity of Implementation </w:t>
      </w:r>
    </w:p>
    <w:p w14:paraId="5E4DA0C0" w14:textId="77777777" w:rsidR="00504C5B" w:rsidRDefault="00504C5B" w:rsidP="00504C5B">
      <w:pPr>
        <w:pStyle w:val="NormalWeb"/>
        <w:spacing w:before="355" w:beforeAutospacing="0" w:after="0" w:afterAutospacing="0"/>
        <w:ind w:right="-538"/>
      </w:pPr>
      <w:r>
        <w:rPr>
          <w:rFonts w:ascii="Arial" w:hAnsi="Arial" w:cs="Arial"/>
          <w:color w:val="000000"/>
        </w:rPr>
        <w:t>Current research indicates that the most common cause of failed intervention is a lack of fidelity of implementation. Scientific research may indicate that an intervention model is successful, but that success can only be dependably duplicated if teachers are provided sufficient on-going program-specific training, agree to implement all aspects of the model as designed and as tested, and uphold that agreement. Fidelity to the researched design should be documented; gaps in fidelity should be identified and corrected. </w:t>
      </w:r>
    </w:p>
    <w:p w14:paraId="631CC821" w14:textId="77777777" w:rsidR="00504C5B" w:rsidRDefault="00504C5B" w:rsidP="00504C5B">
      <w:pPr>
        <w:pStyle w:val="NormalWeb"/>
        <w:spacing w:before="317" w:beforeAutospacing="0" w:after="0" w:afterAutospacing="0"/>
        <w:ind w:right="-533"/>
        <w:rPr>
          <w:rFonts w:ascii="Arial" w:hAnsi="Arial" w:cs="Arial"/>
          <w:b/>
          <w:bCs/>
          <w:color w:val="000000"/>
        </w:rPr>
      </w:pPr>
      <w:r>
        <w:rPr>
          <w:rFonts w:ascii="Arial" w:hAnsi="Arial" w:cs="Arial"/>
          <w:b/>
          <w:bCs/>
          <w:color w:val="000000"/>
        </w:rPr>
        <w:t xml:space="preserve">Assessment leading to data-based decisions </w:t>
      </w:r>
    </w:p>
    <w:p w14:paraId="623686C8" w14:textId="77777777" w:rsidR="00504C5B" w:rsidRDefault="00504C5B" w:rsidP="00504C5B">
      <w:pPr>
        <w:pStyle w:val="NormalWeb"/>
        <w:spacing w:before="317" w:beforeAutospacing="0" w:after="0" w:afterAutospacing="0"/>
        <w:ind w:right="-533"/>
      </w:pPr>
      <w:r>
        <w:rPr>
          <w:rFonts w:ascii="Arial" w:hAnsi="Arial" w:cs="Arial"/>
          <w:color w:val="000000"/>
        </w:rPr>
        <w:t xml:space="preserve">To determine the effectiveness of an intervention, student progress is monitored through formative assessments that are sensitive to small changes in student behavior and performance. The following three types of assessments are typical of </w:t>
      </w:r>
      <w:proofErr w:type="spellStart"/>
      <w:r>
        <w:rPr>
          <w:rFonts w:ascii="Arial" w:hAnsi="Arial" w:cs="Arial"/>
          <w:color w:val="000000"/>
        </w:rPr>
        <w:t>RtI</w:t>
      </w:r>
      <w:proofErr w:type="spellEnd"/>
      <w:r>
        <w:rPr>
          <w:rFonts w:ascii="Arial" w:hAnsi="Arial" w:cs="Arial"/>
          <w:color w:val="000000"/>
        </w:rPr>
        <w:t>: </w:t>
      </w:r>
    </w:p>
    <w:p w14:paraId="60DD9CF7" w14:textId="77777777" w:rsidR="00504C5B" w:rsidRDefault="00504C5B" w:rsidP="00504C5B">
      <w:pPr>
        <w:pStyle w:val="NormalWeb"/>
        <w:spacing w:before="34" w:beforeAutospacing="0" w:after="0" w:afterAutospacing="0"/>
        <w:ind w:right="-538"/>
        <w:rPr>
          <w:rFonts w:ascii="Arial" w:hAnsi="Arial" w:cs="Arial"/>
          <w:color w:val="000000"/>
        </w:rPr>
      </w:pPr>
      <w:r>
        <w:rPr>
          <w:rFonts w:ascii="Arial" w:hAnsi="Arial" w:cs="Arial"/>
          <w:color w:val="000000"/>
        </w:rPr>
        <w:t xml:space="preserve">1. Universal screening of all students identifies those not making academic or behavioral progress at expected rates. </w:t>
      </w:r>
    </w:p>
    <w:p w14:paraId="30DBA8AA" w14:textId="77777777" w:rsidR="00504C5B" w:rsidRDefault="00504C5B" w:rsidP="00504C5B">
      <w:pPr>
        <w:pStyle w:val="NormalWeb"/>
        <w:spacing w:before="34" w:beforeAutospacing="0" w:after="0" w:afterAutospacing="0"/>
        <w:ind w:right="-538"/>
        <w:rPr>
          <w:rFonts w:ascii="Arial" w:hAnsi="Arial" w:cs="Arial"/>
          <w:color w:val="000000"/>
        </w:rPr>
      </w:pPr>
      <w:r>
        <w:rPr>
          <w:rFonts w:ascii="Arial" w:hAnsi="Arial" w:cs="Arial"/>
          <w:color w:val="000000"/>
        </w:rPr>
        <w:lastRenderedPageBreak/>
        <w:t xml:space="preserve">2. Diagnostics determine what students can and cannot do in academic and behavioral domains. </w:t>
      </w:r>
    </w:p>
    <w:p w14:paraId="75E2620A" w14:textId="77777777" w:rsidR="00504C5B" w:rsidRPr="00973AAE" w:rsidRDefault="00504C5B" w:rsidP="00504C5B">
      <w:pPr>
        <w:pStyle w:val="NormalWeb"/>
        <w:spacing w:before="34" w:beforeAutospacing="0" w:after="0" w:afterAutospacing="0"/>
        <w:ind w:right="-538"/>
      </w:pPr>
      <w:r>
        <w:rPr>
          <w:rFonts w:ascii="Arial" w:hAnsi="Arial" w:cs="Arial"/>
          <w:color w:val="000000"/>
        </w:rPr>
        <w:t xml:space="preserve">3. Progress monitoring determines whether academic or behavioral interventions are producing the desired effects. </w:t>
      </w:r>
    </w:p>
    <w:p w14:paraId="08D80323" w14:textId="77777777" w:rsidR="00504C5B" w:rsidRDefault="00504C5B" w:rsidP="00504C5B">
      <w:pPr>
        <w:pStyle w:val="NormalWeb"/>
        <w:spacing w:before="34" w:beforeAutospacing="0" w:after="0" w:afterAutospacing="0"/>
        <w:ind w:right="-547"/>
        <w:rPr>
          <w:rFonts w:ascii="Arial" w:hAnsi="Arial" w:cs="Arial"/>
          <w:color w:val="000000"/>
        </w:rPr>
      </w:pPr>
    </w:p>
    <w:p w14:paraId="61FCFF99" w14:textId="77777777" w:rsidR="00504C5B" w:rsidRDefault="00504C5B" w:rsidP="00504C5B">
      <w:pPr>
        <w:pStyle w:val="NormalWeb"/>
        <w:spacing w:before="34" w:beforeAutospacing="0" w:after="0" w:afterAutospacing="0"/>
        <w:ind w:right="-547"/>
        <w:rPr>
          <w:rFonts w:ascii="Arial" w:hAnsi="Arial" w:cs="Arial"/>
          <w:color w:val="000000"/>
        </w:rPr>
      </w:pPr>
      <w:r>
        <w:rPr>
          <w:rFonts w:ascii="Arial" w:hAnsi="Arial" w:cs="Arial"/>
          <w:color w:val="000000"/>
        </w:rPr>
        <w:t xml:space="preserve">Progress monitoring helps teachers choose effective, targeted instructional techniques and establish goals which enable all students to advance appropriately toward attainment of state achievement standards. </w:t>
      </w:r>
      <w:proofErr w:type="spellStart"/>
      <w:r>
        <w:rPr>
          <w:rFonts w:ascii="Arial" w:hAnsi="Arial" w:cs="Arial"/>
          <w:color w:val="000000"/>
        </w:rPr>
        <w:t>RtI</w:t>
      </w:r>
      <w:proofErr w:type="spellEnd"/>
      <w:r>
        <w:rPr>
          <w:rFonts w:ascii="Arial" w:hAnsi="Arial" w:cs="Arial"/>
          <w:color w:val="000000"/>
        </w:rPr>
        <w:t xml:space="preserve"> decision-making processes are dependent upon reliable student performance data and data-collection systems. </w:t>
      </w:r>
    </w:p>
    <w:p w14:paraId="41E67F07" w14:textId="77777777" w:rsidR="00504C5B" w:rsidRDefault="00504C5B" w:rsidP="00504C5B">
      <w:pPr>
        <w:pStyle w:val="NormalWeb"/>
        <w:spacing w:before="34" w:beforeAutospacing="0" w:after="0" w:afterAutospacing="0"/>
        <w:ind w:right="-547"/>
      </w:pPr>
    </w:p>
    <w:p w14:paraId="42A3FF57" w14:textId="77777777" w:rsidR="00504C5B" w:rsidRDefault="00504C5B" w:rsidP="00504C5B">
      <w:pPr>
        <w:pStyle w:val="NormalWeb"/>
        <w:spacing w:before="38" w:beforeAutospacing="0" w:after="0" w:afterAutospacing="0"/>
        <w:ind w:right="90"/>
      </w:pPr>
      <w:r>
        <w:rPr>
          <w:rFonts w:ascii="Arial" w:hAnsi="Arial" w:cs="Arial"/>
          <w:color w:val="000000"/>
        </w:rPr>
        <w:t>Benefits of Progress Monitoring </w:t>
      </w:r>
    </w:p>
    <w:p w14:paraId="2887979B" w14:textId="77777777" w:rsidR="00504C5B" w:rsidRDefault="00504C5B" w:rsidP="00504C5B">
      <w:pPr>
        <w:pStyle w:val="NormalWeb"/>
        <w:spacing w:before="34" w:beforeAutospacing="0" w:after="0" w:afterAutospacing="0"/>
      </w:pPr>
      <w:r>
        <w:rPr>
          <w:rFonts w:ascii="Arial" w:hAnsi="Arial" w:cs="Arial"/>
          <w:color w:val="000000"/>
        </w:rPr>
        <w:t>• Accelerated learning due to appropriate instruction </w:t>
      </w:r>
    </w:p>
    <w:p w14:paraId="74CFD778" w14:textId="77777777" w:rsidR="00504C5B" w:rsidRDefault="00504C5B" w:rsidP="00504C5B">
      <w:pPr>
        <w:pStyle w:val="NormalWeb"/>
        <w:spacing w:before="38" w:beforeAutospacing="0" w:after="0" w:afterAutospacing="0"/>
        <w:ind w:right="6259"/>
      </w:pPr>
      <w:r>
        <w:rPr>
          <w:rFonts w:ascii="Arial" w:hAnsi="Arial" w:cs="Arial"/>
          <w:color w:val="000000"/>
        </w:rPr>
        <w:t>• Informed instructional decisions </w:t>
      </w:r>
    </w:p>
    <w:p w14:paraId="6489FF57" w14:textId="77777777" w:rsidR="00504C5B" w:rsidRDefault="00504C5B" w:rsidP="00504C5B">
      <w:pPr>
        <w:pStyle w:val="NormalWeb"/>
        <w:spacing w:before="34" w:beforeAutospacing="0" w:after="0" w:afterAutospacing="0"/>
      </w:pPr>
      <w:r>
        <w:rPr>
          <w:rFonts w:ascii="Arial" w:hAnsi="Arial" w:cs="Arial"/>
          <w:color w:val="000000"/>
        </w:rPr>
        <w:t>• Effective communication with families and other professionals about students’ progress </w:t>
      </w:r>
    </w:p>
    <w:p w14:paraId="1D15AA6A" w14:textId="77777777" w:rsidR="00504C5B" w:rsidRDefault="00504C5B" w:rsidP="00504C5B">
      <w:pPr>
        <w:pStyle w:val="NormalWeb"/>
        <w:spacing w:before="38" w:beforeAutospacing="0" w:after="0" w:afterAutospacing="0"/>
      </w:pPr>
      <w:r>
        <w:rPr>
          <w:rFonts w:ascii="Arial" w:hAnsi="Arial" w:cs="Arial"/>
          <w:color w:val="000000"/>
        </w:rPr>
        <w:t>• High expectations for students by teachers </w:t>
      </w:r>
    </w:p>
    <w:p w14:paraId="63375702" w14:textId="77777777" w:rsidR="00504C5B" w:rsidRDefault="00504C5B" w:rsidP="00504C5B">
      <w:pPr>
        <w:pStyle w:val="NormalWeb"/>
        <w:spacing w:before="34" w:beforeAutospacing="0" w:after="0" w:afterAutospacing="0"/>
      </w:pPr>
      <w:r>
        <w:rPr>
          <w:rFonts w:ascii="Arial" w:hAnsi="Arial" w:cs="Arial"/>
          <w:color w:val="000000"/>
        </w:rPr>
        <w:t>• Appropriate special education referrals </w:t>
      </w:r>
    </w:p>
    <w:p w14:paraId="5D11D1E6" w14:textId="77777777" w:rsidR="00504C5B" w:rsidRDefault="00504C5B" w:rsidP="00504C5B">
      <w:pPr>
        <w:pStyle w:val="NormalWeb"/>
        <w:spacing w:before="38" w:beforeAutospacing="0" w:after="0" w:afterAutospacing="0"/>
      </w:pPr>
      <w:r>
        <w:rPr>
          <w:rFonts w:ascii="Arial" w:hAnsi="Arial" w:cs="Arial"/>
          <w:color w:val="000000"/>
        </w:rPr>
        <w:t>• Documentation of student progress for accountability purposes </w:t>
      </w:r>
    </w:p>
    <w:p w14:paraId="0FAE4D28" w14:textId="77777777" w:rsidR="00504C5B" w:rsidRPr="002F6D55" w:rsidRDefault="00504C5B" w:rsidP="00504C5B">
      <w:pPr>
        <w:pStyle w:val="NormalWeb"/>
        <w:spacing w:before="869" w:beforeAutospacing="0" w:after="0" w:afterAutospacing="0"/>
        <w:ind w:right="-542"/>
        <w:rPr>
          <w:rFonts w:ascii="Arial" w:hAnsi="Arial" w:cs="Arial"/>
          <w:color w:val="000000"/>
        </w:rPr>
      </w:pPr>
      <w:proofErr w:type="spellStart"/>
      <w:r w:rsidRPr="002F6D55">
        <w:rPr>
          <w:rFonts w:ascii="Arial" w:hAnsi="Arial" w:cs="Arial"/>
          <w:color w:val="000000"/>
        </w:rPr>
        <w:t>RtI’s</w:t>
      </w:r>
      <w:proofErr w:type="spellEnd"/>
      <w:r w:rsidRPr="002F6D55">
        <w:rPr>
          <w:rFonts w:ascii="Arial" w:hAnsi="Arial" w:cs="Arial"/>
          <w:color w:val="000000"/>
        </w:rPr>
        <w:t xml:space="preserve"> role in determining learning disability (LD) eligibility </w:t>
      </w:r>
    </w:p>
    <w:p w14:paraId="2CD2C0E3" w14:textId="77777777" w:rsidR="00504C5B" w:rsidRDefault="00504C5B" w:rsidP="00504C5B">
      <w:pPr>
        <w:pStyle w:val="NormalWeb"/>
        <w:spacing w:before="869" w:beforeAutospacing="0" w:after="0" w:afterAutospacing="0"/>
        <w:ind w:right="-542"/>
        <w:rPr>
          <w:rFonts w:ascii="Arial" w:hAnsi="Arial" w:cs="Arial"/>
          <w:color w:val="000000"/>
        </w:rPr>
      </w:pPr>
      <w:r>
        <w:rPr>
          <w:rFonts w:ascii="Arial" w:hAnsi="Arial" w:cs="Arial"/>
          <w:color w:val="000000"/>
        </w:rPr>
        <w:t xml:space="preserve">As established by the reauthorization of the Individuals with Disabilities Education Act (IDEA) of 2004, school districts may choose to use </w:t>
      </w:r>
      <w:proofErr w:type="spellStart"/>
      <w:r>
        <w:rPr>
          <w:rFonts w:ascii="Arial" w:hAnsi="Arial" w:cs="Arial"/>
          <w:color w:val="000000"/>
        </w:rPr>
        <w:t>RtI</w:t>
      </w:r>
      <w:proofErr w:type="spellEnd"/>
      <w:r>
        <w:rPr>
          <w:rFonts w:ascii="Arial" w:hAnsi="Arial" w:cs="Arial"/>
          <w:color w:val="000000"/>
        </w:rPr>
        <w:t xml:space="preserve"> as one of a variety of ways to determine appropriate LD eligibility. This use of </w:t>
      </w:r>
      <w:proofErr w:type="spellStart"/>
      <w:r>
        <w:rPr>
          <w:rFonts w:ascii="Arial" w:hAnsi="Arial" w:cs="Arial"/>
          <w:color w:val="000000"/>
        </w:rPr>
        <w:t>RtI</w:t>
      </w:r>
      <w:proofErr w:type="spellEnd"/>
      <w:r>
        <w:rPr>
          <w:rFonts w:ascii="Arial" w:hAnsi="Arial" w:cs="Arial"/>
          <w:color w:val="000000"/>
        </w:rPr>
        <w:t xml:space="preserve"> addresses concerns with models of LD identification that primarily rely on the use of IQ tests and performance discrepancy. Additional information regarding the use of </w:t>
      </w:r>
      <w:proofErr w:type="spellStart"/>
      <w:r>
        <w:rPr>
          <w:rFonts w:ascii="Arial" w:hAnsi="Arial" w:cs="Arial"/>
          <w:color w:val="000000"/>
        </w:rPr>
        <w:t>RtI</w:t>
      </w:r>
      <w:proofErr w:type="spellEnd"/>
      <w:r>
        <w:rPr>
          <w:rFonts w:ascii="Arial" w:hAnsi="Arial" w:cs="Arial"/>
          <w:color w:val="000000"/>
        </w:rPr>
        <w:t xml:space="preserve"> in determining LD eligibility is available in a </w:t>
      </w:r>
      <w:proofErr w:type="gramStart"/>
      <w:r>
        <w:rPr>
          <w:rFonts w:ascii="Arial" w:hAnsi="Arial" w:cs="Arial"/>
          <w:color w:val="000000"/>
        </w:rPr>
        <w:t>question and answer</w:t>
      </w:r>
      <w:proofErr w:type="gramEnd"/>
      <w:r>
        <w:rPr>
          <w:rFonts w:ascii="Arial" w:hAnsi="Arial" w:cs="Arial"/>
          <w:color w:val="000000"/>
        </w:rPr>
        <w:t xml:space="preserve"> format at </w:t>
      </w:r>
    </w:p>
    <w:p w14:paraId="2C3E97A3" w14:textId="77777777" w:rsidR="00504C5B" w:rsidRPr="002F6D55" w:rsidRDefault="00504C5B" w:rsidP="00504C5B">
      <w:pPr>
        <w:pStyle w:val="NormalWeb"/>
        <w:spacing w:before="869" w:beforeAutospacing="0" w:after="0" w:afterAutospacing="0"/>
        <w:ind w:right="-542"/>
        <w:rPr>
          <w:rFonts w:ascii="Arial" w:hAnsi="Arial" w:cs="Arial"/>
          <w:color w:val="000000"/>
        </w:rPr>
      </w:pPr>
      <w:hyperlink r:id="rId9" w:history="1">
        <w:r w:rsidRPr="002F6D55">
          <w:rPr>
            <w:rStyle w:val="Hyperlink"/>
            <w:rFonts w:ascii="Arial" w:hAnsi="Arial" w:cs="Arial"/>
          </w:rPr>
          <w:t>http://www.tea.state.tx.us/special.ed/guidance/rules/index.html. </w:t>
        </w:r>
      </w:hyperlink>
    </w:p>
    <w:p w14:paraId="784C1384" w14:textId="77777777" w:rsidR="00504C5B" w:rsidRDefault="00504C5B" w:rsidP="00504C5B">
      <w:pPr>
        <w:pStyle w:val="NormalWeb"/>
        <w:spacing w:before="0" w:beforeAutospacing="0" w:after="0" w:afterAutospacing="0"/>
        <w:ind w:right="-322"/>
        <w:rPr>
          <w:rFonts w:ascii="Arial" w:hAnsi="Arial" w:cs="Arial"/>
          <w:b/>
          <w:bCs/>
          <w:color w:val="000000"/>
        </w:rPr>
      </w:pPr>
    </w:p>
    <w:p w14:paraId="19959DDA" w14:textId="77777777" w:rsidR="00504C5B" w:rsidRDefault="00504C5B" w:rsidP="00504C5B">
      <w:pPr>
        <w:pStyle w:val="NormalWeb"/>
        <w:spacing w:before="0" w:beforeAutospacing="0" w:after="0" w:afterAutospacing="0"/>
        <w:ind w:right="-322"/>
        <w:rPr>
          <w:rFonts w:ascii="Arial" w:hAnsi="Arial" w:cs="Arial"/>
          <w:b/>
          <w:bCs/>
          <w:color w:val="FF0000"/>
        </w:rPr>
      </w:pPr>
      <w:r>
        <w:rPr>
          <w:rFonts w:ascii="Arial" w:hAnsi="Arial" w:cs="Arial"/>
          <w:b/>
          <w:bCs/>
          <w:color w:val="000000"/>
        </w:rPr>
        <w:t xml:space="preserve">Using an </w:t>
      </w:r>
      <w:proofErr w:type="spellStart"/>
      <w:r>
        <w:rPr>
          <w:rFonts w:ascii="Arial" w:hAnsi="Arial" w:cs="Arial"/>
          <w:b/>
          <w:bCs/>
          <w:color w:val="000000"/>
        </w:rPr>
        <w:t>RtI</w:t>
      </w:r>
      <w:proofErr w:type="spellEnd"/>
      <w:r>
        <w:rPr>
          <w:rFonts w:ascii="Arial" w:hAnsi="Arial" w:cs="Arial"/>
          <w:b/>
          <w:bCs/>
          <w:color w:val="000000"/>
        </w:rPr>
        <w:t xml:space="preserve"> model to address </w:t>
      </w:r>
      <w:r w:rsidRPr="006F6AB3">
        <w:rPr>
          <w:rFonts w:ascii="Arial" w:hAnsi="Arial" w:cs="Arial"/>
          <w:b/>
          <w:bCs/>
          <w:color w:val="000000" w:themeColor="text1"/>
        </w:rPr>
        <w:t xml:space="preserve">behavioral concerns </w:t>
      </w:r>
    </w:p>
    <w:p w14:paraId="1BD56114" w14:textId="77777777" w:rsidR="00504C5B" w:rsidRDefault="00504C5B" w:rsidP="00504C5B">
      <w:pPr>
        <w:pStyle w:val="NormalWeb"/>
        <w:spacing w:before="0" w:beforeAutospacing="0" w:after="0" w:afterAutospacing="0"/>
        <w:ind w:right="-322"/>
      </w:pPr>
      <w:r>
        <w:rPr>
          <w:rFonts w:ascii="Arial" w:hAnsi="Arial" w:cs="Arial"/>
          <w:color w:val="000000"/>
        </w:rPr>
        <w:t xml:space="preserve">Behavioral issues can negatively impact learning as learning difficulties can negatively impact behavior. As students’ academic success improves in school, their social and behavioral success tends to improve as well. Nevertheless, an </w:t>
      </w:r>
      <w:proofErr w:type="spellStart"/>
      <w:r>
        <w:rPr>
          <w:rFonts w:ascii="Arial" w:hAnsi="Arial" w:cs="Arial"/>
          <w:color w:val="000000"/>
        </w:rPr>
        <w:t>RtI</w:t>
      </w:r>
      <w:proofErr w:type="spellEnd"/>
      <w:r>
        <w:rPr>
          <w:rFonts w:ascii="Arial" w:hAnsi="Arial" w:cs="Arial"/>
          <w:color w:val="000000"/>
        </w:rPr>
        <w:t xml:space="preserve"> model specifically designed to address behavioral difficulties can </w:t>
      </w:r>
    </w:p>
    <w:p w14:paraId="63FA0E89" w14:textId="77777777" w:rsidR="00504C5B" w:rsidRDefault="00504C5B" w:rsidP="00504C5B">
      <w:pPr>
        <w:pStyle w:val="NormalWeb"/>
        <w:spacing w:before="38" w:beforeAutospacing="0" w:after="0" w:afterAutospacing="0"/>
      </w:pPr>
      <w:r>
        <w:rPr>
          <w:rFonts w:ascii="Arial" w:hAnsi="Arial" w:cs="Arial"/>
          <w:color w:val="000000"/>
        </w:rPr>
        <w:t xml:space="preserve">• improve the pace of that </w:t>
      </w:r>
      <w:proofErr w:type="gramStart"/>
      <w:r>
        <w:rPr>
          <w:rFonts w:ascii="Arial" w:hAnsi="Arial" w:cs="Arial"/>
          <w:color w:val="000000"/>
        </w:rPr>
        <w:t>improvement;</w:t>
      </w:r>
      <w:proofErr w:type="gramEnd"/>
      <w:r>
        <w:rPr>
          <w:rFonts w:ascii="Arial" w:hAnsi="Arial" w:cs="Arial"/>
          <w:color w:val="000000"/>
        </w:rPr>
        <w:t> </w:t>
      </w:r>
    </w:p>
    <w:p w14:paraId="0B0C888C" w14:textId="77777777" w:rsidR="00504C5B" w:rsidRDefault="00504C5B" w:rsidP="00504C5B">
      <w:pPr>
        <w:pStyle w:val="NormalWeb"/>
        <w:spacing w:before="34" w:beforeAutospacing="0" w:after="0" w:afterAutospacing="0"/>
      </w:pPr>
      <w:r>
        <w:rPr>
          <w:rFonts w:ascii="Arial" w:hAnsi="Arial" w:cs="Arial"/>
          <w:color w:val="000000"/>
        </w:rPr>
        <w:t>• support academic growth; and </w:t>
      </w:r>
    </w:p>
    <w:p w14:paraId="7ADF101D" w14:textId="77777777" w:rsidR="00504C5B" w:rsidRDefault="00504C5B" w:rsidP="00504C5B">
      <w:pPr>
        <w:pStyle w:val="NormalWeb"/>
        <w:spacing w:before="38" w:beforeAutospacing="0" w:after="0" w:afterAutospacing="0"/>
      </w:pPr>
      <w:r>
        <w:rPr>
          <w:rFonts w:ascii="Arial" w:hAnsi="Arial" w:cs="Arial"/>
          <w:color w:val="000000"/>
        </w:rPr>
        <w:t>• help improve the climate of the school. </w:t>
      </w:r>
    </w:p>
    <w:p w14:paraId="5A7A1DA6" w14:textId="77777777" w:rsidR="00504C5B" w:rsidRDefault="00504C5B" w:rsidP="00504C5B">
      <w:pPr>
        <w:pStyle w:val="NormalWeb"/>
        <w:spacing w:before="312" w:beforeAutospacing="0" w:after="0" w:afterAutospacing="0"/>
        <w:ind w:right="2899"/>
      </w:pPr>
      <w:r>
        <w:rPr>
          <w:rFonts w:ascii="Arial" w:hAnsi="Arial" w:cs="Arial"/>
          <w:color w:val="000000"/>
        </w:rPr>
        <w:lastRenderedPageBreak/>
        <w:t>Both academic and behavioral interventions contain the same components: </w:t>
      </w:r>
    </w:p>
    <w:p w14:paraId="19D03F8D" w14:textId="77777777" w:rsidR="00504C5B" w:rsidRDefault="00504C5B" w:rsidP="00504C5B">
      <w:pPr>
        <w:pStyle w:val="NormalWeb"/>
        <w:spacing w:before="34" w:beforeAutospacing="0" w:after="0" w:afterAutospacing="0"/>
        <w:ind w:right="-542"/>
      </w:pPr>
      <w:r>
        <w:rPr>
          <w:rFonts w:ascii="Arial" w:hAnsi="Arial" w:cs="Arial"/>
          <w:color w:val="000000"/>
        </w:rPr>
        <w:t>• The needs of most students are met through high-quality, research-based universal instructional and behavioral practices. </w:t>
      </w:r>
    </w:p>
    <w:p w14:paraId="6522BA52" w14:textId="77777777" w:rsidR="00504C5B" w:rsidRDefault="00504C5B" w:rsidP="00504C5B">
      <w:pPr>
        <w:pStyle w:val="NormalWeb"/>
        <w:spacing w:before="34" w:beforeAutospacing="0" w:after="0" w:afterAutospacing="0"/>
        <w:ind w:right="-542"/>
      </w:pPr>
      <w:r>
        <w:rPr>
          <w:rFonts w:ascii="Arial" w:hAnsi="Arial" w:cs="Arial"/>
          <w:color w:val="000000"/>
        </w:rPr>
        <w:t>• Students needing additional intervention are identified and served through Tier 2 interventions. Tier 2 interventions are chosen through a campus-designed standard protocol or problem-based model. Student progress is carefully monitored, and interventions are modified as necessary. </w:t>
      </w:r>
    </w:p>
    <w:p w14:paraId="0052BB2D" w14:textId="77777777" w:rsidR="00504C5B" w:rsidRDefault="00504C5B" w:rsidP="00504C5B">
      <w:pPr>
        <w:pStyle w:val="NormalWeb"/>
        <w:spacing w:before="34" w:beforeAutospacing="0" w:after="0" w:afterAutospacing="0"/>
        <w:ind w:right="-538"/>
      </w:pPr>
      <w:r>
        <w:rPr>
          <w:rFonts w:ascii="Arial" w:hAnsi="Arial" w:cs="Arial"/>
          <w:color w:val="000000"/>
        </w:rPr>
        <w:t>• Custom-designed Tier 3 interventions are implemented with the small percentage of students who are not successful with Tier 2 interventions. </w:t>
      </w:r>
    </w:p>
    <w:p w14:paraId="00E36998" w14:textId="77777777" w:rsidR="00504C5B" w:rsidRDefault="00504C5B" w:rsidP="00504C5B">
      <w:pPr>
        <w:pStyle w:val="NormalWeb"/>
        <w:spacing w:before="34" w:beforeAutospacing="0" w:after="0" w:afterAutospacing="0"/>
        <w:ind w:right="-542"/>
        <w:jc w:val="both"/>
        <w:rPr>
          <w:rFonts w:ascii="Arial" w:hAnsi="Arial" w:cs="Arial"/>
          <w:color w:val="000000"/>
        </w:rPr>
      </w:pPr>
      <w:r>
        <w:rPr>
          <w:rFonts w:ascii="Arial" w:hAnsi="Arial" w:cs="Arial"/>
          <w:color w:val="000000"/>
        </w:rPr>
        <w:t xml:space="preserve">• Fidelity of implementation is crucial to success at all three tiers. As with academic models, the focus of the entire school using </w:t>
      </w:r>
      <w:proofErr w:type="spellStart"/>
      <w:r>
        <w:rPr>
          <w:rFonts w:ascii="Arial" w:hAnsi="Arial" w:cs="Arial"/>
          <w:color w:val="000000"/>
        </w:rPr>
        <w:t>RtI</w:t>
      </w:r>
      <w:proofErr w:type="spellEnd"/>
      <w:r>
        <w:rPr>
          <w:rFonts w:ascii="Arial" w:hAnsi="Arial" w:cs="Arial"/>
          <w:color w:val="000000"/>
        </w:rPr>
        <w:t xml:space="preserve"> to address behavioral concerns can shift from identifying negative behavior to teaching and promoting positive behavior. </w:t>
      </w:r>
    </w:p>
    <w:p w14:paraId="2F56A132" w14:textId="77777777" w:rsidR="00504C5B" w:rsidRDefault="00504C5B" w:rsidP="00504C5B">
      <w:pPr>
        <w:pStyle w:val="NormalWeb"/>
        <w:spacing w:before="34" w:beforeAutospacing="0" w:after="0" w:afterAutospacing="0"/>
        <w:ind w:left="-360" w:right="-542"/>
        <w:jc w:val="both"/>
      </w:pPr>
    </w:p>
    <w:p w14:paraId="2972CD20" w14:textId="77777777" w:rsidR="00504C5B" w:rsidRDefault="00504C5B" w:rsidP="00504C5B">
      <w:pPr>
        <w:rPr>
          <w:rFonts w:ascii="Arial" w:eastAsia="Times New Roman" w:hAnsi="Arial" w:cs="Arial"/>
          <w:b/>
          <w:bCs/>
          <w:color w:val="000000"/>
          <w:sz w:val="24"/>
          <w:szCs w:val="24"/>
        </w:rPr>
      </w:pPr>
    </w:p>
    <w:p w14:paraId="34340823" w14:textId="77777777" w:rsidR="00504C5B" w:rsidRDefault="00504C5B" w:rsidP="00504C5B">
      <w:pPr>
        <w:rPr>
          <w:rFonts w:ascii="Arial" w:eastAsia="Times New Roman" w:hAnsi="Arial" w:cs="Arial"/>
          <w:b/>
          <w:bCs/>
          <w:color w:val="000000"/>
          <w:sz w:val="24"/>
          <w:szCs w:val="24"/>
        </w:rPr>
      </w:pPr>
      <w:r>
        <w:rPr>
          <w:rFonts w:ascii="Arial" w:hAnsi="Arial" w:cs="Arial"/>
          <w:b/>
          <w:bCs/>
          <w:color w:val="000000"/>
        </w:rPr>
        <w:br w:type="page"/>
      </w:r>
    </w:p>
    <w:p w14:paraId="1BBCEE60" w14:textId="77777777" w:rsidR="006F6AB3" w:rsidRDefault="00504C5B" w:rsidP="00504C5B">
      <w:pPr>
        <w:pStyle w:val="NormalWeb"/>
        <w:spacing w:before="0" w:beforeAutospacing="0" w:after="0" w:afterAutospacing="0"/>
        <w:jc w:val="center"/>
        <w:rPr>
          <w:rFonts w:ascii="Arial" w:hAnsi="Arial" w:cs="Arial"/>
          <w:b/>
          <w:bCs/>
          <w:color w:val="000000"/>
        </w:rPr>
      </w:pPr>
      <w:r>
        <w:rPr>
          <w:rFonts w:ascii="Arial" w:hAnsi="Arial" w:cs="Arial"/>
          <w:b/>
          <w:bCs/>
          <w:color w:val="000000"/>
        </w:rPr>
        <w:lastRenderedPageBreak/>
        <w:t xml:space="preserve">PART THREE: </w:t>
      </w:r>
    </w:p>
    <w:p w14:paraId="4B28F371" w14:textId="3E09DF01" w:rsidR="00504C5B" w:rsidRDefault="00504C5B" w:rsidP="00504C5B">
      <w:pPr>
        <w:pStyle w:val="NormalWeb"/>
        <w:spacing w:before="0" w:beforeAutospacing="0" w:after="0" w:afterAutospacing="0"/>
        <w:jc w:val="center"/>
      </w:pPr>
      <w:r>
        <w:rPr>
          <w:rFonts w:ascii="Arial" w:hAnsi="Arial" w:cs="Arial"/>
          <w:b/>
          <w:bCs/>
          <w:color w:val="000000"/>
        </w:rPr>
        <w:t>Instructional Strategies and Interventions</w:t>
      </w:r>
    </w:p>
    <w:p w14:paraId="7D100FE3" w14:textId="77777777" w:rsidR="00504C5B" w:rsidRDefault="00504C5B" w:rsidP="00504C5B">
      <w:pPr>
        <w:pStyle w:val="NormalWeb"/>
        <w:spacing w:before="0" w:beforeAutospacing="0" w:after="0" w:afterAutospacing="0"/>
        <w:rPr>
          <w:rFonts w:ascii="Arial" w:hAnsi="Arial" w:cs="Arial"/>
          <w:b/>
          <w:bCs/>
          <w:color w:val="000000"/>
        </w:rPr>
      </w:pPr>
    </w:p>
    <w:p w14:paraId="6C3E6F7F" w14:textId="77777777" w:rsidR="00504C5B" w:rsidRDefault="00504C5B" w:rsidP="00504C5B">
      <w:pPr>
        <w:pStyle w:val="NormalWeb"/>
        <w:spacing w:before="0" w:beforeAutospacing="0" w:after="0" w:afterAutospacing="0"/>
        <w:rPr>
          <w:rFonts w:ascii="Arial" w:hAnsi="Arial" w:cs="Arial"/>
          <w:b/>
          <w:bCs/>
          <w:color w:val="000000"/>
        </w:rPr>
      </w:pPr>
    </w:p>
    <w:p w14:paraId="32485B0A" w14:textId="77777777" w:rsidR="00504C5B" w:rsidRDefault="00504C5B" w:rsidP="00504C5B">
      <w:pPr>
        <w:pStyle w:val="NormalWeb"/>
        <w:spacing w:before="0" w:beforeAutospacing="0" w:after="0" w:afterAutospacing="0"/>
        <w:rPr>
          <w:rFonts w:ascii="Arial" w:hAnsi="Arial" w:cs="Arial"/>
          <w:b/>
          <w:bCs/>
          <w:color w:val="000000"/>
        </w:rPr>
      </w:pPr>
      <w:r>
        <w:rPr>
          <w:rFonts w:ascii="Arial" w:hAnsi="Arial" w:cs="Arial"/>
          <w:b/>
          <w:bCs/>
          <w:color w:val="000000"/>
        </w:rPr>
        <w:t>Instructional Strategies and Good Practices for All Subject Areas and Grade Levels </w:t>
      </w:r>
    </w:p>
    <w:p w14:paraId="1CD96ADF" w14:textId="77777777" w:rsidR="00504C5B" w:rsidRDefault="00504C5B" w:rsidP="00504C5B">
      <w:pPr>
        <w:pStyle w:val="NormalWeb"/>
        <w:spacing w:before="0" w:beforeAutospacing="0" w:after="0" w:afterAutospacing="0"/>
        <w:rPr>
          <w:rFonts w:ascii="Arial" w:hAnsi="Arial" w:cs="Arial"/>
          <w:b/>
          <w:bCs/>
          <w:color w:val="000000"/>
        </w:rPr>
      </w:pPr>
    </w:p>
    <w:tbl>
      <w:tblPr>
        <w:tblStyle w:val="TableGrid"/>
        <w:tblW w:w="0" w:type="auto"/>
        <w:tblLook w:val="04A0" w:firstRow="1" w:lastRow="0" w:firstColumn="1" w:lastColumn="0" w:noHBand="0" w:noVBand="1"/>
      </w:tblPr>
      <w:tblGrid>
        <w:gridCol w:w="2665"/>
        <w:gridCol w:w="6685"/>
      </w:tblGrid>
      <w:tr w:rsidR="00504C5B" w14:paraId="714FD473" w14:textId="77777777" w:rsidTr="00FE7464">
        <w:tc>
          <w:tcPr>
            <w:tcW w:w="2695" w:type="dxa"/>
          </w:tcPr>
          <w:p w14:paraId="5BE5B77D" w14:textId="77777777" w:rsidR="00504C5B" w:rsidRDefault="00504C5B" w:rsidP="00FE7464">
            <w:pPr>
              <w:pStyle w:val="NormalWeb"/>
              <w:spacing w:before="0" w:beforeAutospacing="0" w:after="0" w:afterAutospacing="0"/>
            </w:pPr>
            <w:r>
              <w:rPr>
                <w:rFonts w:ascii="Arial" w:hAnsi="Arial" w:cs="Arial"/>
                <w:b/>
                <w:bCs/>
                <w:color w:val="000000"/>
              </w:rPr>
              <w:t>Strategy</w:t>
            </w:r>
          </w:p>
        </w:tc>
        <w:tc>
          <w:tcPr>
            <w:tcW w:w="6835" w:type="dxa"/>
          </w:tcPr>
          <w:p w14:paraId="16BD2562" w14:textId="77777777" w:rsidR="00504C5B" w:rsidRDefault="00504C5B" w:rsidP="00FE7464">
            <w:pPr>
              <w:pStyle w:val="NormalWeb"/>
              <w:spacing w:before="0" w:beforeAutospacing="0" w:after="0" w:afterAutospacing="0"/>
            </w:pPr>
            <w:r>
              <w:rPr>
                <w:rFonts w:ascii="Arial" w:hAnsi="Arial" w:cs="Arial"/>
                <w:b/>
                <w:bCs/>
                <w:color w:val="000000"/>
              </w:rPr>
              <w:t>Example</w:t>
            </w:r>
          </w:p>
        </w:tc>
      </w:tr>
      <w:tr w:rsidR="00504C5B" w14:paraId="376870E0" w14:textId="77777777" w:rsidTr="00FE7464">
        <w:tc>
          <w:tcPr>
            <w:tcW w:w="2695" w:type="dxa"/>
          </w:tcPr>
          <w:p w14:paraId="1E96344B"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Identifying Similarities and Differences </w:t>
            </w:r>
          </w:p>
        </w:tc>
        <w:tc>
          <w:tcPr>
            <w:tcW w:w="6835" w:type="dxa"/>
          </w:tcPr>
          <w:p w14:paraId="0360E61C"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Venn diagrams or charts to compare and classify. Engage students in comparing, classifying, creating metaphors and analogies.</w:t>
            </w:r>
          </w:p>
        </w:tc>
      </w:tr>
      <w:tr w:rsidR="00504C5B" w14:paraId="255B9658" w14:textId="77777777" w:rsidTr="00FE7464">
        <w:tc>
          <w:tcPr>
            <w:tcW w:w="2695" w:type="dxa"/>
          </w:tcPr>
          <w:p w14:paraId="3CBF1DC3"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Summarizing and Note Taking </w:t>
            </w:r>
          </w:p>
        </w:tc>
        <w:tc>
          <w:tcPr>
            <w:tcW w:w="6835" w:type="dxa"/>
          </w:tcPr>
          <w:p w14:paraId="0AE59A42"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Students expose what is essential through creating a summary in their own words, </w:t>
            </w:r>
            <w:proofErr w:type="gramStart"/>
            <w:r w:rsidRPr="002F6D55">
              <w:rPr>
                <w:rFonts w:ascii="Arial" w:hAnsi="Arial" w:cs="Arial"/>
                <w:color w:val="000000"/>
                <w:sz w:val="20"/>
                <w:szCs w:val="20"/>
              </w:rPr>
              <w:t>teacher</w:t>
            </w:r>
            <w:proofErr w:type="gramEnd"/>
            <w:r w:rsidRPr="002F6D55">
              <w:rPr>
                <w:rFonts w:ascii="Arial" w:hAnsi="Arial" w:cs="Arial"/>
                <w:color w:val="000000"/>
                <w:sz w:val="20"/>
                <w:szCs w:val="20"/>
              </w:rPr>
              <w:t xml:space="preserve"> provides rubric for creating summary and uses consistent format for notes.</w:t>
            </w:r>
          </w:p>
        </w:tc>
      </w:tr>
      <w:tr w:rsidR="00504C5B" w14:paraId="063B6DBF" w14:textId="77777777" w:rsidTr="00FE7464">
        <w:tc>
          <w:tcPr>
            <w:tcW w:w="2695" w:type="dxa"/>
          </w:tcPr>
          <w:p w14:paraId="45A36292"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Reinforcing Effort and Providing Recognition </w:t>
            </w:r>
          </w:p>
        </w:tc>
        <w:tc>
          <w:tcPr>
            <w:tcW w:w="6835" w:type="dxa"/>
          </w:tcPr>
          <w:p w14:paraId="28094226"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Teacher personalizes recognition; students keep log of goals and track their own progress</w:t>
            </w:r>
          </w:p>
        </w:tc>
      </w:tr>
      <w:tr w:rsidR="00504C5B" w14:paraId="3CA6CF24" w14:textId="77777777" w:rsidTr="00FE7464">
        <w:tc>
          <w:tcPr>
            <w:tcW w:w="2695" w:type="dxa"/>
          </w:tcPr>
          <w:p w14:paraId="30EDE5DF"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Nonlinguistic Representation</w:t>
            </w:r>
          </w:p>
        </w:tc>
        <w:tc>
          <w:tcPr>
            <w:tcW w:w="6835" w:type="dxa"/>
          </w:tcPr>
          <w:p w14:paraId="3198594E"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Students use graphic organizers, pictures, thinking maps, </w:t>
            </w:r>
            <w:proofErr w:type="spellStart"/>
            <w:r w:rsidRPr="002F6D55">
              <w:rPr>
                <w:rFonts w:ascii="Arial" w:hAnsi="Arial" w:cs="Arial"/>
                <w:color w:val="000000"/>
                <w:sz w:val="20"/>
                <w:szCs w:val="20"/>
              </w:rPr>
              <w:t>etc</w:t>
            </w:r>
            <w:proofErr w:type="spellEnd"/>
            <w:r w:rsidRPr="002F6D55">
              <w:rPr>
                <w:rFonts w:ascii="Arial" w:hAnsi="Arial" w:cs="Arial"/>
                <w:color w:val="000000"/>
                <w:sz w:val="20"/>
                <w:szCs w:val="20"/>
              </w:rPr>
              <w:t xml:space="preserve"> to focus on </w:t>
            </w:r>
            <w:proofErr w:type="gramStart"/>
            <w:r w:rsidRPr="002F6D55">
              <w:rPr>
                <w:rFonts w:ascii="Arial" w:hAnsi="Arial" w:cs="Arial"/>
                <w:color w:val="000000"/>
                <w:sz w:val="20"/>
                <w:szCs w:val="20"/>
              </w:rPr>
              <w:t>the important</w:t>
            </w:r>
            <w:proofErr w:type="gramEnd"/>
            <w:r w:rsidRPr="002F6D55">
              <w:rPr>
                <w:rFonts w:ascii="Arial" w:hAnsi="Arial" w:cs="Arial"/>
                <w:color w:val="000000"/>
                <w:sz w:val="20"/>
                <w:szCs w:val="20"/>
              </w:rPr>
              <w:t xml:space="preserve"> concepts.</w:t>
            </w:r>
          </w:p>
        </w:tc>
      </w:tr>
      <w:tr w:rsidR="00504C5B" w14:paraId="72079478" w14:textId="77777777" w:rsidTr="00FE7464">
        <w:tc>
          <w:tcPr>
            <w:tcW w:w="2695" w:type="dxa"/>
          </w:tcPr>
          <w:p w14:paraId="66656EB1"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Cooperative Learning</w:t>
            </w:r>
          </w:p>
        </w:tc>
        <w:tc>
          <w:tcPr>
            <w:tcW w:w="6835" w:type="dxa"/>
          </w:tcPr>
          <w:p w14:paraId="5C547B9A"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Small groups with positive interdependence, clearly defined </w:t>
            </w:r>
          </w:p>
          <w:p w14:paraId="3016B417"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instructions, individual and group accountability.</w:t>
            </w:r>
          </w:p>
        </w:tc>
      </w:tr>
      <w:tr w:rsidR="00504C5B" w14:paraId="5EE4D18D" w14:textId="77777777" w:rsidTr="00FE7464">
        <w:tc>
          <w:tcPr>
            <w:tcW w:w="2695" w:type="dxa"/>
          </w:tcPr>
          <w:p w14:paraId="27D7AFB0"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Generating and Testing Hypotheses </w:t>
            </w:r>
          </w:p>
        </w:tc>
        <w:tc>
          <w:tcPr>
            <w:tcW w:w="6835" w:type="dxa"/>
          </w:tcPr>
          <w:p w14:paraId="187BC297"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Students predict what would happen if an aspect of a familiar system, (government or transportation) were changed.</w:t>
            </w:r>
          </w:p>
        </w:tc>
      </w:tr>
      <w:tr w:rsidR="00504C5B" w14:paraId="0BB823FC" w14:textId="77777777" w:rsidTr="00FE7464">
        <w:tc>
          <w:tcPr>
            <w:tcW w:w="2695" w:type="dxa"/>
          </w:tcPr>
          <w:p w14:paraId="0B47FEFE"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Student/Teacher Response Journal </w:t>
            </w:r>
          </w:p>
        </w:tc>
        <w:tc>
          <w:tcPr>
            <w:tcW w:w="6835" w:type="dxa"/>
          </w:tcPr>
          <w:p w14:paraId="640E17E9"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Students write a guided journal entry about a topic learned in class, the teacher writes specific feedback to the student about the journal entry.</w:t>
            </w:r>
          </w:p>
        </w:tc>
      </w:tr>
      <w:tr w:rsidR="00504C5B" w14:paraId="21836113" w14:textId="77777777" w:rsidTr="00FE7464">
        <w:tc>
          <w:tcPr>
            <w:tcW w:w="2695" w:type="dxa"/>
          </w:tcPr>
          <w:p w14:paraId="324921F6"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Set Objectives and Provide Feedback </w:t>
            </w:r>
          </w:p>
          <w:p w14:paraId="3AA8A2AC" w14:textId="77777777" w:rsidR="00504C5B" w:rsidRPr="002F6D55" w:rsidRDefault="00504C5B" w:rsidP="00FE7464">
            <w:pPr>
              <w:pStyle w:val="NormalWeb"/>
              <w:spacing w:before="0" w:beforeAutospacing="0" w:after="0" w:afterAutospacing="0"/>
              <w:rPr>
                <w:rFonts w:ascii="Arial" w:hAnsi="Arial" w:cs="Arial"/>
                <w:color w:val="000000"/>
                <w:sz w:val="20"/>
                <w:szCs w:val="20"/>
              </w:rPr>
            </w:pPr>
          </w:p>
        </w:tc>
        <w:tc>
          <w:tcPr>
            <w:tcW w:w="6835" w:type="dxa"/>
          </w:tcPr>
          <w:p w14:paraId="7275852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proofErr w:type="gramStart"/>
            <w:r w:rsidRPr="002F6D55">
              <w:rPr>
                <w:rFonts w:ascii="Arial" w:hAnsi="Arial" w:cs="Arial"/>
                <w:color w:val="000000"/>
                <w:sz w:val="20"/>
                <w:szCs w:val="20"/>
              </w:rPr>
              <w:t>Teacher sets</w:t>
            </w:r>
            <w:proofErr w:type="gramEnd"/>
            <w:r w:rsidRPr="002F6D55">
              <w:rPr>
                <w:rFonts w:ascii="Arial" w:hAnsi="Arial" w:cs="Arial"/>
                <w:color w:val="000000"/>
                <w:sz w:val="20"/>
                <w:szCs w:val="20"/>
              </w:rPr>
              <w:t xml:space="preserve"> objectives for units with students encouraged to personalize their learning goals. Feedback should be corrective in nature relating to specific levels of knowledge. Rubrics should be used and students led feedback sessions are encouraged.</w:t>
            </w:r>
          </w:p>
        </w:tc>
      </w:tr>
    </w:tbl>
    <w:p w14:paraId="6EAEC47E" w14:textId="77777777" w:rsidR="00504C5B" w:rsidRDefault="00504C5B" w:rsidP="00504C5B">
      <w:pPr>
        <w:pStyle w:val="NormalWeb"/>
        <w:spacing w:before="0" w:beforeAutospacing="0" w:after="0" w:afterAutospacing="0"/>
      </w:pPr>
      <w:r>
        <w:rPr>
          <w:rFonts w:ascii="Arial" w:hAnsi="Arial" w:cs="Arial"/>
          <w:color w:val="000000"/>
          <w:sz w:val="22"/>
          <w:szCs w:val="22"/>
        </w:rPr>
        <w:t xml:space="preserve">Sources </w:t>
      </w:r>
      <w:r>
        <w:rPr>
          <w:rFonts w:ascii="Arial" w:hAnsi="Arial" w:cs="Arial"/>
          <w:color w:val="0000FF"/>
          <w:sz w:val="22"/>
          <w:szCs w:val="22"/>
        </w:rPr>
        <w:t>http://www.edvactia.org/pdta/pdf/Efffective _Instructional_Strategies.pdf </w:t>
      </w:r>
    </w:p>
    <w:p w14:paraId="56955D8E" w14:textId="77777777" w:rsidR="00504C5B" w:rsidRDefault="00504C5B" w:rsidP="00504C5B">
      <w:pPr>
        <w:rPr>
          <w:rFonts w:ascii="Arial" w:hAnsi="Arial" w:cs="Arial"/>
          <w:b/>
          <w:bCs/>
          <w:color w:val="000000"/>
        </w:rPr>
      </w:pPr>
    </w:p>
    <w:p w14:paraId="3B32F7FD" w14:textId="77777777" w:rsidR="00504C5B" w:rsidRPr="00E12B32" w:rsidRDefault="00504C5B" w:rsidP="00504C5B">
      <w:pPr>
        <w:rPr>
          <w:rFonts w:ascii="Arial" w:eastAsia="Times New Roman" w:hAnsi="Arial" w:cs="Arial"/>
          <w:b/>
          <w:bCs/>
          <w:color w:val="000000"/>
          <w:sz w:val="24"/>
          <w:szCs w:val="24"/>
        </w:rPr>
      </w:pPr>
      <w:r>
        <w:rPr>
          <w:rFonts w:ascii="Arial" w:hAnsi="Arial" w:cs="Arial"/>
          <w:b/>
          <w:bCs/>
          <w:color w:val="000000"/>
        </w:rPr>
        <w:t xml:space="preserve">Instructional Practices, Procedures and Materials for All Subjects Areas and Grade Levels </w:t>
      </w:r>
    </w:p>
    <w:p w14:paraId="2D6071DD" w14:textId="77777777" w:rsidR="00504C5B" w:rsidRDefault="00504C5B" w:rsidP="00504C5B">
      <w:pPr>
        <w:pStyle w:val="NormalWeb"/>
        <w:spacing w:before="0" w:beforeAutospacing="0" w:after="0" w:afterAutospacing="0"/>
      </w:pPr>
      <w:r>
        <w:rPr>
          <w:rFonts w:ascii="Arial" w:hAnsi="Arial" w:cs="Arial"/>
          <w:color w:val="000000"/>
        </w:rPr>
        <w:t>Many of these practices may be used on statewide assessments. </w:t>
      </w:r>
    </w:p>
    <w:p w14:paraId="67FCF3AA" w14:textId="77777777" w:rsidR="00504C5B" w:rsidRDefault="00504C5B" w:rsidP="00504C5B">
      <w:pPr>
        <w:pStyle w:val="NormalWeb"/>
        <w:spacing w:before="0" w:beforeAutospacing="0" w:after="0" w:afterAutospacing="0"/>
        <w:jc w:val="center"/>
        <w:rPr>
          <w:rFonts w:ascii="Arial" w:hAnsi="Arial" w:cs="Arial"/>
          <w:b/>
          <w:bCs/>
          <w:color w:val="000000"/>
        </w:rPr>
      </w:pPr>
    </w:p>
    <w:tbl>
      <w:tblPr>
        <w:tblStyle w:val="TableGrid"/>
        <w:tblW w:w="0" w:type="auto"/>
        <w:tblLook w:val="04A0" w:firstRow="1" w:lastRow="0" w:firstColumn="1" w:lastColumn="0" w:noHBand="0" w:noVBand="1"/>
      </w:tblPr>
      <w:tblGrid>
        <w:gridCol w:w="3369"/>
        <w:gridCol w:w="5981"/>
      </w:tblGrid>
      <w:tr w:rsidR="00504C5B" w14:paraId="430A55FB" w14:textId="77777777" w:rsidTr="006F6AB3">
        <w:tc>
          <w:tcPr>
            <w:tcW w:w="3369" w:type="dxa"/>
          </w:tcPr>
          <w:p w14:paraId="6E1CAC6D" w14:textId="77777777" w:rsidR="00504C5B" w:rsidRDefault="00504C5B" w:rsidP="00FE7464">
            <w:pPr>
              <w:pStyle w:val="NormalWeb"/>
              <w:spacing w:before="0" w:beforeAutospacing="0" w:after="0" w:afterAutospacing="0"/>
              <w:rPr>
                <w:rFonts w:ascii="Arial" w:hAnsi="Arial" w:cs="Arial"/>
                <w:b/>
                <w:bCs/>
                <w:color w:val="000000"/>
              </w:rPr>
            </w:pPr>
            <w:r>
              <w:rPr>
                <w:rFonts w:ascii="Arial" w:hAnsi="Arial" w:cs="Arial"/>
                <w:b/>
                <w:bCs/>
                <w:color w:val="000000"/>
              </w:rPr>
              <w:t>Practice</w:t>
            </w:r>
          </w:p>
        </w:tc>
        <w:tc>
          <w:tcPr>
            <w:tcW w:w="5981" w:type="dxa"/>
          </w:tcPr>
          <w:p w14:paraId="5D0FD279" w14:textId="77777777" w:rsidR="00504C5B" w:rsidRDefault="00504C5B" w:rsidP="00FE7464">
            <w:pPr>
              <w:pStyle w:val="NormalWeb"/>
              <w:spacing w:before="0" w:beforeAutospacing="0" w:after="0" w:afterAutospacing="0"/>
              <w:rPr>
                <w:rFonts w:ascii="Arial" w:hAnsi="Arial" w:cs="Arial"/>
                <w:b/>
                <w:bCs/>
                <w:color w:val="000000"/>
              </w:rPr>
            </w:pPr>
            <w:r>
              <w:rPr>
                <w:rFonts w:ascii="Arial" w:hAnsi="Arial" w:cs="Arial"/>
                <w:b/>
                <w:bCs/>
                <w:color w:val="000000"/>
              </w:rPr>
              <w:t>Example</w:t>
            </w:r>
          </w:p>
        </w:tc>
      </w:tr>
      <w:tr w:rsidR="00504C5B" w14:paraId="0B6FA476" w14:textId="77777777" w:rsidTr="006F6AB3">
        <w:tc>
          <w:tcPr>
            <w:tcW w:w="3369" w:type="dxa"/>
          </w:tcPr>
          <w:p w14:paraId="7E9158D8"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Preferential Seating</w:t>
            </w:r>
          </w:p>
        </w:tc>
        <w:tc>
          <w:tcPr>
            <w:tcW w:w="5981" w:type="dxa"/>
          </w:tcPr>
          <w:p w14:paraId="290A4E6E"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xml:space="preserve"> may sit where they are most comfortable and in the most productive area for that student (away from the door, close to the teacher, </w:t>
            </w:r>
            <w:proofErr w:type="spellStart"/>
            <w:r w:rsidRPr="002F6D55">
              <w:rPr>
                <w:rFonts w:ascii="Arial" w:hAnsi="Arial" w:cs="Arial"/>
                <w:color w:val="000000"/>
                <w:sz w:val="20"/>
                <w:szCs w:val="20"/>
              </w:rPr>
              <w:t>etc</w:t>
            </w:r>
            <w:proofErr w:type="spellEnd"/>
            <w:r w:rsidRPr="002F6D55">
              <w:rPr>
                <w:rFonts w:ascii="Arial" w:hAnsi="Arial" w:cs="Arial"/>
                <w:color w:val="000000"/>
                <w:sz w:val="20"/>
                <w:szCs w:val="20"/>
              </w:rPr>
              <w:t>).</w:t>
            </w:r>
          </w:p>
        </w:tc>
      </w:tr>
      <w:tr w:rsidR="00504C5B" w14:paraId="40540ABC" w14:textId="77777777" w:rsidTr="006F6AB3">
        <w:tc>
          <w:tcPr>
            <w:tcW w:w="3369" w:type="dxa"/>
          </w:tcPr>
          <w:p w14:paraId="5504F5D1"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Read Out Loud</w:t>
            </w:r>
          </w:p>
        </w:tc>
        <w:tc>
          <w:tcPr>
            <w:tcW w:w="5981" w:type="dxa"/>
          </w:tcPr>
          <w:p w14:paraId="3A57408C"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 xml:space="preserve">Students are allowed to read out loud to self, reading aloud </w:t>
            </w:r>
            <w:proofErr w:type="gramStart"/>
            <w:r w:rsidRPr="002F6D55">
              <w:rPr>
                <w:rFonts w:ascii="Arial" w:hAnsi="Arial" w:cs="Arial"/>
                <w:color w:val="000000"/>
                <w:sz w:val="20"/>
                <w:szCs w:val="20"/>
              </w:rPr>
              <w:t>into</w:t>
            </w:r>
            <w:proofErr w:type="gramEnd"/>
            <w:r w:rsidRPr="002F6D55">
              <w:rPr>
                <w:rFonts w:ascii="Arial" w:hAnsi="Arial" w:cs="Arial"/>
                <w:color w:val="000000"/>
                <w:sz w:val="20"/>
                <w:szCs w:val="20"/>
              </w:rPr>
              <w:t xml:space="preserve"> a voice-feedback device (whisper phone), or reading aloud </w:t>
            </w:r>
            <w:proofErr w:type="gramStart"/>
            <w:r w:rsidRPr="002F6D55">
              <w:rPr>
                <w:rFonts w:ascii="Arial" w:hAnsi="Arial" w:cs="Arial"/>
                <w:color w:val="000000"/>
                <w:sz w:val="20"/>
                <w:szCs w:val="20"/>
              </w:rPr>
              <w:t>into</w:t>
            </w:r>
            <w:proofErr w:type="gramEnd"/>
            <w:r w:rsidRPr="002F6D55">
              <w:rPr>
                <w:rFonts w:ascii="Arial" w:hAnsi="Arial" w:cs="Arial"/>
                <w:color w:val="000000"/>
                <w:sz w:val="20"/>
                <w:szCs w:val="20"/>
              </w:rPr>
              <w:t xml:space="preserve"> a recording device and listening to the recording</w:t>
            </w:r>
          </w:p>
        </w:tc>
      </w:tr>
      <w:tr w:rsidR="00504C5B" w14:paraId="04E0D022" w14:textId="77777777" w:rsidTr="006F6AB3">
        <w:tc>
          <w:tcPr>
            <w:tcW w:w="3369" w:type="dxa"/>
          </w:tcPr>
          <w:p w14:paraId="732C99E6"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Scratch Paper/Workspace</w:t>
            </w:r>
          </w:p>
        </w:tc>
        <w:tc>
          <w:tcPr>
            <w:tcW w:w="5981" w:type="dxa"/>
          </w:tcPr>
          <w:p w14:paraId="1118F0F6"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Students are given scratch paper, colored paper, graph paper, white board, sticky notes, etc. to make notes or write computations.</w:t>
            </w:r>
          </w:p>
        </w:tc>
      </w:tr>
      <w:tr w:rsidR="00504C5B" w14:paraId="18944652" w14:textId="77777777" w:rsidTr="006F6AB3">
        <w:tc>
          <w:tcPr>
            <w:tcW w:w="3369" w:type="dxa"/>
          </w:tcPr>
          <w:p w14:paraId="11EFD02A" w14:textId="65738E66" w:rsidR="00504C5B" w:rsidRPr="006F6AB3"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Use of Highlighters, Colored Pencils or Crayons </w:t>
            </w:r>
          </w:p>
        </w:tc>
        <w:tc>
          <w:tcPr>
            <w:tcW w:w="5981" w:type="dxa"/>
          </w:tcPr>
          <w:p w14:paraId="3811A92F"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Students may use highlighters, colored pencils or crayons to emphasize important information.</w:t>
            </w:r>
          </w:p>
        </w:tc>
      </w:tr>
      <w:tr w:rsidR="00504C5B" w14:paraId="7060736F" w14:textId="77777777" w:rsidTr="006F6AB3">
        <w:tc>
          <w:tcPr>
            <w:tcW w:w="3369" w:type="dxa"/>
          </w:tcPr>
          <w:p w14:paraId="0B5A6DE4"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Colored Overlays</w:t>
            </w:r>
          </w:p>
        </w:tc>
        <w:tc>
          <w:tcPr>
            <w:tcW w:w="5981" w:type="dxa"/>
          </w:tcPr>
          <w:p w14:paraId="27367CDA"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Overlays may be placed over a page if needed.</w:t>
            </w:r>
          </w:p>
        </w:tc>
      </w:tr>
      <w:tr w:rsidR="00504C5B" w14:paraId="590D388D" w14:textId="77777777" w:rsidTr="006F6AB3">
        <w:tc>
          <w:tcPr>
            <w:tcW w:w="3369" w:type="dxa"/>
          </w:tcPr>
          <w:p w14:paraId="3F396B07"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Blank Place Markers</w:t>
            </w:r>
          </w:p>
        </w:tc>
        <w:tc>
          <w:tcPr>
            <w:tcW w:w="5981" w:type="dxa"/>
          </w:tcPr>
          <w:p w14:paraId="18CBAF35"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 xml:space="preserve">Students may use blank place markers or sticky notes as a tracker for reading, to cover answer choices, or to cover the other content on the page </w:t>
            </w:r>
            <w:proofErr w:type="gramStart"/>
            <w:r w:rsidRPr="002F6D55">
              <w:rPr>
                <w:rFonts w:ascii="Arial" w:hAnsi="Arial" w:cs="Arial"/>
                <w:color w:val="000000"/>
                <w:sz w:val="20"/>
                <w:szCs w:val="20"/>
              </w:rPr>
              <w:t>as to</w:t>
            </w:r>
            <w:proofErr w:type="gramEnd"/>
            <w:r w:rsidRPr="002F6D55">
              <w:rPr>
                <w:rFonts w:ascii="Arial" w:hAnsi="Arial" w:cs="Arial"/>
                <w:color w:val="000000"/>
                <w:sz w:val="20"/>
                <w:szCs w:val="20"/>
              </w:rPr>
              <w:t xml:space="preserve"> not </w:t>
            </w:r>
            <w:proofErr w:type="gramStart"/>
            <w:r w:rsidRPr="002F6D55">
              <w:rPr>
                <w:rFonts w:ascii="Arial" w:hAnsi="Arial" w:cs="Arial"/>
                <w:color w:val="000000"/>
                <w:sz w:val="20"/>
                <w:szCs w:val="20"/>
              </w:rPr>
              <w:t>be</w:t>
            </w:r>
            <w:proofErr w:type="gramEnd"/>
            <w:r w:rsidRPr="002F6D55">
              <w:rPr>
                <w:rFonts w:ascii="Arial" w:hAnsi="Arial" w:cs="Arial"/>
                <w:color w:val="000000"/>
                <w:sz w:val="20"/>
                <w:szCs w:val="20"/>
              </w:rPr>
              <w:t xml:space="preserve"> overwhelmed with print.</w:t>
            </w:r>
          </w:p>
        </w:tc>
      </w:tr>
      <w:tr w:rsidR="00504C5B" w14:paraId="3E61DC7C" w14:textId="77777777" w:rsidTr="006F6AB3">
        <w:tc>
          <w:tcPr>
            <w:tcW w:w="3369" w:type="dxa"/>
          </w:tcPr>
          <w:p w14:paraId="6B3F712E"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Minimize Distractions</w:t>
            </w:r>
          </w:p>
        </w:tc>
        <w:tc>
          <w:tcPr>
            <w:tcW w:w="5981" w:type="dxa"/>
          </w:tcPr>
          <w:p w14:paraId="7BE5EA7E" w14:textId="77777777" w:rsidR="00504C5B" w:rsidRPr="002F6D55" w:rsidRDefault="00504C5B" w:rsidP="00FE7464">
            <w:pPr>
              <w:pStyle w:val="NormalWeb"/>
              <w:spacing w:before="0" w:beforeAutospacing="0" w:after="0" w:afterAutospacing="0"/>
              <w:rPr>
                <w:rFonts w:ascii="Arial" w:hAnsi="Arial" w:cs="Arial"/>
                <w:b/>
                <w:bCs/>
                <w:color w:val="000000"/>
                <w:sz w:val="20"/>
                <w:szCs w:val="20"/>
              </w:rPr>
            </w:pPr>
            <w:r w:rsidRPr="002F6D55">
              <w:rPr>
                <w:rFonts w:ascii="Arial" w:hAnsi="Arial" w:cs="Arial"/>
                <w:color w:val="000000"/>
                <w:sz w:val="20"/>
                <w:szCs w:val="20"/>
              </w:rPr>
              <w:t>Students may use a stress ball, noise-reducing headphones, or instrumental music played through headphones or earbuds to reduce distractions.</w:t>
            </w:r>
          </w:p>
        </w:tc>
      </w:tr>
    </w:tbl>
    <w:p w14:paraId="4B544C80" w14:textId="77777777" w:rsidR="00504C5B" w:rsidRPr="00E12B32" w:rsidRDefault="00504C5B" w:rsidP="00504C5B">
      <w:pPr>
        <w:pStyle w:val="NormalWeb"/>
        <w:spacing w:before="0" w:beforeAutospacing="0" w:after="0" w:afterAutospacing="0"/>
        <w:rPr>
          <w:rFonts w:ascii="Arial" w:hAnsi="Arial" w:cs="Arial"/>
          <w:color w:val="000000"/>
        </w:rPr>
      </w:pPr>
      <w:r>
        <w:rPr>
          <w:rFonts w:ascii="Arial" w:hAnsi="Arial" w:cs="Arial"/>
          <w:color w:val="000000"/>
        </w:rPr>
        <w:t xml:space="preserve">Sources: </w:t>
      </w:r>
      <w:r>
        <w:rPr>
          <w:rFonts w:ascii="Arial" w:hAnsi="Arial" w:cs="Arial"/>
          <w:color w:val="0000FF"/>
          <w:sz w:val="22"/>
          <w:szCs w:val="22"/>
        </w:rPr>
        <w:t>http://</w:t>
      </w:r>
      <w:r>
        <w:rPr>
          <w:rFonts w:ascii="Arial" w:hAnsi="Arial" w:cs="Arial"/>
          <w:color w:val="0000FF"/>
        </w:rPr>
        <w:t>www.tea.state.tx.us/student.assessment/staar/manuals/ </w:t>
      </w:r>
    </w:p>
    <w:p w14:paraId="6D528C22" w14:textId="77777777" w:rsidR="006F6AB3" w:rsidRDefault="006F6AB3">
      <w:pPr>
        <w:rPr>
          <w:rFonts w:ascii="Arial" w:eastAsia="Times New Roman" w:hAnsi="Arial" w:cs="Arial"/>
          <w:b/>
          <w:bCs/>
          <w:color w:val="000000"/>
          <w:sz w:val="24"/>
          <w:szCs w:val="24"/>
        </w:rPr>
      </w:pPr>
      <w:r>
        <w:rPr>
          <w:rFonts w:ascii="Arial" w:hAnsi="Arial" w:cs="Arial"/>
          <w:b/>
          <w:bCs/>
          <w:color w:val="000000"/>
        </w:rPr>
        <w:br w:type="page"/>
      </w:r>
    </w:p>
    <w:p w14:paraId="7C07A0F7" w14:textId="36D6E66C" w:rsidR="00504C5B" w:rsidRDefault="00504C5B" w:rsidP="00504C5B">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 xml:space="preserve">Behavioral Strategies: </w:t>
      </w:r>
    </w:p>
    <w:p w14:paraId="4BB71519" w14:textId="77777777" w:rsidR="00504C5B" w:rsidRDefault="00504C5B" w:rsidP="00504C5B">
      <w:pPr>
        <w:pStyle w:val="NormalWeb"/>
        <w:spacing w:before="0" w:beforeAutospacing="0" w:after="0" w:afterAutospacing="0"/>
      </w:pPr>
      <w:r>
        <w:rPr>
          <w:rFonts w:ascii="Arial" w:hAnsi="Arial" w:cs="Arial"/>
          <w:color w:val="000000"/>
          <w:sz w:val="20"/>
          <w:szCs w:val="20"/>
        </w:rPr>
        <w:t xml:space="preserve">Source: Individual Cited from the works of – Research Based Strategies (RBS) by Dr. Ruby Payne, Find at </w:t>
      </w:r>
      <w:r>
        <w:rPr>
          <w:rFonts w:ascii="Arial" w:hAnsi="Arial" w:cs="Arial"/>
          <w:color w:val="0000FF"/>
          <w:sz w:val="20"/>
          <w:szCs w:val="20"/>
        </w:rPr>
        <w:t>http://www.ahaprocess.com/store/more/excerpts/book_ResearchBasedStrategies.pdf</w:t>
      </w:r>
      <w:r>
        <w:rPr>
          <w:rFonts w:ascii="Arial" w:hAnsi="Arial" w:cs="Arial"/>
          <w:color w:val="000000"/>
          <w:sz w:val="20"/>
          <w:szCs w:val="20"/>
        </w:rPr>
        <w:t>. This is combined with the research-based checklist developed in Chicago for quantifying and qualifying behavioral issues. </w:t>
      </w:r>
    </w:p>
    <w:p w14:paraId="49B1332D" w14:textId="77777777" w:rsidR="00504C5B" w:rsidRDefault="00504C5B" w:rsidP="00504C5B">
      <w:pPr>
        <w:pStyle w:val="NormalWeb"/>
        <w:spacing w:before="0" w:beforeAutospacing="0" w:after="0" w:afterAutospacing="0"/>
        <w:rPr>
          <w:rFonts w:ascii="Arial" w:hAnsi="Arial" w:cs="Arial"/>
          <w:b/>
          <w:bCs/>
          <w:color w:val="000000"/>
        </w:rPr>
      </w:pPr>
    </w:p>
    <w:tbl>
      <w:tblPr>
        <w:tblStyle w:val="TableGrid"/>
        <w:tblW w:w="0" w:type="auto"/>
        <w:tblLook w:val="04A0" w:firstRow="1" w:lastRow="0" w:firstColumn="1" w:lastColumn="0" w:noHBand="0" w:noVBand="1"/>
      </w:tblPr>
      <w:tblGrid>
        <w:gridCol w:w="3729"/>
        <w:gridCol w:w="5621"/>
      </w:tblGrid>
      <w:tr w:rsidR="00504C5B" w14:paraId="60938AF5" w14:textId="77777777" w:rsidTr="00FE7464">
        <w:tc>
          <w:tcPr>
            <w:tcW w:w="3775" w:type="dxa"/>
          </w:tcPr>
          <w:p w14:paraId="2E05300C" w14:textId="77777777" w:rsidR="00504C5B" w:rsidRDefault="00504C5B" w:rsidP="00FE7464">
            <w:pPr>
              <w:pStyle w:val="NormalWeb"/>
              <w:spacing w:before="0" w:beforeAutospacing="0" w:after="0" w:afterAutospacing="0"/>
              <w:jc w:val="center"/>
            </w:pPr>
            <w:r>
              <w:rPr>
                <w:rFonts w:ascii="Arial" w:hAnsi="Arial" w:cs="Arial"/>
                <w:b/>
                <w:bCs/>
                <w:color w:val="000000"/>
              </w:rPr>
              <w:t>Behavior</w:t>
            </w:r>
          </w:p>
        </w:tc>
        <w:tc>
          <w:tcPr>
            <w:tcW w:w="5755" w:type="dxa"/>
          </w:tcPr>
          <w:p w14:paraId="18110904" w14:textId="77777777" w:rsidR="00504C5B" w:rsidRDefault="00504C5B" w:rsidP="00FE7464">
            <w:pPr>
              <w:pStyle w:val="NormalWeb"/>
              <w:spacing w:before="0" w:beforeAutospacing="0" w:after="0" w:afterAutospacing="0"/>
              <w:jc w:val="center"/>
            </w:pPr>
            <w:r>
              <w:rPr>
                <w:rFonts w:ascii="Arial" w:hAnsi="Arial" w:cs="Arial"/>
                <w:b/>
                <w:bCs/>
                <w:color w:val="000000"/>
              </w:rPr>
              <w:t>Strategy</w:t>
            </w:r>
          </w:p>
        </w:tc>
      </w:tr>
      <w:tr w:rsidR="00504C5B" w14:paraId="3F81E264" w14:textId="77777777" w:rsidTr="00FE7464">
        <w:trPr>
          <w:trHeight w:val="332"/>
        </w:trPr>
        <w:tc>
          <w:tcPr>
            <w:tcW w:w="3775" w:type="dxa"/>
          </w:tcPr>
          <w:p w14:paraId="1746D52A" w14:textId="77777777" w:rsidR="00504C5B" w:rsidRDefault="00504C5B" w:rsidP="00FE7464">
            <w:pPr>
              <w:pStyle w:val="NormalWeb"/>
              <w:spacing w:before="0" w:beforeAutospacing="0" w:after="0" w:afterAutospacing="0"/>
            </w:pPr>
            <w:r>
              <w:rPr>
                <w:rFonts w:ascii="Arial" w:hAnsi="Arial" w:cs="Arial"/>
                <w:b/>
                <w:bCs/>
                <w:color w:val="000000"/>
              </w:rPr>
              <w:t>Activity</w:t>
            </w:r>
          </w:p>
        </w:tc>
        <w:tc>
          <w:tcPr>
            <w:tcW w:w="5755" w:type="dxa"/>
          </w:tcPr>
          <w:p w14:paraId="136C5EEA" w14:textId="77777777" w:rsidR="00504C5B" w:rsidRDefault="00504C5B" w:rsidP="00FE7464">
            <w:pPr>
              <w:pStyle w:val="NormalWeb"/>
              <w:spacing w:before="0" w:beforeAutospacing="0" w:after="0" w:afterAutospacing="0"/>
            </w:pPr>
          </w:p>
        </w:tc>
      </w:tr>
      <w:tr w:rsidR="00504C5B" w14:paraId="2044E175" w14:textId="77777777" w:rsidTr="00FE7464">
        <w:tc>
          <w:tcPr>
            <w:tcW w:w="3775" w:type="dxa"/>
          </w:tcPr>
          <w:p w14:paraId="74D6F6AF"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Makes disruptive noises (taps, hums, etc.) </w:t>
            </w:r>
          </w:p>
          <w:p w14:paraId="75C2880A"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Out of seat without permission </w:t>
            </w:r>
          </w:p>
          <w:p w14:paraId="42E9DA33"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Speaks out/interrupts lesson activity </w:t>
            </w:r>
          </w:p>
          <w:p w14:paraId="2064A607"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Fidgets with hands, clothes, materials </w:t>
            </w:r>
          </w:p>
          <w:p w14:paraId="504229AB" w14:textId="77777777" w:rsidR="00504C5B" w:rsidRDefault="00504C5B" w:rsidP="00FE7464">
            <w:pPr>
              <w:pStyle w:val="NormalWeb"/>
              <w:spacing w:before="0" w:beforeAutospacing="0" w:after="0" w:afterAutospacing="0"/>
            </w:pPr>
            <w:r w:rsidRPr="001E0E00">
              <w:rPr>
                <w:rFonts w:ascii="Arial" w:hAnsi="Arial" w:cs="Arial"/>
                <w:color w:val="000000"/>
                <w:sz w:val="20"/>
                <w:szCs w:val="20"/>
              </w:rPr>
              <w:t>• Disturbs others by talking, touching, taking materials</w:t>
            </w:r>
            <w:r>
              <w:rPr>
                <w:rFonts w:ascii="Arial" w:hAnsi="Arial" w:cs="Arial"/>
                <w:color w:val="000000"/>
              </w:rPr>
              <w:t> </w:t>
            </w:r>
          </w:p>
        </w:tc>
        <w:tc>
          <w:tcPr>
            <w:tcW w:w="5755" w:type="dxa"/>
          </w:tcPr>
          <w:p w14:paraId="154557C5"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Teach student ‘silent’ ways to release the energy – tap on the leg, prop feet on Kleenex box, sit on a beach ball with a small amount of air. Give student a symbol or sign for when he/she has something to say. </w:t>
            </w:r>
            <w:proofErr w:type="spellStart"/>
            <w:r w:rsidRPr="002F6D55">
              <w:rPr>
                <w:rFonts w:ascii="Arial" w:hAnsi="Arial" w:cs="Arial"/>
                <w:color w:val="000000"/>
                <w:sz w:val="20"/>
                <w:szCs w:val="20"/>
              </w:rPr>
              <w:t>He/She</w:t>
            </w:r>
            <w:proofErr w:type="spellEnd"/>
            <w:r w:rsidRPr="002F6D55">
              <w:rPr>
                <w:rFonts w:ascii="Arial" w:hAnsi="Arial" w:cs="Arial"/>
                <w:color w:val="000000"/>
                <w:sz w:val="20"/>
                <w:szCs w:val="20"/>
              </w:rPr>
              <w:t xml:space="preserve"> is only allowed to comment when he has the symbol. Help </w:t>
            </w: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xml:space="preserve"> to chunk time into reasonable amounts with a schedule of the day. Younger students can use picture schedule. The student can move a marker to the next item on the schedule. </w:t>
            </w:r>
          </w:p>
        </w:tc>
      </w:tr>
      <w:tr w:rsidR="00504C5B" w14:paraId="549B0C1C" w14:textId="77777777" w:rsidTr="00FE7464">
        <w:tc>
          <w:tcPr>
            <w:tcW w:w="3775" w:type="dxa"/>
          </w:tcPr>
          <w:p w14:paraId="0D8A0486" w14:textId="77777777" w:rsidR="00504C5B" w:rsidRDefault="00504C5B" w:rsidP="00FE7464">
            <w:pPr>
              <w:pStyle w:val="NormalWeb"/>
              <w:spacing w:before="0" w:beforeAutospacing="0" w:after="0" w:afterAutospacing="0"/>
            </w:pPr>
            <w:r>
              <w:rPr>
                <w:rFonts w:ascii="Arial" w:hAnsi="Arial" w:cs="Arial"/>
                <w:b/>
                <w:bCs/>
                <w:color w:val="000000"/>
              </w:rPr>
              <w:t>Attention </w:t>
            </w:r>
          </w:p>
        </w:tc>
        <w:tc>
          <w:tcPr>
            <w:tcW w:w="5755" w:type="dxa"/>
          </w:tcPr>
          <w:p w14:paraId="02DC32F1" w14:textId="77777777" w:rsidR="00504C5B" w:rsidRPr="002F6D55" w:rsidRDefault="00504C5B" w:rsidP="00FE7464">
            <w:pPr>
              <w:pStyle w:val="NormalWeb"/>
              <w:spacing w:before="0" w:beforeAutospacing="0" w:after="0" w:afterAutospacing="0"/>
              <w:rPr>
                <w:sz w:val="20"/>
                <w:szCs w:val="20"/>
              </w:rPr>
            </w:pPr>
          </w:p>
        </w:tc>
      </w:tr>
      <w:tr w:rsidR="00504C5B" w14:paraId="6AEBA56D" w14:textId="77777777" w:rsidTr="00FE7464">
        <w:tc>
          <w:tcPr>
            <w:tcW w:w="3775" w:type="dxa"/>
          </w:tcPr>
          <w:p w14:paraId="5B2C6FBB"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Does not attend classroom instruction </w:t>
            </w:r>
          </w:p>
          <w:p w14:paraId="52C73671"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Does not complete classroom work </w:t>
            </w:r>
          </w:p>
          <w:p w14:paraId="3F808144"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Does not follow instructions </w:t>
            </w:r>
          </w:p>
          <w:p w14:paraId="3FEBDCFA" w14:textId="77777777" w:rsidR="00504C5B" w:rsidRDefault="00504C5B" w:rsidP="00FE7464">
            <w:pPr>
              <w:pStyle w:val="NormalWeb"/>
              <w:spacing w:before="0" w:beforeAutospacing="0" w:after="0" w:afterAutospacing="0"/>
            </w:pPr>
          </w:p>
        </w:tc>
        <w:tc>
          <w:tcPr>
            <w:tcW w:w="5755" w:type="dxa"/>
          </w:tcPr>
          <w:p w14:paraId="56894367"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Give student choices so that he feels he is in control. Chunk activities into smaller lessons and then give reward time. (10 minutes of math worksheet – 5 minutes on the computer) Teach student how to </w:t>
            </w:r>
            <w:proofErr w:type="gramStart"/>
            <w:r w:rsidRPr="002F6D55">
              <w:rPr>
                <w:rFonts w:ascii="Arial" w:hAnsi="Arial" w:cs="Arial"/>
                <w:color w:val="000000"/>
                <w:sz w:val="20"/>
                <w:szCs w:val="20"/>
              </w:rPr>
              <w:t>make a plan</w:t>
            </w:r>
            <w:proofErr w:type="gramEnd"/>
            <w:r w:rsidRPr="002F6D55">
              <w:rPr>
                <w:rFonts w:ascii="Arial" w:hAnsi="Arial" w:cs="Arial"/>
                <w:color w:val="000000"/>
                <w:sz w:val="20"/>
                <w:szCs w:val="20"/>
              </w:rPr>
              <w:t xml:space="preserve"> to manage his/her impulse control. Include times of day, steps to do, tally system, and “How did I do?” segment. It’s important to note it is the student who plans, not the teacher. Plan must be written. For younger </w:t>
            </w: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the plan can involve drawing pictures or pictures from clip art.</w:t>
            </w:r>
          </w:p>
        </w:tc>
      </w:tr>
      <w:tr w:rsidR="00504C5B" w14:paraId="13F56AD4" w14:textId="77777777" w:rsidTr="00FE7464">
        <w:tc>
          <w:tcPr>
            <w:tcW w:w="3775" w:type="dxa"/>
          </w:tcPr>
          <w:p w14:paraId="6D362CB9" w14:textId="77777777" w:rsidR="00504C5B" w:rsidRDefault="00504C5B" w:rsidP="00FE7464">
            <w:pPr>
              <w:pStyle w:val="NormalWeb"/>
              <w:spacing w:before="0" w:beforeAutospacing="0" w:after="0" w:afterAutospacing="0"/>
            </w:pPr>
            <w:r>
              <w:rPr>
                <w:rFonts w:ascii="Arial" w:hAnsi="Arial" w:cs="Arial"/>
                <w:b/>
                <w:bCs/>
                <w:color w:val="000000"/>
              </w:rPr>
              <w:t>Conduct </w:t>
            </w:r>
          </w:p>
        </w:tc>
        <w:tc>
          <w:tcPr>
            <w:tcW w:w="5755" w:type="dxa"/>
          </w:tcPr>
          <w:p w14:paraId="525EA539" w14:textId="77777777" w:rsidR="00504C5B" w:rsidRPr="002F6D55" w:rsidRDefault="00504C5B" w:rsidP="00FE7464">
            <w:pPr>
              <w:pStyle w:val="NormalWeb"/>
              <w:spacing w:before="0" w:beforeAutospacing="0" w:after="0" w:afterAutospacing="0"/>
              <w:rPr>
                <w:sz w:val="20"/>
                <w:szCs w:val="20"/>
              </w:rPr>
            </w:pPr>
          </w:p>
        </w:tc>
      </w:tr>
      <w:tr w:rsidR="00504C5B" w14:paraId="4A473F27" w14:textId="77777777" w:rsidTr="00FE7464">
        <w:tc>
          <w:tcPr>
            <w:tcW w:w="3775" w:type="dxa"/>
          </w:tcPr>
          <w:p w14:paraId="491008CD"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Loses temper easily </w:t>
            </w:r>
          </w:p>
          <w:p w14:paraId="072E8CBF"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xml:space="preserve">• Provokes quarrels/fights by name-calling, touching, </w:t>
            </w:r>
            <w:proofErr w:type="spellStart"/>
            <w:r w:rsidRPr="001E0E00">
              <w:rPr>
                <w:rFonts w:ascii="Arial" w:hAnsi="Arial" w:cs="Arial"/>
                <w:color w:val="000000"/>
                <w:sz w:val="20"/>
                <w:szCs w:val="20"/>
              </w:rPr>
              <w:t>etc</w:t>
            </w:r>
            <w:proofErr w:type="spellEnd"/>
            <w:r w:rsidRPr="001E0E00">
              <w:rPr>
                <w:rFonts w:ascii="Arial" w:hAnsi="Arial" w:cs="Arial"/>
                <w:color w:val="000000"/>
                <w:sz w:val="20"/>
                <w:szCs w:val="20"/>
              </w:rPr>
              <w:t> </w:t>
            </w:r>
          </w:p>
          <w:p w14:paraId="1FDA40EC"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Openly defies authority </w:t>
            </w:r>
          </w:p>
          <w:p w14:paraId="12F966CB"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Influences others to misbehave </w:t>
            </w:r>
          </w:p>
          <w:p w14:paraId="04E9310C"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Strikes adults with hands, feet, or objects </w:t>
            </w:r>
          </w:p>
          <w:p w14:paraId="010B4ECA"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Strikes other students </w:t>
            </w:r>
          </w:p>
          <w:p w14:paraId="29DA3C0E" w14:textId="77777777" w:rsidR="00504C5B" w:rsidRDefault="00504C5B" w:rsidP="00FE7464">
            <w:pPr>
              <w:pStyle w:val="NormalWeb"/>
              <w:spacing w:before="0" w:beforeAutospacing="0" w:after="0" w:afterAutospacing="0"/>
            </w:pPr>
            <w:r w:rsidRPr="001E0E00">
              <w:rPr>
                <w:rFonts w:ascii="Arial" w:hAnsi="Arial" w:cs="Arial"/>
                <w:color w:val="000000"/>
                <w:sz w:val="20"/>
                <w:szCs w:val="20"/>
              </w:rPr>
              <w:t>• Is passively uncooperative</w:t>
            </w:r>
            <w:r>
              <w:rPr>
                <w:rFonts w:ascii="Arial" w:hAnsi="Arial" w:cs="Arial"/>
                <w:color w:val="000000"/>
              </w:rPr>
              <w:t> </w:t>
            </w:r>
          </w:p>
        </w:tc>
        <w:tc>
          <w:tcPr>
            <w:tcW w:w="5755" w:type="dxa"/>
          </w:tcPr>
          <w:p w14:paraId="343EA00F"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Use peer mediation to teach conflict resolution. Use social stories to model appropriate behavior. Create a ‘safe zone’ for the student. An area he/she can remove themselves </w:t>
            </w:r>
            <w:proofErr w:type="gramStart"/>
            <w:r w:rsidRPr="002F6D55">
              <w:rPr>
                <w:rFonts w:ascii="Arial" w:hAnsi="Arial" w:cs="Arial"/>
                <w:color w:val="000000"/>
                <w:sz w:val="20"/>
                <w:szCs w:val="20"/>
              </w:rPr>
              <w:t>to</w:t>
            </w:r>
            <w:proofErr w:type="gramEnd"/>
            <w:r w:rsidRPr="002F6D55">
              <w:rPr>
                <w:rFonts w:ascii="Arial" w:hAnsi="Arial" w:cs="Arial"/>
                <w:color w:val="000000"/>
                <w:sz w:val="20"/>
                <w:szCs w:val="20"/>
              </w:rPr>
              <w:t xml:space="preserve"> if they feel a loss of control. Teach </w:t>
            </w: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xml:space="preserve"> how to verbalize his/her feelings. Give them words to use when they are angry. The student </w:t>
            </w:r>
          </w:p>
          <w:p w14:paraId="618F1C8D" w14:textId="77777777" w:rsidR="00504C5B" w:rsidRPr="002F6D55" w:rsidRDefault="00504C5B" w:rsidP="00FE7464">
            <w:pPr>
              <w:pStyle w:val="NormalWeb"/>
              <w:spacing w:before="0" w:beforeAutospacing="0" w:after="0" w:afterAutospacing="0"/>
              <w:rPr>
                <w:sz w:val="20"/>
                <w:szCs w:val="20"/>
              </w:rPr>
            </w:pPr>
          </w:p>
        </w:tc>
      </w:tr>
      <w:tr w:rsidR="00504C5B" w14:paraId="6DBF6D0B" w14:textId="77777777" w:rsidTr="00FE7464">
        <w:tc>
          <w:tcPr>
            <w:tcW w:w="3775" w:type="dxa"/>
          </w:tcPr>
          <w:p w14:paraId="2A4E88F2" w14:textId="77777777" w:rsidR="00504C5B" w:rsidRDefault="00504C5B" w:rsidP="00FE7464">
            <w:pPr>
              <w:pStyle w:val="NormalWeb"/>
              <w:spacing w:before="0" w:beforeAutospacing="0" w:after="0" w:afterAutospacing="0"/>
            </w:pPr>
            <w:r>
              <w:rPr>
                <w:rFonts w:ascii="Arial" w:hAnsi="Arial" w:cs="Arial"/>
                <w:b/>
                <w:bCs/>
                <w:color w:val="000000"/>
              </w:rPr>
              <w:t>Social/Emotional </w:t>
            </w:r>
          </w:p>
        </w:tc>
        <w:tc>
          <w:tcPr>
            <w:tcW w:w="5755" w:type="dxa"/>
          </w:tcPr>
          <w:p w14:paraId="21E87439" w14:textId="77777777" w:rsidR="00504C5B" w:rsidRPr="002F6D55" w:rsidRDefault="00504C5B" w:rsidP="00FE7464">
            <w:pPr>
              <w:pStyle w:val="NormalWeb"/>
              <w:spacing w:before="0" w:beforeAutospacing="0" w:after="0" w:afterAutospacing="0"/>
              <w:rPr>
                <w:sz w:val="20"/>
                <w:szCs w:val="20"/>
              </w:rPr>
            </w:pPr>
          </w:p>
        </w:tc>
      </w:tr>
      <w:tr w:rsidR="00504C5B" w14:paraId="19D713D7" w14:textId="77777777" w:rsidTr="00FE7464">
        <w:tc>
          <w:tcPr>
            <w:tcW w:w="3775" w:type="dxa"/>
          </w:tcPr>
          <w:p w14:paraId="63C743FE"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Appears sad or sullen </w:t>
            </w:r>
          </w:p>
          <w:p w14:paraId="6E8850FF"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Is fearful/avoidant </w:t>
            </w:r>
          </w:p>
          <w:p w14:paraId="7E982BC9"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Is self-isolated from other students </w:t>
            </w:r>
          </w:p>
          <w:p w14:paraId="2ED4C69D"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Is unaccepted by the group </w:t>
            </w:r>
          </w:p>
          <w:p w14:paraId="33D453F8" w14:textId="77777777" w:rsidR="00504C5B" w:rsidRPr="001E0E00" w:rsidRDefault="00504C5B" w:rsidP="00FE7464">
            <w:pPr>
              <w:pStyle w:val="NormalWeb"/>
              <w:spacing w:before="0" w:beforeAutospacing="0" w:after="0" w:afterAutospacing="0"/>
              <w:rPr>
                <w:sz w:val="20"/>
                <w:szCs w:val="20"/>
              </w:rPr>
            </w:pPr>
            <w:r w:rsidRPr="001E0E00">
              <w:rPr>
                <w:rFonts w:ascii="Arial" w:hAnsi="Arial" w:cs="Arial"/>
                <w:color w:val="000000"/>
                <w:sz w:val="20"/>
                <w:szCs w:val="20"/>
              </w:rPr>
              <w:t>• Is easily led </w:t>
            </w:r>
          </w:p>
          <w:p w14:paraId="73A63040" w14:textId="77777777" w:rsidR="00504C5B" w:rsidRDefault="00504C5B" w:rsidP="00FE7464">
            <w:pPr>
              <w:pStyle w:val="NormalWeb"/>
              <w:spacing w:before="0" w:beforeAutospacing="0" w:after="0" w:afterAutospacing="0"/>
            </w:pPr>
            <w:r w:rsidRPr="001E0E00">
              <w:rPr>
                <w:rFonts w:ascii="Arial" w:hAnsi="Arial" w:cs="Arial"/>
                <w:color w:val="000000"/>
                <w:sz w:val="20"/>
                <w:szCs w:val="20"/>
              </w:rPr>
              <w:t>• Appears frustrated</w:t>
            </w:r>
            <w:r>
              <w:rPr>
                <w:rFonts w:ascii="Arial" w:hAnsi="Arial" w:cs="Arial"/>
                <w:color w:val="000000"/>
              </w:rPr>
              <w:t> </w:t>
            </w:r>
          </w:p>
        </w:tc>
        <w:tc>
          <w:tcPr>
            <w:tcW w:w="5755" w:type="dxa"/>
          </w:tcPr>
          <w:p w14:paraId="4995FB50"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 xml:space="preserve">Use peer mediation to teach conflict resolution. Use social stories to model appropriate behavior. Teach </w:t>
            </w: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xml:space="preserve"> how to </w:t>
            </w:r>
            <w:proofErr w:type="gramStart"/>
            <w:r w:rsidRPr="002F6D55">
              <w:rPr>
                <w:rFonts w:ascii="Arial" w:hAnsi="Arial" w:cs="Arial"/>
                <w:color w:val="000000"/>
                <w:sz w:val="20"/>
                <w:szCs w:val="20"/>
              </w:rPr>
              <w:t>make a plan</w:t>
            </w:r>
            <w:proofErr w:type="gramEnd"/>
            <w:r w:rsidRPr="002F6D55">
              <w:rPr>
                <w:rFonts w:ascii="Arial" w:hAnsi="Arial" w:cs="Arial"/>
                <w:color w:val="000000"/>
                <w:sz w:val="20"/>
                <w:szCs w:val="20"/>
              </w:rPr>
              <w:t xml:space="preserve"> to manage his/her impulse control. Include times of day, steps to do, tally system, and “How did I do?” segment. It’s important to note it is the student who plans, not the teacher. Plan must be written. For younger </w:t>
            </w:r>
            <w:proofErr w:type="gramStart"/>
            <w:r w:rsidRPr="002F6D55">
              <w:rPr>
                <w:rFonts w:ascii="Arial" w:hAnsi="Arial" w:cs="Arial"/>
                <w:color w:val="000000"/>
                <w:sz w:val="20"/>
                <w:szCs w:val="20"/>
              </w:rPr>
              <w:t>student</w:t>
            </w:r>
            <w:proofErr w:type="gramEnd"/>
            <w:r w:rsidRPr="002F6D55">
              <w:rPr>
                <w:rFonts w:ascii="Arial" w:hAnsi="Arial" w:cs="Arial"/>
                <w:color w:val="000000"/>
                <w:sz w:val="20"/>
                <w:szCs w:val="20"/>
              </w:rPr>
              <w:t>, the plan can involve drawing pictures or pictures from clip art. </w:t>
            </w:r>
          </w:p>
        </w:tc>
      </w:tr>
    </w:tbl>
    <w:p w14:paraId="6B20E888" w14:textId="77777777" w:rsidR="00504C5B" w:rsidRDefault="00504C5B" w:rsidP="00504C5B">
      <w:pPr>
        <w:pStyle w:val="NormalWeb"/>
        <w:spacing w:before="0" w:beforeAutospacing="0" w:after="0" w:afterAutospacing="0"/>
      </w:pPr>
    </w:p>
    <w:p w14:paraId="6885A9E8" w14:textId="77777777" w:rsidR="00504C5B" w:rsidRDefault="00504C5B" w:rsidP="00504C5B">
      <w:pPr>
        <w:rPr>
          <w:rFonts w:ascii="Arial" w:eastAsia="Times New Roman" w:hAnsi="Arial" w:cs="Arial"/>
          <w:b/>
          <w:bCs/>
          <w:color w:val="000000"/>
          <w:sz w:val="24"/>
          <w:szCs w:val="24"/>
        </w:rPr>
      </w:pPr>
      <w:r>
        <w:rPr>
          <w:rFonts w:ascii="Arial" w:hAnsi="Arial" w:cs="Arial"/>
          <w:b/>
          <w:bCs/>
          <w:color w:val="000000"/>
        </w:rPr>
        <w:br w:type="page"/>
      </w:r>
    </w:p>
    <w:p w14:paraId="6AD416E6" w14:textId="77777777" w:rsidR="00504C5B" w:rsidRDefault="00504C5B" w:rsidP="00504C5B">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 xml:space="preserve">Intervention Resources and Programs for Reading </w:t>
      </w:r>
    </w:p>
    <w:p w14:paraId="657F6BCA" w14:textId="77777777" w:rsidR="00504C5B" w:rsidRDefault="00504C5B" w:rsidP="00504C5B">
      <w:pPr>
        <w:pStyle w:val="NormalWeb"/>
        <w:spacing w:before="0" w:beforeAutospacing="0" w:after="0" w:afterAutospacing="0"/>
        <w:rPr>
          <w:rFonts w:ascii="Arial" w:hAnsi="Arial" w:cs="Arial"/>
          <w:b/>
          <w:bCs/>
          <w:color w:val="000000"/>
        </w:rPr>
      </w:pPr>
    </w:p>
    <w:p w14:paraId="6457167F"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This is a list of suggested research-based programs available to Amherst ISD. Teachers are not limited to these programs or resources</w:t>
      </w:r>
    </w:p>
    <w:tbl>
      <w:tblPr>
        <w:tblStyle w:val="TableGrid"/>
        <w:tblW w:w="0" w:type="auto"/>
        <w:tblLook w:val="04A0" w:firstRow="1" w:lastRow="0" w:firstColumn="1" w:lastColumn="0" w:noHBand="0" w:noVBand="1"/>
      </w:tblPr>
      <w:tblGrid>
        <w:gridCol w:w="886"/>
        <w:gridCol w:w="3174"/>
        <w:gridCol w:w="2561"/>
        <w:gridCol w:w="2729"/>
      </w:tblGrid>
      <w:tr w:rsidR="00504C5B" w14:paraId="78084359" w14:textId="77777777" w:rsidTr="00FE7464">
        <w:tc>
          <w:tcPr>
            <w:tcW w:w="895" w:type="dxa"/>
          </w:tcPr>
          <w:p w14:paraId="7C06F879"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Tier</w:t>
            </w:r>
          </w:p>
        </w:tc>
        <w:tc>
          <w:tcPr>
            <w:tcW w:w="3240" w:type="dxa"/>
          </w:tcPr>
          <w:p w14:paraId="32774134"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Elementary</w:t>
            </w:r>
          </w:p>
        </w:tc>
        <w:tc>
          <w:tcPr>
            <w:tcW w:w="2610" w:type="dxa"/>
          </w:tcPr>
          <w:p w14:paraId="240D3C7D"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6</w:t>
            </w:r>
            <w:r>
              <w:rPr>
                <w:rFonts w:ascii="Arial" w:hAnsi="Arial" w:cs="Arial"/>
                <w:b/>
                <w:bCs/>
                <w:color w:val="000000"/>
                <w:sz w:val="16"/>
                <w:szCs w:val="16"/>
                <w:vertAlign w:val="superscript"/>
              </w:rPr>
              <w:t xml:space="preserve">th </w:t>
            </w:r>
            <w:r>
              <w:rPr>
                <w:rFonts w:ascii="Arial" w:hAnsi="Arial" w:cs="Arial"/>
                <w:b/>
                <w:bCs/>
                <w:color w:val="000000"/>
              </w:rPr>
              <w:t>through 8</w:t>
            </w:r>
            <w:r>
              <w:rPr>
                <w:rFonts w:ascii="Arial" w:hAnsi="Arial" w:cs="Arial"/>
                <w:b/>
                <w:bCs/>
                <w:color w:val="000000"/>
                <w:sz w:val="16"/>
                <w:szCs w:val="16"/>
                <w:vertAlign w:val="superscript"/>
              </w:rPr>
              <w:t>th</w:t>
            </w:r>
          </w:p>
        </w:tc>
        <w:tc>
          <w:tcPr>
            <w:tcW w:w="2785" w:type="dxa"/>
          </w:tcPr>
          <w:p w14:paraId="2AD63DA9"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High School</w:t>
            </w:r>
          </w:p>
        </w:tc>
      </w:tr>
      <w:tr w:rsidR="00504C5B" w14:paraId="4ED3CD94" w14:textId="77777777" w:rsidTr="00FE7464">
        <w:tc>
          <w:tcPr>
            <w:tcW w:w="895" w:type="dxa"/>
          </w:tcPr>
          <w:p w14:paraId="700CAE0E"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Tier 2</w:t>
            </w:r>
          </w:p>
        </w:tc>
        <w:tc>
          <w:tcPr>
            <w:tcW w:w="3240" w:type="dxa"/>
          </w:tcPr>
          <w:p w14:paraId="317E51B0"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Small Group Instruction (6-8 students) </w:t>
            </w:r>
          </w:p>
          <w:p w14:paraId="5610977D"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Guided Reading (leveled readers) </w:t>
            </w:r>
          </w:p>
          <w:p w14:paraId="55908C59"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Daily Reading Reinforcers Peer Tutoring </w:t>
            </w:r>
          </w:p>
          <w:p w14:paraId="4FEE7719" w14:textId="77777777" w:rsidR="006F6AB3"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w:t>
            </w:r>
          </w:p>
          <w:p w14:paraId="2565086D" w14:textId="3A119784"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AR360 </w:t>
            </w:r>
          </w:p>
          <w:p w14:paraId="76052E51"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Flash Cards </w:t>
            </w:r>
          </w:p>
          <w:p w14:paraId="7EC7787D"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Word Chunking </w:t>
            </w:r>
          </w:p>
          <w:p w14:paraId="013264C1"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Accelerated Reader </w:t>
            </w:r>
          </w:p>
          <w:p w14:paraId="054FFA69"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Dolch High Frequency Words</w:t>
            </w:r>
          </w:p>
          <w:p w14:paraId="6E59862E"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Project Share </w:t>
            </w:r>
          </w:p>
          <w:p w14:paraId="7B7D7A2F" w14:textId="05E16352" w:rsidR="00504C5B" w:rsidRPr="002F6D55" w:rsidRDefault="00575EF3" w:rsidP="00FE7464">
            <w:pPr>
              <w:pStyle w:val="NormalWeb"/>
              <w:spacing w:before="0" w:beforeAutospacing="0" w:after="0" w:afterAutospacing="0"/>
              <w:rPr>
                <w:sz w:val="20"/>
                <w:szCs w:val="20"/>
              </w:rPr>
            </w:pPr>
            <w:r>
              <w:rPr>
                <w:sz w:val="20"/>
                <w:szCs w:val="20"/>
              </w:rPr>
              <w:t>Amplify</w:t>
            </w:r>
          </w:p>
        </w:tc>
        <w:tc>
          <w:tcPr>
            <w:tcW w:w="2610" w:type="dxa"/>
          </w:tcPr>
          <w:p w14:paraId="17C5576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Instruction </w:t>
            </w:r>
          </w:p>
          <w:p w14:paraId="08B808A1"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Guided Reading (leveled readers) Daily Reading Reinforcers </w:t>
            </w:r>
          </w:p>
          <w:p w14:paraId="172FD106"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Peer Tutoring </w:t>
            </w:r>
          </w:p>
          <w:p w14:paraId="20728010"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w:t>
            </w:r>
          </w:p>
          <w:p w14:paraId="344DE867" w14:textId="526217AA"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Accelerated Reader </w:t>
            </w:r>
          </w:p>
          <w:p w14:paraId="5F68B40C" w14:textId="77777777" w:rsidR="006F6AB3"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Interactive Boards </w:t>
            </w:r>
          </w:p>
          <w:p w14:paraId="2BD98B0A" w14:textId="655DED62"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Project Share </w:t>
            </w:r>
          </w:p>
          <w:p w14:paraId="20DBB8E8" w14:textId="77777777" w:rsidR="006F6AB3"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Khan Academy </w:t>
            </w:r>
          </w:p>
          <w:p w14:paraId="53B7CD62" w14:textId="00BBBA34" w:rsidR="00504C5B" w:rsidRPr="002F6D55" w:rsidRDefault="008E0C64"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YouTube</w:t>
            </w:r>
            <w:r w:rsidR="00504C5B" w:rsidRPr="002F6D55">
              <w:rPr>
                <w:rFonts w:ascii="Arial" w:hAnsi="Arial" w:cs="Arial"/>
                <w:color w:val="000000"/>
                <w:sz w:val="20"/>
                <w:szCs w:val="20"/>
              </w:rPr>
              <w:t xml:space="preserve"> </w:t>
            </w:r>
          </w:p>
          <w:p w14:paraId="0839F83A" w14:textId="4A21A565" w:rsidR="00504C5B" w:rsidRDefault="008E0C64"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Teacher Tube</w:t>
            </w:r>
            <w:r w:rsidR="00504C5B" w:rsidRPr="002F6D55">
              <w:rPr>
                <w:rFonts w:ascii="Arial" w:hAnsi="Arial" w:cs="Arial"/>
                <w:color w:val="000000"/>
                <w:sz w:val="20"/>
                <w:szCs w:val="20"/>
              </w:rPr>
              <w:t xml:space="preserve"> </w:t>
            </w:r>
          </w:p>
          <w:p w14:paraId="4D4EFEC5" w14:textId="67D8E316" w:rsidR="00575EF3" w:rsidRPr="002F6D55" w:rsidRDefault="00575EF3" w:rsidP="00FE7464">
            <w:pPr>
              <w:pStyle w:val="NormalWeb"/>
              <w:spacing w:before="0" w:beforeAutospacing="0" w:after="0" w:afterAutospacing="0"/>
              <w:rPr>
                <w:sz w:val="20"/>
                <w:szCs w:val="20"/>
              </w:rPr>
            </w:pPr>
            <w:r>
              <w:rPr>
                <w:rFonts w:ascii="Arial" w:hAnsi="Arial" w:cs="Arial"/>
                <w:color w:val="000000"/>
                <w:sz w:val="20"/>
                <w:szCs w:val="20"/>
              </w:rPr>
              <w:t>Amplify</w:t>
            </w:r>
          </w:p>
        </w:tc>
        <w:tc>
          <w:tcPr>
            <w:tcW w:w="2785" w:type="dxa"/>
          </w:tcPr>
          <w:p w14:paraId="6A90A10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Instruction Guided Reading (leveled readers) </w:t>
            </w:r>
          </w:p>
          <w:p w14:paraId="497F9FF4"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Daily Reading Reinforcers </w:t>
            </w:r>
          </w:p>
          <w:p w14:paraId="402835D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Peer Tutoring </w:t>
            </w:r>
          </w:p>
          <w:p w14:paraId="61A78AD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w:t>
            </w:r>
          </w:p>
          <w:p w14:paraId="2C424DB7"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Flash Cards </w:t>
            </w:r>
          </w:p>
          <w:p w14:paraId="154BA966"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w:t>
            </w:r>
          </w:p>
          <w:p w14:paraId="308A1C9B" w14:textId="77777777" w:rsidR="006F6AB3" w:rsidRDefault="00504C5B" w:rsidP="006F6AB3">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Accelerated Reader </w:t>
            </w:r>
          </w:p>
          <w:p w14:paraId="4AA084E2" w14:textId="6DC81993" w:rsidR="00504C5B" w:rsidRPr="002F6D55" w:rsidRDefault="00504C5B" w:rsidP="006F6AB3">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Project Share </w:t>
            </w:r>
          </w:p>
          <w:p w14:paraId="480B5172" w14:textId="77777777" w:rsidR="006F6AB3"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Khan Academy </w:t>
            </w:r>
          </w:p>
          <w:p w14:paraId="0B16B024" w14:textId="6B6E150C" w:rsidR="00504C5B" w:rsidRPr="002F6D55" w:rsidRDefault="008E0C64"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YouTube</w:t>
            </w:r>
            <w:r w:rsidR="00504C5B" w:rsidRPr="002F6D55">
              <w:rPr>
                <w:rFonts w:ascii="Arial" w:hAnsi="Arial" w:cs="Arial"/>
                <w:color w:val="000000"/>
                <w:sz w:val="20"/>
                <w:szCs w:val="20"/>
              </w:rPr>
              <w:t xml:space="preserve"> </w:t>
            </w:r>
          </w:p>
          <w:p w14:paraId="007006FC" w14:textId="2C312B63" w:rsidR="00504C5B" w:rsidRPr="002F6D55" w:rsidRDefault="008E0C64"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Teacher Tube</w:t>
            </w:r>
            <w:r w:rsidR="00504C5B" w:rsidRPr="002F6D55">
              <w:rPr>
                <w:rFonts w:ascii="Arial" w:hAnsi="Arial" w:cs="Arial"/>
                <w:color w:val="000000"/>
                <w:sz w:val="20"/>
                <w:szCs w:val="20"/>
              </w:rPr>
              <w:t xml:space="preserve"> </w:t>
            </w:r>
          </w:p>
          <w:p w14:paraId="00476AAB" w14:textId="77777777" w:rsidR="00504C5B" w:rsidRPr="002F6D55" w:rsidRDefault="00504C5B" w:rsidP="006F6AB3">
            <w:pPr>
              <w:pStyle w:val="NormalWeb"/>
              <w:spacing w:before="0" w:beforeAutospacing="0" w:after="0" w:afterAutospacing="0"/>
              <w:rPr>
                <w:rFonts w:ascii="Arial" w:hAnsi="Arial" w:cs="Arial"/>
                <w:color w:val="000000"/>
                <w:sz w:val="20"/>
                <w:szCs w:val="20"/>
              </w:rPr>
            </w:pPr>
          </w:p>
        </w:tc>
      </w:tr>
      <w:tr w:rsidR="00504C5B" w14:paraId="61920316" w14:textId="77777777" w:rsidTr="00FE7464">
        <w:tc>
          <w:tcPr>
            <w:tcW w:w="9530" w:type="dxa"/>
            <w:gridSpan w:val="4"/>
          </w:tcPr>
          <w:p w14:paraId="2E828E18" w14:textId="77777777" w:rsidR="00504C5B" w:rsidRPr="000A1120" w:rsidRDefault="00504C5B" w:rsidP="00FE7464">
            <w:pPr>
              <w:pStyle w:val="NormalWeb"/>
              <w:spacing w:before="0" w:beforeAutospacing="0" w:after="0" w:afterAutospacing="0"/>
              <w:jc w:val="center"/>
              <w:rPr>
                <w:rFonts w:ascii="Arial" w:hAnsi="Arial" w:cs="Arial"/>
                <w:color w:val="000000"/>
                <w:highlight w:val="yellow"/>
              </w:rPr>
            </w:pPr>
            <w:r w:rsidRPr="000A1120">
              <w:rPr>
                <w:rFonts w:ascii="Arial" w:hAnsi="Arial" w:cs="Arial"/>
                <w:color w:val="000000"/>
                <w:highlight w:val="yellow"/>
              </w:rPr>
              <w:t>All Tier 2 resources may be used with students in Tier 3</w:t>
            </w:r>
          </w:p>
        </w:tc>
      </w:tr>
      <w:tr w:rsidR="00504C5B" w14:paraId="75278980" w14:textId="77777777" w:rsidTr="00FE7464">
        <w:tc>
          <w:tcPr>
            <w:tcW w:w="895" w:type="dxa"/>
          </w:tcPr>
          <w:p w14:paraId="398D5110" w14:textId="77777777" w:rsidR="00504C5B" w:rsidRPr="002F6D55" w:rsidRDefault="00504C5B" w:rsidP="00FE7464">
            <w:pPr>
              <w:pStyle w:val="NormalWeb"/>
              <w:spacing w:before="0" w:beforeAutospacing="0" w:after="0" w:afterAutospacing="0"/>
              <w:rPr>
                <w:rFonts w:ascii="Arial" w:hAnsi="Arial" w:cs="Arial"/>
                <w:color w:val="000000"/>
              </w:rPr>
            </w:pPr>
            <w:r w:rsidRPr="002F6D55">
              <w:rPr>
                <w:rFonts w:ascii="Arial" w:hAnsi="Arial" w:cs="Arial"/>
                <w:color w:val="000000"/>
              </w:rPr>
              <w:t>Tier 3</w:t>
            </w:r>
          </w:p>
        </w:tc>
        <w:tc>
          <w:tcPr>
            <w:tcW w:w="3240" w:type="dxa"/>
          </w:tcPr>
          <w:p w14:paraId="67816A94" w14:textId="77777777" w:rsidR="00504C5B" w:rsidRPr="002F6D55" w:rsidRDefault="00504C5B" w:rsidP="00FE7464">
            <w:pPr>
              <w:pStyle w:val="NormalWeb"/>
              <w:spacing w:before="0" w:beforeAutospacing="0" w:after="0" w:afterAutospacing="0"/>
              <w:rPr>
                <w:rFonts w:ascii="Arial" w:hAnsi="Arial" w:cs="Arial"/>
                <w:color w:val="000000"/>
              </w:rPr>
            </w:pPr>
            <w:r w:rsidRPr="002F6D55">
              <w:rPr>
                <w:rFonts w:ascii="Arial" w:hAnsi="Arial" w:cs="Arial"/>
                <w:color w:val="000000"/>
              </w:rPr>
              <w:t xml:space="preserve">Small Group Instruction (3-4 students) </w:t>
            </w:r>
          </w:p>
          <w:p w14:paraId="6AE2B117" w14:textId="77777777" w:rsidR="00504C5B" w:rsidRPr="002F6D55" w:rsidRDefault="00504C5B" w:rsidP="00FE7464">
            <w:pPr>
              <w:pStyle w:val="NormalWeb"/>
              <w:spacing w:before="0" w:beforeAutospacing="0" w:after="0" w:afterAutospacing="0"/>
              <w:rPr>
                <w:rFonts w:ascii="Arial" w:hAnsi="Arial" w:cs="Arial"/>
                <w:color w:val="000000"/>
              </w:rPr>
            </w:pPr>
            <w:r w:rsidRPr="002F6D55">
              <w:rPr>
                <w:rFonts w:ascii="Arial" w:hAnsi="Arial" w:cs="Arial"/>
                <w:color w:val="000000"/>
              </w:rPr>
              <w:t xml:space="preserve">Individual Tutorials </w:t>
            </w:r>
          </w:p>
          <w:p w14:paraId="15B0ACD4" w14:textId="77777777" w:rsidR="00504C5B" w:rsidRPr="002F6D55" w:rsidRDefault="00504C5B" w:rsidP="00FE7464">
            <w:pPr>
              <w:pStyle w:val="NormalWeb"/>
              <w:spacing w:before="0" w:beforeAutospacing="0" w:after="0" w:afterAutospacing="0"/>
            </w:pPr>
            <w:r w:rsidRPr="002F6D55">
              <w:rPr>
                <w:rFonts w:ascii="Arial" w:hAnsi="Arial" w:cs="Arial"/>
                <w:color w:val="000000"/>
              </w:rPr>
              <w:t>Reading Specialist Reading Groups </w:t>
            </w:r>
          </w:p>
        </w:tc>
        <w:tc>
          <w:tcPr>
            <w:tcW w:w="2610" w:type="dxa"/>
          </w:tcPr>
          <w:p w14:paraId="35E30307" w14:textId="77777777" w:rsidR="00504C5B" w:rsidRPr="002F6D55" w:rsidRDefault="00504C5B" w:rsidP="00FE7464">
            <w:pPr>
              <w:pStyle w:val="NormalWeb"/>
              <w:spacing w:before="0" w:beforeAutospacing="0" w:after="0" w:afterAutospacing="0"/>
              <w:rPr>
                <w:rFonts w:ascii="Arial" w:hAnsi="Arial" w:cs="Arial"/>
                <w:color w:val="000000"/>
              </w:rPr>
            </w:pPr>
            <w:r w:rsidRPr="002F6D55">
              <w:rPr>
                <w:rFonts w:ascii="Arial" w:hAnsi="Arial" w:cs="Arial"/>
                <w:color w:val="000000"/>
              </w:rPr>
              <w:t xml:space="preserve">Small Group Instruction </w:t>
            </w:r>
          </w:p>
          <w:p w14:paraId="60F7FE5B" w14:textId="77777777" w:rsidR="00504C5B" w:rsidRPr="002F6D55" w:rsidRDefault="00504C5B" w:rsidP="00FE7464">
            <w:pPr>
              <w:pStyle w:val="NormalWeb"/>
              <w:spacing w:before="0" w:beforeAutospacing="0" w:after="0" w:afterAutospacing="0"/>
            </w:pPr>
            <w:r w:rsidRPr="002F6D55">
              <w:rPr>
                <w:rFonts w:ascii="Arial" w:hAnsi="Arial" w:cs="Arial"/>
                <w:color w:val="000000"/>
              </w:rPr>
              <w:t>Individual Tutorials Lab </w:t>
            </w:r>
          </w:p>
          <w:p w14:paraId="24E5C898" w14:textId="77777777" w:rsidR="00504C5B" w:rsidRPr="002F6D55" w:rsidRDefault="00504C5B" w:rsidP="00FE7464">
            <w:pPr>
              <w:pStyle w:val="NormalWeb"/>
              <w:spacing w:before="0" w:beforeAutospacing="0" w:after="0" w:afterAutospacing="0"/>
              <w:rPr>
                <w:rFonts w:ascii="Arial" w:hAnsi="Arial" w:cs="Arial"/>
                <w:color w:val="000000"/>
              </w:rPr>
            </w:pPr>
          </w:p>
        </w:tc>
        <w:tc>
          <w:tcPr>
            <w:tcW w:w="2785" w:type="dxa"/>
          </w:tcPr>
          <w:p w14:paraId="1E4D3966" w14:textId="75404C84" w:rsidR="00504C5B" w:rsidRPr="002F6D55" w:rsidRDefault="00504C5B" w:rsidP="00FE7464">
            <w:pPr>
              <w:pStyle w:val="NormalWeb"/>
              <w:spacing w:before="0" w:beforeAutospacing="0" w:after="0" w:afterAutospacing="0"/>
            </w:pPr>
            <w:r w:rsidRPr="002F6D55">
              <w:rPr>
                <w:rFonts w:ascii="Arial" w:hAnsi="Arial" w:cs="Arial"/>
                <w:color w:val="000000"/>
              </w:rPr>
              <w:t xml:space="preserve">Small Group Instruction Individual Tutorials Lab </w:t>
            </w:r>
          </w:p>
          <w:p w14:paraId="139FD127" w14:textId="77777777" w:rsidR="00504C5B" w:rsidRPr="002F6D55" w:rsidRDefault="00504C5B" w:rsidP="00FE7464">
            <w:pPr>
              <w:pStyle w:val="NormalWeb"/>
              <w:spacing w:before="0" w:beforeAutospacing="0" w:after="0" w:afterAutospacing="0"/>
              <w:rPr>
                <w:rFonts w:ascii="Arial" w:hAnsi="Arial" w:cs="Arial"/>
                <w:color w:val="000000"/>
              </w:rPr>
            </w:pPr>
          </w:p>
        </w:tc>
      </w:tr>
    </w:tbl>
    <w:p w14:paraId="08D2E685" w14:textId="77777777" w:rsidR="00504C5B" w:rsidRDefault="00504C5B" w:rsidP="00504C5B">
      <w:pPr>
        <w:pStyle w:val="NormalWeb"/>
        <w:spacing w:before="0" w:beforeAutospacing="0" w:after="0" w:afterAutospacing="0"/>
      </w:pPr>
      <w:r>
        <w:rPr>
          <w:rFonts w:ascii="Arial" w:hAnsi="Arial" w:cs="Arial"/>
          <w:color w:val="000000"/>
        </w:rPr>
        <w:t>. </w:t>
      </w:r>
    </w:p>
    <w:p w14:paraId="1DE228E7" w14:textId="77777777" w:rsidR="00504C5B" w:rsidRPr="00E12B32" w:rsidRDefault="00504C5B" w:rsidP="00504C5B">
      <w:pPr>
        <w:rPr>
          <w:rFonts w:ascii="Arial" w:eastAsia="Times New Roman" w:hAnsi="Arial" w:cs="Arial"/>
          <w:b/>
          <w:bCs/>
          <w:color w:val="000000"/>
          <w:sz w:val="24"/>
          <w:szCs w:val="24"/>
          <w:u w:val="single"/>
        </w:rPr>
      </w:pPr>
      <w:r w:rsidRPr="000A1120">
        <w:rPr>
          <w:rFonts w:ascii="Arial" w:hAnsi="Arial" w:cs="Arial"/>
          <w:b/>
          <w:bCs/>
          <w:color w:val="000000"/>
          <w:u w:val="single"/>
        </w:rPr>
        <w:t xml:space="preserve">Progress Monitoring at least every 9 weeks is mandatory. </w:t>
      </w:r>
    </w:p>
    <w:p w14:paraId="0847DC52" w14:textId="77777777" w:rsidR="00504C5B" w:rsidRDefault="00504C5B" w:rsidP="00504C5B">
      <w:pPr>
        <w:pStyle w:val="NormalWeb"/>
        <w:spacing w:before="0" w:beforeAutospacing="0" w:after="0" w:afterAutospacing="0"/>
        <w:rPr>
          <w:rFonts w:ascii="Arial" w:hAnsi="Arial" w:cs="Arial"/>
          <w:color w:val="000000"/>
        </w:rPr>
      </w:pPr>
    </w:p>
    <w:p w14:paraId="47DBE452" w14:textId="6A6A875C"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K-2</w:t>
      </w:r>
      <w:r>
        <w:rPr>
          <w:rFonts w:ascii="Arial" w:hAnsi="Arial" w:cs="Arial"/>
          <w:color w:val="000000"/>
          <w:sz w:val="16"/>
          <w:szCs w:val="16"/>
          <w:vertAlign w:val="superscript"/>
        </w:rPr>
        <w:t>nd</w:t>
      </w:r>
      <w:r>
        <w:rPr>
          <w:rFonts w:ascii="Arial" w:hAnsi="Arial" w:cs="Arial"/>
          <w:color w:val="000000"/>
        </w:rPr>
        <w:t xml:space="preserve">, </w:t>
      </w:r>
      <w:r w:rsidRPr="006F6AB3">
        <w:rPr>
          <w:rFonts w:ascii="Arial" w:hAnsi="Arial" w:cs="Arial"/>
          <w:color w:val="000000" w:themeColor="text1"/>
        </w:rPr>
        <w:t>TPRI</w:t>
      </w:r>
      <w:r w:rsidR="00E0423F" w:rsidRPr="006F6AB3">
        <w:rPr>
          <w:rFonts w:ascii="Arial" w:hAnsi="Arial" w:cs="Arial"/>
          <w:color w:val="000000" w:themeColor="text1"/>
        </w:rPr>
        <w:t>, AR360</w:t>
      </w:r>
    </w:p>
    <w:p w14:paraId="59D2EFE9" w14:textId="497B064A"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3</w:t>
      </w:r>
      <w:r>
        <w:rPr>
          <w:rFonts w:ascii="Arial" w:hAnsi="Arial" w:cs="Arial"/>
          <w:color w:val="000000"/>
          <w:sz w:val="16"/>
          <w:szCs w:val="16"/>
          <w:vertAlign w:val="superscript"/>
        </w:rPr>
        <w:t xml:space="preserve">rd </w:t>
      </w:r>
      <w:r>
        <w:rPr>
          <w:rFonts w:ascii="Arial" w:hAnsi="Arial" w:cs="Arial"/>
          <w:color w:val="000000"/>
        </w:rPr>
        <w:t>-5</w:t>
      </w:r>
      <w:r>
        <w:rPr>
          <w:rFonts w:ascii="Arial" w:hAnsi="Arial" w:cs="Arial"/>
          <w:color w:val="000000"/>
          <w:sz w:val="16"/>
          <w:szCs w:val="16"/>
          <w:vertAlign w:val="superscript"/>
        </w:rPr>
        <w:t xml:space="preserve">th </w:t>
      </w:r>
      <w:r>
        <w:rPr>
          <w:rFonts w:ascii="Arial" w:hAnsi="Arial" w:cs="Arial"/>
          <w:color w:val="000000"/>
        </w:rPr>
        <w:t xml:space="preserve">,Unit tests, weekly quizzes, Benchmarks, AR360 </w:t>
      </w:r>
    </w:p>
    <w:p w14:paraId="0C4A9A7C" w14:textId="2AEB33AA"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6</w:t>
      </w:r>
      <w:r>
        <w:rPr>
          <w:rFonts w:ascii="Arial" w:hAnsi="Arial" w:cs="Arial"/>
          <w:color w:val="000000"/>
          <w:sz w:val="16"/>
          <w:szCs w:val="16"/>
          <w:vertAlign w:val="superscript"/>
        </w:rPr>
        <w:t xml:space="preserve">th </w:t>
      </w:r>
      <w:r>
        <w:rPr>
          <w:rFonts w:ascii="Arial" w:hAnsi="Arial" w:cs="Arial"/>
          <w:color w:val="000000"/>
        </w:rPr>
        <w:t>-8</w:t>
      </w:r>
      <w:r>
        <w:rPr>
          <w:rFonts w:ascii="Arial" w:hAnsi="Arial" w:cs="Arial"/>
          <w:color w:val="000000"/>
          <w:sz w:val="16"/>
          <w:szCs w:val="16"/>
          <w:vertAlign w:val="superscript"/>
        </w:rPr>
        <w:t xml:space="preserve">th </w:t>
      </w:r>
      <w:r>
        <w:rPr>
          <w:rFonts w:ascii="Arial" w:hAnsi="Arial" w:cs="Arial"/>
          <w:color w:val="000000"/>
        </w:rPr>
        <w:t>Unit test, weekly quizzes, Checkpoints, Benchmarks</w:t>
      </w:r>
    </w:p>
    <w:p w14:paraId="25153C8C" w14:textId="5850B05D"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9</w:t>
      </w:r>
      <w:r>
        <w:rPr>
          <w:rFonts w:ascii="Arial" w:hAnsi="Arial" w:cs="Arial"/>
          <w:color w:val="000000"/>
          <w:sz w:val="16"/>
          <w:szCs w:val="16"/>
          <w:vertAlign w:val="superscript"/>
        </w:rPr>
        <w:t>th</w:t>
      </w:r>
      <w:r>
        <w:rPr>
          <w:rFonts w:ascii="Arial" w:hAnsi="Arial" w:cs="Arial"/>
          <w:color w:val="000000"/>
        </w:rPr>
        <w:t>-11</w:t>
      </w:r>
      <w:r>
        <w:rPr>
          <w:rFonts w:ascii="Arial" w:hAnsi="Arial" w:cs="Arial"/>
          <w:color w:val="000000"/>
          <w:sz w:val="16"/>
          <w:szCs w:val="16"/>
          <w:vertAlign w:val="superscript"/>
        </w:rPr>
        <w:t xml:space="preserve">th </w:t>
      </w:r>
      <w:r>
        <w:rPr>
          <w:rFonts w:ascii="Arial" w:hAnsi="Arial" w:cs="Arial"/>
          <w:color w:val="000000"/>
        </w:rPr>
        <w:t>Unit test, weekly quizzes, Checkpoints, Benchmarks</w:t>
      </w:r>
    </w:p>
    <w:p w14:paraId="3AC094DC" w14:textId="77777777" w:rsidR="00504C5B" w:rsidRDefault="00504C5B" w:rsidP="00504C5B">
      <w:pPr>
        <w:pStyle w:val="NormalWeb"/>
        <w:spacing w:before="0" w:beforeAutospacing="0" w:after="0" w:afterAutospacing="0"/>
      </w:pPr>
    </w:p>
    <w:p w14:paraId="091B9923" w14:textId="77777777" w:rsidR="00504C5B" w:rsidRDefault="00504C5B" w:rsidP="00504C5B">
      <w:pPr>
        <w:rPr>
          <w:rFonts w:ascii="Arial" w:eastAsia="Times New Roman" w:hAnsi="Arial" w:cs="Arial"/>
          <w:b/>
          <w:bCs/>
          <w:color w:val="000000"/>
          <w:sz w:val="24"/>
          <w:szCs w:val="24"/>
        </w:rPr>
      </w:pPr>
      <w:r>
        <w:rPr>
          <w:rFonts w:ascii="Arial" w:hAnsi="Arial" w:cs="Arial"/>
          <w:b/>
          <w:bCs/>
          <w:color w:val="000000"/>
        </w:rPr>
        <w:br w:type="page"/>
      </w:r>
    </w:p>
    <w:p w14:paraId="02CE85B2" w14:textId="77777777" w:rsidR="00504C5B" w:rsidRDefault="00504C5B" w:rsidP="00504C5B">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Intervention Resources and Programs for Math </w:t>
      </w:r>
    </w:p>
    <w:p w14:paraId="47EBB70F" w14:textId="77777777" w:rsidR="00504C5B" w:rsidRDefault="00504C5B" w:rsidP="00504C5B">
      <w:pPr>
        <w:pStyle w:val="NormalWeb"/>
        <w:spacing w:before="0" w:beforeAutospacing="0" w:after="0" w:afterAutospacing="0"/>
      </w:pPr>
    </w:p>
    <w:p w14:paraId="38DA9989"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This is a list of suggested research-based programs available to Amherst ISD. Teachers are not limited to these programs or resources. </w:t>
      </w:r>
    </w:p>
    <w:tbl>
      <w:tblPr>
        <w:tblStyle w:val="TableGrid"/>
        <w:tblW w:w="0" w:type="auto"/>
        <w:tblLook w:val="04A0" w:firstRow="1" w:lastRow="0" w:firstColumn="1" w:lastColumn="0" w:noHBand="0" w:noVBand="1"/>
      </w:tblPr>
      <w:tblGrid>
        <w:gridCol w:w="886"/>
        <w:gridCol w:w="2911"/>
        <w:gridCol w:w="2822"/>
        <w:gridCol w:w="2731"/>
      </w:tblGrid>
      <w:tr w:rsidR="00504C5B" w14:paraId="57C2273E" w14:textId="77777777" w:rsidTr="00FE7464">
        <w:tc>
          <w:tcPr>
            <w:tcW w:w="895" w:type="dxa"/>
          </w:tcPr>
          <w:p w14:paraId="3540FA81"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Tier</w:t>
            </w:r>
          </w:p>
        </w:tc>
        <w:tc>
          <w:tcPr>
            <w:tcW w:w="2970" w:type="dxa"/>
          </w:tcPr>
          <w:p w14:paraId="18D7099F"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Elementary</w:t>
            </w:r>
          </w:p>
        </w:tc>
        <w:tc>
          <w:tcPr>
            <w:tcW w:w="2880" w:type="dxa"/>
          </w:tcPr>
          <w:p w14:paraId="0C98DBAD"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6</w:t>
            </w:r>
            <w:r>
              <w:rPr>
                <w:rFonts w:ascii="Arial" w:hAnsi="Arial" w:cs="Arial"/>
                <w:b/>
                <w:bCs/>
                <w:color w:val="000000"/>
                <w:sz w:val="16"/>
                <w:szCs w:val="16"/>
                <w:vertAlign w:val="superscript"/>
              </w:rPr>
              <w:t xml:space="preserve">th </w:t>
            </w:r>
            <w:r>
              <w:rPr>
                <w:rFonts w:ascii="Arial" w:hAnsi="Arial" w:cs="Arial"/>
                <w:b/>
                <w:bCs/>
                <w:color w:val="000000"/>
              </w:rPr>
              <w:t>through 8</w:t>
            </w:r>
            <w:r>
              <w:rPr>
                <w:rFonts w:ascii="Arial" w:hAnsi="Arial" w:cs="Arial"/>
                <w:b/>
                <w:bCs/>
                <w:color w:val="000000"/>
                <w:sz w:val="16"/>
                <w:szCs w:val="16"/>
                <w:vertAlign w:val="superscript"/>
              </w:rPr>
              <w:t>th</w:t>
            </w:r>
          </w:p>
        </w:tc>
        <w:tc>
          <w:tcPr>
            <w:tcW w:w="2785" w:type="dxa"/>
          </w:tcPr>
          <w:p w14:paraId="5F303730" w14:textId="77777777" w:rsidR="00504C5B" w:rsidRDefault="00504C5B" w:rsidP="00FE7464">
            <w:pPr>
              <w:pStyle w:val="NormalWeb"/>
              <w:spacing w:before="0" w:beforeAutospacing="0" w:after="0" w:afterAutospacing="0"/>
              <w:rPr>
                <w:rFonts w:ascii="Arial" w:hAnsi="Arial" w:cs="Arial"/>
                <w:color w:val="000000"/>
              </w:rPr>
            </w:pPr>
            <w:r>
              <w:rPr>
                <w:rFonts w:ascii="Arial" w:hAnsi="Arial" w:cs="Arial"/>
                <w:b/>
                <w:bCs/>
                <w:color w:val="000000"/>
              </w:rPr>
              <w:t>High School</w:t>
            </w:r>
          </w:p>
        </w:tc>
      </w:tr>
      <w:tr w:rsidR="00504C5B" w14:paraId="11A4C6FE" w14:textId="77777777" w:rsidTr="00FE7464">
        <w:tc>
          <w:tcPr>
            <w:tcW w:w="895" w:type="dxa"/>
          </w:tcPr>
          <w:p w14:paraId="4E686A90"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Tier 2</w:t>
            </w:r>
          </w:p>
        </w:tc>
        <w:tc>
          <w:tcPr>
            <w:tcW w:w="2970" w:type="dxa"/>
          </w:tcPr>
          <w:p w14:paraId="4D8DAC34"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Instruction (6-8 students) </w:t>
            </w:r>
          </w:p>
          <w:p w14:paraId="4F142A05"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Manipulatives </w:t>
            </w:r>
          </w:p>
          <w:p w14:paraId="456C9924"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Flash Cards </w:t>
            </w:r>
          </w:p>
          <w:p w14:paraId="723BD065"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Math Journals </w:t>
            </w:r>
          </w:p>
          <w:p w14:paraId="7BB6961E"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Peer Tutoring </w:t>
            </w:r>
          </w:p>
          <w:p w14:paraId="26A9FE9A"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Flash Cards </w:t>
            </w:r>
          </w:p>
          <w:p w14:paraId="62991D9B" w14:textId="2CD03A29"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Think Through Math </w:t>
            </w:r>
          </w:p>
          <w:p w14:paraId="69E62B0D"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w:t>
            </w:r>
          </w:p>
          <w:p w14:paraId="2C9925C8"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Project Share </w:t>
            </w:r>
          </w:p>
          <w:p w14:paraId="0A4B3929"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Khan Academy </w:t>
            </w:r>
          </w:p>
          <w:p w14:paraId="02DC82A9" w14:textId="67CC0129" w:rsidR="00504C5B" w:rsidRPr="002F6D55" w:rsidRDefault="00504C5B" w:rsidP="00FE7464">
            <w:pPr>
              <w:pStyle w:val="NormalWeb"/>
              <w:spacing w:before="0" w:beforeAutospacing="0" w:after="0" w:afterAutospacing="0"/>
              <w:rPr>
                <w:rFonts w:ascii="Arial" w:hAnsi="Arial" w:cs="Arial"/>
                <w:color w:val="000000"/>
                <w:sz w:val="20"/>
                <w:szCs w:val="20"/>
              </w:rPr>
            </w:pPr>
            <w:proofErr w:type="gramStart"/>
            <w:r w:rsidRPr="002F6D55">
              <w:rPr>
                <w:rFonts w:ascii="Arial" w:hAnsi="Arial" w:cs="Arial"/>
                <w:color w:val="000000"/>
                <w:sz w:val="20"/>
                <w:szCs w:val="20"/>
              </w:rPr>
              <w:t>You</w:t>
            </w:r>
            <w:r w:rsidR="00833B80">
              <w:rPr>
                <w:rFonts w:ascii="Arial" w:hAnsi="Arial" w:cs="Arial"/>
                <w:color w:val="000000"/>
                <w:sz w:val="20"/>
                <w:szCs w:val="20"/>
              </w:rPr>
              <w:t xml:space="preserve"> </w:t>
            </w:r>
            <w:r w:rsidRPr="002F6D55">
              <w:rPr>
                <w:rFonts w:ascii="Arial" w:hAnsi="Arial" w:cs="Arial"/>
                <w:color w:val="000000"/>
                <w:sz w:val="20"/>
                <w:szCs w:val="20"/>
              </w:rPr>
              <w:t>tube</w:t>
            </w:r>
            <w:proofErr w:type="gramEnd"/>
            <w:r w:rsidRPr="002F6D55">
              <w:rPr>
                <w:rFonts w:ascii="Arial" w:hAnsi="Arial" w:cs="Arial"/>
                <w:color w:val="000000"/>
                <w:sz w:val="20"/>
                <w:szCs w:val="20"/>
              </w:rPr>
              <w:t xml:space="preserve"> </w:t>
            </w:r>
          </w:p>
          <w:p w14:paraId="608D39AD" w14:textId="1855711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Teacher</w:t>
            </w:r>
            <w:r w:rsidR="00833B80">
              <w:rPr>
                <w:rFonts w:ascii="Arial" w:hAnsi="Arial" w:cs="Arial"/>
                <w:color w:val="000000"/>
                <w:sz w:val="20"/>
                <w:szCs w:val="20"/>
              </w:rPr>
              <w:t xml:space="preserve"> </w:t>
            </w:r>
            <w:r w:rsidRPr="002F6D55">
              <w:rPr>
                <w:rFonts w:ascii="Arial" w:hAnsi="Arial" w:cs="Arial"/>
                <w:color w:val="000000"/>
                <w:sz w:val="20"/>
                <w:szCs w:val="20"/>
              </w:rPr>
              <w:t xml:space="preserve">Tube </w:t>
            </w:r>
          </w:p>
          <w:p w14:paraId="549A8076" w14:textId="522072E1" w:rsidR="00504C5B" w:rsidRPr="002F6D55" w:rsidRDefault="00575EF3" w:rsidP="00FE7464">
            <w:pPr>
              <w:pStyle w:val="NormalWeb"/>
              <w:spacing w:before="0" w:beforeAutospacing="0" w:after="0" w:afterAutospacing="0"/>
              <w:rPr>
                <w:sz w:val="20"/>
                <w:szCs w:val="20"/>
              </w:rPr>
            </w:pPr>
            <w:r>
              <w:rPr>
                <w:sz w:val="20"/>
                <w:szCs w:val="20"/>
              </w:rPr>
              <w:t>IXL Math</w:t>
            </w:r>
          </w:p>
        </w:tc>
        <w:tc>
          <w:tcPr>
            <w:tcW w:w="2880" w:type="dxa"/>
          </w:tcPr>
          <w:p w14:paraId="463F1CC9"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Instruction (6-8 students) Manipulatives </w:t>
            </w:r>
          </w:p>
          <w:p w14:paraId="0081DEB0"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Flash Cards </w:t>
            </w:r>
          </w:p>
          <w:p w14:paraId="1148C58E"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Math Journals </w:t>
            </w:r>
          </w:p>
          <w:p w14:paraId="2FCF943B"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Peer Tutoring </w:t>
            </w:r>
          </w:p>
          <w:p w14:paraId="40DC722C"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Flash Cards </w:t>
            </w:r>
          </w:p>
          <w:p w14:paraId="6414CAD0"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Think Through Math </w:t>
            </w:r>
          </w:p>
          <w:p w14:paraId="297D075D"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w:t>
            </w:r>
          </w:p>
          <w:p w14:paraId="050EB234" w14:textId="3A797F7F"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Project Share</w:t>
            </w:r>
          </w:p>
          <w:p w14:paraId="1FD71796" w14:textId="16F16E5D"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Khan Academy </w:t>
            </w:r>
          </w:p>
          <w:p w14:paraId="19B08CCB" w14:textId="20E0481D" w:rsidR="00504C5B" w:rsidRPr="002F6D55" w:rsidRDefault="00504C5B" w:rsidP="00FE7464">
            <w:pPr>
              <w:pStyle w:val="NormalWeb"/>
              <w:spacing w:before="0" w:beforeAutospacing="0" w:after="0" w:afterAutospacing="0"/>
              <w:rPr>
                <w:rFonts w:ascii="Arial" w:hAnsi="Arial" w:cs="Arial"/>
                <w:color w:val="000000"/>
                <w:sz w:val="20"/>
                <w:szCs w:val="20"/>
              </w:rPr>
            </w:pPr>
            <w:proofErr w:type="gramStart"/>
            <w:r w:rsidRPr="002F6D55">
              <w:rPr>
                <w:rFonts w:ascii="Arial" w:hAnsi="Arial" w:cs="Arial"/>
                <w:color w:val="000000"/>
                <w:sz w:val="20"/>
                <w:szCs w:val="20"/>
              </w:rPr>
              <w:t>You</w:t>
            </w:r>
            <w:r w:rsidR="00833B80">
              <w:rPr>
                <w:rFonts w:ascii="Arial" w:hAnsi="Arial" w:cs="Arial"/>
                <w:color w:val="000000"/>
                <w:sz w:val="20"/>
                <w:szCs w:val="20"/>
              </w:rPr>
              <w:t xml:space="preserve"> </w:t>
            </w:r>
            <w:r w:rsidRPr="002F6D55">
              <w:rPr>
                <w:rFonts w:ascii="Arial" w:hAnsi="Arial" w:cs="Arial"/>
                <w:color w:val="000000"/>
                <w:sz w:val="20"/>
                <w:szCs w:val="20"/>
              </w:rPr>
              <w:t>tube</w:t>
            </w:r>
            <w:proofErr w:type="gramEnd"/>
            <w:r w:rsidRPr="002F6D55">
              <w:rPr>
                <w:rFonts w:ascii="Arial" w:hAnsi="Arial" w:cs="Arial"/>
                <w:color w:val="000000"/>
                <w:sz w:val="20"/>
                <w:szCs w:val="20"/>
              </w:rPr>
              <w:t xml:space="preserve"> </w:t>
            </w:r>
          </w:p>
          <w:p w14:paraId="2515FD2C" w14:textId="176C3010" w:rsidR="006F6AB3" w:rsidRPr="002F6D55" w:rsidRDefault="00504C5B" w:rsidP="006F6AB3">
            <w:pPr>
              <w:pStyle w:val="NormalWeb"/>
              <w:spacing w:before="0" w:beforeAutospacing="0" w:after="0" w:afterAutospacing="0"/>
              <w:rPr>
                <w:sz w:val="20"/>
                <w:szCs w:val="20"/>
              </w:rPr>
            </w:pPr>
            <w:r w:rsidRPr="002F6D55">
              <w:rPr>
                <w:rFonts w:ascii="Arial" w:hAnsi="Arial" w:cs="Arial"/>
                <w:color w:val="000000"/>
                <w:sz w:val="20"/>
                <w:szCs w:val="20"/>
              </w:rPr>
              <w:t>Teacher</w:t>
            </w:r>
            <w:r w:rsidR="00833B80">
              <w:rPr>
                <w:rFonts w:ascii="Arial" w:hAnsi="Arial" w:cs="Arial"/>
                <w:color w:val="000000"/>
                <w:sz w:val="20"/>
                <w:szCs w:val="20"/>
              </w:rPr>
              <w:t xml:space="preserve"> </w:t>
            </w:r>
            <w:r w:rsidRPr="002F6D55">
              <w:rPr>
                <w:rFonts w:ascii="Arial" w:hAnsi="Arial" w:cs="Arial"/>
                <w:color w:val="000000"/>
                <w:sz w:val="20"/>
                <w:szCs w:val="20"/>
              </w:rPr>
              <w:t xml:space="preserve">Tube </w:t>
            </w:r>
          </w:p>
          <w:p w14:paraId="579E4804" w14:textId="0CD1CDDD" w:rsidR="00504C5B" w:rsidRPr="002F6D55" w:rsidRDefault="00575EF3" w:rsidP="00FE7464">
            <w:pPr>
              <w:pStyle w:val="NormalWeb"/>
              <w:spacing w:before="0" w:beforeAutospacing="0" w:after="0" w:afterAutospacing="0"/>
              <w:rPr>
                <w:sz w:val="20"/>
                <w:szCs w:val="20"/>
              </w:rPr>
            </w:pPr>
            <w:r>
              <w:rPr>
                <w:sz w:val="20"/>
                <w:szCs w:val="20"/>
              </w:rPr>
              <w:t>IXL Math</w:t>
            </w:r>
          </w:p>
        </w:tc>
        <w:tc>
          <w:tcPr>
            <w:tcW w:w="2785" w:type="dxa"/>
          </w:tcPr>
          <w:p w14:paraId="6E3DA2C8" w14:textId="50777D25"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Instruction (6-8 students) Manipulatives </w:t>
            </w:r>
          </w:p>
          <w:p w14:paraId="4D9AD0FC"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Math Journals </w:t>
            </w:r>
          </w:p>
          <w:p w14:paraId="475036FA"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Peer Tutoring </w:t>
            </w:r>
          </w:p>
          <w:p w14:paraId="745C389B"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TEKS Resource System </w:t>
            </w:r>
          </w:p>
          <w:p w14:paraId="115AC0B4"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Flash Cards </w:t>
            </w:r>
          </w:p>
          <w:p w14:paraId="31CBC584" w14:textId="71652634" w:rsidR="006F6AB3" w:rsidRDefault="00504C5B" w:rsidP="006F6AB3">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Online Textbooks </w:t>
            </w:r>
          </w:p>
          <w:p w14:paraId="3BE9B4C7" w14:textId="358E5E7E"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Project Share </w:t>
            </w:r>
          </w:p>
          <w:p w14:paraId="5FAAC682" w14:textId="77777777" w:rsidR="006F6AB3"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Khan Academy </w:t>
            </w:r>
          </w:p>
          <w:p w14:paraId="0FC91142" w14:textId="43606E63" w:rsidR="00504C5B" w:rsidRPr="002F6D55" w:rsidRDefault="00504C5B" w:rsidP="00FE7464">
            <w:pPr>
              <w:pStyle w:val="NormalWeb"/>
              <w:spacing w:before="0" w:beforeAutospacing="0" w:after="0" w:afterAutospacing="0"/>
              <w:rPr>
                <w:rFonts w:ascii="Arial" w:hAnsi="Arial" w:cs="Arial"/>
                <w:color w:val="000000"/>
                <w:sz w:val="20"/>
                <w:szCs w:val="20"/>
              </w:rPr>
            </w:pPr>
            <w:proofErr w:type="gramStart"/>
            <w:r w:rsidRPr="002F6D55">
              <w:rPr>
                <w:rFonts w:ascii="Arial" w:hAnsi="Arial" w:cs="Arial"/>
                <w:color w:val="000000"/>
                <w:sz w:val="20"/>
                <w:szCs w:val="20"/>
              </w:rPr>
              <w:t>You</w:t>
            </w:r>
            <w:r w:rsidR="00833B80">
              <w:rPr>
                <w:rFonts w:ascii="Arial" w:hAnsi="Arial" w:cs="Arial"/>
                <w:color w:val="000000"/>
                <w:sz w:val="20"/>
                <w:szCs w:val="20"/>
              </w:rPr>
              <w:t xml:space="preserve"> </w:t>
            </w:r>
            <w:r w:rsidRPr="002F6D55">
              <w:rPr>
                <w:rFonts w:ascii="Arial" w:hAnsi="Arial" w:cs="Arial"/>
                <w:color w:val="000000"/>
                <w:sz w:val="20"/>
                <w:szCs w:val="20"/>
              </w:rPr>
              <w:t>tube</w:t>
            </w:r>
            <w:proofErr w:type="gramEnd"/>
            <w:r w:rsidRPr="002F6D55">
              <w:rPr>
                <w:rFonts w:ascii="Arial" w:hAnsi="Arial" w:cs="Arial"/>
                <w:color w:val="000000"/>
                <w:sz w:val="20"/>
                <w:szCs w:val="20"/>
              </w:rPr>
              <w:t xml:space="preserve"> </w:t>
            </w:r>
          </w:p>
          <w:p w14:paraId="2FA7D816" w14:textId="2C7C9B59"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Teacher</w:t>
            </w:r>
            <w:r w:rsidR="00833B80">
              <w:rPr>
                <w:rFonts w:ascii="Arial" w:hAnsi="Arial" w:cs="Arial"/>
                <w:color w:val="000000"/>
                <w:sz w:val="20"/>
                <w:szCs w:val="20"/>
              </w:rPr>
              <w:t xml:space="preserve"> </w:t>
            </w:r>
            <w:r w:rsidRPr="002F6D55">
              <w:rPr>
                <w:rFonts w:ascii="Arial" w:hAnsi="Arial" w:cs="Arial"/>
                <w:color w:val="000000"/>
                <w:sz w:val="20"/>
                <w:szCs w:val="20"/>
              </w:rPr>
              <w:t xml:space="preserve">Tube </w:t>
            </w:r>
          </w:p>
          <w:p w14:paraId="4F33CF4E" w14:textId="1EF8000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 </w:t>
            </w:r>
            <w:r w:rsidR="00575EF3">
              <w:rPr>
                <w:rFonts w:ascii="Arial" w:hAnsi="Arial" w:cs="Arial"/>
                <w:color w:val="000000"/>
                <w:sz w:val="20"/>
                <w:szCs w:val="20"/>
              </w:rPr>
              <w:t>IXL Math</w:t>
            </w:r>
          </w:p>
        </w:tc>
      </w:tr>
      <w:tr w:rsidR="00504C5B" w:rsidRPr="000A1120" w14:paraId="43727DE2" w14:textId="77777777" w:rsidTr="00FE7464">
        <w:tc>
          <w:tcPr>
            <w:tcW w:w="9530" w:type="dxa"/>
            <w:gridSpan w:val="4"/>
          </w:tcPr>
          <w:p w14:paraId="7972C813" w14:textId="77777777" w:rsidR="00504C5B" w:rsidRPr="000A1120" w:rsidRDefault="00504C5B" w:rsidP="00FE7464">
            <w:pPr>
              <w:pStyle w:val="NormalWeb"/>
              <w:spacing w:before="0" w:beforeAutospacing="0" w:after="0" w:afterAutospacing="0"/>
              <w:jc w:val="center"/>
              <w:rPr>
                <w:rFonts w:ascii="Arial" w:hAnsi="Arial" w:cs="Arial"/>
                <w:color w:val="000000"/>
                <w:highlight w:val="yellow"/>
              </w:rPr>
            </w:pPr>
            <w:r w:rsidRPr="000A1120">
              <w:rPr>
                <w:rFonts w:ascii="Arial" w:hAnsi="Arial" w:cs="Arial"/>
                <w:color w:val="000000"/>
                <w:highlight w:val="yellow"/>
              </w:rPr>
              <w:t>All Tier 2 resources may be used with students in Tier 3</w:t>
            </w:r>
          </w:p>
        </w:tc>
      </w:tr>
      <w:tr w:rsidR="00504C5B" w14:paraId="168EECA6" w14:textId="77777777" w:rsidTr="00FE7464">
        <w:tc>
          <w:tcPr>
            <w:tcW w:w="895" w:type="dxa"/>
          </w:tcPr>
          <w:p w14:paraId="1A54200B"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Tier 3</w:t>
            </w:r>
          </w:p>
        </w:tc>
        <w:tc>
          <w:tcPr>
            <w:tcW w:w="2970" w:type="dxa"/>
          </w:tcPr>
          <w:p w14:paraId="285E10C7"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Small Group Instruction (3-4 students) </w:t>
            </w:r>
          </w:p>
          <w:p w14:paraId="3BB66069"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Individual Tutorials </w:t>
            </w:r>
          </w:p>
        </w:tc>
        <w:tc>
          <w:tcPr>
            <w:tcW w:w="2880" w:type="dxa"/>
          </w:tcPr>
          <w:p w14:paraId="5E9D65DF"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w:t>
            </w:r>
          </w:p>
          <w:p w14:paraId="575A1206"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Instruction Individual Tutorials </w:t>
            </w:r>
          </w:p>
          <w:p w14:paraId="35724D3E" w14:textId="77777777" w:rsidR="00504C5B" w:rsidRPr="002F6D55" w:rsidRDefault="00504C5B" w:rsidP="00FE7464">
            <w:pPr>
              <w:pStyle w:val="NormalWeb"/>
              <w:spacing w:before="0" w:beforeAutospacing="0" w:after="0" w:afterAutospacing="0"/>
              <w:rPr>
                <w:rFonts w:ascii="Arial" w:hAnsi="Arial" w:cs="Arial"/>
                <w:color w:val="000000"/>
                <w:sz w:val="20"/>
                <w:szCs w:val="20"/>
              </w:rPr>
            </w:pPr>
          </w:p>
        </w:tc>
        <w:tc>
          <w:tcPr>
            <w:tcW w:w="2785" w:type="dxa"/>
          </w:tcPr>
          <w:p w14:paraId="7D0A0DED" w14:textId="77777777" w:rsidR="00504C5B" w:rsidRPr="002F6D55" w:rsidRDefault="00504C5B" w:rsidP="00FE7464">
            <w:pPr>
              <w:pStyle w:val="NormalWeb"/>
              <w:spacing w:before="0" w:beforeAutospacing="0" w:after="0" w:afterAutospacing="0"/>
              <w:rPr>
                <w:rFonts w:ascii="Arial" w:hAnsi="Arial" w:cs="Arial"/>
                <w:color w:val="000000"/>
                <w:sz w:val="20"/>
                <w:szCs w:val="20"/>
              </w:rPr>
            </w:pPr>
            <w:r w:rsidRPr="002F6D55">
              <w:rPr>
                <w:rFonts w:ascii="Arial" w:hAnsi="Arial" w:cs="Arial"/>
                <w:color w:val="000000"/>
                <w:sz w:val="20"/>
                <w:szCs w:val="20"/>
              </w:rPr>
              <w:t xml:space="preserve">Small Group </w:t>
            </w:r>
          </w:p>
          <w:p w14:paraId="05C5251A" w14:textId="77777777" w:rsidR="00504C5B" w:rsidRPr="002F6D55" w:rsidRDefault="00504C5B" w:rsidP="00FE7464">
            <w:pPr>
              <w:pStyle w:val="NormalWeb"/>
              <w:spacing w:before="0" w:beforeAutospacing="0" w:after="0" w:afterAutospacing="0"/>
              <w:rPr>
                <w:sz w:val="20"/>
                <w:szCs w:val="20"/>
              </w:rPr>
            </w:pPr>
            <w:r w:rsidRPr="002F6D55">
              <w:rPr>
                <w:rFonts w:ascii="Arial" w:hAnsi="Arial" w:cs="Arial"/>
                <w:color w:val="000000"/>
                <w:sz w:val="20"/>
                <w:szCs w:val="20"/>
              </w:rPr>
              <w:t>Instruction Individual Tutorials </w:t>
            </w:r>
          </w:p>
          <w:p w14:paraId="772D0E6A" w14:textId="77777777" w:rsidR="00504C5B" w:rsidRPr="002F6D55" w:rsidRDefault="00504C5B" w:rsidP="00FE7464">
            <w:pPr>
              <w:pStyle w:val="NormalWeb"/>
              <w:spacing w:before="0" w:beforeAutospacing="0" w:after="0" w:afterAutospacing="0"/>
              <w:rPr>
                <w:rFonts w:ascii="Arial" w:hAnsi="Arial" w:cs="Arial"/>
                <w:color w:val="000000"/>
                <w:sz w:val="20"/>
                <w:szCs w:val="20"/>
              </w:rPr>
            </w:pPr>
          </w:p>
        </w:tc>
      </w:tr>
    </w:tbl>
    <w:p w14:paraId="041964C4" w14:textId="77777777" w:rsidR="00504C5B" w:rsidRDefault="00504C5B" w:rsidP="00504C5B">
      <w:pPr>
        <w:pStyle w:val="NormalWeb"/>
        <w:spacing w:before="0" w:beforeAutospacing="0" w:after="0" w:afterAutospacing="0"/>
      </w:pPr>
    </w:p>
    <w:p w14:paraId="5D3B591E" w14:textId="77777777" w:rsidR="00504C5B" w:rsidRDefault="00504C5B" w:rsidP="00504C5B">
      <w:pPr>
        <w:pStyle w:val="NormalWeb"/>
        <w:spacing w:before="0" w:beforeAutospacing="0" w:after="0" w:afterAutospacing="0"/>
      </w:pPr>
    </w:p>
    <w:p w14:paraId="48D6AA4A" w14:textId="77777777" w:rsidR="00504C5B" w:rsidRDefault="00504C5B" w:rsidP="00504C5B">
      <w:pPr>
        <w:pStyle w:val="NormalWeb"/>
        <w:spacing w:before="0" w:beforeAutospacing="0" w:after="0" w:afterAutospacing="0"/>
        <w:rPr>
          <w:rFonts w:ascii="Arial" w:hAnsi="Arial" w:cs="Arial"/>
          <w:b/>
          <w:bCs/>
          <w:color w:val="000000"/>
        </w:rPr>
      </w:pPr>
      <w:r>
        <w:rPr>
          <w:rFonts w:ascii="Arial" w:hAnsi="Arial" w:cs="Arial"/>
          <w:b/>
          <w:bCs/>
          <w:color w:val="000000"/>
        </w:rPr>
        <w:t xml:space="preserve">Progress Monitoring at least every 9 weeks is mandatory. </w:t>
      </w:r>
    </w:p>
    <w:p w14:paraId="6E4FC347"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K-2</w:t>
      </w:r>
      <w:r>
        <w:rPr>
          <w:rFonts w:ascii="Arial" w:hAnsi="Arial" w:cs="Arial"/>
          <w:color w:val="000000"/>
          <w:sz w:val="16"/>
          <w:szCs w:val="16"/>
          <w:vertAlign w:val="superscript"/>
        </w:rPr>
        <w:t xml:space="preserve">nd </w:t>
      </w:r>
      <w:r>
        <w:rPr>
          <w:rFonts w:ascii="Arial" w:hAnsi="Arial" w:cs="Arial"/>
          <w:color w:val="000000"/>
        </w:rPr>
        <w:t xml:space="preserve">Checkpoints, daily assignments </w:t>
      </w:r>
    </w:p>
    <w:p w14:paraId="0503784D"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3</w:t>
      </w:r>
      <w:r>
        <w:rPr>
          <w:rFonts w:ascii="Arial" w:hAnsi="Arial" w:cs="Arial"/>
          <w:color w:val="000000"/>
          <w:sz w:val="16"/>
          <w:szCs w:val="16"/>
          <w:vertAlign w:val="superscript"/>
        </w:rPr>
        <w:t xml:space="preserve">rd </w:t>
      </w:r>
      <w:r>
        <w:rPr>
          <w:rFonts w:ascii="Arial" w:hAnsi="Arial" w:cs="Arial"/>
          <w:color w:val="000000"/>
        </w:rPr>
        <w:t>-5</w:t>
      </w:r>
      <w:r>
        <w:rPr>
          <w:rFonts w:ascii="Arial" w:hAnsi="Arial" w:cs="Arial"/>
          <w:color w:val="000000"/>
          <w:sz w:val="16"/>
          <w:szCs w:val="16"/>
          <w:vertAlign w:val="superscript"/>
        </w:rPr>
        <w:t xml:space="preserve">th </w:t>
      </w:r>
      <w:r>
        <w:rPr>
          <w:rFonts w:ascii="Arial" w:hAnsi="Arial" w:cs="Arial"/>
          <w:color w:val="000000"/>
        </w:rPr>
        <w:t xml:space="preserve">Unit tests, weekly quizzes, Benchmarks, Think Through Math, </w:t>
      </w:r>
    </w:p>
    <w:p w14:paraId="712ADF09" w14:textId="3DCFC710"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6</w:t>
      </w:r>
      <w:r>
        <w:rPr>
          <w:rFonts w:ascii="Arial" w:hAnsi="Arial" w:cs="Arial"/>
          <w:color w:val="000000"/>
          <w:sz w:val="16"/>
          <w:szCs w:val="16"/>
          <w:vertAlign w:val="superscript"/>
        </w:rPr>
        <w:t xml:space="preserve">th </w:t>
      </w:r>
      <w:r>
        <w:rPr>
          <w:rFonts w:ascii="Arial" w:hAnsi="Arial" w:cs="Arial"/>
          <w:color w:val="000000"/>
        </w:rPr>
        <w:t>-8</w:t>
      </w:r>
      <w:r>
        <w:rPr>
          <w:rFonts w:ascii="Arial" w:hAnsi="Arial" w:cs="Arial"/>
          <w:color w:val="000000"/>
          <w:sz w:val="16"/>
          <w:szCs w:val="16"/>
          <w:vertAlign w:val="superscript"/>
        </w:rPr>
        <w:t xml:space="preserve">th </w:t>
      </w:r>
      <w:r>
        <w:rPr>
          <w:rFonts w:ascii="Arial" w:hAnsi="Arial" w:cs="Arial"/>
          <w:color w:val="000000"/>
        </w:rPr>
        <w:t>Unit test, weekly quizzes, Checkpoints, Benchmarks</w:t>
      </w:r>
    </w:p>
    <w:p w14:paraId="14BB5DE6" w14:textId="671482DB" w:rsidR="00504C5B" w:rsidRDefault="00504C5B" w:rsidP="00504C5B">
      <w:pPr>
        <w:pStyle w:val="NormalWeb"/>
        <w:spacing w:before="0" w:beforeAutospacing="0" w:after="0" w:afterAutospacing="0"/>
      </w:pPr>
      <w:r>
        <w:rPr>
          <w:rFonts w:ascii="Arial" w:hAnsi="Arial" w:cs="Arial"/>
          <w:color w:val="000000"/>
        </w:rPr>
        <w:t>9</w:t>
      </w:r>
      <w:r>
        <w:rPr>
          <w:rFonts w:ascii="Arial" w:hAnsi="Arial" w:cs="Arial"/>
          <w:color w:val="000000"/>
          <w:sz w:val="16"/>
          <w:szCs w:val="16"/>
          <w:vertAlign w:val="superscript"/>
        </w:rPr>
        <w:t>th</w:t>
      </w:r>
      <w:r>
        <w:rPr>
          <w:rFonts w:ascii="Arial" w:hAnsi="Arial" w:cs="Arial"/>
          <w:color w:val="000000"/>
        </w:rPr>
        <w:t>-11</w:t>
      </w:r>
      <w:r>
        <w:rPr>
          <w:rFonts w:ascii="Arial" w:hAnsi="Arial" w:cs="Arial"/>
          <w:color w:val="000000"/>
          <w:sz w:val="16"/>
          <w:szCs w:val="16"/>
          <w:vertAlign w:val="superscript"/>
        </w:rPr>
        <w:t xml:space="preserve">th </w:t>
      </w:r>
      <w:r>
        <w:rPr>
          <w:rFonts w:ascii="Arial" w:hAnsi="Arial" w:cs="Arial"/>
          <w:color w:val="000000"/>
        </w:rPr>
        <w:t>Unit test, weekly quizzes, Checkpoints, Benchmarks</w:t>
      </w:r>
    </w:p>
    <w:p w14:paraId="730DFD52" w14:textId="77777777" w:rsidR="00504C5B" w:rsidRDefault="00504C5B" w:rsidP="00504C5B">
      <w:pPr>
        <w:pStyle w:val="NormalWeb"/>
        <w:spacing w:before="0" w:beforeAutospacing="0" w:after="0" w:afterAutospacing="0"/>
        <w:rPr>
          <w:rFonts w:ascii="Arial" w:hAnsi="Arial" w:cs="Arial"/>
          <w:color w:val="000000"/>
        </w:rPr>
      </w:pPr>
    </w:p>
    <w:p w14:paraId="7ABC188A"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 xml:space="preserve">For </w:t>
      </w:r>
      <w:proofErr w:type="gramStart"/>
      <w:r>
        <w:rPr>
          <w:rFonts w:ascii="Arial" w:hAnsi="Arial" w:cs="Arial"/>
          <w:color w:val="000000"/>
        </w:rPr>
        <w:t>question</w:t>
      </w:r>
      <w:proofErr w:type="gramEnd"/>
      <w:r>
        <w:rPr>
          <w:rFonts w:ascii="Arial" w:hAnsi="Arial" w:cs="Arial"/>
          <w:color w:val="000000"/>
        </w:rPr>
        <w:t xml:space="preserve"> or concerns about the </w:t>
      </w:r>
      <w:proofErr w:type="spellStart"/>
      <w:r>
        <w:rPr>
          <w:rFonts w:ascii="Arial" w:hAnsi="Arial" w:cs="Arial"/>
          <w:color w:val="000000"/>
        </w:rPr>
        <w:t>RtI</w:t>
      </w:r>
      <w:proofErr w:type="spellEnd"/>
      <w:r>
        <w:rPr>
          <w:rFonts w:ascii="Arial" w:hAnsi="Arial" w:cs="Arial"/>
          <w:color w:val="000000"/>
        </w:rPr>
        <w:t xml:space="preserve"> process you may contact the campus principal, campus counselor, or the district curriculum director</w:t>
      </w:r>
    </w:p>
    <w:p w14:paraId="1D0659C0" w14:textId="77777777" w:rsidR="00504C5B" w:rsidRDefault="00504C5B" w:rsidP="00504C5B">
      <w:pPr>
        <w:pStyle w:val="NormalWeb"/>
        <w:spacing w:before="0" w:beforeAutospacing="0" w:after="0" w:afterAutospacing="0"/>
      </w:pPr>
      <w:r>
        <w:rPr>
          <w:rFonts w:ascii="Arial" w:hAnsi="Arial" w:cs="Arial"/>
          <w:color w:val="000000"/>
        </w:rPr>
        <w:t>. </w:t>
      </w:r>
    </w:p>
    <w:p w14:paraId="17ADD8B8" w14:textId="77777777" w:rsidR="00504C5B" w:rsidRDefault="00504C5B" w:rsidP="00504C5B">
      <w:pPr>
        <w:pStyle w:val="NormalWeb"/>
        <w:spacing w:before="0" w:beforeAutospacing="0" w:after="0" w:afterAutospacing="0"/>
        <w:rPr>
          <w:rFonts w:ascii="Arial" w:hAnsi="Arial" w:cs="Arial"/>
          <w:color w:val="000000"/>
        </w:rPr>
      </w:pPr>
      <w:r>
        <w:rPr>
          <w:rFonts w:ascii="Arial" w:hAnsi="Arial" w:cs="Arial"/>
          <w:color w:val="000000"/>
        </w:rPr>
        <w:t xml:space="preserve">Helpful Resources for </w:t>
      </w:r>
      <w:proofErr w:type="spellStart"/>
      <w:r>
        <w:rPr>
          <w:rFonts w:ascii="Arial" w:hAnsi="Arial" w:cs="Arial"/>
          <w:color w:val="000000"/>
        </w:rPr>
        <w:t>RtI</w:t>
      </w:r>
      <w:proofErr w:type="spellEnd"/>
      <w:r>
        <w:rPr>
          <w:rFonts w:ascii="Arial" w:hAnsi="Arial" w:cs="Arial"/>
          <w:color w:val="000000"/>
        </w:rPr>
        <w:t xml:space="preserve"> information: </w:t>
      </w:r>
    </w:p>
    <w:p w14:paraId="035FC6A4" w14:textId="77777777" w:rsidR="00504C5B" w:rsidRDefault="00504C5B" w:rsidP="00504C5B">
      <w:pPr>
        <w:pStyle w:val="NormalWeb"/>
        <w:spacing w:before="0" w:beforeAutospacing="0" w:after="0" w:afterAutospacing="0"/>
        <w:rPr>
          <w:rFonts w:ascii="Arial" w:hAnsi="Arial" w:cs="Arial"/>
          <w:color w:val="0000FF"/>
        </w:rPr>
      </w:pPr>
      <w:hyperlink r:id="rId10" w:history="1">
        <w:r w:rsidRPr="00190415">
          <w:rPr>
            <w:rStyle w:val="Hyperlink"/>
            <w:rFonts w:ascii="Arial" w:hAnsi="Arial" w:cs="Arial"/>
          </w:rPr>
          <w:t>www.tea.state.tx.us/</w:t>
        </w:r>
      </w:hyperlink>
      <w:r>
        <w:rPr>
          <w:rFonts w:ascii="Arial" w:hAnsi="Arial" w:cs="Arial"/>
          <w:color w:val="0000FF"/>
        </w:rPr>
        <w:t xml:space="preserve"> </w:t>
      </w:r>
    </w:p>
    <w:p w14:paraId="0C54331C" w14:textId="77777777" w:rsidR="00504C5B" w:rsidRDefault="00504C5B" w:rsidP="00504C5B">
      <w:pPr>
        <w:pStyle w:val="NormalWeb"/>
        <w:spacing w:before="0" w:beforeAutospacing="0" w:after="0" w:afterAutospacing="0"/>
        <w:rPr>
          <w:rFonts w:ascii="Arial" w:hAnsi="Arial" w:cs="Arial"/>
          <w:color w:val="0000FF"/>
        </w:rPr>
      </w:pPr>
      <w:hyperlink r:id="rId11" w:history="1">
        <w:r w:rsidRPr="00190415">
          <w:rPr>
            <w:rStyle w:val="Hyperlink"/>
            <w:rFonts w:ascii="Arial" w:hAnsi="Arial" w:cs="Arial"/>
          </w:rPr>
          <w:t>www.edutopia.org</w:t>
        </w:r>
      </w:hyperlink>
      <w:r>
        <w:rPr>
          <w:rFonts w:ascii="Arial" w:hAnsi="Arial" w:cs="Arial"/>
          <w:color w:val="0000FF"/>
        </w:rPr>
        <w:t xml:space="preserve"> </w:t>
      </w:r>
    </w:p>
    <w:p w14:paraId="15396F20" w14:textId="77777777" w:rsidR="00504C5B" w:rsidRDefault="00504C5B" w:rsidP="00504C5B">
      <w:pPr>
        <w:pStyle w:val="NormalWeb"/>
        <w:spacing w:before="0" w:beforeAutospacing="0" w:after="0" w:afterAutospacing="0"/>
        <w:rPr>
          <w:rFonts w:ascii="Arial" w:hAnsi="Arial" w:cs="Arial"/>
          <w:color w:val="0000FF"/>
        </w:rPr>
      </w:pPr>
      <w:hyperlink r:id="rId12" w:history="1">
        <w:r w:rsidRPr="00190415">
          <w:rPr>
            <w:rStyle w:val="Hyperlink"/>
            <w:rFonts w:ascii="Arial" w:hAnsi="Arial" w:cs="Arial"/>
          </w:rPr>
          <w:t>www.21stcenturythingsforteacher.net</w:t>
        </w:r>
      </w:hyperlink>
      <w:r>
        <w:rPr>
          <w:rFonts w:ascii="Arial" w:hAnsi="Arial" w:cs="Arial"/>
          <w:color w:val="0000FF"/>
        </w:rPr>
        <w:t xml:space="preserve"> </w:t>
      </w:r>
    </w:p>
    <w:p w14:paraId="5768C9B5" w14:textId="77777777" w:rsidR="00504C5B" w:rsidRPr="002F6D55" w:rsidRDefault="00504C5B" w:rsidP="00504C5B">
      <w:pPr>
        <w:pStyle w:val="NormalWeb"/>
        <w:spacing w:before="0" w:beforeAutospacing="0" w:after="0" w:afterAutospacing="0"/>
        <w:rPr>
          <w:rFonts w:ascii="Arial" w:hAnsi="Arial" w:cs="Arial"/>
          <w:color w:val="0000FF"/>
        </w:rPr>
      </w:pPr>
      <w:r>
        <w:rPr>
          <w:rFonts w:ascii="Arial" w:hAnsi="Arial" w:cs="Arial"/>
          <w:color w:val="0000FF"/>
        </w:rPr>
        <w:t>http://www.rti4success.org </w:t>
      </w:r>
    </w:p>
    <w:p w14:paraId="65DD549E" w14:textId="77777777" w:rsidR="0014133B" w:rsidRPr="009C6116" w:rsidRDefault="0014133B">
      <w:pPr>
        <w:rPr>
          <w:sz w:val="28"/>
          <w:szCs w:val="28"/>
        </w:rPr>
      </w:pPr>
    </w:p>
    <w:sectPr w:rsidR="0014133B" w:rsidRPr="009C6116" w:rsidSect="0060123B">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08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A190" w14:textId="77777777" w:rsidR="004C0D17" w:rsidRDefault="004C0D17" w:rsidP="004C0D17">
      <w:pPr>
        <w:spacing w:after="0" w:line="240" w:lineRule="auto"/>
      </w:pPr>
      <w:r>
        <w:separator/>
      </w:r>
    </w:p>
  </w:endnote>
  <w:endnote w:type="continuationSeparator" w:id="0">
    <w:p w14:paraId="4E371ED8" w14:textId="77777777" w:rsidR="004C0D17" w:rsidRDefault="004C0D17" w:rsidP="004C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4BB5" w14:textId="77777777" w:rsidR="00C27E64" w:rsidRDefault="00C27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063686"/>
      <w:docPartObj>
        <w:docPartGallery w:val="Page Numbers (Bottom of Page)"/>
        <w:docPartUnique/>
      </w:docPartObj>
    </w:sdtPr>
    <w:sdtEndPr>
      <w:rPr>
        <w:color w:val="7F7F7F" w:themeColor="background1" w:themeShade="7F"/>
        <w:spacing w:val="60"/>
      </w:rPr>
    </w:sdtEndPr>
    <w:sdtContent>
      <w:p w14:paraId="4E4D9DDA" w14:textId="286AF2B8" w:rsidR="004C0D17" w:rsidRDefault="004C0D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547B61" w14:textId="2F099D9D" w:rsidR="004C0D17" w:rsidRDefault="00221E84">
    <w:pPr>
      <w:pStyle w:val="Footer"/>
    </w:pPr>
    <w:r>
      <w:t>Board Approved:</w:t>
    </w:r>
    <w:r w:rsidR="00AE6A0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A34" w14:textId="77777777" w:rsidR="00C27E64" w:rsidRDefault="00C2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7EA6" w14:textId="77777777" w:rsidR="004C0D17" w:rsidRDefault="004C0D17" w:rsidP="004C0D17">
      <w:pPr>
        <w:spacing w:after="0" w:line="240" w:lineRule="auto"/>
      </w:pPr>
      <w:r>
        <w:separator/>
      </w:r>
    </w:p>
  </w:footnote>
  <w:footnote w:type="continuationSeparator" w:id="0">
    <w:p w14:paraId="7939DC9E" w14:textId="77777777" w:rsidR="004C0D17" w:rsidRDefault="004C0D17" w:rsidP="004C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DD0C" w14:textId="77777777" w:rsidR="00C27E64" w:rsidRDefault="00C27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8017" w14:textId="77777777" w:rsidR="00C27E64" w:rsidRDefault="00C2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98C7" w14:textId="77777777" w:rsidR="00C27E64" w:rsidRDefault="00C2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A64"/>
    <w:multiLevelType w:val="hybridMultilevel"/>
    <w:tmpl w:val="2374837C"/>
    <w:lvl w:ilvl="0" w:tplc="858E0252">
      <w:numFmt w:val="bullet"/>
      <w:lvlText w:val="•"/>
      <w:lvlJc w:val="left"/>
      <w:pPr>
        <w:ind w:left="36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22303"/>
    <w:multiLevelType w:val="hybridMultilevel"/>
    <w:tmpl w:val="880A7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315E1"/>
    <w:multiLevelType w:val="hybridMultilevel"/>
    <w:tmpl w:val="08E0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0175B"/>
    <w:multiLevelType w:val="hybridMultilevel"/>
    <w:tmpl w:val="BC92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C4702"/>
    <w:multiLevelType w:val="hybridMultilevel"/>
    <w:tmpl w:val="6D4A144A"/>
    <w:lvl w:ilvl="0" w:tplc="858E0252">
      <w:numFmt w:val="bullet"/>
      <w:lvlText w:val="•"/>
      <w:lvlJc w:val="left"/>
      <w:pPr>
        <w:ind w:left="0" w:hanging="360"/>
      </w:pPr>
      <w:rPr>
        <w:rFonts w:ascii="Arial" w:eastAsia="Times New Roman" w:hAnsi="Arial" w:cs="Arial" w:hint="default"/>
        <w:color w:val="00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E7A30C6"/>
    <w:multiLevelType w:val="hybridMultilevel"/>
    <w:tmpl w:val="1A24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D10852"/>
    <w:multiLevelType w:val="hybridMultilevel"/>
    <w:tmpl w:val="9F1C6160"/>
    <w:lvl w:ilvl="0" w:tplc="858E0252">
      <w:numFmt w:val="bullet"/>
      <w:lvlText w:val="•"/>
      <w:lvlJc w:val="left"/>
      <w:pPr>
        <w:ind w:left="36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9D0030"/>
    <w:multiLevelType w:val="hybridMultilevel"/>
    <w:tmpl w:val="FDCE7B50"/>
    <w:lvl w:ilvl="0" w:tplc="0A7CB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E427D2"/>
    <w:multiLevelType w:val="hybridMultilevel"/>
    <w:tmpl w:val="B582D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1C15CC"/>
    <w:multiLevelType w:val="hybridMultilevel"/>
    <w:tmpl w:val="A996668C"/>
    <w:lvl w:ilvl="0" w:tplc="858E0252">
      <w:numFmt w:val="bullet"/>
      <w:lvlText w:val="•"/>
      <w:lvlJc w:val="left"/>
      <w:pPr>
        <w:ind w:left="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308085">
    <w:abstractNumId w:val="4"/>
  </w:num>
  <w:num w:numId="2" w16cid:durableId="1102649402">
    <w:abstractNumId w:val="6"/>
  </w:num>
  <w:num w:numId="3" w16cid:durableId="1503593402">
    <w:abstractNumId w:val="0"/>
  </w:num>
  <w:num w:numId="4" w16cid:durableId="457378887">
    <w:abstractNumId w:val="9"/>
  </w:num>
  <w:num w:numId="5" w16cid:durableId="1404523353">
    <w:abstractNumId w:val="3"/>
  </w:num>
  <w:num w:numId="6" w16cid:durableId="1930428891">
    <w:abstractNumId w:val="5"/>
  </w:num>
  <w:num w:numId="7" w16cid:durableId="234171641">
    <w:abstractNumId w:val="2"/>
  </w:num>
  <w:num w:numId="8" w16cid:durableId="1844853616">
    <w:abstractNumId w:val="1"/>
  </w:num>
  <w:num w:numId="9" w16cid:durableId="42609115">
    <w:abstractNumId w:val="7"/>
  </w:num>
  <w:num w:numId="10" w16cid:durableId="1313950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68"/>
    <w:rsid w:val="000102DA"/>
    <w:rsid w:val="00014D32"/>
    <w:rsid w:val="0007791E"/>
    <w:rsid w:val="000A53DB"/>
    <w:rsid w:val="0014133B"/>
    <w:rsid w:val="00221E84"/>
    <w:rsid w:val="002C65B0"/>
    <w:rsid w:val="00342BF8"/>
    <w:rsid w:val="00411F42"/>
    <w:rsid w:val="00447413"/>
    <w:rsid w:val="004C0D17"/>
    <w:rsid w:val="00504C5B"/>
    <w:rsid w:val="0056339D"/>
    <w:rsid w:val="00575EF3"/>
    <w:rsid w:val="00595F0E"/>
    <w:rsid w:val="0060123B"/>
    <w:rsid w:val="0068157E"/>
    <w:rsid w:val="006F6AB3"/>
    <w:rsid w:val="00800E2D"/>
    <w:rsid w:val="00833B80"/>
    <w:rsid w:val="00855424"/>
    <w:rsid w:val="00876057"/>
    <w:rsid w:val="008E0C64"/>
    <w:rsid w:val="009C6116"/>
    <w:rsid w:val="00A46585"/>
    <w:rsid w:val="00AA6170"/>
    <w:rsid w:val="00AE6A00"/>
    <w:rsid w:val="00BC2DA4"/>
    <w:rsid w:val="00C00068"/>
    <w:rsid w:val="00C27E64"/>
    <w:rsid w:val="00D43067"/>
    <w:rsid w:val="00D45437"/>
    <w:rsid w:val="00E0423F"/>
    <w:rsid w:val="00E9661E"/>
    <w:rsid w:val="00F13D3B"/>
    <w:rsid w:val="00F32D07"/>
    <w:rsid w:val="00F6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802DFB"/>
  <w15:chartTrackingRefBased/>
  <w15:docId w15:val="{A2AE6E98-93F8-4418-9335-F1F165B0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11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C61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0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C5B"/>
    <w:rPr>
      <w:color w:val="0563C1" w:themeColor="hyperlink"/>
      <w:u w:val="single"/>
    </w:rPr>
  </w:style>
  <w:style w:type="paragraph" w:styleId="ListParagraph">
    <w:name w:val="List Paragraph"/>
    <w:basedOn w:val="Normal"/>
    <w:uiPriority w:val="34"/>
    <w:qFormat/>
    <w:rsid w:val="0068157E"/>
    <w:pPr>
      <w:ind w:left="720"/>
      <w:contextualSpacing/>
    </w:pPr>
  </w:style>
  <w:style w:type="paragraph" w:styleId="Header">
    <w:name w:val="header"/>
    <w:basedOn w:val="Normal"/>
    <w:link w:val="HeaderChar"/>
    <w:uiPriority w:val="99"/>
    <w:unhideWhenUsed/>
    <w:rsid w:val="004C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D17"/>
  </w:style>
  <w:style w:type="paragraph" w:styleId="Footer">
    <w:name w:val="footer"/>
    <w:basedOn w:val="Normal"/>
    <w:link w:val="FooterChar"/>
    <w:uiPriority w:val="99"/>
    <w:unhideWhenUsed/>
    <w:rsid w:val="004C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D17"/>
  </w:style>
  <w:style w:type="table" w:customStyle="1" w:styleId="TableGrid1">
    <w:name w:val="Table Grid1"/>
    <w:basedOn w:val="TableNormal"/>
    <w:next w:val="TableGrid"/>
    <w:uiPriority w:val="59"/>
    <w:rsid w:val="00221E84"/>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1stcenturythingsforteacher.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topi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a.state.tx.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state.tx.us/special.ed/guidance/rules/index.html.&#16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07CB-6EA0-4316-A332-470E235F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Gonzales (Amherst ISD)</dc:creator>
  <cp:keywords/>
  <dc:description/>
  <cp:lastModifiedBy>Jose Gonzales (Amherst ISD)</cp:lastModifiedBy>
  <cp:revision>2</cp:revision>
  <dcterms:created xsi:type="dcterms:W3CDTF">2025-09-03T13:33:00Z</dcterms:created>
  <dcterms:modified xsi:type="dcterms:W3CDTF">2025-09-03T13:33:00Z</dcterms:modified>
</cp:coreProperties>
</file>