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4D0935CC"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BE34AD">
        <w:rPr>
          <w:rFonts w:asciiTheme="majorHAnsi" w:eastAsiaTheme="majorEastAsia" w:hAnsiTheme="majorHAnsi" w:cstheme="majorBidi"/>
          <w:color w:val="006600"/>
          <w:spacing w:val="5"/>
          <w:kern w:val="28"/>
          <w:sz w:val="28"/>
          <w:szCs w:val="28"/>
        </w:rPr>
        <w:t>SPECIAL</w:t>
      </w:r>
      <w:r w:rsidR="006455BE" w:rsidRPr="00733F58">
        <w:rPr>
          <w:rFonts w:asciiTheme="majorHAnsi" w:eastAsiaTheme="majorEastAsia" w:hAnsiTheme="majorHAnsi" w:cstheme="majorBidi"/>
          <w:color w:val="006600"/>
          <w:spacing w:val="5"/>
          <w:kern w:val="28"/>
          <w:sz w:val="28"/>
          <w:szCs w:val="28"/>
        </w:rPr>
        <w:t xml:space="preserve"> Council Meeting – </w:t>
      </w:r>
      <w:r w:rsidR="004F0B2A">
        <w:rPr>
          <w:rFonts w:asciiTheme="majorHAnsi" w:eastAsiaTheme="majorEastAsia" w:hAnsiTheme="majorHAnsi" w:cstheme="majorBidi"/>
          <w:color w:val="006600"/>
          <w:spacing w:val="5"/>
          <w:kern w:val="28"/>
          <w:sz w:val="28"/>
          <w:szCs w:val="28"/>
        </w:rPr>
        <w:t>Wednesday,</w:t>
      </w:r>
      <w:r w:rsidR="008D7324">
        <w:rPr>
          <w:rFonts w:asciiTheme="majorHAnsi" w:eastAsiaTheme="majorEastAsia" w:hAnsiTheme="majorHAnsi" w:cstheme="majorBidi"/>
          <w:color w:val="006600"/>
          <w:spacing w:val="5"/>
          <w:kern w:val="28"/>
          <w:sz w:val="28"/>
          <w:szCs w:val="28"/>
        </w:rPr>
        <w:t xml:space="preserve"> December </w:t>
      </w:r>
      <w:r w:rsidR="00BE34AD">
        <w:rPr>
          <w:rFonts w:asciiTheme="majorHAnsi" w:eastAsiaTheme="majorEastAsia" w:hAnsiTheme="majorHAnsi" w:cstheme="majorBidi"/>
          <w:color w:val="006600"/>
          <w:spacing w:val="5"/>
          <w:kern w:val="28"/>
          <w:sz w:val="28"/>
          <w:szCs w:val="28"/>
        </w:rPr>
        <w:t>8</w:t>
      </w:r>
      <w:r w:rsidR="00233A3D">
        <w:rPr>
          <w:rFonts w:asciiTheme="majorHAnsi" w:eastAsiaTheme="majorEastAsia" w:hAnsiTheme="majorHAnsi" w:cstheme="majorBidi"/>
          <w:color w:val="006600"/>
          <w:spacing w:val="5"/>
          <w:kern w:val="28"/>
          <w:sz w:val="28"/>
          <w:szCs w:val="28"/>
        </w:rPr>
        <w:t>, 2021</w:t>
      </w:r>
    </w:p>
    <w:p w14:paraId="398BCC00" w14:textId="06BFEF3C" w:rsidR="00C64CD1" w:rsidRDefault="00C64CD1" w:rsidP="006B309D">
      <w:pPr>
        <w:spacing w:after="0" w:line="240" w:lineRule="auto"/>
        <w:rPr>
          <w:sz w:val="16"/>
          <w:szCs w:val="16"/>
        </w:rPr>
      </w:pPr>
    </w:p>
    <w:p w14:paraId="431DDC10" w14:textId="67459AFA"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xml:space="preserve">: </w:t>
      </w:r>
      <w:r w:rsidR="000942ED">
        <w:rPr>
          <w:rFonts w:cstheme="minorHAnsi"/>
        </w:rPr>
        <w:t xml:space="preserve">Jason </w:t>
      </w:r>
      <w:proofErr w:type="spellStart"/>
      <w:r w:rsidR="000942ED">
        <w:rPr>
          <w:rFonts w:cstheme="minorHAnsi"/>
        </w:rPr>
        <w:t>Blemaster</w:t>
      </w:r>
      <w:proofErr w:type="spellEnd"/>
      <w:r w:rsidR="000942ED">
        <w:rPr>
          <w:rFonts w:cstheme="minorHAnsi"/>
        </w:rPr>
        <w:t xml:space="preserve">, </w:t>
      </w:r>
      <w:r w:rsidR="00543A49">
        <w:rPr>
          <w:rFonts w:cstheme="minorHAnsi"/>
        </w:rPr>
        <w:t xml:space="preserve">Cathy </w:t>
      </w:r>
      <w:proofErr w:type="spellStart"/>
      <w:r w:rsidR="00543A49">
        <w:rPr>
          <w:rFonts w:cstheme="minorHAnsi"/>
        </w:rPr>
        <w:t>Feighner</w:t>
      </w:r>
      <w:proofErr w:type="spellEnd"/>
      <w:r w:rsidR="00543A4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73431E">
        <w:rPr>
          <w:rFonts w:cstheme="minorHAnsi"/>
        </w:rPr>
        <w:t xml:space="preserve">, </w:t>
      </w:r>
      <w:r w:rsidR="00A74EAF">
        <w:rPr>
          <w:rFonts w:cstheme="minorHAnsi"/>
        </w:rPr>
        <w:t xml:space="preserve">Jim, Mayer, </w:t>
      </w:r>
      <w:r w:rsidR="00D50915" w:rsidRPr="004454DA">
        <w:rPr>
          <w:rFonts w:cstheme="minorHAnsi"/>
        </w:rPr>
        <w:t xml:space="preserve">Bob </w:t>
      </w:r>
      <w:proofErr w:type="spellStart"/>
      <w:r w:rsidR="00D50915" w:rsidRPr="004454DA">
        <w:rPr>
          <w:rFonts w:cstheme="minorHAnsi"/>
        </w:rPr>
        <w:t>Sali</w:t>
      </w:r>
      <w:proofErr w:type="spellEnd"/>
      <w:r w:rsidR="00543A49">
        <w:rPr>
          <w:rFonts w:cstheme="minorHAnsi"/>
        </w:rPr>
        <w:t xml:space="preserve"> &amp; Rick Wilson</w:t>
      </w:r>
      <w:r w:rsidR="004C5ECB">
        <w:rPr>
          <w:rFonts w:cstheme="minorHAnsi"/>
        </w:rPr>
        <w:t xml:space="preserve"> </w:t>
      </w:r>
    </w:p>
    <w:p w14:paraId="55287A40" w14:textId="77777777" w:rsidR="00A74EAF" w:rsidRDefault="00C57698" w:rsidP="00A74EAF">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5A726808" w14:textId="13431042" w:rsidR="000942ED" w:rsidRDefault="00BE34AD" w:rsidP="00A74EAF">
      <w:pPr>
        <w:spacing w:after="0" w:line="240" w:lineRule="auto"/>
        <w:rPr>
          <w:rFonts w:cstheme="minorHAnsi"/>
        </w:rPr>
      </w:pPr>
      <w:r>
        <w:rPr>
          <w:rFonts w:cstheme="minorHAnsi"/>
        </w:rPr>
        <w:t xml:space="preserve">Chairman Jake </w:t>
      </w:r>
      <w:proofErr w:type="spellStart"/>
      <w:r>
        <w:rPr>
          <w:rFonts w:cstheme="minorHAnsi"/>
        </w:rPr>
        <w:t>McVannel</w:t>
      </w:r>
      <w:proofErr w:type="spellEnd"/>
      <w:r>
        <w:rPr>
          <w:rFonts w:cstheme="minorHAnsi"/>
        </w:rPr>
        <w:t xml:space="preserve"> &amp; Secretary </w:t>
      </w:r>
      <w:proofErr w:type="spellStart"/>
      <w:r>
        <w:rPr>
          <w:rFonts w:cstheme="minorHAnsi"/>
        </w:rPr>
        <w:t>Jerrae</w:t>
      </w:r>
      <w:proofErr w:type="spellEnd"/>
      <w:r>
        <w:rPr>
          <w:rFonts w:cstheme="minorHAnsi"/>
        </w:rPr>
        <w:t xml:space="preserve"> Arrington from the Planning Commission</w:t>
      </w:r>
    </w:p>
    <w:p w14:paraId="36FA0938" w14:textId="0ED36AD4" w:rsidR="00BE34AD" w:rsidRDefault="00BE34AD" w:rsidP="00A74EAF">
      <w:pPr>
        <w:spacing w:after="0" w:line="240" w:lineRule="auto"/>
        <w:rPr>
          <w:rFonts w:cstheme="minorHAnsi"/>
        </w:rPr>
      </w:pPr>
    </w:p>
    <w:p w14:paraId="5FB5F8FE" w14:textId="02AE678C" w:rsidR="00BE34AD" w:rsidRDefault="00BE34AD" w:rsidP="00A74EAF">
      <w:pPr>
        <w:spacing w:after="0" w:line="240" w:lineRule="auto"/>
        <w:rPr>
          <w:rFonts w:cstheme="minorHAnsi"/>
        </w:rPr>
      </w:pPr>
      <w:r>
        <w:rPr>
          <w:rFonts w:cstheme="minorHAnsi"/>
        </w:rPr>
        <w:t>This special meeting was called as the Planning Commission was proposing an approved “Special Use” permit from the Planning Commission for property 221 S. Robinson Street, Perrinton and website maintenance.</w:t>
      </w:r>
    </w:p>
    <w:p w14:paraId="77C718F5" w14:textId="2C156A91" w:rsidR="00BE34AD" w:rsidRDefault="00BE34AD" w:rsidP="00A74EAF">
      <w:pPr>
        <w:spacing w:after="0" w:line="240" w:lineRule="auto"/>
        <w:rPr>
          <w:rFonts w:cstheme="minorHAnsi"/>
        </w:rPr>
      </w:pPr>
    </w:p>
    <w:p w14:paraId="4CA5F4F2" w14:textId="1F4BC63C" w:rsidR="00BE34AD" w:rsidRDefault="00BE34AD" w:rsidP="00A74EAF">
      <w:pPr>
        <w:spacing w:after="0" w:line="240" w:lineRule="auto"/>
        <w:rPr>
          <w:rFonts w:cstheme="minorHAnsi"/>
        </w:rPr>
      </w:pPr>
      <w:r>
        <w:rPr>
          <w:rFonts w:cstheme="minorHAnsi"/>
        </w:rPr>
        <w:t>Planning Commission met with Shane Dills, purchaser of 221 S. Robinson Street</w:t>
      </w:r>
      <w:r w:rsidR="00DC794A">
        <w:rPr>
          <w:rFonts w:cstheme="minorHAnsi"/>
        </w:rPr>
        <w:t xml:space="preserve">, on November 17, 2021.  Buyer said that they will more than likely take the ramp down as it is causing damage to the foundation.  They are going to do a new roof and making the inside like a home for his father.  </w:t>
      </w:r>
    </w:p>
    <w:p w14:paraId="3900BE25" w14:textId="6C8B5CD1" w:rsidR="00DC794A" w:rsidRDefault="00DC794A" w:rsidP="00A74EAF">
      <w:pPr>
        <w:spacing w:after="0" w:line="240" w:lineRule="auto"/>
        <w:rPr>
          <w:rFonts w:cstheme="minorHAnsi"/>
        </w:rPr>
      </w:pPr>
    </w:p>
    <w:p w14:paraId="3974B3CA" w14:textId="7DA9CBB3" w:rsidR="00DC794A" w:rsidRDefault="00DC794A" w:rsidP="00A74EAF">
      <w:pPr>
        <w:spacing w:after="0" w:line="240" w:lineRule="auto"/>
        <w:rPr>
          <w:rFonts w:cstheme="minorHAnsi"/>
        </w:rPr>
      </w:pPr>
      <w:r>
        <w:rPr>
          <w:rFonts w:cstheme="minorHAnsi"/>
        </w:rPr>
        <w:t>The Council was concerned about the parking at that location due to not much there and the west &amp; south sides are not allowed.</w:t>
      </w:r>
    </w:p>
    <w:p w14:paraId="0A68C7B3" w14:textId="75F880C5" w:rsidR="00233A3D" w:rsidRDefault="00233A3D" w:rsidP="006B309D">
      <w:pPr>
        <w:spacing w:after="0" w:line="240" w:lineRule="auto"/>
        <w:rPr>
          <w:rFonts w:cstheme="minorHAnsi"/>
        </w:rPr>
      </w:pPr>
      <w:r>
        <w:rPr>
          <w:rFonts w:cstheme="minorHAnsi"/>
        </w:rPr>
        <w:tab/>
      </w:r>
    </w:p>
    <w:p w14:paraId="5970F163" w14:textId="3453D3BF" w:rsidR="00DC794A" w:rsidRDefault="00DC794A" w:rsidP="006B309D">
      <w:pPr>
        <w:spacing w:after="0" w:line="240" w:lineRule="auto"/>
        <w:rPr>
          <w:rFonts w:cstheme="minorHAnsi"/>
        </w:rPr>
      </w:pPr>
      <w:r>
        <w:rPr>
          <w:rFonts w:cstheme="minorHAnsi"/>
        </w:rPr>
        <w:t>It was agreed upon by the council that on the “Special Use” permit granted that there to be parking only in the back of the building, a single-family dwelling and that the “special use” permit and guidelines be registered with the register of deeds stating the restrictions, and when all parties are ready to sign that the document be notarized by a notary.</w:t>
      </w:r>
    </w:p>
    <w:p w14:paraId="0EEF178A" w14:textId="0566B1BF" w:rsidR="00DC794A" w:rsidRDefault="00DC794A" w:rsidP="006B309D">
      <w:pPr>
        <w:spacing w:after="0" w:line="240" w:lineRule="auto"/>
        <w:rPr>
          <w:rFonts w:cstheme="minorHAnsi"/>
        </w:rPr>
      </w:pPr>
    </w:p>
    <w:p w14:paraId="4FBDB118" w14:textId="2465B395" w:rsidR="00DC794A" w:rsidRDefault="00DC794A" w:rsidP="006B309D">
      <w:pPr>
        <w:spacing w:after="0" w:line="240" w:lineRule="auto"/>
        <w:rPr>
          <w:rFonts w:cstheme="minorHAnsi"/>
        </w:rPr>
      </w:pPr>
      <w:r>
        <w:rPr>
          <w:rFonts w:cstheme="minorHAnsi"/>
        </w:rPr>
        <w:t xml:space="preserve">Rick Wilson made a motion to bring the granting of a “Special Use” permit </w:t>
      </w:r>
      <w:r w:rsidR="00A06D5A">
        <w:rPr>
          <w:rFonts w:cstheme="minorHAnsi"/>
        </w:rPr>
        <w:t xml:space="preserve">for voting, seconded by Jim Mayer.  Motion carried.  </w:t>
      </w:r>
    </w:p>
    <w:p w14:paraId="6CA70F5A" w14:textId="6004E0AF" w:rsidR="00A06D5A" w:rsidRDefault="00A06D5A" w:rsidP="006B309D">
      <w:pPr>
        <w:spacing w:after="0" w:line="240" w:lineRule="auto"/>
        <w:rPr>
          <w:rFonts w:cstheme="minorHAnsi"/>
        </w:rPr>
      </w:pPr>
    </w:p>
    <w:p w14:paraId="362C967B" w14:textId="700EBA91" w:rsidR="00A06D5A" w:rsidRDefault="00A06D5A" w:rsidP="006B309D">
      <w:pPr>
        <w:spacing w:after="0" w:line="240" w:lineRule="auto"/>
        <w:rPr>
          <w:rFonts w:cstheme="minorHAnsi"/>
        </w:rPr>
      </w:pPr>
      <w:r>
        <w:rPr>
          <w:rFonts w:cstheme="minorHAnsi"/>
        </w:rPr>
        <w:t xml:space="preserve">Jason </w:t>
      </w:r>
      <w:proofErr w:type="spellStart"/>
      <w:r>
        <w:rPr>
          <w:rFonts w:cstheme="minorHAnsi"/>
        </w:rPr>
        <w:t>Blemaster</w:t>
      </w:r>
      <w:proofErr w:type="spellEnd"/>
      <w:r>
        <w:rPr>
          <w:rFonts w:cstheme="minorHAnsi"/>
        </w:rPr>
        <w:t xml:space="preserve"> made a motion to approve the “Special Use” permit that has more documentation stating that parking in the rear of building only &amp; when change of ownership the seller is to make aware to the next buyer of the “Special Use” permit provided by the Village of Perrinton Council, seconded by Rick Wilson.  Motion carried.  4 – YEAS 2 -NAYS</w:t>
      </w:r>
    </w:p>
    <w:p w14:paraId="001834D5" w14:textId="3BAF7A77" w:rsidR="00A06D5A" w:rsidRDefault="00A06D5A" w:rsidP="006B309D">
      <w:pPr>
        <w:spacing w:after="0" w:line="240" w:lineRule="auto"/>
        <w:rPr>
          <w:rFonts w:cstheme="minorHAnsi"/>
        </w:rPr>
      </w:pPr>
    </w:p>
    <w:p w14:paraId="55F9EBB7" w14:textId="07E2093D" w:rsidR="00A06D5A" w:rsidRDefault="00A06D5A" w:rsidP="006B309D">
      <w:pPr>
        <w:spacing w:after="0" w:line="240" w:lineRule="auto"/>
        <w:rPr>
          <w:rFonts w:cstheme="minorHAnsi"/>
        </w:rPr>
      </w:pPr>
      <w:r>
        <w:rPr>
          <w:rFonts w:cstheme="minorHAnsi"/>
        </w:rPr>
        <w:t xml:space="preserve">Discussing was talking about concerning the website maintenance.  It was made aware by many emails from </w:t>
      </w:r>
      <w:r w:rsidR="000B14E0">
        <w:rPr>
          <w:rFonts w:cstheme="minorHAnsi"/>
        </w:rPr>
        <w:t xml:space="preserve">an individual that the website it not being updated as should be.  With many things being worked on it has been left behind.  Jason </w:t>
      </w:r>
      <w:proofErr w:type="spellStart"/>
      <w:r w:rsidR="000B14E0">
        <w:rPr>
          <w:rFonts w:cstheme="minorHAnsi"/>
        </w:rPr>
        <w:t>Blemaster</w:t>
      </w:r>
      <w:proofErr w:type="spellEnd"/>
      <w:r w:rsidR="000B14E0">
        <w:rPr>
          <w:rFonts w:cstheme="minorHAnsi"/>
        </w:rPr>
        <w:t xml:space="preserve"> made a motion to suspend the website for a period of time, seconded by </w:t>
      </w:r>
      <w:proofErr w:type="spellStart"/>
      <w:r w:rsidR="000B14E0">
        <w:rPr>
          <w:rFonts w:cstheme="minorHAnsi"/>
        </w:rPr>
        <w:t>Jerilou</w:t>
      </w:r>
      <w:proofErr w:type="spellEnd"/>
      <w:r w:rsidR="000B14E0">
        <w:rPr>
          <w:rFonts w:cstheme="minorHAnsi"/>
        </w:rPr>
        <w:t xml:space="preserve"> Gallagher.  Motion carried.  6 - YEAS  0 – NAYS</w:t>
      </w:r>
    </w:p>
    <w:p w14:paraId="63B0E436" w14:textId="05892B1A" w:rsidR="000B14E0" w:rsidRDefault="000B14E0" w:rsidP="006B309D">
      <w:pPr>
        <w:spacing w:after="0" w:line="240" w:lineRule="auto"/>
        <w:rPr>
          <w:rFonts w:cstheme="minorHAnsi"/>
        </w:rPr>
      </w:pPr>
    </w:p>
    <w:p w14:paraId="7A4731EC" w14:textId="77777777" w:rsidR="000B14E0" w:rsidRDefault="000B14E0" w:rsidP="006B309D">
      <w:pPr>
        <w:spacing w:after="0" w:line="240" w:lineRule="auto"/>
        <w:rPr>
          <w:rFonts w:cstheme="minorHAnsi"/>
        </w:rPr>
      </w:pPr>
    </w:p>
    <w:p w14:paraId="70A0ED3C" w14:textId="68B9F9A0" w:rsidR="000B14E0" w:rsidRDefault="000B14E0" w:rsidP="006B309D">
      <w:pPr>
        <w:spacing w:after="0" w:line="240" w:lineRule="auto"/>
        <w:rPr>
          <w:rFonts w:cstheme="minorHAnsi"/>
        </w:rPr>
      </w:pPr>
    </w:p>
    <w:p w14:paraId="23F8DEE3" w14:textId="0D1FB1F1" w:rsidR="000B14E0" w:rsidRPr="000B14E0" w:rsidRDefault="000B14E0" w:rsidP="000B14E0">
      <w:pPr>
        <w:spacing w:after="0" w:line="240" w:lineRule="auto"/>
        <w:rPr>
          <w:rFonts w:eastAsia="Times New Roman" w:cstheme="minorHAnsi"/>
          <w:color w:val="000000"/>
          <w:kern w:val="28"/>
        </w:rPr>
      </w:pPr>
      <w:r w:rsidRPr="000B14E0">
        <w:rPr>
          <w:rFonts w:eastAsia="Times New Roman" w:cstheme="minorHAnsi"/>
          <w:color w:val="000000"/>
          <w:kern w:val="28"/>
        </w:rPr>
        <w:t>No further business, motion to adjourn by Bob</w:t>
      </w:r>
      <w:r>
        <w:rPr>
          <w:rFonts w:eastAsia="Times New Roman" w:cstheme="minorHAnsi"/>
          <w:color w:val="000000"/>
          <w:kern w:val="28"/>
        </w:rPr>
        <w:t xml:space="preserve"> </w:t>
      </w:r>
      <w:proofErr w:type="spellStart"/>
      <w:r>
        <w:rPr>
          <w:rFonts w:eastAsia="Times New Roman" w:cstheme="minorHAnsi"/>
          <w:color w:val="000000"/>
          <w:kern w:val="28"/>
        </w:rPr>
        <w:t>Sali</w:t>
      </w:r>
      <w:proofErr w:type="spellEnd"/>
      <w:r w:rsidRPr="000B14E0">
        <w:rPr>
          <w:rFonts w:eastAsia="Times New Roman" w:cstheme="minorHAnsi"/>
          <w:color w:val="000000"/>
          <w:kern w:val="28"/>
        </w:rPr>
        <w:t>, seconded by Jason</w:t>
      </w:r>
      <w:r>
        <w:rPr>
          <w:rFonts w:eastAsia="Times New Roman" w:cstheme="minorHAnsi"/>
          <w:color w:val="000000"/>
          <w:kern w:val="28"/>
        </w:rPr>
        <w:t xml:space="preserve"> Blemaster</w:t>
      </w:r>
      <w:r w:rsidRPr="000B14E0">
        <w:rPr>
          <w:rFonts w:eastAsia="Times New Roman" w:cstheme="minorHAnsi"/>
          <w:color w:val="000000"/>
          <w:kern w:val="28"/>
        </w:rPr>
        <w:t>.  Motion carried.</w:t>
      </w:r>
    </w:p>
    <w:p w14:paraId="41AA5F71" w14:textId="77777777" w:rsidR="000B14E0" w:rsidRPr="000B14E0" w:rsidRDefault="000B14E0" w:rsidP="006B309D">
      <w:pPr>
        <w:spacing w:after="0" w:line="240" w:lineRule="auto"/>
        <w:rPr>
          <w:rFonts w:cstheme="minorHAnsi"/>
        </w:rPr>
      </w:pPr>
    </w:p>
    <w:p w14:paraId="30FF59B8" w14:textId="12FB7CED" w:rsidR="00846752" w:rsidRDefault="00846752" w:rsidP="00846752">
      <w:pPr>
        <w:spacing w:after="0" w:line="240" w:lineRule="auto"/>
        <w:rPr>
          <w:rFonts w:eastAsia="Times New Roman" w:cstheme="minorHAnsi"/>
          <w:color w:val="000000"/>
          <w:kern w:val="28"/>
          <w:sz w:val="24"/>
          <w:szCs w:val="24"/>
          <w14:cntxtAlts/>
        </w:rPr>
      </w:pPr>
    </w:p>
    <w:p w14:paraId="10C76437" w14:textId="0E94083A" w:rsidR="00FD24E7" w:rsidRDefault="00FD24E7" w:rsidP="00846752">
      <w:pPr>
        <w:spacing w:after="0" w:line="240" w:lineRule="auto"/>
        <w:rPr>
          <w:rFonts w:eastAsia="Times New Roman" w:cstheme="minorHAnsi"/>
          <w:color w:val="000000"/>
          <w:kern w:val="28"/>
          <w:sz w:val="24"/>
          <w:szCs w:val="24"/>
          <w14:cntxtAlts/>
        </w:rPr>
      </w:pPr>
    </w:p>
    <w:p w14:paraId="600C4BA5" w14:textId="52BEEA15" w:rsidR="004614C2" w:rsidRDefault="004614C2" w:rsidP="00846752">
      <w:pPr>
        <w:spacing w:after="0" w:line="240" w:lineRule="auto"/>
        <w:rPr>
          <w:rFonts w:eastAsia="Times New Roman" w:cstheme="minorHAnsi"/>
          <w:color w:val="000000"/>
          <w:kern w:val="28"/>
          <w:sz w:val="24"/>
          <w:szCs w:val="24"/>
          <w14:cntxtAlts/>
        </w:rPr>
      </w:pPr>
    </w:p>
    <w:p w14:paraId="476E08EE" w14:textId="400ED58A" w:rsidR="00D34594" w:rsidRDefault="00D34594" w:rsidP="00893594">
      <w:pPr>
        <w:spacing w:after="0" w:line="240" w:lineRule="auto"/>
        <w:rPr>
          <w:rFonts w:cstheme="minorHAnsi"/>
        </w:rPr>
      </w:pPr>
    </w:p>
    <w:p w14:paraId="4FC3D376" w14:textId="77777777" w:rsidR="00B260C7" w:rsidRDefault="00B260C7" w:rsidP="00893594">
      <w:pPr>
        <w:spacing w:after="0" w:line="240" w:lineRule="auto"/>
        <w:rPr>
          <w:rFonts w:cstheme="minorHAnsi"/>
        </w:rPr>
      </w:pPr>
    </w:p>
    <w:p w14:paraId="7AB69906" w14:textId="77777777" w:rsidR="00B260C7" w:rsidRPr="004454DA" w:rsidRDefault="00B260C7" w:rsidP="00893594">
      <w:pPr>
        <w:spacing w:after="0" w:line="240" w:lineRule="auto"/>
        <w:rPr>
          <w:rFonts w:cstheme="minorHAnsi"/>
        </w:rPr>
      </w:pPr>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4F0B2A">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3D5397">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210C1E"/>
    <w:multiLevelType w:val="hybridMultilevel"/>
    <w:tmpl w:val="8F96D40C"/>
    <w:lvl w:ilvl="0" w:tplc="790064E8">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4063D"/>
    <w:multiLevelType w:val="hybridMultilevel"/>
    <w:tmpl w:val="F086F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7"/>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3429C"/>
    <w:rsid w:val="00046942"/>
    <w:rsid w:val="00046B17"/>
    <w:rsid w:val="00054264"/>
    <w:rsid w:val="0006536E"/>
    <w:rsid w:val="00067174"/>
    <w:rsid w:val="00083ED2"/>
    <w:rsid w:val="00087908"/>
    <w:rsid w:val="00091BBD"/>
    <w:rsid w:val="00091F0D"/>
    <w:rsid w:val="000942ED"/>
    <w:rsid w:val="000A3EA0"/>
    <w:rsid w:val="000A43A0"/>
    <w:rsid w:val="000A455C"/>
    <w:rsid w:val="000A5CE9"/>
    <w:rsid w:val="000B0157"/>
    <w:rsid w:val="000B14E0"/>
    <w:rsid w:val="000B1D76"/>
    <w:rsid w:val="000B6FF3"/>
    <w:rsid w:val="000B7ED6"/>
    <w:rsid w:val="000D084D"/>
    <w:rsid w:val="000E0E5E"/>
    <w:rsid w:val="000E1B44"/>
    <w:rsid w:val="000E1BD1"/>
    <w:rsid w:val="000E1E49"/>
    <w:rsid w:val="000E2018"/>
    <w:rsid w:val="000E2F7F"/>
    <w:rsid w:val="000E4635"/>
    <w:rsid w:val="000E5462"/>
    <w:rsid w:val="000F3022"/>
    <w:rsid w:val="000F7C65"/>
    <w:rsid w:val="001128A7"/>
    <w:rsid w:val="0011435A"/>
    <w:rsid w:val="00114454"/>
    <w:rsid w:val="0012212B"/>
    <w:rsid w:val="00124665"/>
    <w:rsid w:val="00135F2B"/>
    <w:rsid w:val="001471AA"/>
    <w:rsid w:val="0015271A"/>
    <w:rsid w:val="00155A3F"/>
    <w:rsid w:val="00171A83"/>
    <w:rsid w:val="00182862"/>
    <w:rsid w:val="00184B4C"/>
    <w:rsid w:val="0018574B"/>
    <w:rsid w:val="001A5360"/>
    <w:rsid w:val="001B183E"/>
    <w:rsid w:val="001B3442"/>
    <w:rsid w:val="001C14F6"/>
    <w:rsid w:val="001C6624"/>
    <w:rsid w:val="001C6BBA"/>
    <w:rsid w:val="001E1232"/>
    <w:rsid w:val="001F2405"/>
    <w:rsid w:val="00202960"/>
    <w:rsid w:val="00204C55"/>
    <w:rsid w:val="0021026D"/>
    <w:rsid w:val="002102F7"/>
    <w:rsid w:val="00210586"/>
    <w:rsid w:val="002203C4"/>
    <w:rsid w:val="0022119B"/>
    <w:rsid w:val="0022137E"/>
    <w:rsid w:val="00224110"/>
    <w:rsid w:val="00230E9B"/>
    <w:rsid w:val="00233A3D"/>
    <w:rsid w:val="00233C39"/>
    <w:rsid w:val="002406BC"/>
    <w:rsid w:val="002410F1"/>
    <w:rsid w:val="00241BAA"/>
    <w:rsid w:val="0025002F"/>
    <w:rsid w:val="002526D7"/>
    <w:rsid w:val="00253087"/>
    <w:rsid w:val="00256F35"/>
    <w:rsid w:val="00261EDD"/>
    <w:rsid w:val="00264301"/>
    <w:rsid w:val="00264F63"/>
    <w:rsid w:val="002715DD"/>
    <w:rsid w:val="00273C60"/>
    <w:rsid w:val="00277C80"/>
    <w:rsid w:val="002820C6"/>
    <w:rsid w:val="002856BA"/>
    <w:rsid w:val="00292C27"/>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66B74"/>
    <w:rsid w:val="00382A86"/>
    <w:rsid w:val="0038530C"/>
    <w:rsid w:val="00387461"/>
    <w:rsid w:val="003875A9"/>
    <w:rsid w:val="003A10F9"/>
    <w:rsid w:val="003B04F3"/>
    <w:rsid w:val="003B118A"/>
    <w:rsid w:val="003B3253"/>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5D35"/>
    <w:rsid w:val="0040616E"/>
    <w:rsid w:val="00406F9B"/>
    <w:rsid w:val="00415967"/>
    <w:rsid w:val="004165DC"/>
    <w:rsid w:val="00417C17"/>
    <w:rsid w:val="00421693"/>
    <w:rsid w:val="0042323E"/>
    <w:rsid w:val="0042607D"/>
    <w:rsid w:val="0042690F"/>
    <w:rsid w:val="004310DA"/>
    <w:rsid w:val="00433AF5"/>
    <w:rsid w:val="00433B5E"/>
    <w:rsid w:val="00435093"/>
    <w:rsid w:val="004413F8"/>
    <w:rsid w:val="00441609"/>
    <w:rsid w:val="00443107"/>
    <w:rsid w:val="004454DA"/>
    <w:rsid w:val="00453EBC"/>
    <w:rsid w:val="004614C2"/>
    <w:rsid w:val="00467D28"/>
    <w:rsid w:val="00477D2B"/>
    <w:rsid w:val="00483C93"/>
    <w:rsid w:val="00487449"/>
    <w:rsid w:val="00491A19"/>
    <w:rsid w:val="00495046"/>
    <w:rsid w:val="004A558C"/>
    <w:rsid w:val="004B0978"/>
    <w:rsid w:val="004B1487"/>
    <w:rsid w:val="004C041F"/>
    <w:rsid w:val="004C3967"/>
    <w:rsid w:val="004C5ECB"/>
    <w:rsid w:val="004C656E"/>
    <w:rsid w:val="004C7164"/>
    <w:rsid w:val="004D16C6"/>
    <w:rsid w:val="004F0B2A"/>
    <w:rsid w:val="004F0CEB"/>
    <w:rsid w:val="004F3405"/>
    <w:rsid w:val="00504475"/>
    <w:rsid w:val="005074A1"/>
    <w:rsid w:val="00525295"/>
    <w:rsid w:val="0052609F"/>
    <w:rsid w:val="0053342C"/>
    <w:rsid w:val="005340E9"/>
    <w:rsid w:val="0053452E"/>
    <w:rsid w:val="005348C1"/>
    <w:rsid w:val="00534E6A"/>
    <w:rsid w:val="005363D7"/>
    <w:rsid w:val="00543A49"/>
    <w:rsid w:val="005455FD"/>
    <w:rsid w:val="005472FA"/>
    <w:rsid w:val="005560CD"/>
    <w:rsid w:val="005600AB"/>
    <w:rsid w:val="0056446F"/>
    <w:rsid w:val="00566E74"/>
    <w:rsid w:val="00571FAF"/>
    <w:rsid w:val="00584341"/>
    <w:rsid w:val="00597039"/>
    <w:rsid w:val="005A1E31"/>
    <w:rsid w:val="005B257C"/>
    <w:rsid w:val="005C15D5"/>
    <w:rsid w:val="005C3781"/>
    <w:rsid w:val="005C4CED"/>
    <w:rsid w:val="005C70B9"/>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2F35"/>
    <w:rsid w:val="00641D87"/>
    <w:rsid w:val="006423BE"/>
    <w:rsid w:val="006455BE"/>
    <w:rsid w:val="00650FCD"/>
    <w:rsid w:val="006544E3"/>
    <w:rsid w:val="00654C46"/>
    <w:rsid w:val="00660E59"/>
    <w:rsid w:val="00667216"/>
    <w:rsid w:val="006714AF"/>
    <w:rsid w:val="00677B8E"/>
    <w:rsid w:val="006943A8"/>
    <w:rsid w:val="0069489F"/>
    <w:rsid w:val="00697100"/>
    <w:rsid w:val="006A758B"/>
    <w:rsid w:val="006B309D"/>
    <w:rsid w:val="006B3641"/>
    <w:rsid w:val="006C57AA"/>
    <w:rsid w:val="006C5FAC"/>
    <w:rsid w:val="006D1CE6"/>
    <w:rsid w:val="006D2BF4"/>
    <w:rsid w:val="006D5C69"/>
    <w:rsid w:val="006E67CD"/>
    <w:rsid w:val="006E753A"/>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91633"/>
    <w:rsid w:val="00791D29"/>
    <w:rsid w:val="007968E0"/>
    <w:rsid w:val="007A00AC"/>
    <w:rsid w:val="007A4C6E"/>
    <w:rsid w:val="007A5F75"/>
    <w:rsid w:val="007A65BB"/>
    <w:rsid w:val="007B2BB1"/>
    <w:rsid w:val="007B4C47"/>
    <w:rsid w:val="007B7EAB"/>
    <w:rsid w:val="007C0146"/>
    <w:rsid w:val="007C16E3"/>
    <w:rsid w:val="007C36D0"/>
    <w:rsid w:val="007D1ACB"/>
    <w:rsid w:val="007D7504"/>
    <w:rsid w:val="007E4CBE"/>
    <w:rsid w:val="007F0995"/>
    <w:rsid w:val="007F4C66"/>
    <w:rsid w:val="00802FF7"/>
    <w:rsid w:val="00803049"/>
    <w:rsid w:val="0080449A"/>
    <w:rsid w:val="0081635A"/>
    <w:rsid w:val="008208BA"/>
    <w:rsid w:val="008222A6"/>
    <w:rsid w:val="008373E3"/>
    <w:rsid w:val="00837A75"/>
    <w:rsid w:val="00846752"/>
    <w:rsid w:val="0084701B"/>
    <w:rsid w:val="00853370"/>
    <w:rsid w:val="00853928"/>
    <w:rsid w:val="00855C71"/>
    <w:rsid w:val="00862116"/>
    <w:rsid w:val="008649F2"/>
    <w:rsid w:val="008677D2"/>
    <w:rsid w:val="00871C49"/>
    <w:rsid w:val="00876021"/>
    <w:rsid w:val="0088223C"/>
    <w:rsid w:val="00887728"/>
    <w:rsid w:val="00893594"/>
    <w:rsid w:val="00895385"/>
    <w:rsid w:val="00897702"/>
    <w:rsid w:val="008A3D79"/>
    <w:rsid w:val="008B266A"/>
    <w:rsid w:val="008B35DD"/>
    <w:rsid w:val="008B4604"/>
    <w:rsid w:val="008C5A45"/>
    <w:rsid w:val="008C7F9A"/>
    <w:rsid w:val="008D30DB"/>
    <w:rsid w:val="008D546E"/>
    <w:rsid w:val="008D69B3"/>
    <w:rsid w:val="008D7324"/>
    <w:rsid w:val="008E385B"/>
    <w:rsid w:val="008E48EB"/>
    <w:rsid w:val="008F0FB4"/>
    <w:rsid w:val="00914249"/>
    <w:rsid w:val="0091464D"/>
    <w:rsid w:val="0091467B"/>
    <w:rsid w:val="00915D55"/>
    <w:rsid w:val="00922FE2"/>
    <w:rsid w:val="00943DFB"/>
    <w:rsid w:val="00944FCF"/>
    <w:rsid w:val="0096045A"/>
    <w:rsid w:val="00964058"/>
    <w:rsid w:val="009818FA"/>
    <w:rsid w:val="00992B17"/>
    <w:rsid w:val="009A7E14"/>
    <w:rsid w:val="009B133D"/>
    <w:rsid w:val="009B203E"/>
    <w:rsid w:val="009B377A"/>
    <w:rsid w:val="009C1B8E"/>
    <w:rsid w:val="009C2507"/>
    <w:rsid w:val="009E4096"/>
    <w:rsid w:val="009E6E69"/>
    <w:rsid w:val="009F0779"/>
    <w:rsid w:val="009F3029"/>
    <w:rsid w:val="00A01249"/>
    <w:rsid w:val="00A06D5A"/>
    <w:rsid w:val="00A13A47"/>
    <w:rsid w:val="00A13DC0"/>
    <w:rsid w:val="00A30E66"/>
    <w:rsid w:val="00A43A62"/>
    <w:rsid w:val="00A44569"/>
    <w:rsid w:val="00A464ED"/>
    <w:rsid w:val="00A502A5"/>
    <w:rsid w:val="00A50802"/>
    <w:rsid w:val="00A550A3"/>
    <w:rsid w:val="00A55176"/>
    <w:rsid w:val="00A62122"/>
    <w:rsid w:val="00A62E21"/>
    <w:rsid w:val="00A71C3F"/>
    <w:rsid w:val="00A71FE7"/>
    <w:rsid w:val="00A74EAF"/>
    <w:rsid w:val="00A9172E"/>
    <w:rsid w:val="00A93BAA"/>
    <w:rsid w:val="00A97AC4"/>
    <w:rsid w:val="00AA50EF"/>
    <w:rsid w:val="00AB73CE"/>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31213"/>
    <w:rsid w:val="00B35474"/>
    <w:rsid w:val="00B409EA"/>
    <w:rsid w:val="00B45D2E"/>
    <w:rsid w:val="00B50384"/>
    <w:rsid w:val="00B50987"/>
    <w:rsid w:val="00B52632"/>
    <w:rsid w:val="00B53416"/>
    <w:rsid w:val="00B60D15"/>
    <w:rsid w:val="00B9111A"/>
    <w:rsid w:val="00B91B09"/>
    <w:rsid w:val="00B93F7F"/>
    <w:rsid w:val="00BA2B40"/>
    <w:rsid w:val="00BA6365"/>
    <w:rsid w:val="00BA749C"/>
    <w:rsid w:val="00BB22BF"/>
    <w:rsid w:val="00BE34AD"/>
    <w:rsid w:val="00BF5CF8"/>
    <w:rsid w:val="00BF729B"/>
    <w:rsid w:val="00BF7878"/>
    <w:rsid w:val="00C10E22"/>
    <w:rsid w:val="00C22A81"/>
    <w:rsid w:val="00C31053"/>
    <w:rsid w:val="00C34450"/>
    <w:rsid w:val="00C34596"/>
    <w:rsid w:val="00C3756D"/>
    <w:rsid w:val="00C4561C"/>
    <w:rsid w:val="00C527E4"/>
    <w:rsid w:val="00C57698"/>
    <w:rsid w:val="00C62541"/>
    <w:rsid w:val="00C63182"/>
    <w:rsid w:val="00C64CD1"/>
    <w:rsid w:val="00C671A0"/>
    <w:rsid w:val="00C81ECD"/>
    <w:rsid w:val="00C85976"/>
    <w:rsid w:val="00C8685A"/>
    <w:rsid w:val="00CA7121"/>
    <w:rsid w:val="00CA770D"/>
    <w:rsid w:val="00CB05ED"/>
    <w:rsid w:val="00CC04C8"/>
    <w:rsid w:val="00CC2D7B"/>
    <w:rsid w:val="00CC797E"/>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372E"/>
    <w:rsid w:val="00DA4974"/>
    <w:rsid w:val="00DB0D74"/>
    <w:rsid w:val="00DB552C"/>
    <w:rsid w:val="00DB72DD"/>
    <w:rsid w:val="00DC20D0"/>
    <w:rsid w:val="00DC329A"/>
    <w:rsid w:val="00DC794A"/>
    <w:rsid w:val="00DE35F0"/>
    <w:rsid w:val="00DE4BE5"/>
    <w:rsid w:val="00DE5686"/>
    <w:rsid w:val="00DE6745"/>
    <w:rsid w:val="00DE7BDC"/>
    <w:rsid w:val="00E00023"/>
    <w:rsid w:val="00E02A80"/>
    <w:rsid w:val="00E038B7"/>
    <w:rsid w:val="00E03DB6"/>
    <w:rsid w:val="00E0554F"/>
    <w:rsid w:val="00E108BB"/>
    <w:rsid w:val="00E11406"/>
    <w:rsid w:val="00E12ABF"/>
    <w:rsid w:val="00E1575C"/>
    <w:rsid w:val="00E15FA6"/>
    <w:rsid w:val="00E21C15"/>
    <w:rsid w:val="00E22F42"/>
    <w:rsid w:val="00E24AA6"/>
    <w:rsid w:val="00E26329"/>
    <w:rsid w:val="00E26A95"/>
    <w:rsid w:val="00E355EB"/>
    <w:rsid w:val="00E35793"/>
    <w:rsid w:val="00E41072"/>
    <w:rsid w:val="00E47CFB"/>
    <w:rsid w:val="00E51BDD"/>
    <w:rsid w:val="00E51BE7"/>
    <w:rsid w:val="00E634EC"/>
    <w:rsid w:val="00E67BFA"/>
    <w:rsid w:val="00E71D3F"/>
    <w:rsid w:val="00E72914"/>
    <w:rsid w:val="00E72B34"/>
    <w:rsid w:val="00E736E5"/>
    <w:rsid w:val="00E75325"/>
    <w:rsid w:val="00E818A9"/>
    <w:rsid w:val="00E822D5"/>
    <w:rsid w:val="00E90760"/>
    <w:rsid w:val="00E93AD8"/>
    <w:rsid w:val="00E951F0"/>
    <w:rsid w:val="00E95ED3"/>
    <w:rsid w:val="00EB35E8"/>
    <w:rsid w:val="00EC380E"/>
    <w:rsid w:val="00ED11B6"/>
    <w:rsid w:val="00EE3FD1"/>
    <w:rsid w:val="00F051BE"/>
    <w:rsid w:val="00F0600A"/>
    <w:rsid w:val="00F06B8D"/>
    <w:rsid w:val="00F175B7"/>
    <w:rsid w:val="00F23277"/>
    <w:rsid w:val="00F31D78"/>
    <w:rsid w:val="00F40ECA"/>
    <w:rsid w:val="00F65691"/>
    <w:rsid w:val="00F67049"/>
    <w:rsid w:val="00F708A6"/>
    <w:rsid w:val="00F76653"/>
    <w:rsid w:val="00F84530"/>
    <w:rsid w:val="00F846F3"/>
    <w:rsid w:val="00F92249"/>
    <w:rsid w:val="00FA0820"/>
    <w:rsid w:val="00FA2A88"/>
    <w:rsid w:val="00FA468B"/>
    <w:rsid w:val="00FA4CCC"/>
    <w:rsid w:val="00FA6C5B"/>
    <w:rsid w:val="00FB3A56"/>
    <w:rsid w:val="00FB7A23"/>
    <w:rsid w:val="00FC701E"/>
    <w:rsid w:val="00FD08E5"/>
    <w:rsid w:val="00FD24E7"/>
    <w:rsid w:val="00FD39F7"/>
    <w:rsid w:val="00FD475F"/>
    <w:rsid w:val="00FD4E07"/>
    <w:rsid w:val="00FD7F5A"/>
    <w:rsid w:val="00FE13F7"/>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3</cp:revision>
  <cp:lastPrinted>2022-01-03T16:23:00Z</cp:lastPrinted>
  <dcterms:created xsi:type="dcterms:W3CDTF">2021-12-13T16:42:00Z</dcterms:created>
  <dcterms:modified xsi:type="dcterms:W3CDTF">2022-01-03T16:26:00Z</dcterms:modified>
</cp:coreProperties>
</file>