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Beste leden HCM Arnhem,</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De tweede helft van het hockeyseizoen is weer begonnen en het is fijn om iedereen weer op de club te zien. Afgelopen maanden hebben we de bar kunnen draaien tijdens de afwezigheid van John. Gelukkig is John langzamerhand weer aan het terugkeren. We willen iedereen bedanken die meegeholpen heeft om de bar en clubhuis te draaien: leden, barhoofden, ouders, keukenhulp en in het bijzonder Luuk Klootwijk. Om ook de komende maanden alles goed te laten draaien, willen we graag wat </w:t>
      </w:r>
      <w:r>
        <w:rPr>
          <w:rFonts w:cs="Calibri" w:cstheme="minorHAnsi"/>
          <w:b/>
          <w:bCs/>
          <w:color w:val="000000"/>
          <w:kern w:val="0"/>
          <w:sz w:val="22"/>
          <w:szCs w:val="22"/>
          <w:lang w:eastAsia="nl-NL"/>
          <w14:ligatures w14:val="none"/>
        </w:rPr>
        <w:t xml:space="preserve">spelregels </w:t>
      </w:r>
      <w:r>
        <w:rPr>
          <w:rFonts w:cs="Calibri" w:cstheme="minorHAnsi"/>
          <w:color w:val="000000"/>
          <w:kern w:val="0"/>
          <w:sz w:val="22"/>
          <w:szCs w:val="22"/>
          <w:lang w:eastAsia="nl-NL"/>
          <w14:ligatures w14:val="none"/>
        </w:rPr>
        <w:t xml:space="preserve">delen voor het gebruik van het clubhuis. </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De belangrijkste spelregels gaan over:</w:t>
      </w:r>
    </w:p>
    <w:p>
      <w:pPr>
        <w:pStyle w:val="ListParagraph"/>
        <w:numPr>
          <w:ilvl w:val="0"/>
          <w:numId w:val="2"/>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Beperking van toegang en spullen achter de bar.</w:t>
      </w:r>
    </w:p>
    <w:p>
      <w:pPr>
        <w:pStyle w:val="ListParagraph"/>
        <w:numPr>
          <w:ilvl w:val="0"/>
          <w:numId w:val="2"/>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Afspraken over consumpties voor eigen gebruik door onze medewerkers, commissies en vrijwilligers achter de bar en in de keuken.</w:t>
      </w:r>
    </w:p>
    <w:p>
      <w:pPr>
        <w:pStyle w:val="ListParagraph"/>
        <w:numPr>
          <w:ilvl w:val="0"/>
          <w:numId w:val="2"/>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Afspraken over rekeningen in de kassa.</w:t>
      </w:r>
    </w:p>
    <w:p>
      <w:pPr>
        <w:pStyle w:val="ListParagraph"/>
        <w:numPr>
          <w:ilvl w:val="0"/>
          <w:numId w:val="2"/>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Afspraak over teamlunch. </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Hieronder zijn de spelregels verder uitgewerkt. </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t>Openingstijden clubhuis en bar</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Ons clubhuis is altijd geopend tijdens trainingen en wedstrijden. Dat betekent niet dat de bar altijd open is. </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De bar is geopend op dinsdag vanaf 18:45, op woensdag en vrijdag vanaf 15.30 uur, op zaterdag vanaf 08.00 uur en op zondag vanaf 45 minuten voor de start van de eerste wedstrijd. </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Op maandag en donderdag is de bar gesloten. Op donderdagavond verzorgen de trimmers de bardienst vanaf 20.30. </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t>Toegang achter de bar</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Je mag alleen achter de bar of in de keuken komen wanneer je bar-/keukendienst hebt of als je gevraagd wordt even bij te springen. Zo proberen we met elkaar het aantal mensen achter de bar te beperken. </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Leg geen eigendommen achter de bar, tenzij je bardienst of keukendienst hebt.</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Wil je je telefoon opladen, gebruik dan de oplader op de zwarte vitrinekast bij de entree van het clubhuis. Deze hebben we speciaal hiervoor gekocht.</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Als trainer mag je jouw eigen meegebrachte eten klaarmaken in de keuken. Gebruik je een bord of bestek? Was deze na afloop af en berg deze op. </w:t>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t>Eigen gebruik</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Je mag tijdens een bardienst of keukendienst een consumptie nemen op kosten van de club</w:t>
      </w:r>
    </w:p>
    <w:p>
      <w:pPr>
        <w:pStyle w:val="ListParagraph"/>
        <w:ind w:left="360"/>
        <w:rPr>
          <w:rFonts w:cs="Calibri" w:cstheme="minorHAnsi"/>
          <w:color w:val="000000"/>
          <w:kern w:val="0"/>
          <w:sz w:val="22"/>
          <w:szCs w:val="22"/>
          <w:lang w:eastAsia="nl-NL"/>
          <w14:ligatures w14:val="none"/>
        </w:rPr>
      </w:pPr>
      <w:r>
        <w:rPr>
          <w:rFonts w:cs="Calibri" w:cstheme="minorHAnsi"/>
          <w:color w:val="000000"/>
          <w:kern w:val="0"/>
          <w:sz w:val="22"/>
          <w:szCs w:val="22"/>
          <w:lang w:val="en-GB" w:eastAsia="nl-NL"/>
          <w14:ligatures w14:val="none"/>
        </w:rPr>
        <w:t xml:space="preserve">(geen O2). </w:t>
      </w:r>
      <w:r>
        <w:rPr>
          <w:rFonts w:cs="Calibri" w:cstheme="minorHAnsi"/>
          <w:color w:val="000000"/>
          <w:kern w:val="0"/>
          <w:sz w:val="22"/>
          <w:szCs w:val="22"/>
          <w:lang w:eastAsia="nl-NL"/>
          <w14:ligatures w14:val="none"/>
        </w:rPr>
        <w:t>Sla deze aan op de kassa onder “</w:t>
      </w:r>
      <w:r>
        <w:rPr>
          <w:rFonts w:cs="Calibri" w:cstheme="minorHAnsi"/>
          <w:b/>
          <w:bCs/>
          <w:color w:val="000000"/>
          <w:kern w:val="0"/>
          <w:sz w:val="22"/>
          <w:szCs w:val="22"/>
          <w:lang w:eastAsia="nl-NL"/>
          <w14:ligatures w14:val="none"/>
        </w:rPr>
        <w:t>Eigen gebruik bar</w:t>
      </w:r>
      <w:r>
        <w:rPr>
          <w:rFonts w:cs="Calibri" w:cstheme="minorHAnsi"/>
          <w:color w:val="000000"/>
          <w:kern w:val="0"/>
          <w:sz w:val="22"/>
          <w:szCs w:val="22"/>
          <w:lang w:eastAsia="nl-NL"/>
          <w14:ligatures w14:val="none"/>
        </w:rPr>
        <w:t>”.</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Trainers in loondienst mogen onbeperkt koffie en thee tijdens werktijd nemen. Sla deze aan onder “</w:t>
      </w:r>
      <w:r>
        <w:rPr>
          <w:rFonts w:cs="Calibri" w:cstheme="minorHAnsi"/>
          <w:b/>
          <w:bCs/>
          <w:color w:val="000000"/>
          <w:kern w:val="0"/>
          <w:sz w:val="22"/>
          <w:szCs w:val="22"/>
          <w:lang w:eastAsia="nl-NL"/>
          <w14:ligatures w14:val="none"/>
        </w:rPr>
        <w:t>Eigen gebruik trainers in loondienst</w:t>
      </w:r>
      <w:r>
        <w:rPr>
          <w:rFonts w:cs="Calibri" w:cstheme="minorHAnsi"/>
          <w:color w:val="000000"/>
          <w:kern w:val="0"/>
          <w:sz w:val="22"/>
          <w:szCs w:val="22"/>
          <w:lang w:eastAsia="nl-NL"/>
          <w14:ligatures w14:val="none"/>
        </w:rPr>
        <w:t>”.</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Wanneer je achter de bar of in de keuken werkt, mag je geen alcohol drinken. Bij controle door handhaving van de gemeente, heeft dit grote gevolgen voor de club (verlies alcoholvergunning). </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Commissies die in het clubhuis vergaderen, mogen per persoon 1 koffie/thee nemen. Sla deze aan onder “</w:t>
      </w:r>
      <w:r>
        <w:rPr>
          <w:rFonts w:cs="Calibri" w:cstheme="minorHAnsi"/>
          <w:b/>
          <w:bCs/>
          <w:color w:val="000000"/>
          <w:kern w:val="0"/>
          <w:sz w:val="22"/>
          <w:szCs w:val="22"/>
          <w:lang w:eastAsia="nl-NL"/>
          <w14:ligatures w14:val="none"/>
        </w:rPr>
        <w:t>Eigen gebruik commissies</w:t>
      </w:r>
      <w:r>
        <w:rPr>
          <w:rFonts w:cs="Calibri" w:cstheme="minorHAnsi"/>
          <w:color w:val="000000"/>
          <w:kern w:val="0"/>
          <w:sz w:val="22"/>
          <w:szCs w:val="22"/>
          <w:lang w:eastAsia="nl-NL"/>
          <w14:ligatures w14:val="none"/>
        </w:rPr>
        <w:t>”.</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Scheidsrechters krijgen geen consumptie na de wedstrijd. Uitzondering zijn de bondsscheidsrechters op zondag. Sla deze consumptie aan onder “</w:t>
      </w:r>
      <w:r>
        <w:rPr>
          <w:rFonts w:cs="Calibri" w:cstheme="minorHAnsi"/>
          <w:b/>
          <w:bCs/>
          <w:color w:val="000000"/>
          <w:kern w:val="0"/>
          <w:sz w:val="22"/>
          <w:szCs w:val="22"/>
          <w:lang w:eastAsia="nl-NL"/>
          <w14:ligatures w14:val="none"/>
        </w:rPr>
        <w:t>Eigen gebruik bar</w:t>
      </w:r>
      <w:r>
        <w:rPr>
          <w:rFonts w:cs="Calibri" w:cstheme="minorHAnsi"/>
          <w:color w:val="000000"/>
          <w:kern w:val="0"/>
          <w:sz w:val="22"/>
          <w:szCs w:val="22"/>
          <w:lang w:eastAsia="nl-NL"/>
          <w14:ligatures w14:val="none"/>
        </w:rPr>
        <w:t>”.</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t>Op rekening</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We hebben we de afgelopen maand veel oude rekeningen opgeruimd in de kassa en openstaande rekeningen geïnd (er stond te veel open wat niet betaald is).</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Permanente bonnen staan op naam (bijv. aanvoerder of bierpothouder van het team). Die persoon is verantwoordelijk namens het team voor het betalen ervan. Is de rekening boven de 50 euro? Dan word je gevraagd om deze af te rekenen voordat je opnieuw bestelt. Reken bij voorkeur aan het einde van de dag af. Wil je een permanente bon openen? Vraag dit aan bij </w:t>
      </w:r>
      <w:hyperlink r:id="rId2">
        <w:r>
          <w:rPr>
            <w:rStyle w:val="Hyperlink"/>
            <w:rFonts w:cs="Calibri" w:cstheme="minorHAnsi"/>
            <w:kern w:val="0"/>
            <w:sz w:val="22"/>
            <w:szCs w:val="22"/>
            <w:lang w:eastAsia="nl-NL"/>
            <w14:ligatures w14:val="none"/>
          </w:rPr>
          <w:t>penningmeester@hcmarnhem.nl</w:t>
        </w:r>
      </w:hyperlink>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Tijdelijke bonnen kunnen voor een dag worden aangemaakt. Reken deze aan het einde van de dag weer af. </w:t>
      </w:r>
    </w:p>
    <w:p>
      <w:pPr>
        <w:pStyle w:val="ListParagraph"/>
        <w:ind w:left="360"/>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b/>
          <w:bCs/>
          <w:color w:val="000000"/>
          <w:kern w:val="0"/>
          <w:sz w:val="22"/>
          <w:szCs w:val="22"/>
          <w:lang w:eastAsia="nl-NL"/>
          <w14:ligatures w14:val="none"/>
        </w:rPr>
      </w:pPr>
      <w:r>
        <w:rPr>
          <w:rFonts w:cs="Calibri" w:cstheme="minorHAnsi"/>
          <w:b/>
          <w:bCs/>
          <w:color w:val="000000"/>
          <w:kern w:val="0"/>
          <w:sz w:val="22"/>
          <w:szCs w:val="22"/>
          <w:lang w:eastAsia="nl-NL"/>
          <w14:ligatures w14:val="none"/>
        </w:rPr>
        <w:t>Teamlunch</w:t>
      </w:r>
    </w:p>
    <w:p>
      <w:pPr>
        <w:pStyle w:val="ListParagraph"/>
        <w:numPr>
          <w:ilvl w:val="0"/>
          <w:numId w:val="1"/>
        </w:numPr>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 xml:space="preserve">Wil je een teamlunch bestellen? Om goed te kunnen inkopen en voorbereiden, vragen je om deze uiterlijk woensdag voor de wedstrijd te bestellen bij </w:t>
      </w:r>
      <w:hyperlink r:id="rId3">
        <w:r>
          <w:rPr>
            <w:rStyle w:val="Hyperlink"/>
            <w:rFonts w:cs="Calibri" w:cstheme="minorHAnsi"/>
            <w:kern w:val="0"/>
            <w:sz w:val="22"/>
            <w:szCs w:val="22"/>
            <w:lang w:eastAsia="nl-NL"/>
            <w14:ligatures w14:val="none"/>
          </w:rPr>
          <w:t>bar@hcmarnhem.nl</w:t>
        </w:r>
      </w:hyperlink>
      <w:r>
        <w:rPr>
          <w:rFonts w:cs="Calibri" w:cstheme="minorHAnsi"/>
          <w:color w:val="000000"/>
          <w:kern w:val="0"/>
          <w:sz w:val="22"/>
          <w:szCs w:val="22"/>
          <w:lang w:eastAsia="nl-NL"/>
          <w14:ligatures w14:val="none"/>
        </w:rPr>
        <w:t>. Als je standaard een vaste teamlunch wil (dus bij iedere thuiswedstrijd), kan dit ook worden geregeld.</w:t>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r>
    </w:p>
    <w:p>
      <w:pPr>
        <w:pStyle w:val="Normal"/>
        <w:rPr>
          <w:rFonts w:cs="Calibri" w:cstheme="minorHAnsi"/>
          <w:color w:val="000000"/>
          <w:kern w:val="0"/>
          <w:sz w:val="22"/>
          <w:szCs w:val="22"/>
          <w:lang w:eastAsia="nl-NL"/>
          <w14:ligatures w14:val="none"/>
        </w:rPr>
      </w:pPr>
      <w:r>
        <w:rPr>
          <w:rFonts w:cs="Calibri" w:cstheme="minorHAnsi"/>
          <w:color w:val="000000"/>
          <w:kern w:val="0"/>
          <w:sz w:val="22"/>
          <w:szCs w:val="22"/>
          <w:lang w:eastAsia="nl-NL"/>
          <w14:ligatures w14:val="none"/>
        </w:rPr>
        <w:t>Mocht je vragen hebben over het bovenstaande, dan kun je contact opnemen met het bestuurslid facilitaire zaken via </w:t>
      </w:r>
      <w:hyperlink r:id="rId4">
        <w:r>
          <w:rPr>
            <w:rStyle w:val="Style"/>
            <w:rFonts w:cs="Calibri" w:cstheme="minorHAnsi"/>
            <w:color w:val="467886"/>
            <w:kern w:val="0"/>
            <w:sz w:val="22"/>
            <w:szCs w:val="22"/>
            <w:u w:val="single"/>
            <w:lang w:eastAsia="nl-NL"/>
            <w14:ligatures w14:val="none"/>
          </w:rPr>
          <w:t>facility@hcmarnhem.nl</w:t>
        </w:r>
      </w:hyperlink>
      <w:r>
        <w:rPr>
          <w:rFonts w:cs="Calibri" w:cstheme="minorHAnsi"/>
          <w:color w:val="000000"/>
          <w:kern w:val="0"/>
          <w:sz w:val="22"/>
          <w:szCs w:val="22"/>
          <w:lang w:eastAsia="nl-NL"/>
          <w14:ligatures w14:val="none"/>
        </w:rPr>
        <w:t>. </w:t>
      </w:r>
    </w:p>
    <w:p>
      <w:pPr>
        <w:pStyle w:val="Normal"/>
        <w:rPr>
          <w:rFonts w:ascii="-webkit-standard" w:hAnsi="-webkit-standard" w:cs="Times New Roman"/>
          <w:color w:val="000000"/>
          <w:kern w:val="0"/>
          <w:sz w:val="18"/>
          <w:szCs w:val="18"/>
          <w:lang w:eastAsia="nl-NL"/>
          <w14:ligatures w14:val="none"/>
        </w:rPr>
      </w:pPr>
      <w:r>
        <w:rPr>
          <w:rFonts w:cs="Times New Roman" w:ascii="-webkit-standard" w:hAnsi="-webkit-standard"/>
          <w:color w:val="000000"/>
          <w:kern w:val="0"/>
          <w:sz w:val="18"/>
          <w:szCs w:val="18"/>
          <w:lang w:eastAsia="nl-NL"/>
          <w14:ligatures w14:val="none"/>
        </w:rPr>
        <w:t> </w:t>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webkit-standard">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6"/>
  <w:mirrorMargin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kern w:val="2"/>
        <w:sz w:val="24"/>
        <w:szCs w:val="24"/>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Times New Roman" w:cs="" w:asciiTheme="minorHAnsi" w:cstheme="minorBidi" w:hAnsiTheme="minorHAnsi"/>
      <w:color w:val="auto"/>
      <w:kern w:val="2"/>
      <w:sz w:val="24"/>
      <w:szCs w:val="24"/>
      <w:lang w:val="nl-NL" w:eastAsia="en-US" w:bidi="ar-SA"/>
      <w14:ligatures w14:val="standardContextual"/>
    </w:rPr>
  </w:style>
  <w:style w:type="paragraph" w:styleId="Heading1">
    <w:name w:val="heading 1"/>
    <w:basedOn w:val="Normal"/>
    <w:next w:val="Normal"/>
    <w:link w:val="Kop1Char"/>
    <w:uiPriority w:val="9"/>
    <w:qFormat/>
    <w:rsid w:val="009f3d1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9f3d1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9f3d13"/>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9f3d13"/>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9f3d13"/>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9f3d1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9f3d1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9f3d13"/>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9f3d13"/>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9f3d13"/>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semiHidden/>
    <w:qFormat/>
    <w:rsid w:val="009f3d13"/>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9f3d13"/>
    <w:rPr>
      <w:rFonts w:eastAsia="" w:cs=""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9f3d13"/>
    <w:rPr>
      <w:rFonts w:eastAsia="" w:cs="" w:cstheme="majorBidi" w:eastAsiaTheme="majorEastAsia"/>
      <w:i/>
      <w:iCs/>
      <w:color w:themeColor="accent1" w:themeShade="bf" w:val="2F5496"/>
    </w:rPr>
  </w:style>
  <w:style w:type="character" w:styleId="Kop5Char" w:customStyle="1">
    <w:name w:val="Kop 5 Char"/>
    <w:basedOn w:val="DefaultParagraphFont"/>
    <w:uiPriority w:val="9"/>
    <w:semiHidden/>
    <w:qFormat/>
    <w:rsid w:val="009f3d13"/>
    <w:rPr>
      <w:rFonts w:eastAsia="" w:cs="" w:cstheme="majorBidi" w:eastAsiaTheme="majorEastAsia"/>
      <w:color w:themeColor="accent1" w:themeShade="bf" w:val="2F5496"/>
    </w:rPr>
  </w:style>
  <w:style w:type="character" w:styleId="Kop6Char" w:customStyle="1">
    <w:name w:val="Kop 6 Char"/>
    <w:basedOn w:val="DefaultParagraphFont"/>
    <w:uiPriority w:val="9"/>
    <w:semiHidden/>
    <w:qFormat/>
    <w:rsid w:val="009f3d13"/>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9f3d13"/>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9f3d13"/>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9f3d13"/>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9f3d13"/>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9f3d13"/>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9f3d13"/>
    <w:rPr>
      <w:i/>
      <w:iCs/>
      <w:color w:themeColor="text1" w:themeTint="bf" w:val="404040"/>
    </w:rPr>
  </w:style>
  <w:style w:type="character" w:styleId="IntenseEmphasis">
    <w:name w:val="Intense Emphasis"/>
    <w:basedOn w:val="DefaultParagraphFont"/>
    <w:uiPriority w:val="21"/>
    <w:qFormat/>
    <w:rsid w:val="009f3d13"/>
    <w:rPr>
      <w:i/>
      <w:iCs/>
      <w:color w:themeColor="accent1" w:themeShade="bf" w:val="2F5496"/>
    </w:rPr>
  </w:style>
  <w:style w:type="character" w:styleId="DuidelijkcitaatChar" w:customStyle="1">
    <w:name w:val="Duidelijk citaat Char"/>
    <w:basedOn w:val="DefaultParagraphFont"/>
    <w:link w:val="IntenseQuote"/>
    <w:uiPriority w:val="30"/>
    <w:qFormat/>
    <w:rsid w:val="009f3d13"/>
    <w:rPr>
      <w:i/>
      <w:iCs/>
      <w:color w:themeColor="accent1" w:themeShade="bf" w:val="2F5496"/>
    </w:rPr>
  </w:style>
  <w:style w:type="character" w:styleId="IntenseReference">
    <w:name w:val="Intense Reference"/>
    <w:basedOn w:val="DefaultParagraphFont"/>
    <w:uiPriority w:val="32"/>
    <w:qFormat/>
    <w:rsid w:val="009f3d13"/>
    <w:rPr>
      <w:b/>
      <w:bCs/>
      <w:smallCaps/>
      <w:color w:themeColor="accent1" w:themeShade="bf" w:val="2F5496"/>
      <w:spacing w:val="5"/>
    </w:rPr>
  </w:style>
  <w:style w:type="character" w:styleId="apple-converted-space" w:customStyle="1">
    <w:name w:val="apple-converted-space"/>
    <w:basedOn w:val="DefaultParagraphFont"/>
    <w:qFormat/>
    <w:rsid w:val="009f3d13"/>
    <w:rPr/>
  </w:style>
  <w:style w:type="character" w:styleId="s3" w:customStyle="1">
    <w:name w:val="s3"/>
    <w:basedOn w:val="DefaultParagraphFont"/>
    <w:qFormat/>
    <w:rsid w:val="009f3d13"/>
    <w:rPr/>
  </w:style>
  <w:style w:type="character" w:styleId="s6" w:customStyle="1">
    <w:name w:val="s6"/>
    <w:basedOn w:val="DefaultParagraphFont"/>
    <w:qFormat/>
    <w:rsid w:val="009f3d13"/>
    <w:rPr/>
  </w:style>
  <w:style w:type="character" w:styleId="Hyperlink">
    <w:name w:val="Hyperlink"/>
    <w:basedOn w:val="DefaultParagraphFont"/>
    <w:uiPriority w:val="99"/>
    <w:unhideWhenUsed/>
    <w:rsid w:val="00511369"/>
    <w:rPr>
      <w:color w:themeColor="hyperlink" w:val="0563C1"/>
      <w:u w:val="single"/>
    </w:rPr>
  </w:style>
  <w:style w:type="character" w:styleId="UnresolvedMention">
    <w:name w:val="Unresolved Mention"/>
    <w:basedOn w:val="DefaultParagraphFont"/>
    <w:uiPriority w:val="99"/>
    <w:qFormat/>
    <w:rsid w:val="00511369"/>
    <w:rPr>
      <w:color w:val="605E5C"/>
      <w:shd w:fill="E1DFDD" w:val="clear"/>
    </w:rPr>
  </w:style>
  <w:style w:type="character" w:styleId="CommentReference">
    <w:name w:val="annotation reference"/>
    <w:basedOn w:val="DefaultParagraphFont"/>
    <w:uiPriority w:val="99"/>
    <w:semiHidden/>
    <w:unhideWhenUsed/>
    <w:qFormat/>
    <w:rsid w:val="00633e76"/>
    <w:rPr>
      <w:sz w:val="16"/>
      <w:szCs w:val="16"/>
    </w:rPr>
  </w:style>
  <w:style w:type="character" w:styleId="TekstopmerkingChar" w:customStyle="1">
    <w:name w:val="Tekst opmerking Char"/>
    <w:basedOn w:val="DefaultParagraphFont"/>
    <w:uiPriority w:val="99"/>
    <w:semiHidden/>
    <w:qFormat/>
    <w:rsid w:val="00633e76"/>
    <w:rPr>
      <w:sz w:val="20"/>
      <w:szCs w:val="20"/>
    </w:rPr>
  </w:style>
  <w:style w:type="character" w:styleId="OnderwerpvanopmerkingChar" w:customStyle="1">
    <w:name w:val="Onderwerp van opmerking Char"/>
    <w:basedOn w:val="TekstopmerkingChar"/>
    <w:link w:val="annotationsubject"/>
    <w:uiPriority w:val="99"/>
    <w:semiHidden/>
    <w:qFormat/>
    <w:rsid w:val="00633e76"/>
    <w:rPr>
      <w:b/>
      <w:bCs/>
      <w:sz w:val="20"/>
      <w:szCs w:val="20"/>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elChar"/>
    <w:uiPriority w:val="10"/>
    <w:qFormat/>
    <w:rsid w:val="009f3d13"/>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9f3d13"/>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9f3d13"/>
    <w:pPr>
      <w:spacing w:before="160" w:after="160"/>
      <w:jc w:val="center"/>
    </w:pPr>
    <w:rPr>
      <w:i/>
      <w:iCs/>
      <w:color w:themeColor="text1" w:themeTint="bf" w:val="404040"/>
    </w:rPr>
  </w:style>
  <w:style w:type="paragraph" w:styleId="ListParagraph">
    <w:name w:val="List Paragraph"/>
    <w:basedOn w:val="Normal"/>
    <w:uiPriority w:val="34"/>
    <w:qFormat/>
    <w:rsid w:val="009f3d13"/>
    <w:pPr>
      <w:spacing w:before="0" w:after="0"/>
      <w:ind w:left="720"/>
      <w:contextualSpacing/>
    </w:pPr>
    <w:rPr/>
  </w:style>
  <w:style w:type="paragraph" w:styleId="IntenseQuote">
    <w:name w:val="Intense Quote"/>
    <w:basedOn w:val="Normal"/>
    <w:next w:val="Normal"/>
    <w:link w:val="DuidelijkcitaatChar"/>
    <w:uiPriority w:val="30"/>
    <w:qFormat/>
    <w:rsid w:val="009f3d13"/>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2" w:customStyle="1">
    <w:name w:val="s2"/>
    <w:basedOn w:val="Normal"/>
    <w:qFormat/>
    <w:rsid w:val="009f3d13"/>
    <w:pPr>
      <w:spacing w:beforeAutospacing="1" w:afterAutospacing="1"/>
    </w:pPr>
    <w:rPr>
      <w:rFonts w:ascii="Times New Roman" w:hAnsi="Times New Roman" w:cs="Times New Roman"/>
      <w:kern w:val="0"/>
      <w:lang w:eastAsia="nl-NL"/>
      <w14:ligatures w14:val="none"/>
    </w:rPr>
  </w:style>
  <w:style w:type="paragraph" w:styleId="s5" w:customStyle="1">
    <w:name w:val="s5"/>
    <w:basedOn w:val="Normal"/>
    <w:qFormat/>
    <w:rsid w:val="009f3d13"/>
    <w:pPr>
      <w:spacing w:beforeAutospacing="1" w:afterAutospacing="1"/>
    </w:pPr>
    <w:rPr>
      <w:rFonts w:ascii="Times New Roman" w:hAnsi="Times New Roman" w:cs="Times New Roman"/>
      <w:kern w:val="0"/>
      <w:lang w:eastAsia="nl-NL"/>
      <w14:ligatures w14:val="none"/>
    </w:rPr>
  </w:style>
  <w:style w:type="paragraph" w:styleId="Revision">
    <w:name w:val="Revision"/>
    <w:uiPriority w:val="99"/>
    <w:semiHidden/>
    <w:qFormat/>
    <w:rsid w:val="00633e76"/>
    <w:pPr>
      <w:widowControl/>
      <w:bidi w:val="0"/>
      <w:spacing w:before="0" w:after="0"/>
      <w:jc w:val="left"/>
    </w:pPr>
    <w:rPr>
      <w:rFonts w:ascii="Calibri" w:hAnsi="Calibri" w:eastAsia="Times New Roman" w:cs="" w:asciiTheme="minorHAnsi" w:cstheme="minorBidi" w:hAnsiTheme="minorHAnsi"/>
      <w:color w:val="auto"/>
      <w:kern w:val="2"/>
      <w:sz w:val="24"/>
      <w:szCs w:val="24"/>
      <w:lang w:val="nl-NL" w:eastAsia="en-US" w:bidi="ar-SA"/>
      <w14:ligatures w14:val="standardContextual"/>
    </w:rPr>
  </w:style>
  <w:style w:type="paragraph" w:styleId="CommentText">
    <w:name w:val="annotation text"/>
    <w:basedOn w:val="Normal"/>
    <w:link w:val="TekstopmerkingChar"/>
    <w:uiPriority w:val="99"/>
    <w:semiHidden/>
    <w:unhideWhenUsed/>
    <w:rsid w:val="00633e76"/>
    <w:pPr/>
    <w:rPr>
      <w:sz w:val="20"/>
      <w:szCs w:val="20"/>
    </w:rPr>
  </w:style>
  <w:style w:type="paragraph" w:styleId="annotationsubject">
    <w:name w:val="annotation subject"/>
    <w:basedOn w:val="CommentText"/>
    <w:next w:val="CommentText"/>
    <w:link w:val="OnderwerpvanopmerkingChar"/>
    <w:uiPriority w:val="99"/>
    <w:semiHidden/>
    <w:unhideWhenUsed/>
    <w:qFormat/>
    <w:rsid w:val="00633e76"/>
    <w:pPr/>
    <w:rPr>
      <w:b/>
      <w:bCs/>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nningmeester@hcmarnhem.nl" TargetMode="External"/><Relationship Id="rId3" Type="http://schemas.openxmlformats.org/officeDocument/2006/relationships/hyperlink" Target="mailto:bar@hcmarnhem.nl" TargetMode="External"/><Relationship Id="rId4" Type="http://schemas.openxmlformats.org/officeDocument/2006/relationships/hyperlink" Target="mailto:facility@hcmarnhem.n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LibreOffice/25.2.7.2$Windows_X86_64 LibreOffice_project/5cbfd1ab6520636bb5f7b99185aa69bd7456825d</Application>
  <AppVersion>15.0000</AppVersion>
  <Pages>2</Pages>
  <Words>626</Words>
  <Characters>3170</Characters>
  <CharactersWithSpaces>3758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2026-03-10T11:14:00Z</dcterms:created>
  <dc:creator>Alwin Nieuwenstein</dc:creator>
  <dc:description/>
  <dc:language>nl-NL</dc:language>
  <cp:lastModifiedBy/>
  <dcterms:modified xsi:type="dcterms:W3CDTF">2026-03-16T10:21:17Z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