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449DE7F" w:rsidR="002F1C2B" w:rsidRDefault="21EB925E" w:rsidP="4A9DF737">
      <w:pPr>
        <w:jc w:val="center"/>
        <w:rPr>
          <w:rFonts w:ascii="Arial Nova" w:eastAsia="Arial Nova" w:hAnsi="Arial Nova" w:cs="Arial Nova"/>
          <w:b/>
          <w:bCs/>
          <w:sz w:val="28"/>
          <w:szCs w:val="28"/>
          <w:u w:val="single"/>
        </w:rPr>
      </w:pPr>
      <w:r w:rsidRPr="4A9DF737">
        <w:rPr>
          <w:rFonts w:ascii="Arial Nova" w:eastAsia="Arial Nova" w:hAnsi="Arial Nova" w:cs="Arial Nova"/>
          <w:b/>
          <w:bCs/>
          <w:sz w:val="28"/>
          <w:szCs w:val="28"/>
          <w:u w:val="single"/>
        </w:rPr>
        <w:t>2026 Mead Softball FCA Plan</w:t>
      </w:r>
    </w:p>
    <w:p w14:paraId="0D561416" w14:textId="1F64FB8D" w:rsidR="3D295D23" w:rsidRDefault="2C26D5FF" w:rsidP="4A9DF737">
      <w:pPr>
        <w:jc w:val="center"/>
        <w:rPr>
          <w:rFonts w:ascii="Arial Nova" w:eastAsia="Arial Nova" w:hAnsi="Arial Nova" w:cs="Arial Nova"/>
          <w:sz w:val="28"/>
          <w:szCs w:val="28"/>
        </w:rPr>
      </w:pPr>
      <w:r w:rsidRPr="330EE44D">
        <w:rPr>
          <w:rFonts w:ascii="Arial Nova" w:eastAsia="Arial Nova" w:hAnsi="Arial Nova" w:cs="Arial Nova"/>
          <w:sz w:val="28"/>
          <w:szCs w:val="28"/>
        </w:rPr>
        <w:t xml:space="preserve">The Restored </w:t>
      </w:r>
      <w:r w:rsidR="1355EA8D" w:rsidRPr="330EE44D">
        <w:rPr>
          <w:rFonts w:ascii="Arial Nova" w:eastAsia="Arial Nova" w:hAnsi="Arial Nova" w:cs="Arial Nova"/>
          <w:sz w:val="28"/>
          <w:szCs w:val="28"/>
        </w:rPr>
        <w:t>Athlete</w:t>
      </w:r>
    </w:p>
    <w:tbl>
      <w:tblPr>
        <w:tblStyle w:val="TableGrid"/>
        <w:tblW w:w="14505" w:type="dxa"/>
        <w:tblLook w:val="06A0" w:firstRow="1" w:lastRow="0" w:firstColumn="1" w:lastColumn="0" w:noHBand="1" w:noVBand="1"/>
      </w:tblPr>
      <w:tblGrid>
        <w:gridCol w:w="1515"/>
        <w:gridCol w:w="1755"/>
        <w:gridCol w:w="1680"/>
        <w:gridCol w:w="4320"/>
        <w:gridCol w:w="1020"/>
        <w:gridCol w:w="4215"/>
      </w:tblGrid>
      <w:tr w:rsidR="4A9DF737" w14:paraId="17728EBB" w14:textId="77777777" w:rsidTr="330EE44D">
        <w:trPr>
          <w:trHeight w:val="300"/>
        </w:trPr>
        <w:tc>
          <w:tcPr>
            <w:tcW w:w="1515" w:type="dxa"/>
          </w:tcPr>
          <w:p w14:paraId="79ED1E56" w14:textId="0165E4C9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Day</w:t>
            </w:r>
          </w:p>
        </w:tc>
        <w:tc>
          <w:tcPr>
            <w:tcW w:w="1755" w:type="dxa"/>
          </w:tcPr>
          <w:p w14:paraId="3B37F3FC" w14:textId="634CE1DE" w:rsidR="188EC423" w:rsidRDefault="188EC423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Message</w:t>
            </w:r>
          </w:p>
        </w:tc>
        <w:tc>
          <w:tcPr>
            <w:tcW w:w="1680" w:type="dxa"/>
          </w:tcPr>
          <w:p w14:paraId="7E0E0586" w14:textId="7CBBF9D5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Scripture</w:t>
            </w:r>
          </w:p>
        </w:tc>
        <w:tc>
          <w:tcPr>
            <w:tcW w:w="4320" w:type="dxa"/>
          </w:tcPr>
          <w:p w14:paraId="08D40F95" w14:textId="72C35B26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</w:p>
        </w:tc>
        <w:tc>
          <w:tcPr>
            <w:tcW w:w="1020" w:type="dxa"/>
          </w:tcPr>
          <w:p w14:paraId="4AB6E552" w14:textId="2507F00F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Leader</w:t>
            </w:r>
          </w:p>
        </w:tc>
        <w:tc>
          <w:tcPr>
            <w:tcW w:w="4215" w:type="dxa"/>
          </w:tcPr>
          <w:p w14:paraId="14E5723E" w14:textId="5727FA9C" w:rsidR="16410820" w:rsidRDefault="16410820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 xml:space="preserve">Coach </w:t>
            </w:r>
            <w:r w:rsidR="6A7D53BD" w:rsidRPr="4A9DF737">
              <w:rPr>
                <w:rFonts w:ascii="Arial Nova" w:eastAsia="Arial Nova" w:hAnsi="Arial Nova" w:cs="Arial Nova"/>
                <w:b/>
                <w:bCs/>
              </w:rPr>
              <w:t>Notes</w:t>
            </w:r>
          </w:p>
        </w:tc>
      </w:tr>
      <w:tr w:rsidR="4A9DF737" w14:paraId="3751363A" w14:textId="77777777" w:rsidTr="330EE44D">
        <w:trPr>
          <w:trHeight w:val="300"/>
        </w:trPr>
        <w:tc>
          <w:tcPr>
            <w:tcW w:w="1515" w:type="dxa"/>
          </w:tcPr>
          <w:p w14:paraId="502F99FE" w14:textId="3A7BA046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March 9th</w:t>
            </w:r>
          </w:p>
        </w:tc>
        <w:tc>
          <w:tcPr>
            <w:tcW w:w="1755" w:type="dxa"/>
          </w:tcPr>
          <w:p w14:paraId="594A90CD" w14:textId="249B1996" w:rsidR="4E91CFDE" w:rsidRDefault="4E91CFDE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FCA</w:t>
            </w:r>
          </w:p>
          <w:p w14:paraId="640D3185" w14:textId="77D2C401" w:rsidR="3CAECB7D" w:rsidRDefault="3CAECB7D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Introductions</w:t>
            </w:r>
          </w:p>
          <w:p w14:paraId="494E046C" w14:textId="7FA7BD1E" w:rsidR="330EE44D" w:rsidRDefault="330EE44D" w:rsidP="330EE44D">
            <w:pPr>
              <w:rPr>
                <w:rFonts w:ascii="Arial Nova" w:eastAsia="Arial Nova" w:hAnsi="Arial Nova" w:cs="Arial Nova"/>
              </w:rPr>
            </w:pPr>
          </w:p>
          <w:p w14:paraId="430A250A" w14:textId="4825DB30" w:rsidR="243F455B" w:rsidRDefault="243F455B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Assessment</w:t>
            </w:r>
          </w:p>
        </w:tc>
        <w:tc>
          <w:tcPr>
            <w:tcW w:w="1680" w:type="dxa"/>
          </w:tcPr>
          <w:p w14:paraId="40E6A553" w14:textId="42495D44" w:rsidR="10DE0589" w:rsidRDefault="10DE0589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Psalm 147:3</w:t>
            </w:r>
          </w:p>
        </w:tc>
        <w:tc>
          <w:tcPr>
            <w:tcW w:w="4320" w:type="dxa"/>
          </w:tcPr>
          <w:p w14:paraId="0DC3F668" w14:textId="3D433F62" w:rsidR="5FC46DC2" w:rsidRDefault="6D60F966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He heals the brokenhearted and binds up their wounds</w:t>
            </w:r>
            <w:r w:rsidR="046E98D5" w:rsidRPr="330EE44D">
              <w:rPr>
                <w:rFonts w:ascii="Arial Nova" w:eastAsia="Arial Nova" w:hAnsi="Arial Nova" w:cs="Arial Nova"/>
              </w:rPr>
              <w:t>.</w:t>
            </w:r>
          </w:p>
        </w:tc>
        <w:tc>
          <w:tcPr>
            <w:tcW w:w="1020" w:type="dxa"/>
          </w:tcPr>
          <w:p w14:paraId="3011E488" w14:textId="3036AC8E" w:rsidR="6A7D53BD" w:rsidRDefault="6A7D53BD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5D8F2D71" w14:textId="365751E0" w:rsidR="43DDF7AD" w:rsidRDefault="69B541D5" w:rsidP="4A9DF737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L</w:t>
            </w:r>
            <w:r w:rsidR="7BE7D365" w:rsidRPr="330EE44D">
              <w:rPr>
                <w:rFonts w:ascii="Arial Nova" w:eastAsia="Arial Nova" w:hAnsi="Arial Nova" w:cs="Arial Nova"/>
              </w:rPr>
              <w:t xml:space="preserve">ike checking for a physical injury, we </w:t>
            </w:r>
            <w:proofErr w:type="gramStart"/>
            <w:r w:rsidR="7BE7D365" w:rsidRPr="330EE44D">
              <w:rPr>
                <w:rFonts w:ascii="Arial Nova" w:eastAsia="Arial Nova" w:hAnsi="Arial Nova" w:cs="Arial Nova"/>
              </w:rPr>
              <w:t>have to</w:t>
            </w:r>
            <w:proofErr w:type="gramEnd"/>
            <w:r w:rsidR="7BE7D365" w:rsidRPr="330EE44D">
              <w:rPr>
                <w:rFonts w:ascii="Arial Nova" w:eastAsia="Arial Nova" w:hAnsi="Arial Nova" w:cs="Arial Nova"/>
              </w:rPr>
              <w:t xml:space="preserve"> admit where it hurts (rejection, burnout, or failure) before we can heal.</w:t>
            </w:r>
            <w:r w:rsidR="095C5EC4" w:rsidRPr="330EE44D">
              <w:rPr>
                <w:rFonts w:ascii="Arial Nova" w:eastAsia="Arial Nova" w:hAnsi="Arial Nova" w:cs="Arial Nova"/>
              </w:rPr>
              <w:t xml:space="preserve"> </w:t>
            </w:r>
            <w:r w:rsidR="39DD3D86" w:rsidRPr="330EE44D">
              <w:rPr>
                <w:rFonts w:ascii="Arial Nova" w:eastAsia="Arial Nova" w:hAnsi="Arial Nova" w:cs="Arial Nova"/>
              </w:rPr>
              <w:t>Athlete</w:t>
            </w:r>
            <w:r w:rsidR="095C5EC4" w:rsidRPr="330EE44D">
              <w:rPr>
                <w:rFonts w:ascii="Arial Nova" w:eastAsia="Arial Nova" w:hAnsi="Arial Nova" w:cs="Arial Nova"/>
              </w:rPr>
              <w:t xml:space="preserve">s are often told to "shake it off" or stay "mentally tough." </w:t>
            </w:r>
            <w:r w:rsidR="00D9D2EC" w:rsidRPr="330EE44D">
              <w:rPr>
                <w:rFonts w:ascii="Arial Nova" w:eastAsia="Arial Nova" w:hAnsi="Arial Nova" w:cs="Arial Nova"/>
              </w:rPr>
              <w:t>Starting</w:t>
            </w:r>
            <w:r w:rsidR="095C5EC4" w:rsidRPr="330EE44D">
              <w:rPr>
                <w:rFonts w:ascii="Arial Nova" w:eastAsia="Arial Nova" w:hAnsi="Arial Nova" w:cs="Arial Nova"/>
              </w:rPr>
              <w:t xml:space="preserve"> here, </w:t>
            </w:r>
            <w:r w:rsidR="03A48523" w:rsidRPr="330EE44D">
              <w:rPr>
                <w:rFonts w:ascii="Arial Nova" w:eastAsia="Arial Nova" w:hAnsi="Arial Nova" w:cs="Arial Nova"/>
              </w:rPr>
              <w:t>we</w:t>
            </w:r>
            <w:r w:rsidR="095C5EC4" w:rsidRPr="330EE44D">
              <w:rPr>
                <w:rFonts w:ascii="Arial Nova" w:eastAsia="Arial Nova" w:hAnsi="Arial Nova" w:cs="Arial Nova"/>
              </w:rPr>
              <w:t xml:space="preserve"> are giving them permission to admit </w:t>
            </w:r>
            <w:r w:rsidR="7874D658" w:rsidRPr="330EE44D">
              <w:rPr>
                <w:rFonts w:ascii="Arial Nova" w:eastAsia="Arial Nova" w:hAnsi="Arial Nova" w:cs="Arial Nova"/>
              </w:rPr>
              <w:t xml:space="preserve">when </w:t>
            </w:r>
            <w:r w:rsidR="095C5EC4" w:rsidRPr="330EE44D">
              <w:rPr>
                <w:rFonts w:ascii="Arial Nova" w:eastAsia="Arial Nova" w:hAnsi="Arial Nova" w:cs="Arial Nova"/>
              </w:rPr>
              <w:t>they aren't okay</w:t>
            </w:r>
            <w:r w:rsidR="791451B7" w:rsidRPr="330EE44D">
              <w:rPr>
                <w:rFonts w:ascii="Arial Nova" w:eastAsia="Arial Nova" w:hAnsi="Arial Nova" w:cs="Arial Nova"/>
              </w:rPr>
              <w:t>; we're</w:t>
            </w:r>
            <w:r w:rsidR="095C5EC4" w:rsidRPr="330EE44D">
              <w:rPr>
                <w:rFonts w:ascii="Arial Nova" w:eastAsia="Arial Nova" w:hAnsi="Arial Nova" w:cs="Arial Nova"/>
              </w:rPr>
              <w:t xml:space="preserve"> establishing the huddle as a safe zone.</w:t>
            </w:r>
          </w:p>
        </w:tc>
      </w:tr>
      <w:tr w:rsidR="4A9DF737" w14:paraId="697100DD" w14:textId="77777777" w:rsidTr="330EE44D">
        <w:trPr>
          <w:trHeight w:val="300"/>
        </w:trPr>
        <w:tc>
          <w:tcPr>
            <w:tcW w:w="1515" w:type="dxa"/>
          </w:tcPr>
          <w:p w14:paraId="2BF6FD2C" w14:textId="416546E3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March 16th</w:t>
            </w:r>
          </w:p>
        </w:tc>
        <w:tc>
          <w:tcPr>
            <w:tcW w:w="1755" w:type="dxa"/>
          </w:tcPr>
          <w:p w14:paraId="41D929C2" w14:textId="47FE3C2C" w:rsidR="74F5A5BD" w:rsidRDefault="74F5A5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Unity</w:t>
            </w:r>
          </w:p>
        </w:tc>
        <w:tc>
          <w:tcPr>
            <w:tcW w:w="1680" w:type="dxa"/>
          </w:tcPr>
          <w:p w14:paraId="29D6F8EE" w14:textId="357E0E50" w:rsidR="4CF0DBA1" w:rsidRDefault="4CF0DBA1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1 Corinthians 1:10</w:t>
            </w:r>
          </w:p>
        </w:tc>
        <w:tc>
          <w:tcPr>
            <w:tcW w:w="4320" w:type="dxa"/>
          </w:tcPr>
          <w:p w14:paraId="4BCC6B0F" w14:textId="6A01BAD6" w:rsidR="4CF0DBA1" w:rsidRDefault="292CEFDC" w:rsidP="330EE44D">
            <w:pPr>
              <w:rPr>
                <w:rFonts w:ascii="Arial Nova" w:eastAsia="Arial Nova" w:hAnsi="Arial Nova" w:cs="Arial Nova"/>
                <w:color w:val="000000" w:themeColor="text1"/>
              </w:rPr>
            </w:pPr>
            <w:r w:rsidRPr="330EE44D">
              <w:rPr>
                <w:rFonts w:ascii="Arial Nova" w:eastAsia="Arial Nova" w:hAnsi="Arial Nova" w:cs="Arial Nova"/>
                <w:color w:val="000000" w:themeColor="text1"/>
              </w:rPr>
              <w:t xml:space="preserve">Now I urge you, brothers and sisters, in the name of our Lord Jesus </w:t>
            </w:r>
            <w:r w:rsidR="45A1E7A6" w:rsidRPr="330EE44D">
              <w:rPr>
                <w:rFonts w:ascii="Arial Nova" w:eastAsia="Arial Nova" w:hAnsi="Arial Nova" w:cs="Arial Nova"/>
                <w:color w:val="000000" w:themeColor="text1"/>
              </w:rPr>
              <w:t>C</w:t>
            </w:r>
            <w:r w:rsidRPr="330EE44D">
              <w:rPr>
                <w:rFonts w:ascii="Arial Nova" w:eastAsia="Arial Nova" w:hAnsi="Arial Nova" w:cs="Arial Nova"/>
                <w:color w:val="000000" w:themeColor="text1"/>
              </w:rPr>
              <w:t>hrist, that all of you agree in what you</w:t>
            </w:r>
            <w:r w:rsidR="519B6711" w:rsidRPr="330EE44D">
              <w:rPr>
                <w:rFonts w:ascii="Arial Nova" w:eastAsia="Arial Nova" w:hAnsi="Arial Nova" w:cs="Arial Nova"/>
                <w:color w:val="000000" w:themeColor="text1"/>
              </w:rPr>
              <w:t xml:space="preserve"> say, that there be no divisions among you, and that you be united with the same understanding and the same conviction.</w:t>
            </w:r>
          </w:p>
        </w:tc>
        <w:tc>
          <w:tcPr>
            <w:tcW w:w="1020" w:type="dxa"/>
          </w:tcPr>
          <w:p w14:paraId="7C320239" w14:textId="79A40615" w:rsidR="6A7D53BD" w:rsidRDefault="6A7D53BD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16A98E36" w14:textId="67045EFD" w:rsidR="2D6B2F70" w:rsidRDefault="2B0D8017" w:rsidP="4A9DF737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 xml:space="preserve">Often, a team can't heal from a losing streak or internal drama because they are divided. This verse focuses on "relational healing"—fixing the cracks in the team's foundation so </w:t>
            </w:r>
            <w:r w:rsidR="23D9C8E1" w:rsidRPr="330EE44D">
              <w:rPr>
                <w:rFonts w:ascii="Arial Nova" w:eastAsia="Arial Nova" w:hAnsi="Arial Nova" w:cs="Arial Nova"/>
              </w:rPr>
              <w:t>they</w:t>
            </w:r>
            <w:r w:rsidRPr="330EE44D">
              <w:rPr>
                <w:rFonts w:ascii="Arial Nova" w:eastAsia="Arial Nova" w:hAnsi="Arial Nova" w:cs="Arial Nova"/>
              </w:rPr>
              <w:t xml:space="preserve"> can play as one unit.</w:t>
            </w:r>
          </w:p>
        </w:tc>
      </w:tr>
      <w:tr w:rsidR="4A9DF737" w14:paraId="4577D564" w14:textId="77777777" w:rsidTr="330EE44D">
        <w:trPr>
          <w:trHeight w:val="300"/>
        </w:trPr>
        <w:tc>
          <w:tcPr>
            <w:tcW w:w="1515" w:type="dxa"/>
          </w:tcPr>
          <w:p w14:paraId="4AFAD4BF" w14:textId="1F18CF39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March 23rd</w:t>
            </w:r>
          </w:p>
        </w:tc>
        <w:tc>
          <w:tcPr>
            <w:tcW w:w="1755" w:type="dxa"/>
          </w:tcPr>
          <w:p w14:paraId="192B5DD5" w14:textId="57D2C7AB" w:rsidR="711FE05A" w:rsidRDefault="711FE05A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The Weight of Performance</w:t>
            </w:r>
          </w:p>
        </w:tc>
        <w:tc>
          <w:tcPr>
            <w:tcW w:w="1680" w:type="dxa"/>
          </w:tcPr>
          <w:p w14:paraId="542492DC" w14:textId="40853CE5" w:rsidR="07D10E4C" w:rsidRDefault="4CAD2446" w:rsidP="330EE44D">
            <w:r w:rsidRPr="330EE44D">
              <w:rPr>
                <w:rFonts w:ascii="Arial Nova" w:eastAsia="Arial Nova" w:hAnsi="Arial Nova" w:cs="Arial Nova"/>
              </w:rPr>
              <w:t>Matthew 11:28</w:t>
            </w:r>
          </w:p>
        </w:tc>
        <w:tc>
          <w:tcPr>
            <w:tcW w:w="4320" w:type="dxa"/>
          </w:tcPr>
          <w:p w14:paraId="3A8281B8" w14:textId="0E46917D" w:rsidR="6977A28F" w:rsidRDefault="44B49DF9" w:rsidP="4A9DF737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"Come to me, all</w:t>
            </w:r>
            <w:r w:rsidR="428DEF3A" w:rsidRPr="330EE44D">
              <w:rPr>
                <w:rFonts w:ascii="Arial Nova" w:eastAsia="Arial Nova" w:hAnsi="Arial Nova" w:cs="Arial Nova"/>
              </w:rPr>
              <w:t xml:space="preserve"> of</w:t>
            </w:r>
            <w:r w:rsidRPr="330EE44D">
              <w:rPr>
                <w:rFonts w:ascii="Arial Nova" w:eastAsia="Arial Nova" w:hAnsi="Arial Nova" w:cs="Arial Nova"/>
              </w:rPr>
              <w:t xml:space="preserve"> you who are weary and burdened, and I will give you rest</w:t>
            </w:r>
            <w:r w:rsidR="4BA28306" w:rsidRPr="330EE44D">
              <w:rPr>
                <w:rFonts w:ascii="Arial Nova" w:eastAsia="Arial Nova" w:hAnsi="Arial Nova" w:cs="Arial Nova"/>
              </w:rPr>
              <w:t>.</w:t>
            </w:r>
            <w:r w:rsidRPr="330EE44D">
              <w:rPr>
                <w:rFonts w:ascii="Arial Nova" w:eastAsia="Arial Nova" w:hAnsi="Arial Nova" w:cs="Arial Nova"/>
              </w:rPr>
              <w:t>"</w:t>
            </w:r>
          </w:p>
        </w:tc>
        <w:tc>
          <w:tcPr>
            <w:tcW w:w="1020" w:type="dxa"/>
          </w:tcPr>
          <w:p w14:paraId="2CF809AA" w14:textId="02064B53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26A402CF" w14:textId="04811A86" w:rsidR="095E79E7" w:rsidRDefault="095E79E7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In softball, your "stats" define you. In Christ, your rest defines you. Laying down the "hustle" for worth.</w:t>
            </w:r>
          </w:p>
        </w:tc>
      </w:tr>
      <w:tr w:rsidR="4A9DF737" w14:paraId="19C78F79" w14:textId="77777777" w:rsidTr="330EE44D">
        <w:trPr>
          <w:trHeight w:val="300"/>
        </w:trPr>
        <w:tc>
          <w:tcPr>
            <w:tcW w:w="1515" w:type="dxa"/>
          </w:tcPr>
          <w:p w14:paraId="35AC86E1" w14:textId="3D7C38A6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March 30th</w:t>
            </w:r>
          </w:p>
        </w:tc>
        <w:tc>
          <w:tcPr>
            <w:tcW w:w="1755" w:type="dxa"/>
          </w:tcPr>
          <w:p w14:paraId="55F14185" w14:textId="79265EFC" w:rsidR="635F6C5A" w:rsidRDefault="635F6C5A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Hidden Bruises</w:t>
            </w:r>
          </w:p>
        </w:tc>
        <w:tc>
          <w:tcPr>
            <w:tcW w:w="1680" w:type="dxa"/>
          </w:tcPr>
          <w:p w14:paraId="737B4990" w14:textId="374123F0" w:rsidR="5A2BFBED" w:rsidRDefault="5A2BFBE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1 Samuel 16:7</w:t>
            </w:r>
          </w:p>
        </w:tc>
        <w:tc>
          <w:tcPr>
            <w:tcW w:w="4320" w:type="dxa"/>
          </w:tcPr>
          <w:p w14:paraId="63C9ADFE" w14:textId="6E379D5F" w:rsidR="4A8390F4" w:rsidRDefault="6A90ADDB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But the Lord said to Samuel, “Do not look at his appearance or his st</w:t>
            </w:r>
            <w:r w:rsidR="1029E7E1" w:rsidRPr="330EE44D">
              <w:rPr>
                <w:rFonts w:ascii="Arial Nova" w:eastAsia="Arial Nova" w:hAnsi="Arial Nova" w:cs="Arial Nova"/>
              </w:rPr>
              <w:t>a</w:t>
            </w:r>
            <w:r w:rsidRPr="330EE44D">
              <w:rPr>
                <w:rFonts w:ascii="Arial Nova" w:eastAsia="Arial Nova" w:hAnsi="Arial Nova" w:cs="Arial Nova"/>
              </w:rPr>
              <w:t>ture because I have rejected him. Humans do not see what the Lord sees, for humans see what is visible bu</w:t>
            </w:r>
            <w:r w:rsidR="18A25BE4" w:rsidRPr="330EE44D">
              <w:rPr>
                <w:rFonts w:ascii="Arial Nova" w:eastAsia="Arial Nova" w:hAnsi="Arial Nova" w:cs="Arial Nova"/>
              </w:rPr>
              <w:t>t</w:t>
            </w:r>
            <w:r w:rsidRPr="330EE44D">
              <w:rPr>
                <w:rFonts w:ascii="Arial Nova" w:eastAsia="Arial Nova" w:hAnsi="Arial Nova" w:cs="Arial Nova"/>
              </w:rPr>
              <w:t xml:space="preserve"> the Lord </w:t>
            </w:r>
            <w:r w:rsidR="489F2694" w:rsidRPr="330EE44D">
              <w:rPr>
                <w:rFonts w:ascii="Arial Nova" w:eastAsia="Arial Nova" w:hAnsi="Arial Nova" w:cs="Arial Nova"/>
              </w:rPr>
              <w:t>sees the heart.”</w:t>
            </w:r>
          </w:p>
        </w:tc>
        <w:tc>
          <w:tcPr>
            <w:tcW w:w="1020" w:type="dxa"/>
          </w:tcPr>
          <w:p w14:paraId="53AB775C" w14:textId="5B588FEE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50178B64" w14:textId="706FE146" w:rsidR="72B65A3C" w:rsidRDefault="72B65A3C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We hide behind social media filters and game faces. Healing starts when we show God what’s under the surface.</w:t>
            </w:r>
          </w:p>
        </w:tc>
      </w:tr>
      <w:tr w:rsidR="4A9DF737" w14:paraId="0E1A8152" w14:textId="77777777" w:rsidTr="330EE44D">
        <w:trPr>
          <w:trHeight w:val="300"/>
        </w:trPr>
        <w:tc>
          <w:tcPr>
            <w:tcW w:w="1515" w:type="dxa"/>
          </w:tcPr>
          <w:p w14:paraId="6100D87F" w14:textId="28D76B4A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  <w:vertAlign w:val="superscript"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Monday, April 6</w:t>
            </w:r>
            <w:r w:rsidRPr="4A9DF737">
              <w:rPr>
                <w:rFonts w:ascii="Arial Nova" w:eastAsia="Arial Nova" w:hAnsi="Arial Nova" w:cs="Arial Nova"/>
                <w:b/>
                <w:bCs/>
                <w:vertAlign w:val="superscript"/>
              </w:rPr>
              <w:t>th</w:t>
            </w:r>
          </w:p>
          <w:p w14:paraId="7E27B3CE" w14:textId="15FE910C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Spring Break</w:t>
            </w:r>
          </w:p>
        </w:tc>
        <w:tc>
          <w:tcPr>
            <w:tcW w:w="1755" w:type="dxa"/>
          </w:tcPr>
          <w:p w14:paraId="339D1657" w14:textId="3C697E78" w:rsidR="6BF29C32" w:rsidRDefault="6BF29C32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The Comparison Trap</w:t>
            </w:r>
          </w:p>
        </w:tc>
        <w:tc>
          <w:tcPr>
            <w:tcW w:w="1680" w:type="dxa"/>
          </w:tcPr>
          <w:p w14:paraId="29B55A6B" w14:textId="3637FF47" w:rsidR="6100A4D4" w:rsidRDefault="6100A4D4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Galatians 1:10</w:t>
            </w:r>
          </w:p>
        </w:tc>
        <w:tc>
          <w:tcPr>
            <w:tcW w:w="4320" w:type="dxa"/>
          </w:tcPr>
          <w:p w14:paraId="7E510E2A" w14:textId="36F0FF35" w:rsidR="4A9DF737" w:rsidRDefault="0D311B39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 xml:space="preserve">For am I </w:t>
            </w:r>
            <w:r w:rsidR="164DD129" w:rsidRPr="330EE44D">
              <w:rPr>
                <w:rFonts w:ascii="Arial Nova" w:eastAsia="Arial Nova" w:hAnsi="Arial Nova" w:cs="Arial Nova"/>
              </w:rPr>
              <w:t xml:space="preserve">now trying to persuade people, or God? Or am I striving to please people? If I were still trying to please people, I </w:t>
            </w:r>
            <w:r w:rsidR="0FA8C56F" w:rsidRPr="330EE44D">
              <w:rPr>
                <w:rFonts w:ascii="Arial Nova" w:eastAsia="Arial Nova" w:hAnsi="Arial Nova" w:cs="Arial Nova"/>
              </w:rPr>
              <w:t>would not be a servant of Christ.</w:t>
            </w:r>
          </w:p>
          <w:p w14:paraId="6CC8D5FB" w14:textId="5023E5AE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020" w:type="dxa"/>
          </w:tcPr>
          <w:p w14:paraId="608321A0" w14:textId="11F37178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08DA604C" w14:textId="7F03A358" w:rsidR="71CA3727" w:rsidRDefault="71CA3727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Am I trying to please people or God? Healing the sting of not being "the starter" or the "popular one."</w:t>
            </w:r>
          </w:p>
        </w:tc>
      </w:tr>
      <w:tr w:rsidR="4A9DF737" w14:paraId="52375E1E" w14:textId="77777777" w:rsidTr="330EE44D">
        <w:trPr>
          <w:trHeight w:val="300"/>
        </w:trPr>
        <w:tc>
          <w:tcPr>
            <w:tcW w:w="1515" w:type="dxa"/>
          </w:tcPr>
          <w:p w14:paraId="7C9E1A73" w14:textId="0165E4C9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Day</w:t>
            </w:r>
          </w:p>
        </w:tc>
        <w:tc>
          <w:tcPr>
            <w:tcW w:w="1755" w:type="dxa"/>
          </w:tcPr>
          <w:p w14:paraId="3DD1F0CE" w14:textId="634CE1DE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Message</w:t>
            </w:r>
          </w:p>
        </w:tc>
        <w:tc>
          <w:tcPr>
            <w:tcW w:w="1680" w:type="dxa"/>
          </w:tcPr>
          <w:p w14:paraId="7FD9C56A" w14:textId="7CBBF9D5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Scripture</w:t>
            </w:r>
          </w:p>
        </w:tc>
        <w:tc>
          <w:tcPr>
            <w:tcW w:w="4320" w:type="dxa"/>
          </w:tcPr>
          <w:p w14:paraId="21847B62" w14:textId="72C35B26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</w:p>
        </w:tc>
        <w:tc>
          <w:tcPr>
            <w:tcW w:w="1020" w:type="dxa"/>
          </w:tcPr>
          <w:p w14:paraId="403AE11E" w14:textId="2507F00F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Leader</w:t>
            </w:r>
          </w:p>
        </w:tc>
        <w:tc>
          <w:tcPr>
            <w:tcW w:w="4215" w:type="dxa"/>
          </w:tcPr>
          <w:p w14:paraId="3886E15A" w14:textId="5727FA9C" w:rsidR="4A9DF737" w:rsidRDefault="4A9DF737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Coach Notes</w:t>
            </w:r>
          </w:p>
        </w:tc>
      </w:tr>
      <w:tr w:rsidR="4A9DF737" w14:paraId="17945D40" w14:textId="77777777" w:rsidTr="330EE44D">
        <w:trPr>
          <w:trHeight w:val="300"/>
        </w:trPr>
        <w:tc>
          <w:tcPr>
            <w:tcW w:w="1515" w:type="dxa"/>
          </w:tcPr>
          <w:p w14:paraId="4D27257F" w14:textId="7F2918E2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lastRenderedPageBreak/>
              <w:t>Monday, April 13th</w:t>
            </w:r>
          </w:p>
        </w:tc>
        <w:tc>
          <w:tcPr>
            <w:tcW w:w="1755" w:type="dxa"/>
          </w:tcPr>
          <w:p w14:paraId="21587E73" w14:textId="75F6D3F0" w:rsidR="0DD0BD90" w:rsidRDefault="0DD0BD90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The Surgeon’s Hand</w:t>
            </w:r>
          </w:p>
        </w:tc>
        <w:tc>
          <w:tcPr>
            <w:tcW w:w="1680" w:type="dxa"/>
          </w:tcPr>
          <w:p w14:paraId="38627679" w14:textId="344E79F1" w:rsidR="2BB6F823" w:rsidRDefault="2BB6F823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Hebrews 4:12</w:t>
            </w:r>
          </w:p>
        </w:tc>
        <w:tc>
          <w:tcPr>
            <w:tcW w:w="4320" w:type="dxa"/>
          </w:tcPr>
          <w:p w14:paraId="249FF575" w14:textId="550B5658" w:rsidR="2255D9C3" w:rsidRDefault="5515EDA9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 xml:space="preserve">For </w:t>
            </w:r>
            <w:r w:rsidR="30E82BA1" w:rsidRPr="330EE44D">
              <w:rPr>
                <w:rFonts w:ascii="Arial Nova" w:eastAsia="Arial Nova" w:hAnsi="Arial Nova" w:cs="Arial Nova"/>
              </w:rPr>
              <w:t>t</w:t>
            </w:r>
            <w:r w:rsidR="24114FD3" w:rsidRPr="330EE44D">
              <w:rPr>
                <w:rFonts w:ascii="Arial Nova" w:eastAsia="Arial Nova" w:hAnsi="Arial Nova" w:cs="Arial Nova"/>
              </w:rPr>
              <w:t xml:space="preserve">he </w:t>
            </w:r>
            <w:r w:rsidR="624CAF4C" w:rsidRPr="330EE44D">
              <w:rPr>
                <w:rFonts w:ascii="Arial Nova" w:eastAsia="Arial Nova" w:hAnsi="Arial Nova" w:cs="Arial Nova"/>
              </w:rPr>
              <w:t>w</w:t>
            </w:r>
            <w:r w:rsidR="24114FD3" w:rsidRPr="330EE44D">
              <w:rPr>
                <w:rFonts w:ascii="Arial Nova" w:eastAsia="Arial Nova" w:hAnsi="Arial Nova" w:cs="Arial Nova"/>
              </w:rPr>
              <w:t>ord of God as living,</w:t>
            </w:r>
            <w:r w:rsidR="63585E44" w:rsidRPr="330EE44D">
              <w:rPr>
                <w:rFonts w:ascii="Arial Nova" w:eastAsia="Arial Nova" w:hAnsi="Arial Nova" w:cs="Arial Nova"/>
              </w:rPr>
              <w:t xml:space="preserve"> and effective</w:t>
            </w:r>
            <w:r w:rsidR="5E02E746" w:rsidRPr="330EE44D">
              <w:rPr>
                <w:rFonts w:ascii="Arial Nova" w:eastAsia="Arial Nova" w:hAnsi="Arial Nova" w:cs="Arial Nova"/>
              </w:rPr>
              <w:t xml:space="preserve"> and sharper than any double-edged sword, penetrating as far as the separation of soul and spirit</w:t>
            </w:r>
            <w:r w:rsidR="5084EF55" w:rsidRPr="330EE44D">
              <w:rPr>
                <w:rFonts w:ascii="Arial Nova" w:eastAsia="Arial Nova" w:hAnsi="Arial Nova" w:cs="Arial Nova"/>
              </w:rPr>
              <w:t xml:space="preserve">, joints and marrow. It </w:t>
            </w:r>
            <w:proofErr w:type="gramStart"/>
            <w:r w:rsidR="5084EF55" w:rsidRPr="330EE44D">
              <w:rPr>
                <w:rFonts w:ascii="Arial Nova" w:eastAsia="Arial Nova" w:hAnsi="Arial Nova" w:cs="Arial Nova"/>
              </w:rPr>
              <w:t>is able to</w:t>
            </w:r>
            <w:proofErr w:type="gramEnd"/>
            <w:r w:rsidR="5084EF55" w:rsidRPr="330EE44D">
              <w:rPr>
                <w:rFonts w:ascii="Arial Nova" w:eastAsia="Arial Nova" w:hAnsi="Arial Nova" w:cs="Arial Nova"/>
              </w:rPr>
              <w:t xml:space="preserve"> judge the thoughts and intentions of the heart.</w:t>
            </w:r>
          </w:p>
        </w:tc>
        <w:tc>
          <w:tcPr>
            <w:tcW w:w="1020" w:type="dxa"/>
          </w:tcPr>
          <w:p w14:paraId="5E6753AD" w14:textId="2A236B74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5F3BCA13" w14:textId="33372BD6" w:rsidR="0DDC0449" w:rsidRDefault="0DDC0449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 xml:space="preserve">The Word is a double-edged sword. Sometimes healing hurts first because God </w:t>
            </w:r>
            <w:proofErr w:type="gramStart"/>
            <w:r w:rsidRPr="4A9DF737">
              <w:rPr>
                <w:rFonts w:ascii="Arial Nova" w:eastAsia="Arial Nova" w:hAnsi="Arial Nova" w:cs="Arial Nova"/>
              </w:rPr>
              <w:t>has to</w:t>
            </w:r>
            <w:proofErr w:type="gramEnd"/>
            <w:r w:rsidRPr="4A9DF737">
              <w:rPr>
                <w:rFonts w:ascii="Arial Nova" w:eastAsia="Arial Nova" w:hAnsi="Arial Nova" w:cs="Arial Nova"/>
              </w:rPr>
              <w:t xml:space="preserve"> cut away the bitterness or pride that's keeping us stuck.</w:t>
            </w:r>
          </w:p>
        </w:tc>
      </w:tr>
      <w:tr w:rsidR="4A9DF737" w14:paraId="41ACF26B" w14:textId="77777777" w:rsidTr="330EE44D">
        <w:trPr>
          <w:trHeight w:val="300"/>
        </w:trPr>
        <w:tc>
          <w:tcPr>
            <w:tcW w:w="1515" w:type="dxa"/>
          </w:tcPr>
          <w:p w14:paraId="27C45069" w14:textId="091469E2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April 20th</w:t>
            </w:r>
          </w:p>
        </w:tc>
        <w:tc>
          <w:tcPr>
            <w:tcW w:w="1755" w:type="dxa"/>
          </w:tcPr>
          <w:p w14:paraId="1DA3A5BB" w14:textId="47457823" w:rsidR="40AD7DA5" w:rsidRDefault="40AD7DA5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Forgiving the “Error”</w:t>
            </w:r>
          </w:p>
        </w:tc>
        <w:tc>
          <w:tcPr>
            <w:tcW w:w="1680" w:type="dxa"/>
          </w:tcPr>
          <w:p w14:paraId="760F7B43" w14:textId="1852ECC1" w:rsidR="6F8CCDD0" w:rsidRDefault="6F8CCDD0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Colossians 3:13</w:t>
            </w:r>
          </w:p>
        </w:tc>
        <w:tc>
          <w:tcPr>
            <w:tcW w:w="4320" w:type="dxa"/>
          </w:tcPr>
          <w:p w14:paraId="53BE9228" w14:textId="19351496" w:rsidR="3F6C5C38" w:rsidRDefault="09A37D98" w:rsidP="330EE44D">
            <w:r w:rsidRPr="330EE44D">
              <w:rPr>
                <w:rFonts w:ascii="Arial Nova" w:eastAsia="Arial Nova" w:hAnsi="Arial Nova" w:cs="Arial Nova"/>
              </w:rPr>
              <w:t>...bearing with one another and forgiving one another if anyone has a grievance against another. Just as the lord has forgiven you, so you are also to forgive.</w:t>
            </w:r>
          </w:p>
        </w:tc>
        <w:tc>
          <w:tcPr>
            <w:tcW w:w="1020" w:type="dxa"/>
          </w:tcPr>
          <w:p w14:paraId="203381F4" w14:textId="100D54AA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07AAF604" w14:textId="762E6ADC" w:rsidR="6F99AB14" w:rsidRDefault="6F99AB14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Healing from the teammate who let you down or the coach who was too hard—and forgiving yourself for your own mistakes.</w:t>
            </w:r>
          </w:p>
        </w:tc>
      </w:tr>
      <w:tr w:rsidR="4A9DF737" w14:paraId="2E4B8656" w14:textId="77777777" w:rsidTr="330EE44D">
        <w:trPr>
          <w:trHeight w:val="300"/>
        </w:trPr>
        <w:tc>
          <w:tcPr>
            <w:tcW w:w="1515" w:type="dxa"/>
          </w:tcPr>
          <w:p w14:paraId="0D4C3EA0" w14:textId="1E25F4CC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April 27th</w:t>
            </w:r>
          </w:p>
        </w:tc>
        <w:tc>
          <w:tcPr>
            <w:tcW w:w="1755" w:type="dxa"/>
          </w:tcPr>
          <w:p w14:paraId="4DA90A43" w14:textId="714477BA" w:rsidR="4B99F153" w:rsidRDefault="4B99F153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The Power of the Team</w:t>
            </w:r>
          </w:p>
        </w:tc>
        <w:tc>
          <w:tcPr>
            <w:tcW w:w="1680" w:type="dxa"/>
          </w:tcPr>
          <w:p w14:paraId="16B9883D" w14:textId="09FA5C61" w:rsidR="05F4968A" w:rsidRDefault="05F4968A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Ecclesiastes 4:9-10</w:t>
            </w:r>
          </w:p>
        </w:tc>
        <w:tc>
          <w:tcPr>
            <w:tcW w:w="4320" w:type="dxa"/>
          </w:tcPr>
          <w:p w14:paraId="312D8BA5" w14:textId="2874FD32" w:rsidR="2FBD7EDE" w:rsidRDefault="2CF8035A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 xml:space="preserve">Two are better than one because they have a good reward for their efforts. For if </w:t>
            </w:r>
            <w:proofErr w:type="gramStart"/>
            <w:r w:rsidRPr="330EE44D">
              <w:rPr>
                <w:rFonts w:ascii="Arial Nova" w:eastAsia="Arial Nova" w:hAnsi="Arial Nova" w:cs="Arial Nova"/>
              </w:rPr>
              <w:t>either</w:t>
            </w:r>
            <w:r w:rsidR="4FAF336C" w:rsidRPr="330EE44D">
              <w:rPr>
                <w:rFonts w:ascii="Arial Nova" w:eastAsia="Arial Nova" w:hAnsi="Arial Nova" w:cs="Arial Nova"/>
              </w:rPr>
              <w:t xml:space="preserve"> </w:t>
            </w:r>
            <w:r w:rsidRPr="330EE44D">
              <w:rPr>
                <w:rFonts w:ascii="Arial Nova" w:eastAsia="Arial Nova" w:hAnsi="Arial Nova" w:cs="Arial Nova"/>
              </w:rPr>
              <w:t>falls</w:t>
            </w:r>
            <w:proofErr w:type="gramEnd"/>
            <w:r w:rsidRPr="330EE44D">
              <w:rPr>
                <w:rFonts w:ascii="Arial Nova" w:eastAsia="Arial Nova" w:hAnsi="Arial Nova" w:cs="Arial Nova"/>
              </w:rPr>
              <w:t>, his companion can lift him up; but pity the one who falls without another to lift him up.</w:t>
            </w:r>
          </w:p>
        </w:tc>
        <w:tc>
          <w:tcPr>
            <w:tcW w:w="1020" w:type="dxa"/>
          </w:tcPr>
          <w:p w14:paraId="291E9BDE" w14:textId="21FE4C1C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7B304548" w14:textId="2373720B" w:rsidR="7AB1D7E0" w:rsidRDefault="7AB1D7E0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You can’t rehab an injury alone. This week focuses on spiritual accountability and sisterhood.</w:t>
            </w:r>
          </w:p>
        </w:tc>
      </w:tr>
      <w:tr w:rsidR="4A9DF737" w14:paraId="31715760" w14:textId="77777777" w:rsidTr="330EE44D">
        <w:trPr>
          <w:trHeight w:val="300"/>
        </w:trPr>
        <w:tc>
          <w:tcPr>
            <w:tcW w:w="1515" w:type="dxa"/>
          </w:tcPr>
          <w:p w14:paraId="3C28DE5F" w14:textId="6591E6BA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May 4th</w:t>
            </w:r>
          </w:p>
        </w:tc>
        <w:tc>
          <w:tcPr>
            <w:tcW w:w="1755" w:type="dxa"/>
          </w:tcPr>
          <w:p w14:paraId="15C6B6FC" w14:textId="1AC2683C" w:rsidR="1372B9E4" w:rsidRDefault="1372B9E4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Patient Recovery</w:t>
            </w:r>
          </w:p>
        </w:tc>
        <w:tc>
          <w:tcPr>
            <w:tcW w:w="1680" w:type="dxa"/>
          </w:tcPr>
          <w:p w14:paraId="5F0BFE60" w14:textId="2F5FA3B9" w:rsidR="01729EF2" w:rsidRDefault="01729EF2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Isaiah 40:31</w:t>
            </w:r>
          </w:p>
        </w:tc>
        <w:tc>
          <w:tcPr>
            <w:tcW w:w="4320" w:type="dxa"/>
          </w:tcPr>
          <w:p w14:paraId="7933DC53" w14:textId="1A23BC02" w:rsidR="75E24B26" w:rsidRDefault="5B4BE502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...b</w:t>
            </w:r>
            <w:r w:rsidR="5354ABE3" w:rsidRPr="330EE44D">
              <w:rPr>
                <w:rFonts w:ascii="Arial Nova" w:eastAsia="Arial Nova" w:hAnsi="Arial Nova" w:cs="Arial Nova"/>
              </w:rPr>
              <w:t>ut th</w:t>
            </w:r>
            <w:r w:rsidR="19F60679" w:rsidRPr="330EE44D">
              <w:rPr>
                <w:rFonts w:ascii="Arial Nova" w:eastAsia="Arial Nova" w:hAnsi="Arial Nova" w:cs="Arial Nova"/>
              </w:rPr>
              <w:t>ose who trust in the Lord will renew their strength; they will soar on wings like eagles; they will run and not become weary, they will walk and not faint.</w:t>
            </w:r>
          </w:p>
        </w:tc>
        <w:tc>
          <w:tcPr>
            <w:tcW w:w="1020" w:type="dxa"/>
          </w:tcPr>
          <w:p w14:paraId="2195826F" w14:textId="40C1939A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05838D30" w14:textId="1EEAF7E9" w:rsidR="077AD765" w:rsidRDefault="077AD765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Healing takes time. You wouldn't play on a torn ACL too early; don't rush your emotional or spiritual recovery either.</w:t>
            </w:r>
          </w:p>
        </w:tc>
      </w:tr>
      <w:tr w:rsidR="4A9DF737" w14:paraId="16EA40A2" w14:textId="77777777" w:rsidTr="330EE44D">
        <w:trPr>
          <w:trHeight w:val="300"/>
        </w:trPr>
        <w:tc>
          <w:tcPr>
            <w:tcW w:w="1515" w:type="dxa"/>
          </w:tcPr>
          <w:p w14:paraId="786E52E2" w14:textId="2BC0EED8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May 12th</w:t>
            </w:r>
          </w:p>
        </w:tc>
        <w:tc>
          <w:tcPr>
            <w:tcW w:w="1755" w:type="dxa"/>
          </w:tcPr>
          <w:p w14:paraId="6BDD0F1D" w14:textId="565C78B6" w:rsidR="0B6F2CB6" w:rsidRDefault="0B6F2CB6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Scar Tissue is Stronger</w:t>
            </w:r>
          </w:p>
        </w:tc>
        <w:tc>
          <w:tcPr>
            <w:tcW w:w="1680" w:type="dxa"/>
          </w:tcPr>
          <w:p w14:paraId="259AF560" w14:textId="4FFE26FA" w:rsidR="1F047C60" w:rsidRDefault="1F047C60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2 Corinthians 12:9</w:t>
            </w:r>
          </w:p>
        </w:tc>
        <w:tc>
          <w:tcPr>
            <w:tcW w:w="4320" w:type="dxa"/>
          </w:tcPr>
          <w:p w14:paraId="2D9EE411" w14:textId="7CEA28B7" w:rsidR="024DBFC0" w:rsidRDefault="516805EA" w:rsidP="330EE44D">
            <w:r w:rsidRPr="330EE44D">
              <w:rPr>
                <w:rFonts w:ascii="Arial Nova" w:eastAsia="Arial Nova" w:hAnsi="Arial Nova" w:cs="Arial Nova"/>
              </w:rPr>
              <w:t>But he said to me, “My grace is sufficient for you, for my power is perfected in weakness.”</w:t>
            </w:r>
          </w:p>
        </w:tc>
        <w:tc>
          <w:tcPr>
            <w:tcW w:w="1020" w:type="dxa"/>
          </w:tcPr>
          <w:p w14:paraId="21AD26F8" w14:textId="4F749723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5203FBBD" w14:textId="24C30777" w:rsidR="45232385" w:rsidRDefault="45232385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Our past hurts become our greatest platform to help others.</w:t>
            </w:r>
          </w:p>
        </w:tc>
      </w:tr>
      <w:tr w:rsidR="4A9DF737" w14:paraId="1BAD5190" w14:textId="77777777" w:rsidTr="330EE44D">
        <w:trPr>
          <w:trHeight w:val="300"/>
        </w:trPr>
        <w:tc>
          <w:tcPr>
            <w:tcW w:w="1515" w:type="dxa"/>
          </w:tcPr>
          <w:p w14:paraId="60D9CC4B" w14:textId="6787E50B" w:rsidR="6A7D53BD" w:rsidRDefault="6A7D53B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May 19th</w:t>
            </w:r>
          </w:p>
        </w:tc>
        <w:tc>
          <w:tcPr>
            <w:tcW w:w="1755" w:type="dxa"/>
          </w:tcPr>
          <w:p w14:paraId="410A5FCB" w14:textId="19CECAAF" w:rsidR="4EC9B244" w:rsidRDefault="4EC9B244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Playing for a New Goal</w:t>
            </w:r>
          </w:p>
        </w:tc>
        <w:tc>
          <w:tcPr>
            <w:tcW w:w="1680" w:type="dxa"/>
          </w:tcPr>
          <w:p w14:paraId="1FD6ABE8" w14:textId="2F21AB6D" w:rsidR="48D98AFD" w:rsidRDefault="48D98AF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1 Corinthians 10:31</w:t>
            </w:r>
          </w:p>
        </w:tc>
        <w:tc>
          <w:tcPr>
            <w:tcW w:w="4320" w:type="dxa"/>
          </w:tcPr>
          <w:p w14:paraId="3FD88B18" w14:textId="20B25FB6" w:rsidR="19FB8AEC" w:rsidRDefault="583A6EAB" w:rsidP="330EE44D">
            <w:r w:rsidRPr="330EE44D">
              <w:rPr>
                <w:rFonts w:ascii="Arial Nova" w:eastAsia="Arial Nova" w:hAnsi="Arial Nova" w:cs="Arial Nova"/>
              </w:rPr>
              <w:t>So, whether you eat or drink, or whatever you do, do everything for the glory of God.</w:t>
            </w:r>
          </w:p>
        </w:tc>
        <w:tc>
          <w:tcPr>
            <w:tcW w:w="1020" w:type="dxa"/>
          </w:tcPr>
          <w:p w14:paraId="0DF5456D" w14:textId="69923A83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0171730E" w14:textId="0C925C2E" w:rsidR="5A879C34" w:rsidRDefault="5A879C34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Whether you eat, drink, or play ball—do it for God. Healing changes your "Why." You no longer play for ego, but for His glory.</w:t>
            </w:r>
          </w:p>
        </w:tc>
      </w:tr>
      <w:tr w:rsidR="4A9DF737" w14:paraId="54EF0CF8" w14:textId="77777777" w:rsidTr="330EE44D">
        <w:trPr>
          <w:trHeight w:val="300"/>
        </w:trPr>
        <w:tc>
          <w:tcPr>
            <w:tcW w:w="1515" w:type="dxa"/>
          </w:tcPr>
          <w:p w14:paraId="48B3BB25" w14:textId="131A67AC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  <w:vertAlign w:val="superscript"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Monday, May 25</w:t>
            </w:r>
            <w:r w:rsidRPr="4A9DF737">
              <w:rPr>
                <w:rFonts w:ascii="Arial Nova" w:eastAsia="Arial Nova" w:hAnsi="Arial Nova" w:cs="Arial Nova"/>
                <w:b/>
                <w:bCs/>
                <w:vertAlign w:val="superscript"/>
              </w:rPr>
              <w:t>th</w:t>
            </w:r>
          </w:p>
          <w:p w14:paraId="5333B5BA" w14:textId="41CABB9C" w:rsidR="6A7D53BD" w:rsidRDefault="6A7D53BD" w:rsidP="4A9DF737">
            <w:pPr>
              <w:rPr>
                <w:rFonts w:ascii="Arial Nova" w:eastAsia="Arial Nova" w:hAnsi="Arial Nova" w:cs="Arial Nova"/>
                <w:b/>
                <w:bCs/>
              </w:rPr>
            </w:pPr>
            <w:r w:rsidRPr="4A9DF737">
              <w:rPr>
                <w:rFonts w:ascii="Arial Nova" w:eastAsia="Arial Nova" w:hAnsi="Arial Nova" w:cs="Arial Nova"/>
                <w:b/>
                <w:bCs/>
              </w:rPr>
              <w:t>Memorial Day</w:t>
            </w:r>
          </w:p>
        </w:tc>
        <w:tc>
          <w:tcPr>
            <w:tcW w:w="1755" w:type="dxa"/>
          </w:tcPr>
          <w:p w14:paraId="5A61BAB9" w14:textId="648C7845" w:rsidR="0EBB26B2" w:rsidRDefault="0EBB26B2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The Guarded Heart</w:t>
            </w:r>
          </w:p>
        </w:tc>
        <w:tc>
          <w:tcPr>
            <w:tcW w:w="1680" w:type="dxa"/>
          </w:tcPr>
          <w:p w14:paraId="7C611EFD" w14:textId="6828C4E9" w:rsidR="7184789D" w:rsidRDefault="7184789D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Proverbs 4:23</w:t>
            </w:r>
          </w:p>
        </w:tc>
        <w:tc>
          <w:tcPr>
            <w:tcW w:w="4320" w:type="dxa"/>
          </w:tcPr>
          <w:p w14:paraId="2A46B480" w14:textId="58E24CD4" w:rsidR="717106CC" w:rsidRDefault="1A083763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 xml:space="preserve">Guard your heart above all else, for it is the source of life. </w:t>
            </w:r>
          </w:p>
        </w:tc>
        <w:tc>
          <w:tcPr>
            <w:tcW w:w="1020" w:type="dxa"/>
          </w:tcPr>
          <w:p w14:paraId="3A65EE8F" w14:textId="475E3BCC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12F69725" w14:textId="5E818FEE" w:rsidR="593D3103" w:rsidRDefault="0DE4C394" w:rsidP="4A9DF737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Now that</w:t>
            </w:r>
            <w:r w:rsidR="6F681E5C" w:rsidRPr="330EE44D">
              <w:rPr>
                <w:rFonts w:ascii="Arial Nova" w:eastAsia="Arial Nova" w:hAnsi="Arial Nova" w:cs="Arial Nova"/>
              </w:rPr>
              <w:t xml:space="preserve"> you are</w:t>
            </w:r>
            <w:r w:rsidRPr="330EE44D">
              <w:rPr>
                <w:rFonts w:ascii="Arial Nova" w:eastAsia="Arial Nova" w:hAnsi="Arial Nova" w:cs="Arial Nova"/>
              </w:rPr>
              <w:t xml:space="preserve"> healing, how do you protect your peace against future "injuries" or drama?</w:t>
            </w:r>
          </w:p>
        </w:tc>
      </w:tr>
      <w:tr w:rsidR="4A9DF737" w14:paraId="2840BFBB" w14:textId="77777777" w:rsidTr="330EE44D">
        <w:trPr>
          <w:trHeight w:val="300"/>
        </w:trPr>
        <w:tc>
          <w:tcPr>
            <w:tcW w:w="1515" w:type="dxa"/>
          </w:tcPr>
          <w:p w14:paraId="24A01D40" w14:textId="0A4D9B9B" w:rsidR="1B4D22CC" w:rsidRDefault="1B4D22CC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Monday, June 1st</w:t>
            </w:r>
          </w:p>
        </w:tc>
        <w:tc>
          <w:tcPr>
            <w:tcW w:w="1755" w:type="dxa"/>
          </w:tcPr>
          <w:p w14:paraId="2E185404" w14:textId="4BDFB1DF" w:rsidR="1B4D22CC" w:rsidRDefault="1B4D22CC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The Victory Lap</w:t>
            </w:r>
          </w:p>
        </w:tc>
        <w:tc>
          <w:tcPr>
            <w:tcW w:w="1680" w:type="dxa"/>
          </w:tcPr>
          <w:p w14:paraId="3ED7E064" w14:textId="3CBDBE21" w:rsidR="267EE2AA" w:rsidRDefault="267EE2AA" w:rsidP="4A9DF737">
            <w:pPr>
              <w:rPr>
                <w:rFonts w:ascii="Arial Nova" w:eastAsia="Arial Nova" w:hAnsi="Arial Nova" w:cs="Arial Nova"/>
              </w:rPr>
            </w:pPr>
            <w:r w:rsidRPr="4A9DF737">
              <w:rPr>
                <w:rFonts w:ascii="Arial Nova" w:eastAsia="Arial Nova" w:hAnsi="Arial Nova" w:cs="Arial Nova"/>
              </w:rPr>
              <w:t>Romans 8:37</w:t>
            </w:r>
          </w:p>
        </w:tc>
        <w:tc>
          <w:tcPr>
            <w:tcW w:w="4320" w:type="dxa"/>
          </w:tcPr>
          <w:p w14:paraId="3E786584" w14:textId="0011A208" w:rsidR="18058845" w:rsidRDefault="67F4FB20" w:rsidP="330EE44D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No, in all these things we are more than conquerors through him who loved us.</w:t>
            </w:r>
          </w:p>
        </w:tc>
        <w:tc>
          <w:tcPr>
            <w:tcW w:w="1020" w:type="dxa"/>
          </w:tcPr>
          <w:p w14:paraId="4C30CBBE" w14:textId="55679F5E" w:rsidR="4A9DF737" w:rsidRDefault="4A9DF737" w:rsidP="4A9DF737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4215" w:type="dxa"/>
          </w:tcPr>
          <w:p w14:paraId="56A84D36" w14:textId="22C976E5" w:rsidR="3FE2A023" w:rsidRDefault="66C713E1" w:rsidP="4A9DF737">
            <w:pPr>
              <w:rPr>
                <w:rFonts w:ascii="Arial Nova" w:eastAsia="Arial Nova" w:hAnsi="Arial Nova" w:cs="Arial Nova"/>
              </w:rPr>
            </w:pPr>
            <w:r w:rsidRPr="330EE44D">
              <w:rPr>
                <w:rFonts w:ascii="Arial Nova" w:eastAsia="Arial Nova" w:hAnsi="Arial Nova" w:cs="Arial Nova"/>
              </w:rPr>
              <w:t>Celebrating the 12-week journey. We aren't just healed; we are made new for seasons ahead.</w:t>
            </w:r>
          </w:p>
        </w:tc>
      </w:tr>
    </w:tbl>
    <w:p w14:paraId="3AE29B3E" w14:textId="77777777" w:rsidR="002F155D" w:rsidRDefault="002F155D"/>
    <w:sectPr w:rsidR="002F15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EF3D8"/>
    <w:rsid w:val="002F155D"/>
    <w:rsid w:val="002F1C2B"/>
    <w:rsid w:val="00591B9F"/>
    <w:rsid w:val="0077868B"/>
    <w:rsid w:val="00961F55"/>
    <w:rsid w:val="00D9D2EC"/>
    <w:rsid w:val="013E6B4A"/>
    <w:rsid w:val="01729EF2"/>
    <w:rsid w:val="02360655"/>
    <w:rsid w:val="024DBFC0"/>
    <w:rsid w:val="025656C6"/>
    <w:rsid w:val="02C2245E"/>
    <w:rsid w:val="03A48523"/>
    <w:rsid w:val="045CA650"/>
    <w:rsid w:val="046E98D5"/>
    <w:rsid w:val="05F4968A"/>
    <w:rsid w:val="06C4A39F"/>
    <w:rsid w:val="077AD765"/>
    <w:rsid w:val="07D10E4C"/>
    <w:rsid w:val="095C5EC4"/>
    <w:rsid w:val="095E79E7"/>
    <w:rsid w:val="09A37D98"/>
    <w:rsid w:val="09D8A2E2"/>
    <w:rsid w:val="0B6F2CB6"/>
    <w:rsid w:val="0D311B39"/>
    <w:rsid w:val="0DD0BD90"/>
    <w:rsid w:val="0DDC0449"/>
    <w:rsid w:val="0DE4C394"/>
    <w:rsid w:val="0E23F7A9"/>
    <w:rsid w:val="0EBB26B2"/>
    <w:rsid w:val="0FA8C56F"/>
    <w:rsid w:val="0FB0900C"/>
    <w:rsid w:val="1029E7E1"/>
    <w:rsid w:val="10DE0589"/>
    <w:rsid w:val="126AD285"/>
    <w:rsid w:val="12FB7514"/>
    <w:rsid w:val="1355EA8D"/>
    <w:rsid w:val="1372B9E4"/>
    <w:rsid w:val="13B0D900"/>
    <w:rsid w:val="14A41076"/>
    <w:rsid w:val="16410820"/>
    <w:rsid w:val="164DD129"/>
    <w:rsid w:val="169FD712"/>
    <w:rsid w:val="16A43DFE"/>
    <w:rsid w:val="16CD92C5"/>
    <w:rsid w:val="17735190"/>
    <w:rsid w:val="18058845"/>
    <w:rsid w:val="188EC423"/>
    <w:rsid w:val="18A25BE4"/>
    <w:rsid w:val="192E14CE"/>
    <w:rsid w:val="193955A9"/>
    <w:rsid w:val="19F60679"/>
    <w:rsid w:val="19FB8AEC"/>
    <w:rsid w:val="1A083763"/>
    <w:rsid w:val="1B43DA4B"/>
    <w:rsid w:val="1B4D22CC"/>
    <w:rsid w:val="1BA74E05"/>
    <w:rsid w:val="1C5B95C0"/>
    <w:rsid w:val="1EC4134F"/>
    <w:rsid w:val="1F047C60"/>
    <w:rsid w:val="1F718820"/>
    <w:rsid w:val="2010E6CA"/>
    <w:rsid w:val="21EB925E"/>
    <w:rsid w:val="2255D9C3"/>
    <w:rsid w:val="22790C52"/>
    <w:rsid w:val="234B6B21"/>
    <w:rsid w:val="23D9C8E1"/>
    <w:rsid w:val="24114FD3"/>
    <w:rsid w:val="243F455B"/>
    <w:rsid w:val="24AAA93F"/>
    <w:rsid w:val="267EE2AA"/>
    <w:rsid w:val="2885AADD"/>
    <w:rsid w:val="292CEFDC"/>
    <w:rsid w:val="298AECED"/>
    <w:rsid w:val="2AD13404"/>
    <w:rsid w:val="2B0D8017"/>
    <w:rsid w:val="2B9B760D"/>
    <w:rsid w:val="2BB6F823"/>
    <w:rsid w:val="2C26D5FF"/>
    <w:rsid w:val="2CF8035A"/>
    <w:rsid w:val="2D462AA5"/>
    <w:rsid w:val="2D6B2F70"/>
    <w:rsid w:val="2D7C6C77"/>
    <w:rsid w:val="2E285679"/>
    <w:rsid w:val="2F5520AD"/>
    <w:rsid w:val="2FBD7EDE"/>
    <w:rsid w:val="30094F2F"/>
    <w:rsid w:val="30E82BA1"/>
    <w:rsid w:val="3101EF0D"/>
    <w:rsid w:val="330EE44D"/>
    <w:rsid w:val="33D72AB1"/>
    <w:rsid w:val="34132F8E"/>
    <w:rsid w:val="346D2334"/>
    <w:rsid w:val="35CA4170"/>
    <w:rsid w:val="36543680"/>
    <w:rsid w:val="3669D1EA"/>
    <w:rsid w:val="3788A0CB"/>
    <w:rsid w:val="38C20DF6"/>
    <w:rsid w:val="39DD3D86"/>
    <w:rsid w:val="3C9B397F"/>
    <w:rsid w:val="3CAECB7D"/>
    <w:rsid w:val="3D295D23"/>
    <w:rsid w:val="3DEE5D1C"/>
    <w:rsid w:val="3F6C5C38"/>
    <w:rsid w:val="3FE2A023"/>
    <w:rsid w:val="40AD7DA5"/>
    <w:rsid w:val="426546D3"/>
    <w:rsid w:val="428DEF3A"/>
    <w:rsid w:val="42FCDEC2"/>
    <w:rsid w:val="43DDF7AD"/>
    <w:rsid w:val="44B49DF9"/>
    <w:rsid w:val="45232385"/>
    <w:rsid w:val="45A1E7A6"/>
    <w:rsid w:val="45EB3F38"/>
    <w:rsid w:val="489F2694"/>
    <w:rsid w:val="48D98AFD"/>
    <w:rsid w:val="490B8C73"/>
    <w:rsid w:val="49DB0CF8"/>
    <w:rsid w:val="4A8390F4"/>
    <w:rsid w:val="4A9DF737"/>
    <w:rsid w:val="4B99F153"/>
    <w:rsid w:val="4BA28306"/>
    <w:rsid w:val="4CAD2446"/>
    <w:rsid w:val="4CF0DBA1"/>
    <w:rsid w:val="4D91B7C9"/>
    <w:rsid w:val="4E91CFDE"/>
    <w:rsid w:val="4EC9B244"/>
    <w:rsid w:val="4FAF336C"/>
    <w:rsid w:val="5084EF55"/>
    <w:rsid w:val="516805EA"/>
    <w:rsid w:val="516A2F85"/>
    <w:rsid w:val="519B6711"/>
    <w:rsid w:val="5303A54B"/>
    <w:rsid w:val="534FBC09"/>
    <w:rsid w:val="5354ABE3"/>
    <w:rsid w:val="53A45753"/>
    <w:rsid w:val="544A514D"/>
    <w:rsid w:val="5515EDA9"/>
    <w:rsid w:val="5682FB18"/>
    <w:rsid w:val="57BA05BD"/>
    <w:rsid w:val="5801D302"/>
    <w:rsid w:val="5808C2C1"/>
    <w:rsid w:val="583A6EAB"/>
    <w:rsid w:val="58A6D85E"/>
    <w:rsid w:val="59361AD0"/>
    <w:rsid w:val="593D3103"/>
    <w:rsid w:val="59FA552F"/>
    <w:rsid w:val="5A2BFBED"/>
    <w:rsid w:val="5A879C34"/>
    <w:rsid w:val="5B0AEBB6"/>
    <w:rsid w:val="5B155BD9"/>
    <w:rsid w:val="5B4BE502"/>
    <w:rsid w:val="5BA177D7"/>
    <w:rsid w:val="5D1FBFC4"/>
    <w:rsid w:val="5E02E746"/>
    <w:rsid w:val="5FC46DC2"/>
    <w:rsid w:val="60A600A6"/>
    <w:rsid w:val="6100A4D4"/>
    <w:rsid w:val="61E3E342"/>
    <w:rsid w:val="623B84FC"/>
    <w:rsid w:val="624CAF4C"/>
    <w:rsid w:val="6275B3F1"/>
    <w:rsid w:val="62CBFFD4"/>
    <w:rsid w:val="63585E44"/>
    <w:rsid w:val="635F6C5A"/>
    <w:rsid w:val="637473A6"/>
    <w:rsid w:val="6396BB26"/>
    <w:rsid w:val="66BA2C54"/>
    <w:rsid w:val="66C713E1"/>
    <w:rsid w:val="672F482C"/>
    <w:rsid w:val="67F4FB20"/>
    <w:rsid w:val="6861073A"/>
    <w:rsid w:val="690B6770"/>
    <w:rsid w:val="69754431"/>
    <w:rsid w:val="6977A28F"/>
    <w:rsid w:val="69AEF3D8"/>
    <w:rsid w:val="69B541D5"/>
    <w:rsid w:val="6A0827E1"/>
    <w:rsid w:val="6A4F6142"/>
    <w:rsid w:val="6A7D53BD"/>
    <w:rsid w:val="6A90ADDB"/>
    <w:rsid w:val="6A96B9D6"/>
    <w:rsid w:val="6BF29C32"/>
    <w:rsid w:val="6C870440"/>
    <w:rsid w:val="6D4ADDA3"/>
    <w:rsid w:val="6D60F966"/>
    <w:rsid w:val="6F681E5C"/>
    <w:rsid w:val="6F8CCDD0"/>
    <w:rsid w:val="6F99AB14"/>
    <w:rsid w:val="6FE8D981"/>
    <w:rsid w:val="7021F2F4"/>
    <w:rsid w:val="711FE05A"/>
    <w:rsid w:val="7166E885"/>
    <w:rsid w:val="717106CC"/>
    <w:rsid w:val="7184789D"/>
    <w:rsid w:val="71CA3727"/>
    <w:rsid w:val="72B65A3C"/>
    <w:rsid w:val="72C5AC08"/>
    <w:rsid w:val="74C2D860"/>
    <w:rsid w:val="74F5A5BD"/>
    <w:rsid w:val="75E24B26"/>
    <w:rsid w:val="7874D658"/>
    <w:rsid w:val="791451B7"/>
    <w:rsid w:val="79A9E766"/>
    <w:rsid w:val="7AB1D7E0"/>
    <w:rsid w:val="7B2976DF"/>
    <w:rsid w:val="7B78B3AD"/>
    <w:rsid w:val="7BE7D365"/>
    <w:rsid w:val="7C22149E"/>
    <w:rsid w:val="7C2B9ACF"/>
    <w:rsid w:val="7E65E73C"/>
    <w:rsid w:val="7F2AFCEB"/>
    <w:rsid w:val="7F3B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F3D8"/>
  <w15:chartTrackingRefBased/>
  <w15:docId w15:val="{4827A740-354B-4A38-BC27-B18CE2A8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A9DF73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Anderson</dc:creator>
  <cp:keywords/>
  <dc:description/>
  <cp:lastModifiedBy>Kaitlyn Johnson</cp:lastModifiedBy>
  <cp:revision>2</cp:revision>
  <dcterms:created xsi:type="dcterms:W3CDTF">2026-02-11T16:42:00Z</dcterms:created>
  <dcterms:modified xsi:type="dcterms:W3CDTF">2026-02-19T14:44:00Z</dcterms:modified>
</cp:coreProperties>
</file>