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A0624F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smallCaps/>
          <w:sz w:val="40"/>
          <w:szCs w:val="36"/>
        </w:rPr>
      </w:pPr>
      <w:r w:rsidRPr="00D40142">
        <w:rPr>
          <w:rFonts w:asciiTheme="majorHAnsi" w:eastAsia="Calibri" w:hAnsiTheme="majorHAnsi" w:cstheme="majorHAnsi"/>
          <w:smallCaps/>
          <w:sz w:val="40"/>
          <w:szCs w:val="36"/>
        </w:rPr>
        <w:t>Meeting in Regular Session</w:t>
      </w:r>
    </w:p>
    <w:p w14:paraId="00000002" w14:textId="7701E659" w:rsidR="00AB7373" w:rsidRPr="0077309A" w:rsidRDefault="002370C3" w:rsidP="0077309A">
      <w:pPr>
        <w:spacing w:line="240" w:lineRule="auto"/>
        <w:jc w:val="center"/>
        <w:rPr>
          <w:rFonts w:asciiTheme="majorHAnsi" w:eastAsia="Calibri" w:hAnsiTheme="majorHAnsi" w:cstheme="majorHAnsi"/>
          <w:sz w:val="24"/>
        </w:rPr>
      </w:pPr>
      <w:r>
        <w:rPr>
          <w:rFonts w:asciiTheme="majorHAnsi" w:eastAsia="Calibri" w:hAnsiTheme="majorHAnsi" w:cstheme="majorHAnsi"/>
          <w:sz w:val="24"/>
        </w:rPr>
        <w:t>September 25</w:t>
      </w:r>
      <w:r w:rsidR="0077309A">
        <w:rPr>
          <w:rFonts w:asciiTheme="majorHAnsi" w:eastAsia="Calibri" w:hAnsiTheme="majorHAnsi" w:cstheme="majorHAnsi"/>
          <w:sz w:val="24"/>
        </w:rPr>
        <w:t>, 202</w:t>
      </w:r>
      <w:r w:rsidR="00B22F13">
        <w:rPr>
          <w:rFonts w:asciiTheme="majorHAnsi" w:eastAsia="Calibri" w:hAnsiTheme="majorHAnsi" w:cstheme="majorHAnsi"/>
          <w:sz w:val="24"/>
        </w:rPr>
        <w:t>5</w:t>
      </w:r>
      <w:r w:rsidR="005F7DFB" w:rsidRPr="00D40142">
        <w:rPr>
          <w:rFonts w:asciiTheme="majorHAnsi" w:eastAsia="Calibri" w:hAnsiTheme="majorHAnsi" w:cstheme="majorHAnsi"/>
          <w:sz w:val="24"/>
        </w:rPr>
        <w:t>– 6:00 P.M.</w:t>
      </w:r>
    </w:p>
    <w:p w14:paraId="00000003" w14:textId="77777777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18"/>
          <w:u w:val="single"/>
        </w:rPr>
      </w:pPr>
      <w:r w:rsidRPr="00D40142">
        <w:rPr>
          <w:rFonts w:asciiTheme="majorHAnsi" w:eastAsia="Calibri" w:hAnsiTheme="majorHAnsi" w:cstheme="majorHAnsi"/>
          <w:sz w:val="24"/>
        </w:rPr>
        <w:t>Cotter City Hall Council Chamber</w:t>
      </w:r>
    </w:p>
    <w:p w14:paraId="73F18963" w14:textId="4B59F59C" w:rsidR="005B5533" w:rsidRPr="00D40142" w:rsidRDefault="00000000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z w:val="21"/>
          <w:szCs w:val="20"/>
          <w:u w:val="single"/>
        </w:rPr>
      </w:pPr>
      <w:r>
        <w:rPr>
          <w:rFonts w:asciiTheme="majorHAnsi" w:hAnsiTheme="majorHAnsi" w:cstheme="majorHAnsi"/>
          <w:noProof/>
          <w:sz w:val="21"/>
          <w:szCs w:val="20"/>
        </w:rPr>
        <w:pict w14:anchorId="6CC33083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4309EC4" w14:textId="77777777" w:rsidR="005B5533" w:rsidRPr="00D40142" w:rsidRDefault="005B5533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8"/>
          <w:szCs w:val="6"/>
        </w:rPr>
      </w:pPr>
    </w:p>
    <w:p w14:paraId="5BD8DB42" w14:textId="125C211B" w:rsidR="005B5533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  <w:t>AGENDA</w:t>
      </w: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</w:rPr>
        <w:t xml:space="preserve"> </w:t>
      </w:r>
    </w:p>
    <w:p w14:paraId="29604F11" w14:textId="77777777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Call to Order </w:t>
      </w:r>
    </w:p>
    <w:p w14:paraId="6EC5FBB7" w14:textId="77777777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Roll Call</w:t>
      </w:r>
    </w:p>
    <w:p w14:paraId="3C5692B1" w14:textId="77777777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Invocation</w:t>
      </w:r>
    </w:p>
    <w:p w14:paraId="604669D7" w14:textId="77777777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Pledge of Allegiance</w:t>
      </w:r>
    </w:p>
    <w:p w14:paraId="4A920607" w14:textId="181B6EDB" w:rsidR="00173E08" w:rsidRPr="00827263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Reports</w:t>
      </w:r>
    </w:p>
    <w:p w14:paraId="7F7D9383" w14:textId="5B49D3E7" w:rsidR="00257703" w:rsidRPr="00827263" w:rsidRDefault="00695B4A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</w:p>
    <w:p w14:paraId="41B45DC1" w14:textId="06F415C2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Approval of City Council Regular Minutes</w:t>
      </w:r>
      <w:r w:rsidR="00257703"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  <w:r w:rsidR="002370C3" w:rsidRPr="00827263">
        <w:rPr>
          <w:rFonts w:asciiTheme="majorHAnsi" w:eastAsia="Calibri" w:hAnsiTheme="majorHAnsi" w:cstheme="majorHAnsi"/>
          <w:bCs/>
          <w:sz w:val="18"/>
          <w:szCs w:val="18"/>
        </w:rPr>
        <w:t>August 28</w:t>
      </w:r>
      <w:r w:rsidR="00257703" w:rsidRPr="00827263">
        <w:rPr>
          <w:rFonts w:asciiTheme="majorHAnsi" w:eastAsia="Calibri" w:hAnsiTheme="majorHAnsi" w:cstheme="majorHAnsi"/>
          <w:bCs/>
          <w:sz w:val="18"/>
          <w:szCs w:val="18"/>
        </w:rPr>
        <w:t>, 2025</w:t>
      </w:r>
    </w:p>
    <w:p w14:paraId="3F7D8284" w14:textId="3F82B89C" w:rsidR="00A2534F" w:rsidRPr="00827263" w:rsidRDefault="002370C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August </w:t>
      </w:r>
      <w:r w:rsidR="00A2534F" w:rsidRPr="00827263">
        <w:rPr>
          <w:rFonts w:asciiTheme="majorHAnsi" w:eastAsia="Calibri" w:hAnsiTheme="majorHAnsi" w:cstheme="majorHAnsi"/>
          <w:bCs/>
          <w:sz w:val="18"/>
          <w:szCs w:val="18"/>
        </w:rPr>
        <w:t>Financial Report (</w:t>
      </w:r>
      <w:r w:rsidR="00BC30D6"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Email to </w:t>
      </w:r>
      <w:r w:rsidR="00A2534F" w:rsidRPr="00827263">
        <w:rPr>
          <w:rFonts w:asciiTheme="majorHAnsi" w:eastAsia="Calibri" w:hAnsiTheme="majorHAnsi" w:cstheme="majorHAnsi"/>
          <w:bCs/>
          <w:sz w:val="18"/>
          <w:szCs w:val="18"/>
        </w:rPr>
        <w:t>Council)</w:t>
      </w:r>
      <w:r w:rsidR="00681BDA"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 </w:t>
      </w:r>
    </w:p>
    <w:p w14:paraId="4D04CDC8" w14:textId="77777777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Public Works Department Report </w:t>
      </w:r>
    </w:p>
    <w:p w14:paraId="4C57449A" w14:textId="4FCA7A09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Fire Department Report </w:t>
      </w:r>
    </w:p>
    <w:p w14:paraId="4AEFA4B5" w14:textId="77777777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Police Department Report </w:t>
      </w:r>
    </w:p>
    <w:p w14:paraId="668E88A5" w14:textId="77777777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Building Permit Report </w:t>
      </w:r>
    </w:p>
    <w:p w14:paraId="051D1A6E" w14:textId="77777777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Planning and Zoning Commission Report</w:t>
      </w:r>
    </w:p>
    <w:p w14:paraId="488BA46F" w14:textId="77777777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 xml:space="preserve">Cotter-Gassville Sewer Commission Report </w:t>
      </w:r>
    </w:p>
    <w:p w14:paraId="2A436AE6" w14:textId="77777777" w:rsidR="00A2534F" w:rsidRPr="00827263" w:rsidRDefault="00A2534F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Tree Advisory Board Report</w:t>
      </w:r>
    </w:p>
    <w:p w14:paraId="102591FE" w14:textId="77777777" w:rsidR="005C2DE2" w:rsidRPr="00827263" w:rsidRDefault="005C2DE2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28F833C8" w14:textId="7768D1E4" w:rsidR="00612029" w:rsidRPr="00827263" w:rsidRDefault="005B5533" w:rsidP="00724EEE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Unfinished Business</w:t>
      </w:r>
    </w:p>
    <w:p w14:paraId="2EFC4E84" w14:textId="77777777" w:rsidR="007D6BE1" w:rsidRPr="00827263" w:rsidRDefault="007D6BE1" w:rsidP="00724EEE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3675A38E" w14:textId="189CE7FF" w:rsidR="007D6BE1" w:rsidRPr="00827263" w:rsidRDefault="00724EEE" w:rsidP="007D6BE1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0" w:name="_Hlk208828102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Update on Ordinance 2025-02 - Status on 427 McLean Clean up.  </w:t>
      </w:r>
      <w:r w:rsidR="002370C3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City attorney to request a Court Order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to 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clean-up</w:t>
      </w:r>
      <w:r w:rsidR="002370C3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the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property</w:t>
      </w:r>
      <w:r w:rsidR="00742AAF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bookmarkEnd w:id="0"/>
    <w:p w14:paraId="273C4C14" w14:textId="55A184FA" w:rsidR="002370C3" w:rsidRPr="00827263" w:rsidRDefault="002370C3" w:rsidP="00B1118D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Update 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on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Ordinance 2025-03 - Issues Resolved - New Owner of Property. </w:t>
      </w:r>
    </w:p>
    <w:p w14:paraId="1A394946" w14:textId="4BB47845" w:rsidR="002370C3" w:rsidRPr="00827263" w:rsidRDefault="002370C3" w:rsidP="008279E1">
      <w:pPr>
        <w:pStyle w:val="ListParagraph"/>
        <w:numPr>
          <w:ilvl w:val="0"/>
          <w:numId w:val="30"/>
        </w:numPr>
        <w:spacing w:line="240" w:lineRule="auto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Update on Ordinance 2025-05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- Ordering Removal and Clean-up 433 South Ave. City Attorney in process locat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ing owner to serve court order to clean up property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</w:p>
    <w:p w14:paraId="0A03AEC7" w14:textId="77777777" w:rsidR="007D6BE1" w:rsidRPr="00827263" w:rsidRDefault="007D6BE1" w:rsidP="007D6BE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4092BDEF" w14:textId="765084CD" w:rsidR="00C14D68" w:rsidRPr="00827263" w:rsidRDefault="00724EEE" w:rsidP="007D6BE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 xml:space="preserve">New </w:t>
      </w:r>
      <w:r w:rsidR="005B5533" w:rsidRPr="00827263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Business</w:t>
      </w:r>
    </w:p>
    <w:p w14:paraId="30333C99" w14:textId="77777777" w:rsidR="00082A70" w:rsidRPr="00827263" w:rsidRDefault="00082A70" w:rsidP="00BA7385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2414E44E" w14:textId="2AE2D137" w:rsidR="002370C3" w:rsidRPr="00827263" w:rsidRDefault="004D2ACC" w:rsidP="000253D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Ordinance 2025-0</w:t>
      </w:r>
      <w:r w:rsidR="002370C3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6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2370C3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-</w:t>
      </w:r>
      <w:r w:rsidR="00BB6D3C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2370C3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Accepting the Annexation of property located at 89 Chamberlin Lane into the City of Cotter as Commercial C-2.</w:t>
      </w:r>
    </w:p>
    <w:p w14:paraId="15BACBAE" w14:textId="27C50B5D" w:rsidR="002370C3" w:rsidRPr="00827263" w:rsidRDefault="002370C3" w:rsidP="000253D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Council to set date</w:t>
      </w:r>
      <w:r w:rsidR="0074117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and time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for Budget workshop 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to meet in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November</w:t>
      </w:r>
      <w:r w:rsidR="0074117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and December</w:t>
      </w:r>
      <w:r w:rsidR="0098695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74117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2025</w:t>
      </w:r>
    </w:p>
    <w:p w14:paraId="2C852130" w14:textId="583F1EAF" w:rsidR="00741176" w:rsidRPr="00827263" w:rsidRDefault="00741176" w:rsidP="000253D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Council to approve changing date for council 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to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meet in November and December due to </w:t>
      </w:r>
      <w:r w:rsidR="007D46B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Thanksgiving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and Christmas</w:t>
      </w:r>
      <w:r w:rsidR="00034FA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holidays.</w:t>
      </w:r>
    </w:p>
    <w:p w14:paraId="6461A587" w14:textId="4D51C3FA" w:rsidR="005C6883" w:rsidRPr="00827263" w:rsidRDefault="005C6883" w:rsidP="000253D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City of Cotter </w:t>
      </w:r>
      <w:r w:rsidR="0090157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has entered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90157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into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 Letter of Commitment with North Central AR Economic Alliance for the economic development of the </w:t>
      </w:r>
      <w:r w:rsidR="0090157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building where Contractor’s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Trus</w:t>
      </w:r>
      <w:r w:rsidR="0090157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Company</w:t>
      </w:r>
      <w:r w:rsidR="0090157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is located in Cotter.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 </w:t>
      </w:r>
      <w:r w:rsidR="0090157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The facilities parent, </w:t>
      </w:r>
      <w:r w:rsidR="0090157A" w:rsidRPr="00827263">
        <w:rPr>
          <w:rFonts w:asciiTheme="majorHAnsi" w:eastAsia="Times New Roman" w:hAnsiTheme="majorHAnsi" w:cstheme="majorHAnsi"/>
          <w:sz w:val="18"/>
          <w:szCs w:val="18"/>
        </w:rPr>
        <w:t>US LBM Operating Co.</w:t>
      </w:r>
      <w:r w:rsidR="00986953">
        <w:rPr>
          <w:rFonts w:asciiTheme="majorHAnsi" w:eastAsia="Times New Roman" w:hAnsiTheme="majorHAnsi" w:cstheme="majorHAnsi"/>
          <w:sz w:val="18"/>
          <w:szCs w:val="18"/>
        </w:rPr>
        <w:t>,</w:t>
      </w:r>
      <w:r w:rsidR="0090157A" w:rsidRPr="00827263">
        <w:rPr>
          <w:rFonts w:asciiTheme="majorHAnsi" w:eastAsia="Times New Roman" w:hAnsiTheme="majorHAnsi" w:cstheme="majorHAnsi"/>
          <w:sz w:val="18"/>
          <w:szCs w:val="18"/>
        </w:rPr>
        <w:t xml:space="preserve"> has listed the building for sale with a realtor out of Little Rock.  The truss company plans to close at the end of the year.  </w:t>
      </w:r>
    </w:p>
    <w:p w14:paraId="222A0365" w14:textId="77777777" w:rsidR="00741176" w:rsidRPr="00827263" w:rsidRDefault="00741176" w:rsidP="006116E4">
      <w:pPr>
        <w:pStyle w:val="ListParagraph"/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285E0448" w14:textId="5FBDE654" w:rsidR="00A12359" w:rsidRPr="00827263" w:rsidRDefault="005B5533" w:rsidP="00C73F95">
      <w:pPr>
        <w:shd w:val="clear" w:color="auto" w:fill="FFFFFF"/>
        <w:spacing w:line="240" w:lineRule="auto"/>
        <w:jc w:val="center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  <w:t>Information</w:t>
      </w:r>
    </w:p>
    <w:p w14:paraId="3DD8FE98" w14:textId="77777777" w:rsidR="00C73F95" w:rsidRPr="00827263" w:rsidRDefault="00C73F95" w:rsidP="00C73F95">
      <w:pPr>
        <w:shd w:val="clear" w:color="auto" w:fill="FFFFFF"/>
        <w:spacing w:line="240" w:lineRule="auto"/>
        <w:jc w:val="center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</w:p>
    <w:p w14:paraId="761725E9" w14:textId="067B8D48" w:rsidR="009D540A" w:rsidRPr="00827263" w:rsidRDefault="009D540A" w:rsidP="009D540A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b/>
          <w:smallCaps/>
          <w:sz w:val="18"/>
          <w:szCs w:val="18"/>
          <w:u w:val="single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Arbor Day Proclamation October 4, 2025</w:t>
      </w:r>
      <w:r w:rsidR="004B38D9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 in honor of Evelyn Marie Turnbull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, </w:t>
      </w:r>
      <w:r w:rsidR="0098695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g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randdaughter of Justin and Casey Morrow.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 tree planting ceremony in Big Spring Park shall be held at 1</w:t>
      </w:r>
      <w:r w:rsidR="004B38D9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1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:00 am on October 4, 2025, during BBQ Contest and Car Show for Down Syndrome Day.   </w:t>
      </w:r>
    </w:p>
    <w:p w14:paraId="4F04E45D" w14:textId="2D55F2D7" w:rsidR="00164CA3" w:rsidRPr="00827263" w:rsidRDefault="00164CA3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2024 Audit for Water and Sewer is being prepared by Brian Hass, CPA.  </w:t>
      </w:r>
    </w:p>
    <w:p w14:paraId="40811B08" w14:textId="30C32160" w:rsidR="004B38D9" w:rsidRPr="00827263" w:rsidRDefault="004B38D9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1" w:name="_Hlk208909286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Arkansas Legislative Auditor has been working on genera</w:t>
      </w:r>
      <w:r w:rsidR="0098695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l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proofErr w:type="gramStart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audit</w:t>
      </w:r>
      <w:proofErr w:type="gramEnd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on all departments </w:t>
      </w:r>
      <w:r w:rsidR="00986953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for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2023 and 2024.</w:t>
      </w:r>
    </w:p>
    <w:p w14:paraId="74A26D9D" w14:textId="57F7AECF" w:rsidR="00695B4A" w:rsidRPr="00827263" w:rsidRDefault="00BB6D3C" w:rsidP="00794E57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2" w:name="_Hlk208909796"/>
      <w:bookmarkEnd w:id="1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On September 8, 2025, the Cotter Planning and Zoning Board </w:t>
      </w:r>
      <w:r w:rsidR="004B38D9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met approving two recommendations to city council for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set-back variance at 404 Eigh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h St and 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ann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exation of 89 Chamberlain Lane (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HIS Place Report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)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23233E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into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the City </w:t>
      </w:r>
      <w:r w:rsidR="00EE6B9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changing</w:t>
      </w:r>
      <w:r w:rsidR="00405E08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z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oning from R1 to C2</w:t>
      </w:r>
      <w:r w:rsidR="0023233E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</w:p>
    <w:p w14:paraId="50A9529D" w14:textId="1AB4713A" w:rsidR="00695B4A" w:rsidRPr="00827263" w:rsidRDefault="00695B4A" w:rsidP="005E4042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3" w:name="_Hlk208909252"/>
      <w:bookmarkEnd w:id="2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New street signs </w:t>
      </w:r>
      <w:r w:rsidR="00EC2C7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with Bridge Logo 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have arrived.  They </w:t>
      </w:r>
      <w:r w:rsidR="005E4042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will be installed in the next few weeks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EC2C7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on Harding, Second Street, McLean Ave</w:t>
      </w:r>
      <w:r w:rsidR="007D46B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 and Big</w:t>
      </w:r>
      <w:r w:rsidR="00EC2C7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Springs Parkway. Sign</w:t>
      </w:r>
      <w:r w:rsidR="00BB6D3C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</w:t>
      </w:r>
      <w:r w:rsidR="00EC2C7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paid by Cotter Branding </w:t>
      </w:r>
      <w:r w:rsidR="0023233E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through </w:t>
      </w:r>
      <w:r w:rsidR="009B798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n anonymous </w:t>
      </w:r>
      <w:r w:rsidR="009B798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donation</w:t>
      </w:r>
      <w:r w:rsidR="0023233E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to the Cotter Chamber of Commerce.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5CD1125E" w14:textId="69AE9F33" w:rsidR="00BD2773" w:rsidRPr="00827263" w:rsidRDefault="00BD2773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4" w:name="_Hlk208912086"/>
      <w:bookmarkEnd w:id="3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Sewer Project Phase IIB – Ryan Road Sewer line </w:t>
      </w:r>
      <w:r w:rsidR="005E4042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should be completed in 30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has started and will be complete within 60-90 days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</w:p>
    <w:p w14:paraId="0324D496" w14:textId="6CD0503C" w:rsidR="00EE6B98" w:rsidRPr="00827263" w:rsidRDefault="00BD2773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5" w:name="_Hlk208911677"/>
      <w:bookmarkEnd w:id="4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The FEMA grant for new Fire Truck </w:t>
      </w:r>
      <w:r w:rsidR="007D46B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will be decided by October 1, 2025.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2C6F0020" w14:textId="2B0F622E" w:rsidR="00BE1DC6" w:rsidRPr="00827263" w:rsidRDefault="00BE1DC6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6" w:name="_Hlk208910869"/>
      <w:bookmarkEnd w:id="5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The Northwest Economic Development</w:t>
      </w:r>
      <w:r w:rsidR="00F00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on behalf of the City of Cotter has re-applied for ADEC Block Grant for the North Arkansas Youth Center renovation in the amount of $487,620, for year 2026. Cycle reopened October 1, 2025.</w:t>
      </w:r>
    </w:p>
    <w:p w14:paraId="422A90E2" w14:textId="7563FCED" w:rsidR="003F21C6" w:rsidRPr="00827263" w:rsidRDefault="003F21C6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7" w:name="_Hlk208909215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Cotter application to ARDOT RTP grant program for new sidewalks from downtown to the Big Spring Park </w:t>
      </w:r>
      <w:r w:rsidR="0098695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r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estroom will be announced on October 8, 2025, Commissioner meeting.  </w:t>
      </w:r>
    </w:p>
    <w:p w14:paraId="419F2B3B" w14:textId="4AA6DD69" w:rsidR="0099333E" w:rsidRPr="00827263" w:rsidRDefault="00EE6B98" w:rsidP="00BA5490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bookmarkStart w:id="8" w:name="_Hlk208911908"/>
      <w:bookmarkEnd w:id="6"/>
      <w:bookmarkEnd w:id="7"/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Updated on ARDOT Street Aid 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Asphalt Paving Program in Cotter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. The committee will meet in December 2025, to consider municipalities eligible for street aid for year 2026-2027.  The amount of street aid has increased for a municipality from $300,000 to $400,000 dollars.  </w:t>
      </w:r>
      <w:r w:rsidR="004B3AA2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bookmarkEnd w:id="8"/>
    <w:p w14:paraId="1C990148" w14:textId="1ADC8A02" w:rsidR="00257703" w:rsidRPr="00827263" w:rsidRDefault="00F47F69" w:rsidP="00695B4A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The </w:t>
      </w:r>
      <w:r w:rsidR="002D3B9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“C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offee</w:t>
      </w:r>
      <w:r w:rsidR="00082A70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with the Mayor</w:t>
      </w:r>
      <w:r w:rsidR="002D3B9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”</w:t>
      </w:r>
      <w:r w:rsidR="00082A70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2D3B95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will </w:t>
      </w:r>
      <w:r w:rsidR="00D40D1B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be on Friday</w:t>
      </w:r>
      <w:r w:rsidR="00856981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</w:t>
      </w:r>
      <w:r w:rsidR="00BC30D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3F21C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September 26</w:t>
      </w:r>
      <w:r w:rsidR="00856981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 2025,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at</w:t>
      </w:r>
      <w:r w:rsidR="00BC30D6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Cotter City Hall from 8 am t</w:t>
      </w:r>
      <w:r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 9 am</w:t>
      </w:r>
      <w:r w:rsidR="007A12AD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.</w:t>
      </w:r>
      <w:r w:rsidR="00695B4A" w:rsidRPr="0082726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326D21E9" w14:textId="77777777" w:rsidR="005C2DE2" w:rsidRPr="00827263" w:rsidRDefault="005C2DE2" w:rsidP="005C2DE2">
      <w:pPr>
        <w:pStyle w:val="ListParagraph"/>
        <w:shd w:val="clear" w:color="auto" w:fill="FFFFFF"/>
        <w:spacing w:line="240" w:lineRule="auto"/>
        <w:textAlignment w:val="baseline"/>
        <w:rPr>
          <w:sz w:val="18"/>
          <w:szCs w:val="18"/>
        </w:rPr>
      </w:pPr>
    </w:p>
    <w:p w14:paraId="232C8505" w14:textId="77777777" w:rsidR="006116E4" w:rsidRPr="00827263" w:rsidRDefault="006116E4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15144392" w14:textId="08FB13A0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Sign-Ins:</w:t>
      </w:r>
    </w:p>
    <w:p w14:paraId="4571012B" w14:textId="77777777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Council Comments:</w:t>
      </w:r>
    </w:p>
    <w:p w14:paraId="1B46B341" w14:textId="77777777" w:rsidR="005B553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Public Announcements:</w:t>
      </w:r>
    </w:p>
    <w:p w14:paraId="00000029" w14:textId="2EBFB34F" w:rsidR="00AB7373" w:rsidRPr="00827263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827263">
        <w:rPr>
          <w:rFonts w:asciiTheme="majorHAnsi" w:eastAsia="Calibri" w:hAnsiTheme="majorHAnsi" w:cstheme="majorHAnsi"/>
          <w:bCs/>
          <w:sz w:val="18"/>
          <w:szCs w:val="18"/>
        </w:rPr>
        <w:t>Adjourn</w:t>
      </w:r>
    </w:p>
    <w:sectPr w:rsidR="00AB7373" w:rsidRPr="00827263" w:rsidSect="009D114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1F2"/>
    <w:multiLevelType w:val="hybridMultilevel"/>
    <w:tmpl w:val="61D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705"/>
    <w:multiLevelType w:val="hybridMultilevel"/>
    <w:tmpl w:val="FDD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1BF"/>
    <w:multiLevelType w:val="multilevel"/>
    <w:tmpl w:val="F18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23D1A"/>
    <w:multiLevelType w:val="multilevel"/>
    <w:tmpl w:val="9EDAB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91E6E"/>
    <w:multiLevelType w:val="hybridMultilevel"/>
    <w:tmpl w:val="554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E37"/>
    <w:multiLevelType w:val="multilevel"/>
    <w:tmpl w:val="273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5B16"/>
    <w:multiLevelType w:val="hybridMultilevel"/>
    <w:tmpl w:val="4140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90A"/>
    <w:multiLevelType w:val="hybridMultilevel"/>
    <w:tmpl w:val="4396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01C1"/>
    <w:multiLevelType w:val="multilevel"/>
    <w:tmpl w:val="DCB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696"/>
    <w:multiLevelType w:val="hybridMultilevel"/>
    <w:tmpl w:val="77E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4BB"/>
    <w:multiLevelType w:val="hybridMultilevel"/>
    <w:tmpl w:val="274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F44"/>
    <w:multiLevelType w:val="multilevel"/>
    <w:tmpl w:val="541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02409"/>
    <w:multiLevelType w:val="hybridMultilevel"/>
    <w:tmpl w:val="3486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D2"/>
    <w:multiLevelType w:val="multilevel"/>
    <w:tmpl w:val="CF9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82297"/>
    <w:multiLevelType w:val="hybridMultilevel"/>
    <w:tmpl w:val="78A0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675F"/>
    <w:multiLevelType w:val="hybridMultilevel"/>
    <w:tmpl w:val="E2A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5007"/>
    <w:multiLevelType w:val="multilevel"/>
    <w:tmpl w:val="E24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3498A"/>
    <w:multiLevelType w:val="multilevel"/>
    <w:tmpl w:val="D33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336166"/>
    <w:multiLevelType w:val="multilevel"/>
    <w:tmpl w:val="90D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A7EA5"/>
    <w:multiLevelType w:val="multilevel"/>
    <w:tmpl w:val="B6B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023D"/>
    <w:multiLevelType w:val="hybridMultilevel"/>
    <w:tmpl w:val="038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0D64"/>
    <w:multiLevelType w:val="multilevel"/>
    <w:tmpl w:val="E63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2361C"/>
    <w:multiLevelType w:val="hybridMultilevel"/>
    <w:tmpl w:val="31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6776B"/>
    <w:multiLevelType w:val="hybridMultilevel"/>
    <w:tmpl w:val="0CA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E5425"/>
    <w:multiLevelType w:val="hybridMultilevel"/>
    <w:tmpl w:val="924E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99A"/>
    <w:multiLevelType w:val="multilevel"/>
    <w:tmpl w:val="C4E63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5A549F"/>
    <w:multiLevelType w:val="hybridMultilevel"/>
    <w:tmpl w:val="5E9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42A8"/>
    <w:multiLevelType w:val="hybridMultilevel"/>
    <w:tmpl w:val="E13C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C4BD5"/>
    <w:multiLevelType w:val="hybridMultilevel"/>
    <w:tmpl w:val="FDF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B484D"/>
    <w:multiLevelType w:val="hybridMultilevel"/>
    <w:tmpl w:val="CDB2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45037"/>
    <w:multiLevelType w:val="hybridMultilevel"/>
    <w:tmpl w:val="CBF2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867869">
    <w:abstractNumId w:val="3"/>
  </w:num>
  <w:num w:numId="2" w16cid:durableId="2141680187">
    <w:abstractNumId w:val="25"/>
  </w:num>
  <w:num w:numId="3" w16cid:durableId="1171943314">
    <w:abstractNumId w:val="1"/>
  </w:num>
  <w:num w:numId="4" w16cid:durableId="1120807022">
    <w:abstractNumId w:val="20"/>
  </w:num>
  <w:num w:numId="5" w16cid:durableId="61100241">
    <w:abstractNumId w:val="14"/>
  </w:num>
  <w:num w:numId="6" w16cid:durableId="572080722">
    <w:abstractNumId w:val="12"/>
  </w:num>
  <w:num w:numId="7" w16cid:durableId="134106329">
    <w:abstractNumId w:val="29"/>
  </w:num>
  <w:num w:numId="8" w16cid:durableId="1686512899">
    <w:abstractNumId w:val="0"/>
  </w:num>
  <w:num w:numId="9" w16cid:durableId="1219706860">
    <w:abstractNumId w:val="9"/>
  </w:num>
  <w:num w:numId="10" w16cid:durableId="1206484912">
    <w:abstractNumId w:val="11"/>
  </w:num>
  <w:num w:numId="11" w16cid:durableId="157236029">
    <w:abstractNumId w:val="7"/>
  </w:num>
  <w:num w:numId="12" w16cid:durableId="25105217">
    <w:abstractNumId w:val="6"/>
  </w:num>
  <w:num w:numId="13" w16cid:durableId="196894234">
    <w:abstractNumId w:val="24"/>
  </w:num>
  <w:num w:numId="14" w16cid:durableId="457723962">
    <w:abstractNumId w:val="15"/>
  </w:num>
  <w:num w:numId="15" w16cid:durableId="1940601218">
    <w:abstractNumId w:val="23"/>
  </w:num>
  <w:num w:numId="16" w16cid:durableId="1757432324">
    <w:abstractNumId w:val="17"/>
  </w:num>
  <w:num w:numId="17" w16cid:durableId="1419133508">
    <w:abstractNumId w:val="27"/>
  </w:num>
  <w:num w:numId="18" w16cid:durableId="985088880">
    <w:abstractNumId w:val="16"/>
  </w:num>
  <w:num w:numId="19" w16cid:durableId="909079639">
    <w:abstractNumId w:val="19"/>
  </w:num>
  <w:num w:numId="20" w16cid:durableId="1861429033">
    <w:abstractNumId w:val="30"/>
  </w:num>
  <w:num w:numId="21" w16cid:durableId="129635242">
    <w:abstractNumId w:val="5"/>
  </w:num>
  <w:num w:numId="22" w16cid:durableId="1451968628">
    <w:abstractNumId w:val="21"/>
  </w:num>
  <w:num w:numId="23" w16cid:durableId="1431581787">
    <w:abstractNumId w:val="8"/>
  </w:num>
  <w:num w:numId="24" w16cid:durableId="1109815519">
    <w:abstractNumId w:val="28"/>
  </w:num>
  <w:num w:numId="25" w16cid:durableId="1771125204">
    <w:abstractNumId w:val="13"/>
  </w:num>
  <w:num w:numId="26" w16cid:durableId="754516014">
    <w:abstractNumId w:val="4"/>
  </w:num>
  <w:num w:numId="27" w16cid:durableId="1286545844">
    <w:abstractNumId w:val="22"/>
  </w:num>
  <w:num w:numId="28" w16cid:durableId="207188100">
    <w:abstractNumId w:val="18"/>
  </w:num>
  <w:num w:numId="29" w16cid:durableId="1173953955">
    <w:abstractNumId w:val="2"/>
  </w:num>
  <w:num w:numId="30" w16cid:durableId="971596168">
    <w:abstractNumId w:val="10"/>
  </w:num>
  <w:num w:numId="31" w16cid:durableId="7412977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73"/>
    <w:rsid w:val="00022D6E"/>
    <w:rsid w:val="000253DC"/>
    <w:rsid w:val="00034FA8"/>
    <w:rsid w:val="00053213"/>
    <w:rsid w:val="00067966"/>
    <w:rsid w:val="0007057A"/>
    <w:rsid w:val="00074781"/>
    <w:rsid w:val="00082A70"/>
    <w:rsid w:val="00086CE9"/>
    <w:rsid w:val="0008736B"/>
    <w:rsid w:val="00091564"/>
    <w:rsid w:val="000A77BE"/>
    <w:rsid w:val="000B30DF"/>
    <w:rsid w:val="000B79B4"/>
    <w:rsid w:val="000C2836"/>
    <w:rsid w:val="000C439F"/>
    <w:rsid w:val="000D1B11"/>
    <w:rsid w:val="000D6E1D"/>
    <w:rsid w:val="000E071E"/>
    <w:rsid w:val="000F597C"/>
    <w:rsid w:val="00130AD8"/>
    <w:rsid w:val="00164CA3"/>
    <w:rsid w:val="00170E94"/>
    <w:rsid w:val="00173C92"/>
    <w:rsid w:val="00173E08"/>
    <w:rsid w:val="00183D46"/>
    <w:rsid w:val="00185F80"/>
    <w:rsid w:val="001A229B"/>
    <w:rsid w:val="001C0416"/>
    <w:rsid w:val="001C1C40"/>
    <w:rsid w:val="001E45FF"/>
    <w:rsid w:val="001F2530"/>
    <w:rsid w:val="001F3CFF"/>
    <w:rsid w:val="00203145"/>
    <w:rsid w:val="00206DD4"/>
    <w:rsid w:val="00211BD9"/>
    <w:rsid w:val="00223D7A"/>
    <w:rsid w:val="00225EF5"/>
    <w:rsid w:val="00231D1F"/>
    <w:rsid w:val="0023233E"/>
    <w:rsid w:val="002370C3"/>
    <w:rsid w:val="00257703"/>
    <w:rsid w:val="002734E6"/>
    <w:rsid w:val="00285298"/>
    <w:rsid w:val="002B582B"/>
    <w:rsid w:val="002C1C8C"/>
    <w:rsid w:val="002C278B"/>
    <w:rsid w:val="002C51B3"/>
    <w:rsid w:val="002C6D84"/>
    <w:rsid w:val="002D3986"/>
    <w:rsid w:val="002D3B95"/>
    <w:rsid w:val="002E0D5F"/>
    <w:rsid w:val="002E1717"/>
    <w:rsid w:val="002F37CF"/>
    <w:rsid w:val="0030544D"/>
    <w:rsid w:val="00311659"/>
    <w:rsid w:val="003208F7"/>
    <w:rsid w:val="00323F95"/>
    <w:rsid w:val="0032514C"/>
    <w:rsid w:val="0033126A"/>
    <w:rsid w:val="00355BD0"/>
    <w:rsid w:val="00367865"/>
    <w:rsid w:val="00390DDD"/>
    <w:rsid w:val="003B749B"/>
    <w:rsid w:val="003C15E9"/>
    <w:rsid w:val="003C2979"/>
    <w:rsid w:val="003D2E67"/>
    <w:rsid w:val="003D3960"/>
    <w:rsid w:val="003F21C6"/>
    <w:rsid w:val="003F3132"/>
    <w:rsid w:val="003F35F7"/>
    <w:rsid w:val="003F6746"/>
    <w:rsid w:val="003F6DD3"/>
    <w:rsid w:val="00400E32"/>
    <w:rsid w:val="0040499D"/>
    <w:rsid w:val="00405E08"/>
    <w:rsid w:val="00460A72"/>
    <w:rsid w:val="00462750"/>
    <w:rsid w:val="00474021"/>
    <w:rsid w:val="00484592"/>
    <w:rsid w:val="00492662"/>
    <w:rsid w:val="0049282D"/>
    <w:rsid w:val="004A1866"/>
    <w:rsid w:val="004A35B4"/>
    <w:rsid w:val="004B38D9"/>
    <w:rsid w:val="004B3AA2"/>
    <w:rsid w:val="004B3BD0"/>
    <w:rsid w:val="004C697B"/>
    <w:rsid w:val="004D1196"/>
    <w:rsid w:val="004D2ACC"/>
    <w:rsid w:val="004E49F2"/>
    <w:rsid w:val="00504C93"/>
    <w:rsid w:val="00541A72"/>
    <w:rsid w:val="005516F8"/>
    <w:rsid w:val="005528D2"/>
    <w:rsid w:val="00554685"/>
    <w:rsid w:val="00573416"/>
    <w:rsid w:val="00593D58"/>
    <w:rsid w:val="005951FF"/>
    <w:rsid w:val="005A28BA"/>
    <w:rsid w:val="005B311A"/>
    <w:rsid w:val="005B3B92"/>
    <w:rsid w:val="005B5533"/>
    <w:rsid w:val="005C2DE2"/>
    <w:rsid w:val="005C6883"/>
    <w:rsid w:val="005E4042"/>
    <w:rsid w:val="005F7DFB"/>
    <w:rsid w:val="006116E4"/>
    <w:rsid w:val="00612029"/>
    <w:rsid w:val="00630159"/>
    <w:rsid w:val="0064045B"/>
    <w:rsid w:val="006432C5"/>
    <w:rsid w:val="00646A33"/>
    <w:rsid w:val="006516DF"/>
    <w:rsid w:val="006531B5"/>
    <w:rsid w:val="006532E3"/>
    <w:rsid w:val="00655D3F"/>
    <w:rsid w:val="00666DDB"/>
    <w:rsid w:val="00681BDA"/>
    <w:rsid w:val="00690C70"/>
    <w:rsid w:val="00692CB5"/>
    <w:rsid w:val="00695B4A"/>
    <w:rsid w:val="00697203"/>
    <w:rsid w:val="006B58F9"/>
    <w:rsid w:val="006D78DA"/>
    <w:rsid w:val="006F210F"/>
    <w:rsid w:val="006F6CD7"/>
    <w:rsid w:val="0071021F"/>
    <w:rsid w:val="0071432D"/>
    <w:rsid w:val="00724506"/>
    <w:rsid w:val="00724EEE"/>
    <w:rsid w:val="00733686"/>
    <w:rsid w:val="00741176"/>
    <w:rsid w:val="00742519"/>
    <w:rsid w:val="00742AAF"/>
    <w:rsid w:val="007536B2"/>
    <w:rsid w:val="00762A23"/>
    <w:rsid w:val="0077020B"/>
    <w:rsid w:val="0077309A"/>
    <w:rsid w:val="007A12AD"/>
    <w:rsid w:val="007A634D"/>
    <w:rsid w:val="007B2ACC"/>
    <w:rsid w:val="007C20BC"/>
    <w:rsid w:val="007D38D1"/>
    <w:rsid w:val="007D46B6"/>
    <w:rsid w:val="007D6BE1"/>
    <w:rsid w:val="007D78DA"/>
    <w:rsid w:val="007E06EF"/>
    <w:rsid w:val="00811DDC"/>
    <w:rsid w:val="00822AB6"/>
    <w:rsid w:val="00827263"/>
    <w:rsid w:val="00832E1D"/>
    <w:rsid w:val="00840FCB"/>
    <w:rsid w:val="0084735B"/>
    <w:rsid w:val="00854391"/>
    <w:rsid w:val="00856981"/>
    <w:rsid w:val="00881D5F"/>
    <w:rsid w:val="008835BC"/>
    <w:rsid w:val="00887CEE"/>
    <w:rsid w:val="0089008E"/>
    <w:rsid w:val="00892969"/>
    <w:rsid w:val="008B5E07"/>
    <w:rsid w:val="008D57BA"/>
    <w:rsid w:val="008E6647"/>
    <w:rsid w:val="008F3818"/>
    <w:rsid w:val="008F3A0F"/>
    <w:rsid w:val="0090157A"/>
    <w:rsid w:val="00910457"/>
    <w:rsid w:val="00911AA0"/>
    <w:rsid w:val="009179BD"/>
    <w:rsid w:val="0094063F"/>
    <w:rsid w:val="00953459"/>
    <w:rsid w:val="00953D3B"/>
    <w:rsid w:val="00974CE1"/>
    <w:rsid w:val="009839C7"/>
    <w:rsid w:val="00986953"/>
    <w:rsid w:val="0099333E"/>
    <w:rsid w:val="009974CE"/>
    <w:rsid w:val="009A44FC"/>
    <w:rsid w:val="009A4AD9"/>
    <w:rsid w:val="009B3E71"/>
    <w:rsid w:val="009B4D9B"/>
    <w:rsid w:val="009B53DD"/>
    <w:rsid w:val="009B798A"/>
    <w:rsid w:val="009D1143"/>
    <w:rsid w:val="009D540A"/>
    <w:rsid w:val="009D7EF2"/>
    <w:rsid w:val="009E0E97"/>
    <w:rsid w:val="009E4A2D"/>
    <w:rsid w:val="009F55A2"/>
    <w:rsid w:val="009F7248"/>
    <w:rsid w:val="00A00216"/>
    <w:rsid w:val="00A01C53"/>
    <w:rsid w:val="00A04167"/>
    <w:rsid w:val="00A12359"/>
    <w:rsid w:val="00A206BE"/>
    <w:rsid w:val="00A2534F"/>
    <w:rsid w:val="00A427BA"/>
    <w:rsid w:val="00A5089C"/>
    <w:rsid w:val="00A628BB"/>
    <w:rsid w:val="00A86FCB"/>
    <w:rsid w:val="00A87CE8"/>
    <w:rsid w:val="00A97B47"/>
    <w:rsid w:val="00AA0198"/>
    <w:rsid w:val="00AA6805"/>
    <w:rsid w:val="00AB7373"/>
    <w:rsid w:val="00AC00D5"/>
    <w:rsid w:val="00AC0571"/>
    <w:rsid w:val="00AE6D71"/>
    <w:rsid w:val="00AF2E6D"/>
    <w:rsid w:val="00B22F13"/>
    <w:rsid w:val="00B262E1"/>
    <w:rsid w:val="00B31D28"/>
    <w:rsid w:val="00B31DB5"/>
    <w:rsid w:val="00B34B7A"/>
    <w:rsid w:val="00B53410"/>
    <w:rsid w:val="00B576E5"/>
    <w:rsid w:val="00B641C5"/>
    <w:rsid w:val="00B67755"/>
    <w:rsid w:val="00B8477C"/>
    <w:rsid w:val="00B95822"/>
    <w:rsid w:val="00BA07E4"/>
    <w:rsid w:val="00BA7385"/>
    <w:rsid w:val="00BB43DB"/>
    <w:rsid w:val="00BB6D3C"/>
    <w:rsid w:val="00BC2FA8"/>
    <w:rsid w:val="00BC30D6"/>
    <w:rsid w:val="00BD2773"/>
    <w:rsid w:val="00BD30D9"/>
    <w:rsid w:val="00BE0AB2"/>
    <w:rsid w:val="00BE1DC6"/>
    <w:rsid w:val="00BF09A1"/>
    <w:rsid w:val="00BF408B"/>
    <w:rsid w:val="00C10004"/>
    <w:rsid w:val="00C13011"/>
    <w:rsid w:val="00C14D68"/>
    <w:rsid w:val="00C16252"/>
    <w:rsid w:val="00C329BA"/>
    <w:rsid w:val="00C412BA"/>
    <w:rsid w:val="00C65BB7"/>
    <w:rsid w:val="00C671A8"/>
    <w:rsid w:val="00C67E83"/>
    <w:rsid w:val="00C71A79"/>
    <w:rsid w:val="00C73F95"/>
    <w:rsid w:val="00C90E49"/>
    <w:rsid w:val="00CC2190"/>
    <w:rsid w:val="00D05CA1"/>
    <w:rsid w:val="00D0615F"/>
    <w:rsid w:val="00D2033A"/>
    <w:rsid w:val="00D26987"/>
    <w:rsid w:val="00D40142"/>
    <w:rsid w:val="00D40D1B"/>
    <w:rsid w:val="00D43551"/>
    <w:rsid w:val="00D4774B"/>
    <w:rsid w:val="00D648BD"/>
    <w:rsid w:val="00D72C70"/>
    <w:rsid w:val="00D843B0"/>
    <w:rsid w:val="00D9257B"/>
    <w:rsid w:val="00DA1C35"/>
    <w:rsid w:val="00DD39A3"/>
    <w:rsid w:val="00DE2FD0"/>
    <w:rsid w:val="00DE585C"/>
    <w:rsid w:val="00E06F73"/>
    <w:rsid w:val="00E13428"/>
    <w:rsid w:val="00E171E5"/>
    <w:rsid w:val="00E2538F"/>
    <w:rsid w:val="00E25944"/>
    <w:rsid w:val="00E31865"/>
    <w:rsid w:val="00E515E9"/>
    <w:rsid w:val="00E55BB7"/>
    <w:rsid w:val="00E71423"/>
    <w:rsid w:val="00E731E2"/>
    <w:rsid w:val="00E75A97"/>
    <w:rsid w:val="00E8327D"/>
    <w:rsid w:val="00E95783"/>
    <w:rsid w:val="00EB1833"/>
    <w:rsid w:val="00EC2C75"/>
    <w:rsid w:val="00ED104F"/>
    <w:rsid w:val="00EE6B98"/>
    <w:rsid w:val="00EE6FFD"/>
    <w:rsid w:val="00F001C6"/>
    <w:rsid w:val="00F01F9D"/>
    <w:rsid w:val="00F0405E"/>
    <w:rsid w:val="00F0792D"/>
    <w:rsid w:val="00F115BC"/>
    <w:rsid w:val="00F215C9"/>
    <w:rsid w:val="00F22450"/>
    <w:rsid w:val="00F231A8"/>
    <w:rsid w:val="00F418D4"/>
    <w:rsid w:val="00F4362A"/>
    <w:rsid w:val="00F46324"/>
    <w:rsid w:val="00F47F69"/>
    <w:rsid w:val="00F56555"/>
    <w:rsid w:val="00F734DA"/>
    <w:rsid w:val="00F81633"/>
    <w:rsid w:val="00F835F0"/>
    <w:rsid w:val="00FB04BD"/>
    <w:rsid w:val="00FC2A70"/>
    <w:rsid w:val="00FE07CB"/>
    <w:rsid w:val="00FE138F"/>
    <w:rsid w:val="00FF303D"/>
    <w:rsid w:val="00FF4ED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45D9"/>
  <w15:docId w15:val="{57654EF3-E214-41F4-B07B-FF06398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B55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city of cotter</cp:lastModifiedBy>
  <cp:revision>2</cp:revision>
  <cp:lastPrinted>2025-09-21T15:20:00Z</cp:lastPrinted>
  <dcterms:created xsi:type="dcterms:W3CDTF">2025-09-22T13:08:00Z</dcterms:created>
  <dcterms:modified xsi:type="dcterms:W3CDTF">2025-09-22T13:08:00Z</dcterms:modified>
</cp:coreProperties>
</file>