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*All dates are subject to change. This is for planning purposes only</w:t>
      </w:r>
    </w:p>
    <w:tbl>
      <w:tblPr>
        <w:tblStyle w:val="Table1"/>
        <w:tblW w:w="10065.0" w:type="dxa"/>
        <w:jc w:val="left"/>
        <w:tblInd w:w="18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Mary of Nazareth School 2025-2026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HSA Activities &amp; Volunteer Opportunities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Mary of Nazareth School’s mission is to prepare students for lives of service to God and neighbor.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Accordingly, each family is asked to give of their time and talent at a minimum level of ten hours per school year.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Please review our HSA calendar and consider how your family can participate.  Complete the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Volunteer Interest Form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or look for the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Sign Up Genius site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on our HSA page online: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https://www.maryofnazareth.org/hsa/volunteer/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78.906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54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15th Used Uniform sale 1-3PM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4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28th Kindergarten Parent Meeting (6-7PM)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4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29th Sneak-A-Peek/Student Open House for Grades K – 8 (10-11AM)</w:t>
            </w:r>
          </w:p>
        </w:tc>
      </w:tr>
      <w:tr>
        <w:trPr>
          <w:cantSplit w:val="0"/>
          <w:trHeight w:val="1745.859375" w:hRule="atLeast"/>
          <w:tblHeader w:val="0"/>
        </w:trPr>
        <w:tc>
          <w:tcPr>
            <w:tcBorders>
              <w:top w:color="404040" w:space="0" w:sz="8" w:val="single"/>
              <w:left w:color="404040" w:space="0" w:sz="8" w:val="single"/>
              <w:bottom w:color="404040" w:space="0" w:sz="8" w:val="single"/>
              <w:right w:color="404040" w:space="0" w:sz="8" w:val="single"/>
            </w:tcBorders>
            <w:shd w:fill="e6e6e6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</w:t>
              <w:tab/>
              <w:t xml:space="preserve">HSA General Meeting (6-7PM) &amp; Back to School Night for Grades 1 – 5 (7-8:30PM)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8th </w:t>
              <w:tab/>
              <w:t xml:space="preserve">Middle School Back to School Night for Grades 6 – 8 (7-8:30PM)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8th  8th grade Parent Meeting 6:00 pm MPR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11th Back to School Picnic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(4-7PM)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24-25th Restaurant Night: Ledo Pizza (Germantown) 11AM-9PM</w:t>
            </w:r>
          </w:p>
        </w:tc>
      </w:tr>
      <w:tr>
        <w:trPr>
          <w:cantSplit w:val="0"/>
          <w:trHeight w:val="1163.906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18th</w:t>
              <w:tab/>
              <w:t xml:space="preserve"> Golf Tournament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24th</w:t>
              <w:tab/>
              <w:t xml:space="preserve"> Race for Scholars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25th</w:t>
              <w:tab/>
              <w:t xml:space="preserve"> Adult Social</w:t>
            </w:r>
          </w:p>
        </w:tc>
      </w:tr>
      <w:tr>
        <w:trPr>
          <w:cantSplit w:val="0"/>
          <w:trHeight w:val="1424.8828125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3rd</w:t>
              <w:tab/>
              <w:t xml:space="preserve"> Book Fair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7th</w:t>
              <w:tab/>
              <w:t xml:space="preserve"> Used Uniform Sale 11:30AM-1PM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12th</w:t>
              <w:tab/>
              <w:t xml:space="preserve"> HSA General Meeting 6PM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18th Restaurant Night: Thai Tanium (Kentlands) 4:30-9PM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24th</w:t>
              <w:tab/>
              <w:t xml:space="preserve"> Grandparents Day </w:t>
            </w:r>
          </w:p>
        </w:tc>
      </w:tr>
      <w:tr>
        <w:trPr>
          <w:cantSplit w:val="0"/>
          <w:trHeight w:val="1163.90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December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5th</w:t>
              <w:tab/>
              <w:t xml:space="preserve">St. Nick Event Set-up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6th</w:t>
              <w:tab/>
              <w:t xml:space="preserve">Breakfast with St. Nick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10th Restaurant Night: Taco Bamba (Gaithersburg)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19th</w:t>
              <w:tab/>
              <w:t xml:space="preserve">Christmas Bingo 8:45 - 10:45AM</w:t>
            </w:r>
          </w:p>
        </w:tc>
      </w:tr>
      <w:tr>
        <w:trPr>
          <w:cantSplit w:val="0"/>
          <w:trHeight w:val="1163.9062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January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14th Restaurant Night: Gringos &amp; Mariachis 4-9:30PM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25th Catholic Schools Week Open House 1-3PM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25th- 30th Catholic Schools Week </w:t>
            </w:r>
          </w:p>
        </w:tc>
      </w:tr>
      <w:tr>
        <w:trPr>
          <w:cantSplit w:val="0"/>
          <w:trHeight w:val="917.92968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February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4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7th   Father Daughter Dance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9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11th Restaurant Night: Mamma Lucia of Fallsgrove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21st</w:t>
              <w:tab/>
              <w:t xml:space="preserve"> Mother Son Event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28th Restaurant Breakfast/Brunch: Baruch Cafe (Bethesda)</w:t>
            </w:r>
          </w:p>
        </w:tc>
      </w:tr>
      <w:tr>
        <w:trPr>
          <w:cantSplit w:val="0"/>
          <w:trHeight w:val="1244.882812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March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11th HSA General Meeting 6:30PM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20th Used Uniform Sale 9-11AM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21st International Night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25th Restaurant NIght: Isaac's Poultry Market (Gaithersburg)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18th Annual Auction Gala</w:t>
            </w:r>
          </w:p>
        </w:tc>
      </w:tr>
      <w:tr>
        <w:trPr>
          <w:cantSplit w:val="0"/>
          <w:trHeight w:val="2432.929687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1st    May Crowning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8th    Kindergarten - 5th Grade Dance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11th  HSA General Meeting - Elections 6PM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13th  Volunteer Thank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You 6:00PM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13th  Communion Celebration for Second Grade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20th Restaurant Night: Bonefish Grill (Kentlands)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27th  8th Grade Banquet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28th  8th Grade Graduation Reception </w:t>
            </w:r>
          </w:p>
        </w:tc>
      </w:tr>
      <w:tr>
        <w:trPr>
          <w:cantSplit w:val="0"/>
          <w:trHeight w:val="671.9531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3rd    Kindergarten Graduation 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" w:top="720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tabs>
        <w:tab w:val="center" w:leader="none" w:pos="378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f6f9" w:val="clear"/>
    </w:tc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F3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F32B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F3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F32B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F32B4"/>
    <w:rPr>
      <w:b w:val="1"/>
      <w:bCs w:val="1"/>
      <w:sz w:val="20"/>
      <w:szCs w:val="20"/>
    </w:rPr>
  </w:style>
  <w:style w:type="table" w:styleId="a0" w:customStyle="1">
    <w:basedOn w:val="TableNormal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f6f9" w:val="clear"/>
    </w:tcPr>
  </w:style>
  <w:style w:type="table" w:styleId="a1" w:customStyle="1">
    <w:basedOn w:val="TableNormal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f6f9" w:val="clear"/>
    </w:tcPr>
  </w:style>
  <w:style w:type="character" w:styleId="Hyperlink">
    <w:name w:val="Hyperlink"/>
    <w:basedOn w:val="DefaultParagraphFont"/>
    <w:uiPriority w:val="99"/>
    <w:unhideWhenUsed w:val="1"/>
    <w:rsid w:val="008F04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F0498"/>
    <w:rPr>
      <w:color w:val="605e5c"/>
      <w:shd w:color="auto" w:fill="e1dfdd" w:val="clear"/>
    </w:rPr>
  </w:style>
  <w:style w:type="table" w:styleId="a2" w:customStyle="1">
    <w:basedOn w:val="TableNormal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f6f9" w:val="clear"/>
    </w:tc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f6f9" w:val="clear"/>
    </w:tc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f6f9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df6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maryofnazareth.org/hsa/voluntee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6BmUyJDRfnbbXksb7" TargetMode="External"/><Relationship Id="rId8" Type="http://schemas.openxmlformats.org/officeDocument/2006/relationships/hyperlink" Target="https://www.signupgenius.com/index.cfm?go=c.SignUpSearch&amp;eid=00CBCADEF9C8F8&amp;cs=09C3BAAD8FBC8B107B06640F5B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Xb4flfgWR7tBPZgdl4YnXK7cQ==">CgMxLjA4AHIhMTJIU2htVjBvaWpFSWs0TGJYVHhNT1dmdGVOd0wtYTJU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2023-08-19T19:54:00Z</dcterms:created>
  <dc:creator>Gierach, Gretchen (NIH/NCI) [E]</dc:creator>
</cp:coreProperties>
</file>