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A243" w14:textId="2F459C3C" w:rsidR="002432CD" w:rsidRPr="006B0762" w:rsidRDefault="000218B2" w:rsidP="00DC3FC6">
      <w:pPr>
        <w:shd w:val="clear" w:color="auto" w:fill="FFFFFF"/>
        <w:spacing w:before="100" w:beforeAutospacing="1" w:after="0" w:line="288" w:lineRule="atLeast"/>
        <w:jc w:val="center"/>
        <w:outlineLvl w:val="1"/>
        <w:rPr>
          <w:rFonts w:ascii="Arial" w:eastAsia="Times New Roman" w:hAnsi="Arial" w:cs="Arial"/>
          <w:b/>
          <w:bCs/>
          <w:color w:val="92D050"/>
          <w:spacing w:val="7"/>
          <w:kern w:val="36"/>
          <w:sz w:val="32"/>
          <w:szCs w:val="32"/>
          <w:lang w:val="en"/>
        </w:rPr>
      </w:pPr>
      <w:r w:rsidRPr="006B0762">
        <w:rPr>
          <w:rFonts w:ascii="Arial" w:eastAsia="Times New Roman" w:hAnsi="Arial" w:cs="Arial"/>
          <w:b/>
          <w:bCs/>
          <w:color w:val="92D050"/>
          <w:spacing w:val="7"/>
          <w:kern w:val="36"/>
          <w:sz w:val="32"/>
          <w:szCs w:val="32"/>
          <w:lang w:val="en"/>
        </w:rPr>
        <w:t>Sample Letter: Request to Attend LGMA20</w:t>
      </w:r>
      <w:r w:rsidR="009E0E87" w:rsidRPr="006B0762">
        <w:rPr>
          <w:rFonts w:ascii="Arial" w:eastAsia="Times New Roman" w:hAnsi="Arial" w:cs="Arial"/>
          <w:b/>
          <w:bCs/>
          <w:color w:val="92D050"/>
          <w:spacing w:val="7"/>
          <w:kern w:val="36"/>
          <w:sz w:val="32"/>
          <w:szCs w:val="32"/>
          <w:lang w:val="en"/>
        </w:rPr>
        <w:t>2</w:t>
      </w:r>
      <w:r w:rsidR="006B0762" w:rsidRPr="006B0762">
        <w:rPr>
          <w:rFonts w:ascii="Arial" w:eastAsia="Times New Roman" w:hAnsi="Arial" w:cs="Arial"/>
          <w:b/>
          <w:bCs/>
          <w:color w:val="92D050"/>
          <w:spacing w:val="7"/>
          <w:kern w:val="36"/>
          <w:sz w:val="32"/>
          <w:szCs w:val="32"/>
          <w:lang w:val="en"/>
        </w:rPr>
        <w:t>6</w:t>
      </w:r>
    </w:p>
    <w:p w14:paraId="0098C633" w14:textId="7936E1A9" w:rsidR="002432CD" w:rsidRPr="002432CD" w:rsidRDefault="002432CD" w:rsidP="006B0762">
      <w:pPr>
        <w:shd w:val="clear" w:color="auto" w:fill="FFFFFF"/>
        <w:spacing w:before="240" w:after="0" w:line="343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</w:pP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Want to attend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LGMA20</w:t>
      </w:r>
      <w:r w:rsidR="009E0E87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2</w:t>
      </w:r>
      <w:r w:rsidR="006B0762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6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, but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unsure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about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how to 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broach the subject with your </w:t>
      </w:r>
      <w:r w:rsidR="00257530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employer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? We’ve drafted a s</w:t>
      </w:r>
      <w:r w:rsidR="00257530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ample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letter to help make the process easier. </w:t>
      </w:r>
      <w:r w:rsidR="006B0762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E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dit </w:t>
      </w:r>
      <w:r w:rsidR="006B0762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and add to 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it </w:t>
      </w:r>
      <w:r w:rsidR="006B0762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as you see fit</w:t>
      </w:r>
      <w:r w:rsidR="006B0762"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and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remember to modify the italicized text within the brackets ({ }) to your situation. See you in </w:t>
      </w:r>
      <w:r w:rsidR="009E0E87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June</w:t>
      </w:r>
      <w:r w:rsidRPr="002432CD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!</w:t>
      </w:r>
    </w:p>
    <w:p w14:paraId="7FF84E8B" w14:textId="77777777" w:rsidR="002432CD" w:rsidRPr="002432CD" w:rsidRDefault="002432CD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Dear {</w:t>
      </w:r>
      <w:r w:rsidR="00DF711E"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Manager</w:t>
      </w:r>
      <w:r w:rsidR="007557D5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 xml:space="preserve"> </w:t>
      </w:r>
      <w:r w:rsidR="00DF711E"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/</w:t>
      </w:r>
      <w:r w:rsidR="007557D5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 xml:space="preserve"> </w:t>
      </w:r>
      <w:r w:rsidR="00DF711E"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Employer</w:t>
      </w:r>
      <w:r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 xml:space="preserve"> Name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},</w:t>
      </w:r>
    </w:p>
    <w:p w14:paraId="73EA174A" w14:textId="67850ABB" w:rsidR="002432CD" w:rsidRPr="002432CD" w:rsidRDefault="002432CD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I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would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like to attend the 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LGMA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(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Local Government Management Association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) Conference taking place </w:t>
      </w:r>
      <w:r w:rsidR="00EE7B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June </w:t>
      </w:r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>9</w:t>
      </w:r>
      <w:r w:rsidR="007F272C">
        <w:rPr>
          <w:rFonts w:ascii="Arial" w:eastAsia="Times New Roman" w:hAnsi="Arial" w:cs="Arial"/>
          <w:color w:val="000000"/>
          <w:sz w:val="20"/>
          <w:szCs w:val="20"/>
          <w:lang w:val="en"/>
        </w:rPr>
        <w:t>-1</w:t>
      </w:r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>1</w:t>
      </w:r>
      <w:r w:rsidR="008B651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in </w:t>
      </w:r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>Penticton</w:t>
      </w:r>
      <w:r w:rsidR="007F272C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Created for and by 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local government practitioners, the LGMA Conference is the meeting place for BC local government </w:t>
      </w:r>
      <w:r w:rsid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professionals to get timely and relevant information. 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The </w:t>
      </w:r>
      <w:r w:rsid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c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onference theme is </w:t>
      </w:r>
      <w:r w:rsidR="006B0762" w:rsidRPr="006B0762">
        <w:rPr>
          <w:rFonts w:ascii="Arial" w:eastAsia="Times New Roman" w:hAnsi="Arial" w:cs="Arial"/>
          <w:i/>
          <w:iCs/>
          <w:color w:val="000000"/>
          <w:sz w:val="20"/>
          <w:szCs w:val="20"/>
        </w:rPr>
        <w:t>Empowered Communities, Cultivating Connections</w:t>
      </w:r>
      <w:r w:rsidR="006B07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D9390A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with programming </w:t>
      </w:r>
      <w:r w:rsidR="00C5755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designed </w:t>
      </w:r>
      <w:r w:rsidR="00912A3D">
        <w:rPr>
          <w:rFonts w:ascii="Arial" w:eastAsia="Times New Roman" w:hAnsi="Arial" w:cs="Arial"/>
          <w:color w:val="000000"/>
          <w:sz w:val="20"/>
          <w:szCs w:val="20"/>
          <w:lang w:val="en"/>
        </w:rPr>
        <w:t>around</w:t>
      </w:r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912A3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discussions on current and emerging trends </w:t>
      </w:r>
      <w:r w:rsidR="00C5755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necessary for personal and organizational growth. </w:t>
      </w:r>
    </w:p>
    <w:p w14:paraId="768C73BB" w14:textId="77777777" w:rsidR="002432CD" w:rsidRPr="002432CD" w:rsidRDefault="002432CD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Here are three ways in which I envision 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that 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my attendance at 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LGMA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can 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strengthen {</w:t>
      </w:r>
      <w:r w:rsidR="00DF711E" w:rsidRPr="003F28C8">
        <w:rPr>
          <w:rFonts w:ascii="Arial" w:eastAsia="Times New Roman" w:hAnsi="Arial" w:cs="Arial"/>
          <w:i/>
          <w:color w:val="000000"/>
          <w:sz w:val="20"/>
          <w:szCs w:val="20"/>
          <w:lang w:val="en"/>
        </w:rPr>
        <w:t>Organization</w:t>
      </w:r>
      <w:r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 xml:space="preserve"> Name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}:</w:t>
      </w:r>
    </w:p>
    <w:p w14:paraId="0540C4E6" w14:textId="03658F36" w:rsidR="002432CD" w:rsidRPr="00E2557E" w:rsidRDefault="00A10D32" w:rsidP="006B0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40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I </w:t>
      </w:r>
      <w:r w:rsidR="00E2557E">
        <w:rPr>
          <w:rFonts w:ascii="Arial" w:eastAsia="Times New Roman" w:hAnsi="Arial" w:cs="Arial"/>
          <w:color w:val="000000"/>
          <w:sz w:val="20"/>
          <w:szCs w:val="20"/>
          <w:lang w:val="en"/>
        </w:rPr>
        <w:t>can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866E1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learn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from </w:t>
      </w:r>
      <w:r w:rsidR="00C11F54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25+ 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educational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sessions</w:t>
      </w:r>
      <w:r w:rsidR="00DF711E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that directly support the work of our organization, such as </w:t>
      </w:r>
      <w:r w:rsidRPr="00320CA2">
        <w:rPr>
          <w:rFonts w:ascii="Arial" w:eastAsia="Times New Roman" w:hAnsi="Arial" w:cs="Arial"/>
          <w:color w:val="000000"/>
          <w:sz w:val="20"/>
          <w:szCs w:val="20"/>
          <w:lang w:val="en"/>
        </w:rPr>
        <w:t>{</w:t>
      </w:r>
      <w:r w:rsidR="003815EC" w:rsidRPr="000E3113">
        <w:rPr>
          <w:rFonts w:ascii="Arial" w:eastAsia="Times New Roman" w:hAnsi="Arial" w:cs="Arial"/>
          <w:i/>
          <w:color w:val="000000"/>
          <w:sz w:val="20"/>
          <w:szCs w:val="20"/>
          <w:lang w:val="en"/>
        </w:rPr>
        <w:t xml:space="preserve">enter your preferred topics from the conference </w:t>
      </w:r>
      <w:r w:rsidR="006B0762">
        <w:rPr>
          <w:rFonts w:ascii="Arial" w:eastAsia="Times New Roman" w:hAnsi="Arial" w:cs="Arial"/>
          <w:i/>
          <w:color w:val="000000"/>
          <w:sz w:val="20"/>
          <w:szCs w:val="20"/>
          <w:lang w:val="en"/>
        </w:rPr>
        <w:t>agenda</w:t>
      </w:r>
      <w:r w:rsidR="006C6780" w:rsidRPr="000E3113">
        <w:rPr>
          <w:rFonts w:ascii="Arial" w:eastAsia="Times New Roman" w:hAnsi="Arial" w:cs="Arial"/>
          <w:color w:val="000000"/>
          <w:sz w:val="20"/>
          <w:szCs w:val="20"/>
          <w:lang w:val="en"/>
        </w:rPr>
        <w:t>}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—all areas that we need to </w:t>
      </w:r>
      <w:r w:rsidR="002432CD" w:rsidRPr="002432CD">
        <w:rPr>
          <w:rFonts w:ascii="Arial" w:eastAsia="Times New Roman" w:hAnsi="Arial" w:cs="Arial"/>
          <w:sz w:val="20"/>
          <w:szCs w:val="20"/>
          <w:lang w:val="en"/>
        </w:rPr>
        <w:t>get up to speed on</w:t>
      </w:r>
      <w:r w:rsidRPr="003815EC">
        <w:rPr>
          <w:rFonts w:ascii="Arial" w:eastAsia="Times New Roman" w:hAnsi="Arial" w:cs="Arial"/>
          <w:sz w:val="20"/>
          <w:szCs w:val="20"/>
          <w:lang w:val="en"/>
        </w:rPr>
        <w:t>.</w:t>
      </w:r>
    </w:p>
    <w:p w14:paraId="21B3EFCE" w14:textId="04A3AA48" w:rsidR="005E7343" w:rsidRDefault="00E2557E" w:rsidP="006B0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402"/>
        <w:rPr>
          <w:rFonts w:ascii="Arial" w:eastAsia="Times New Roman" w:hAnsi="Arial" w:cs="Arial"/>
          <w:sz w:val="20"/>
          <w:szCs w:val="20"/>
          <w:lang w:val="en"/>
        </w:rPr>
      </w:pPr>
      <w:bookmarkStart w:id="0" w:name="_Hlk67035972"/>
      <w:r>
        <w:rPr>
          <w:rFonts w:ascii="Arial" w:eastAsia="Times New Roman" w:hAnsi="Arial" w:cs="Arial"/>
          <w:sz w:val="20"/>
          <w:szCs w:val="20"/>
          <w:lang w:val="en"/>
        </w:rPr>
        <w:t xml:space="preserve">Keynote addresses from </w:t>
      </w:r>
      <w:r w:rsidR="006B0762">
        <w:rPr>
          <w:rFonts w:ascii="Arial" w:eastAsia="Times New Roman" w:hAnsi="Arial" w:cs="Arial"/>
          <w:sz w:val="20"/>
          <w:szCs w:val="20"/>
          <w:lang w:val="en"/>
        </w:rPr>
        <w:t>a respected community leader</w:t>
      </w:r>
      <w:r w:rsidR="005E7343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6B0762">
        <w:rPr>
          <w:rFonts w:ascii="Arial" w:eastAsia="Times New Roman" w:hAnsi="Arial" w:cs="Arial"/>
          <w:sz w:val="20"/>
          <w:szCs w:val="20"/>
          <w:lang w:val="en"/>
        </w:rPr>
        <w:t xml:space="preserve">and an award-winning </w:t>
      </w:r>
      <w:proofErr w:type="spellStart"/>
      <w:r w:rsidR="006B0762">
        <w:rPr>
          <w:rFonts w:ascii="Arial" w:eastAsia="Times New Roman" w:hAnsi="Arial" w:cs="Arial"/>
          <w:sz w:val="20"/>
          <w:szCs w:val="20"/>
          <w:lang w:val="en"/>
        </w:rPr>
        <w:t>labour</w:t>
      </w:r>
      <w:proofErr w:type="spellEnd"/>
      <w:r w:rsidR="006B0762">
        <w:rPr>
          <w:rFonts w:ascii="Arial" w:eastAsia="Times New Roman" w:hAnsi="Arial" w:cs="Arial"/>
          <w:sz w:val="20"/>
          <w:szCs w:val="20"/>
          <w:lang w:val="en"/>
        </w:rPr>
        <w:t xml:space="preserve"> economist will provide insights into the power of knowledge and the cornerstones of relationship-building, as well as adapting to changing environments and future-proofing local government organizations.</w:t>
      </w:r>
    </w:p>
    <w:bookmarkEnd w:id="0"/>
    <w:p w14:paraId="2706D441" w14:textId="0A50E269" w:rsidR="002432CD" w:rsidRPr="002432CD" w:rsidRDefault="002432CD" w:rsidP="006B0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40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Networking </w:t>
      </w:r>
      <w:r w:rsidR="007A6711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>is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highly encouraged</w:t>
      </w:r>
      <w:r w:rsidR="005C344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and there will be plenty of opportunities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to </w:t>
      </w:r>
      <w:r w:rsidR="005B53D3">
        <w:rPr>
          <w:rFonts w:ascii="Arial" w:eastAsia="Times New Roman" w:hAnsi="Arial" w:cs="Arial"/>
          <w:color w:val="000000"/>
          <w:sz w:val="20"/>
          <w:szCs w:val="20"/>
          <w:lang w:val="en"/>
        </w:rPr>
        <w:t>connect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with other attendees</w:t>
      </w:r>
      <w:r w:rsidR="001A40C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speakers, and local governments suppliers. Conversations around issues 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facing similar </w:t>
      </w:r>
      <w:r w:rsidR="00D9390A">
        <w:rPr>
          <w:rFonts w:ascii="Arial" w:eastAsia="Times New Roman" w:hAnsi="Arial" w:cs="Arial"/>
          <w:color w:val="000000"/>
          <w:sz w:val="20"/>
          <w:szCs w:val="20"/>
          <w:lang w:val="en"/>
        </w:rPr>
        <w:t>organizations</w:t>
      </w:r>
      <w:r w:rsidR="001A40C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r w:rsidR="00F26597">
        <w:rPr>
          <w:rFonts w:ascii="Arial" w:eastAsia="Times New Roman" w:hAnsi="Arial" w:cs="Arial"/>
          <w:color w:val="000000"/>
          <w:sz w:val="20"/>
          <w:szCs w:val="20"/>
          <w:lang w:val="en"/>
        </w:rPr>
        <w:t>how they are responding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</w:t>
      </w:r>
      <w:r w:rsidR="001A40C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and possible solutions will be helpful in 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>contribut</w:t>
      </w:r>
      <w:r w:rsidR="001A40C8">
        <w:rPr>
          <w:rFonts w:ascii="Arial" w:eastAsia="Times New Roman" w:hAnsi="Arial" w:cs="Arial"/>
          <w:color w:val="000000"/>
          <w:sz w:val="20"/>
          <w:szCs w:val="20"/>
          <w:lang w:val="en"/>
        </w:rPr>
        <w:t>ing</w:t>
      </w:r>
      <w:r w:rsidR="006C678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positively to discussions here in our organization. 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 </w:t>
      </w:r>
    </w:p>
    <w:p w14:paraId="6B15DA9B" w14:textId="73784628" w:rsidR="00733EEF" w:rsidRPr="002432CD" w:rsidRDefault="0091124B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The registration fee</w:t>
      </w:r>
      <w:r w:rsidR="00D9390A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is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{</w:t>
      </w:r>
      <w:r w:rsidR="00D9390A">
        <w:rPr>
          <w:rFonts w:ascii="Arial" w:eastAsia="Times New Roman" w:hAnsi="Arial" w:cs="Arial"/>
          <w:color w:val="000000"/>
          <w:sz w:val="20"/>
          <w:szCs w:val="20"/>
          <w:lang w:val="en"/>
        </w:rPr>
        <w:t>$</w:t>
      </w:r>
      <w:r w:rsidR="002432CD"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X</w:t>
      </w:r>
      <w:r w:rsidR="00D9390A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; enter conference cost depending on whether/not you are an LGMA member</w:t>
      </w:r>
      <w:r w:rsidR="00A10D32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,</w:t>
      </w:r>
      <w:r w:rsidR="00D9390A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 xml:space="preserve"> </w:t>
      </w:r>
      <w:r w:rsidR="00EE7BF9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Early Bird rate or not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}</w:t>
      </w:r>
      <w:r w:rsidR="00733EEF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and there will be additional travel and hotel costs</w:t>
      </w:r>
      <w:r w:rsidR="000D14C1">
        <w:rPr>
          <w:rFonts w:ascii="Arial" w:eastAsia="Times New Roman" w:hAnsi="Arial" w:cs="Arial"/>
          <w:color w:val="000000"/>
          <w:sz w:val="20"/>
          <w:szCs w:val="20"/>
          <w:lang w:val="en"/>
        </w:rPr>
        <w:t>,</w:t>
      </w:r>
      <w:r w:rsidR="00733EEF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but </w:t>
      </w:r>
      <w:r w:rsidR="00733EEF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I’ll stay within a mutually agreed upon budget.</w:t>
      </w:r>
      <w:r w:rsidR="00733EEF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733EEF">
        <w:rPr>
          <w:rFonts w:ascii="Arial" w:eastAsia="Times New Roman" w:hAnsi="Arial" w:cs="Arial"/>
          <w:color w:val="000000"/>
          <w:sz w:val="20"/>
          <w:szCs w:val="20"/>
          <w:lang w:val="en"/>
        </w:rPr>
        <w:t>In addition, t</w:t>
      </w:r>
      <w:r w:rsidR="00733EEF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he conference organizers have secured </w:t>
      </w:r>
      <w:r w:rsidR="00733EEF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special hotel rates along with discounts on airfare. </w:t>
      </w:r>
    </w:p>
    <w:p w14:paraId="24D4A2E3" w14:textId="338FBE44" w:rsidR="002432CD" w:rsidRPr="002432CD" w:rsidRDefault="00733EEF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I realize that this is a significant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investment in my professional development. 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I would be happy to </w:t>
      </w:r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share about my attendance during a lunch-and-learn or 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write a post-conference report detailing what I’ve learned</w:t>
      </w:r>
      <w:r w:rsidR="00257530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and</w:t>
      </w:r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how to best implement any new changes. You can learn more about the event at </w:t>
      </w:r>
      <w:hyperlink r:id="rId5" w:history="1">
        <w:r w:rsidR="006B0762" w:rsidRPr="00E52BB2"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https://www.lgma.ca/lgma-annual-conference</w:t>
        </w:r>
      </w:hyperlink>
      <w:r w:rsidR="006B0762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  <w:hyperlink r:id="rId6" w:history="1"/>
      <w:r w:rsidR="002432CD"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Please let me know if you have any questions</w:t>
      </w:r>
      <w:r w:rsidR="000F38B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</w:t>
      </w:r>
    </w:p>
    <w:p w14:paraId="0C79AA12" w14:textId="77777777" w:rsidR="002432CD" w:rsidRPr="002432CD" w:rsidRDefault="002432CD" w:rsidP="006B0762">
      <w:pPr>
        <w:shd w:val="clear" w:color="auto" w:fill="FFFFFF"/>
        <w:spacing w:before="100" w:beforeAutospacing="1" w:line="400" w:lineRule="atLeast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Thank</w:t>
      </w:r>
      <w:r w:rsidR="00257530" w:rsidRPr="00257530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you,</w:t>
      </w:r>
    </w:p>
    <w:p w14:paraId="327E3295" w14:textId="77777777" w:rsidR="006C46FA" w:rsidRPr="00257530" w:rsidRDefault="002432CD" w:rsidP="006B0762">
      <w:pPr>
        <w:shd w:val="clear" w:color="auto" w:fill="FFFFFF"/>
        <w:spacing w:before="100" w:beforeAutospacing="1" w:line="400" w:lineRule="atLeast"/>
        <w:rPr>
          <w:sz w:val="20"/>
          <w:szCs w:val="20"/>
        </w:rPr>
      </w:pP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{</w:t>
      </w:r>
      <w:r w:rsidRPr="00257530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Your Name</w:t>
      </w:r>
      <w:r w:rsidRPr="002432CD">
        <w:rPr>
          <w:rFonts w:ascii="Arial" w:eastAsia="Times New Roman" w:hAnsi="Arial" w:cs="Arial"/>
          <w:color w:val="000000"/>
          <w:sz w:val="20"/>
          <w:szCs w:val="20"/>
          <w:lang w:val="en"/>
        </w:rPr>
        <w:t>}</w:t>
      </w:r>
    </w:p>
    <w:sectPr w:rsidR="006C46FA" w:rsidRPr="00257530" w:rsidSect="0091124B">
      <w:pgSz w:w="12240" w:h="15840"/>
      <w:pgMar w:top="634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20280"/>
    <w:multiLevelType w:val="multilevel"/>
    <w:tmpl w:val="0A8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89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D"/>
    <w:rsid w:val="000218B2"/>
    <w:rsid w:val="00044783"/>
    <w:rsid w:val="000C5330"/>
    <w:rsid w:val="000D14C1"/>
    <w:rsid w:val="000E3113"/>
    <w:rsid w:val="000E745D"/>
    <w:rsid w:val="000F38B9"/>
    <w:rsid w:val="00112CD6"/>
    <w:rsid w:val="00136723"/>
    <w:rsid w:val="001A40C8"/>
    <w:rsid w:val="001E03C9"/>
    <w:rsid w:val="002432CD"/>
    <w:rsid w:val="00257530"/>
    <w:rsid w:val="00320CA2"/>
    <w:rsid w:val="003815EC"/>
    <w:rsid w:val="003F28C8"/>
    <w:rsid w:val="004362B5"/>
    <w:rsid w:val="00493F48"/>
    <w:rsid w:val="00507B61"/>
    <w:rsid w:val="0051639C"/>
    <w:rsid w:val="005441C0"/>
    <w:rsid w:val="005B53D3"/>
    <w:rsid w:val="005C344D"/>
    <w:rsid w:val="005E7343"/>
    <w:rsid w:val="006B0762"/>
    <w:rsid w:val="006C46FA"/>
    <w:rsid w:val="006C6780"/>
    <w:rsid w:val="006D5B10"/>
    <w:rsid w:val="00733EEF"/>
    <w:rsid w:val="007557D5"/>
    <w:rsid w:val="007A6711"/>
    <w:rsid w:val="007F272C"/>
    <w:rsid w:val="0085717A"/>
    <w:rsid w:val="00866E1D"/>
    <w:rsid w:val="008B6510"/>
    <w:rsid w:val="0091124B"/>
    <w:rsid w:val="00912A3D"/>
    <w:rsid w:val="009D1177"/>
    <w:rsid w:val="009E0E87"/>
    <w:rsid w:val="009F3345"/>
    <w:rsid w:val="00A04A2F"/>
    <w:rsid w:val="00A10D32"/>
    <w:rsid w:val="00B53457"/>
    <w:rsid w:val="00B726EE"/>
    <w:rsid w:val="00BF5696"/>
    <w:rsid w:val="00C04B05"/>
    <w:rsid w:val="00C11F54"/>
    <w:rsid w:val="00C57558"/>
    <w:rsid w:val="00D9390A"/>
    <w:rsid w:val="00DC3FC6"/>
    <w:rsid w:val="00DF711E"/>
    <w:rsid w:val="00E2557E"/>
    <w:rsid w:val="00E9479C"/>
    <w:rsid w:val="00EA1E42"/>
    <w:rsid w:val="00EE1FBF"/>
    <w:rsid w:val="00EE7BF9"/>
    <w:rsid w:val="00F23020"/>
    <w:rsid w:val="00F26597"/>
    <w:rsid w:val="00FB6E8D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3E99"/>
  <w15:docId w15:val="{FFAA790A-084E-43F4-8877-BE284FC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32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32CD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75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C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72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2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9013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5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gma.ca/EN/main/programs/annual-conference-agm/2017-conference-agm.html" TargetMode="External"/><Relationship Id="rId5" Type="http://schemas.openxmlformats.org/officeDocument/2006/relationships/hyperlink" Target="https://www.lgma.ca/lgma-annual-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Attend LGMA2021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Attend LGMA2021</dc:title>
  <dc:creator>LGMA BC</dc:creator>
  <cp:lastModifiedBy>Vanessa Gelhaar</cp:lastModifiedBy>
  <cp:revision>4</cp:revision>
  <cp:lastPrinted>2016-04-24T01:36:00Z</cp:lastPrinted>
  <dcterms:created xsi:type="dcterms:W3CDTF">2025-03-21T00:47:00Z</dcterms:created>
  <dcterms:modified xsi:type="dcterms:W3CDTF">2026-03-07T01:29:00Z</dcterms:modified>
</cp:coreProperties>
</file>