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06" w:rsidRDefault="00863306" w:rsidP="00863306">
      <w:pPr>
        <w:tabs>
          <w:tab w:val="left" w:pos="2688"/>
        </w:tabs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NOTICE</w:t>
      </w:r>
    </w:p>
    <w:p w:rsidR="00863306" w:rsidRDefault="00863306" w:rsidP="00863306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TOWN OF FRANKFORT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24"/>
          <w:szCs w:val="24"/>
        </w:rPr>
        <w:t>MARATHON COUNTY</w:t>
      </w:r>
      <w:r>
        <w:rPr>
          <w:rFonts w:ascii="Georgia" w:hAnsi="Georgia"/>
          <w:sz w:val="24"/>
          <w:szCs w:val="24"/>
        </w:rPr>
        <w:br/>
        <w:t>110815 County Road N</w:t>
      </w:r>
      <w:r>
        <w:rPr>
          <w:rFonts w:ascii="Georgia" w:hAnsi="Georgia"/>
          <w:sz w:val="24"/>
          <w:szCs w:val="24"/>
        </w:rPr>
        <w:br/>
        <w:t>Colby, WI 54421</w:t>
      </w:r>
    </w:p>
    <w:p w:rsidR="00863306" w:rsidRDefault="00863306" w:rsidP="00863306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715-615-2076</w:t>
      </w:r>
    </w:p>
    <w:p w:rsidR="00863306" w:rsidRDefault="00863306" w:rsidP="00863306">
      <w:pPr>
        <w:jc w:val="center"/>
        <w:rPr>
          <w:sz w:val="24"/>
          <w:szCs w:val="24"/>
        </w:rPr>
      </w:pPr>
    </w:p>
    <w:p w:rsidR="00863306" w:rsidRDefault="00863306" w:rsidP="00863306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Frankfort, Marathon County, hereby provides its written notice and agenda of a public meeting which will be held on, </w:t>
      </w:r>
      <w:r>
        <w:rPr>
          <w:b/>
          <w:sz w:val="24"/>
          <w:szCs w:val="24"/>
          <w:u w:val="single"/>
        </w:rPr>
        <w:t>November 11, 2024 at 7:00 p.m.</w:t>
      </w:r>
      <w:r>
        <w:rPr>
          <w:sz w:val="24"/>
          <w:szCs w:val="24"/>
        </w:rPr>
        <w:t xml:space="preserve"> at the Frankfort Town Hall.  The public may provide comments to the town board if a period for public comment is noted on the agenda and upon recognition by the presiding officer. </w:t>
      </w:r>
      <w:r>
        <w:rPr>
          <w:sz w:val="24"/>
          <w:szCs w:val="24"/>
        </w:rPr>
        <w:br/>
      </w:r>
    </w:p>
    <w:p w:rsidR="00863306" w:rsidRDefault="00863306" w:rsidP="0086330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NOTICE OF TOWN BOARD MEETING AND AGENDA</w:t>
      </w:r>
    </w:p>
    <w:tbl>
      <w:tblPr>
        <w:tblW w:w="10200" w:type="dxa"/>
        <w:tblInd w:w="-413" w:type="dxa"/>
        <w:tblLook w:val="04A0"/>
      </w:tblPr>
      <w:tblGrid>
        <w:gridCol w:w="10200"/>
      </w:tblGrid>
      <w:tr w:rsidR="00863306" w:rsidTr="00EF53D2">
        <w:trPr>
          <w:trHeight w:val="288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AGENDA</w:t>
            </w:r>
          </w:p>
        </w:tc>
      </w:tr>
      <w:tr w:rsidR="00863306" w:rsidTr="00EF53D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Call the meeting to order</w:t>
            </w:r>
          </w:p>
        </w:tc>
      </w:tr>
      <w:tr w:rsidR="00863306" w:rsidTr="00EF53D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Roll call/quorum/verify &amp; approval of public notice of meeting and agenda</w:t>
            </w:r>
          </w:p>
        </w:tc>
      </w:tr>
      <w:tr w:rsidR="00863306" w:rsidTr="00EF53D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Public comment </w:t>
            </w:r>
          </w:p>
        </w:tc>
      </w:tr>
      <w:tr w:rsidR="00863306" w:rsidTr="00EF53D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of printed copy of last minutes</w:t>
            </w:r>
          </w:p>
        </w:tc>
      </w:tr>
      <w:tr w:rsidR="00863306" w:rsidTr="00EF53D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and payment of bills as presented</w:t>
            </w:r>
          </w:p>
        </w:tc>
      </w:tr>
      <w:tr w:rsidR="00863306" w:rsidTr="00EF53D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Treasurer’s report</w:t>
            </w:r>
          </w:p>
        </w:tc>
      </w:tr>
      <w:tr w:rsidR="00863306" w:rsidTr="00EF53D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Shared Cemetery Update</w:t>
            </w:r>
          </w:p>
        </w:tc>
      </w:tr>
      <w:tr w:rsidR="00863306" w:rsidTr="00EF53D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Chairman’s comments</w:t>
            </w:r>
          </w:p>
        </w:tc>
      </w:tr>
      <w:tr w:rsidR="00863306" w:rsidTr="00EF53D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Agenda items for next month</w:t>
            </w:r>
          </w:p>
        </w:tc>
      </w:tr>
      <w:tr w:rsidR="00863306" w:rsidTr="00EF53D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3306" w:rsidRDefault="00863306" w:rsidP="00EF53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Motion to adjourn</w:t>
            </w:r>
          </w:p>
        </w:tc>
      </w:tr>
    </w:tbl>
    <w:p w:rsidR="00863306" w:rsidRDefault="00863306" w:rsidP="00863306">
      <w:pPr>
        <w:rPr>
          <w:sz w:val="24"/>
          <w:szCs w:val="24"/>
        </w:rPr>
      </w:pPr>
    </w:p>
    <w:p w:rsidR="00863306" w:rsidRDefault="00863306" w:rsidP="00863306">
      <w:pPr>
        <w:rPr>
          <w:sz w:val="24"/>
          <w:szCs w:val="24"/>
        </w:rPr>
      </w:pPr>
    </w:p>
    <w:p w:rsidR="00863306" w:rsidRDefault="00863306" w:rsidP="00863306">
      <w:pPr>
        <w:rPr>
          <w:sz w:val="24"/>
          <w:szCs w:val="24"/>
        </w:rPr>
      </w:pPr>
    </w:p>
    <w:p w:rsidR="00863306" w:rsidRDefault="00863306" w:rsidP="00863306">
      <w:pPr>
        <w:rPr>
          <w:sz w:val="24"/>
          <w:szCs w:val="24"/>
        </w:rPr>
      </w:pPr>
    </w:p>
    <w:p w:rsidR="00863306" w:rsidRPr="00863306" w:rsidRDefault="00863306" w:rsidP="00863306">
      <w:pPr>
        <w:rPr>
          <w:sz w:val="24"/>
          <w:szCs w:val="24"/>
        </w:rPr>
      </w:pPr>
      <w:r>
        <w:rPr>
          <w:sz w:val="24"/>
          <w:szCs w:val="24"/>
        </w:rPr>
        <w:t>Dated November 7, 2024</w:t>
      </w:r>
    </w:p>
    <w:p w:rsidR="002F69FC" w:rsidRDefault="002F69FC"/>
    <w:sectPr w:rsidR="002F69FC" w:rsidSect="00B2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306"/>
    <w:rsid w:val="002F69FC"/>
    <w:rsid w:val="0086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2024-11-08T02:50:00Z</dcterms:created>
  <dcterms:modified xsi:type="dcterms:W3CDTF">2024-11-08T02:52:00Z</dcterms:modified>
</cp:coreProperties>
</file>