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7768" w14:textId="1EACE0CE" w:rsidR="00BF1126" w:rsidRDefault="000F2FE3">
      <w:pPr>
        <w:pStyle w:val="BodyText"/>
        <w:spacing w:before="43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8457802" wp14:editId="63E70520">
            <wp:simplePos x="0" y="0"/>
            <wp:positionH relativeFrom="page">
              <wp:posOffset>5906126</wp:posOffset>
            </wp:positionH>
            <wp:positionV relativeFrom="paragraph">
              <wp:posOffset>3457</wp:posOffset>
            </wp:positionV>
            <wp:extent cx="1100278" cy="1109272"/>
            <wp:effectExtent l="0" t="0" r="508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008" cy="1125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3B">
        <w:rPr>
          <w:noProof/>
        </w:rPr>
        <w:drawing>
          <wp:anchor distT="36576" distB="36576" distL="36576" distR="36576" simplePos="0" relativeHeight="251659776" behindDoc="0" locked="0" layoutInCell="1" allowOverlap="1" wp14:anchorId="032BAC6B" wp14:editId="365BA352">
            <wp:simplePos x="0" y="0"/>
            <wp:positionH relativeFrom="margin">
              <wp:align>left</wp:align>
            </wp:positionH>
            <wp:positionV relativeFrom="paragraph">
              <wp:posOffset>205855</wp:posOffset>
            </wp:positionV>
            <wp:extent cx="1567435" cy="590613"/>
            <wp:effectExtent l="0" t="0" r="0" b="0"/>
            <wp:wrapNone/>
            <wp:docPr id="1108257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39" cy="59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5776A" w14:textId="45DF32CE" w:rsidR="00BF1126" w:rsidRDefault="00085D3B" w:rsidP="00085D3B">
      <w:pPr>
        <w:pStyle w:val="Heading1"/>
        <w:jc w:val="center"/>
        <w:rPr>
          <w:color w:val="231F20"/>
          <w:spacing w:val="-6"/>
          <w:sz w:val="40"/>
          <w:szCs w:val="40"/>
        </w:rPr>
      </w:pPr>
      <w:r w:rsidRPr="000F2FE3">
        <w:rPr>
          <w:color w:val="231F20"/>
          <w:spacing w:val="-6"/>
          <w:sz w:val="40"/>
          <w:szCs w:val="40"/>
        </w:rPr>
        <w:t>All</w:t>
      </w:r>
      <w:r w:rsidRPr="000F2FE3">
        <w:rPr>
          <w:color w:val="231F20"/>
          <w:spacing w:val="-19"/>
          <w:sz w:val="40"/>
          <w:szCs w:val="40"/>
        </w:rPr>
        <w:t xml:space="preserve"> </w:t>
      </w:r>
      <w:r w:rsidR="00AD0BE5" w:rsidRPr="000F2FE3">
        <w:rPr>
          <w:color w:val="231F20"/>
          <w:spacing w:val="-6"/>
          <w:sz w:val="40"/>
          <w:szCs w:val="40"/>
        </w:rPr>
        <w:t>Things</w:t>
      </w:r>
      <w:r w:rsidR="00AD0BE5" w:rsidRPr="000F2FE3">
        <w:rPr>
          <w:color w:val="231F20"/>
          <w:spacing w:val="-18"/>
          <w:sz w:val="40"/>
          <w:szCs w:val="40"/>
        </w:rPr>
        <w:t xml:space="preserve"> </w:t>
      </w:r>
      <w:r w:rsidR="00AD0BE5" w:rsidRPr="000F2FE3">
        <w:rPr>
          <w:color w:val="231F20"/>
          <w:spacing w:val="-6"/>
          <w:sz w:val="40"/>
          <w:szCs w:val="40"/>
        </w:rPr>
        <w:t>New</w:t>
      </w:r>
      <w:r w:rsidR="00AD0BE5" w:rsidRPr="000F2FE3">
        <w:rPr>
          <w:color w:val="231F20"/>
          <w:spacing w:val="-13"/>
          <w:sz w:val="40"/>
          <w:szCs w:val="40"/>
        </w:rPr>
        <w:t xml:space="preserve"> </w:t>
      </w:r>
      <w:r w:rsidR="00AD0BE5" w:rsidRPr="000F2FE3">
        <w:rPr>
          <w:color w:val="231F20"/>
          <w:spacing w:val="-6"/>
          <w:sz w:val="40"/>
          <w:szCs w:val="40"/>
        </w:rPr>
        <w:t>Plan</w:t>
      </w:r>
    </w:p>
    <w:p w14:paraId="1ED669D2" w14:textId="77777777" w:rsidR="00716396" w:rsidRDefault="00716396" w:rsidP="00085D3B">
      <w:pPr>
        <w:pStyle w:val="Heading1"/>
        <w:jc w:val="center"/>
        <w:rPr>
          <w:color w:val="231F20"/>
          <w:spacing w:val="-6"/>
          <w:sz w:val="40"/>
          <w:szCs w:val="40"/>
        </w:rPr>
      </w:pPr>
    </w:p>
    <w:p w14:paraId="02DB4503" w14:textId="17212D2B" w:rsidR="00AF6010" w:rsidRPr="00CC0463" w:rsidRDefault="00716396" w:rsidP="00AF6010">
      <w:pPr>
        <w:pStyle w:val="Heading1"/>
        <w:jc w:val="center"/>
        <w:rPr>
          <w:color w:val="231F20"/>
          <w:spacing w:val="-6"/>
        </w:rPr>
      </w:pPr>
      <w:r w:rsidRPr="00CC0463">
        <w:rPr>
          <w:color w:val="231F20"/>
          <w:spacing w:val="-6"/>
        </w:rPr>
        <w:t>COR A</w:t>
      </w:r>
      <w:r w:rsidR="00CC0463" w:rsidRPr="00CC0463">
        <w:rPr>
          <w:color w:val="231F20"/>
          <w:spacing w:val="-6"/>
        </w:rPr>
        <w:t xml:space="preserve">rea </w:t>
      </w:r>
      <w:r w:rsidRPr="00CC0463">
        <w:rPr>
          <w:color w:val="231F20"/>
          <w:spacing w:val="-6"/>
        </w:rPr>
        <w:t>C</w:t>
      </w:r>
      <w:r w:rsidR="00CC0463" w:rsidRPr="00CC0463">
        <w:rPr>
          <w:color w:val="231F20"/>
          <w:spacing w:val="-6"/>
        </w:rPr>
        <w:t xml:space="preserve">atholic </w:t>
      </w:r>
      <w:r w:rsidRPr="00CC0463">
        <w:rPr>
          <w:color w:val="231F20"/>
          <w:spacing w:val="-6"/>
        </w:rPr>
        <w:t>C</w:t>
      </w:r>
      <w:r w:rsidR="00CC0463" w:rsidRPr="00CC0463">
        <w:rPr>
          <w:color w:val="231F20"/>
          <w:spacing w:val="-6"/>
        </w:rPr>
        <w:t>ommunity</w:t>
      </w:r>
    </w:p>
    <w:p w14:paraId="2AE48AE5" w14:textId="30F33971" w:rsidR="00AC70A1" w:rsidRPr="00AC70A1" w:rsidRDefault="00AC70A1" w:rsidP="00AF6010">
      <w:pPr>
        <w:pStyle w:val="Heading1"/>
        <w:jc w:val="center"/>
        <w:rPr>
          <w:b w:val="0"/>
          <w:sz w:val="24"/>
          <w:szCs w:val="24"/>
        </w:rPr>
      </w:pPr>
      <w:r>
        <w:rPr>
          <w:color w:val="231F20"/>
          <w:spacing w:val="-6"/>
          <w:sz w:val="24"/>
          <w:szCs w:val="24"/>
        </w:rPr>
        <w:t>Church of St. Charles</w:t>
      </w:r>
      <w:r w:rsidR="00E8120B">
        <w:rPr>
          <w:color w:val="231F20"/>
          <w:spacing w:val="-6"/>
          <w:sz w:val="24"/>
          <w:szCs w:val="24"/>
        </w:rPr>
        <w:t>, St. Olaf, and Our Lady of</w:t>
      </w:r>
      <w:r w:rsidR="00716396">
        <w:rPr>
          <w:color w:val="231F20"/>
          <w:spacing w:val="-6"/>
          <w:sz w:val="24"/>
          <w:szCs w:val="24"/>
        </w:rPr>
        <w:t xml:space="preserve"> the Runestone</w:t>
      </w:r>
    </w:p>
    <w:p w14:paraId="6845776C" w14:textId="77777777" w:rsidR="00BF1126" w:rsidRDefault="00BF1126" w:rsidP="00AF6010">
      <w:pPr>
        <w:pStyle w:val="BodyText"/>
        <w:spacing w:before="193"/>
      </w:pPr>
    </w:p>
    <w:p w14:paraId="6845776E" w14:textId="77777777" w:rsidR="00BF1126" w:rsidRDefault="00BF1126">
      <w:pPr>
        <w:pStyle w:val="BodyText"/>
        <w:spacing w:before="143"/>
        <w:rPr>
          <w:b/>
        </w:rPr>
      </w:pPr>
    </w:p>
    <w:p w14:paraId="4A847F0F" w14:textId="77777777" w:rsidR="00745336" w:rsidRDefault="00745336">
      <w:pPr>
        <w:pStyle w:val="BodyText"/>
        <w:spacing w:before="143"/>
        <w:rPr>
          <w:b/>
        </w:rPr>
      </w:pPr>
    </w:p>
    <w:p w14:paraId="6845776F" w14:textId="7EFFB19E" w:rsidR="00BF1126" w:rsidRDefault="00423D67">
      <w:pPr>
        <w:pStyle w:val="ListParagraph"/>
        <w:numPr>
          <w:ilvl w:val="0"/>
          <w:numId w:val="6"/>
        </w:numPr>
        <w:tabs>
          <w:tab w:val="left" w:pos="326"/>
          <w:tab w:val="left" w:pos="360"/>
        </w:tabs>
        <w:spacing w:before="1" w:line="235" w:lineRule="auto"/>
        <w:ind w:right="1048" w:hanging="360"/>
        <w:jc w:val="left"/>
      </w:pPr>
      <w:r>
        <w:rPr>
          <w:b/>
          <w:color w:val="231F20"/>
          <w:spacing w:val="-4"/>
          <w:sz w:val="30"/>
        </w:rPr>
        <w:t>Mission</w:t>
      </w:r>
      <w:r>
        <w:rPr>
          <w:b/>
          <w:color w:val="231F20"/>
          <w:spacing w:val="-10"/>
          <w:sz w:val="30"/>
        </w:rPr>
        <w:t xml:space="preserve"> </w:t>
      </w:r>
      <w:r>
        <w:rPr>
          <w:b/>
          <w:color w:val="231F20"/>
          <w:spacing w:val="-4"/>
          <w:sz w:val="30"/>
        </w:rPr>
        <w:t>and</w:t>
      </w:r>
      <w:r>
        <w:rPr>
          <w:b/>
          <w:color w:val="231F20"/>
          <w:spacing w:val="-15"/>
          <w:sz w:val="30"/>
        </w:rPr>
        <w:t xml:space="preserve"> </w:t>
      </w:r>
      <w:r>
        <w:rPr>
          <w:b/>
          <w:color w:val="231F20"/>
          <w:spacing w:val="-4"/>
          <w:sz w:val="30"/>
        </w:rPr>
        <w:t>Vision</w:t>
      </w:r>
      <w:r>
        <w:rPr>
          <w:b/>
          <w:color w:val="231F20"/>
          <w:spacing w:val="-10"/>
          <w:sz w:val="30"/>
        </w:rPr>
        <w:t xml:space="preserve"> </w:t>
      </w:r>
    </w:p>
    <w:p w14:paraId="68457770" w14:textId="46976734" w:rsidR="00BF1126" w:rsidRPr="00E84291" w:rsidRDefault="00423D67">
      <w:pPr>
        <w:spacing w:before="196"/>
        <w:rPr>
          <w:b/>
          <w:color w:val="231F20"/>
          <w:spacing w:val="-2"/>
          <w:sz w:val="24"/>
        </w:rPr>
      </w:pPr>
      <w:r>
        <w:rPr>
          <w:b/>
          <w:color w:val="231F20"/>
          <w:spacing w:val="-8"/>
          <w:sz w:val="24"/>
        </w:rPr>
        <w:t>Mission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Statement:</w:t>
      </w:r>
      <w:r w:rsidR="003C154A">
        <w:rPr>
          <w:b/>
          <w:color w:val="231F20"/>
          <w:spacing w:val="-2"/>
          <w:sz w:val="24"/>
        </w:rPr>
        <w:t xml:space="preserve"> </w:t>
      </w:r>
      <w:r w:rsidR="00AD510D">
        <w:rPr>
          <w:b/>
          <w:color w:val="231F20"/>
          <w:spacing w:val="-2"/>
          <w:sz w:val="24"/>
        </w:rPr>
        <w:t xml:space="preserve"> </w:t>
      </w:r>
      <w:r w:rsidR="008A0D36" w:rsidRPr="00AD510D">
        <w:rPr>
          <w:bCs/>
          <w:color w:val="231F20"/>
          <w:spacing w:val="-2"/>
          <w:sz w:val="24"/>
        </w:rPr>
        <w:t>We are a community of Christ</w:t>
      </w:r>
      <w:r w:rsidR="00892E4D" w:rsidRPr="00AD510D">
        <w:rPr>
          <w:bCs/>
          <w:color w:val="231F20"/>
          <w:spacing w:val="-2"/>
          <w:sz w:val="24"/>
        </w:rPr>
        <w:t>’s</w:t>
      </w:r>
      <w:r w:rsidR="008A0D36" w:rsidRPr="00AD510D">
        <w:rPr>
          <w:bCs/>
          <w:color w:val="231F20"/>
          <w:spacing w:val="-2"/>
          <w:sz w:val="24"/>
        </w:rPr>
        <w:t xml:space="preserve"> </w:t>
      </w:r>
      <w:r w:rsidR="00892E4D" w:rsidRPr="00AD510D">
        <w:rPr>
          <w:bCs/>
          <w:color w:val="231F20"/>
          <w:spacing w:val="-2"/>
          <w:sz w:val="24"/>
        </w:rPr>
        <w:t xml:space="preserve">disciples </w:t>
      </w:r>
      <w:r w:rsidR="00E84291" w:rsidRPr="00AD510D">
        <w:rPr>
          <w:bCs/>
          <w:color w:val="231F20"/>
          <w:spacing w:val="-2"/>
          <w:sz w:val="24"/>
        </w:rPr>
        <w:t>r</w:t>
      </w:r>
      <w:r w:rsidR="00EE5E1B" w:rsidRPr="00AD510D">
        <w:rPr>
          <w:bCs/>
          <w:color w:val="231F20"/>
          <w:spacing w:val="-2"/>
          <w:sz w:val="24"/>
        </w:rPr>
        <w:t xml:space="preserve">ooted in </w:t>
      </w:r>
      <w:r w:rsidR="00F15295" w:rsidRPr="00AD510D">
        <w:rPr>
          <w:bCs/>
          <w:color w:val="231F20"/>
          <w:spacing w:val="-2"/>
          <w:sz w:val="24"/>
        </w:rPr>
        <w:t xml:space="preserve">the Gospel </w:t>
      </w:r>
      <w:r w:rsidR="00EE5E1B" w:rsidRPr="00AD510D">
        <w:rPr>
          <w:bCs/>
          <w:color w:val="231F20"/>
          <w:spacing w:val="-2"/>
          <w:sz w:val="24"/>
        </w:rPr>
        <w:t>and Eucharist</w:t>
      </w:r>
      <w:r w:rsidR="00C26616" w:rsidRPr="00AD510D">
        <w:rPr>
          <w:bCs/>
          <w:color w:val="231F20"/>
          <w:spacing w:val="-2"/>
          <w:sz w:val="24"/>
        </w:rPr>
        <w:t xml:space="preserve"> </w:t>
      </w:r>
      <w:r w:rsidR="00892E4D" w:rsidRPr="00AD510D">
        <w:rPr>
          <w:bCs/>
          <w:color w:val="231F20"/>
          <w:spacing w:val="-2"/>
          <w:sz w:val="24"/>
        </w:rPr>
        <w:t>striving</w:t>
      </w:r>
      <w:r w:rsidR="00E84291" w:rsidRPr="00AD510D">
        <w:rPr>
          <w:bCs/>
          <w:color w:val="231F20"/>
          <w:spacing w:val="-2"/>
          <w:sz w:val="24"/>
        </w:rPr>
        <w:t xml:space="preserve"> to </w:t>
      </w:r>
      <w:r w:rsidR="00C26616" w:rsidRPr="00AD510D">
        <w:rPr>
          <w:bCs/>
          <w:color w:val="231F20"/>
          <w:spacing w:val="-2"/>
          <w:sz w:val="24"/>
        </w:rPr>
        <w:t>learn, love, live, and proclaim God’s word to all people.</w:t>
      </w:r>
    </w:p>
    <w:p w14:paraId="71D7ABAA" w14:textId="77777777" w:rsidR="006F47F8" w:rsidRDefault="00423D67" w:rsidP="006F47F8">
      <w:pPr>
        <w:spacing w:before="192"/>
        <w:rPr>
          <w:bCs/>
          <w:color w:val="231F20"/>
          <w:spacing w:val="-2"/>
          <w:sz w:val="24"/>
        </w:rPr>
      </w:pPr>
      <w:r>
        <w:rPr>
          <w:b/>
          <w:color w:val="231F20"/>
          <w:spacing w:val="-8"/>
          <w:sz w:val="24"/>
        </w:rPr>
        <w:t>Vision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Statement:</w:t>
      </w:r>
      <w:r w:rsidR="00AD510D">
        <w:rPr>
          <w:bCs/>
          <w:color w:val="231F20"/>
          <w:spacing w:val="-2"/>
          <w:sz w:val="24"/>
        </w:rPr>
        <w:t xml:space="preserve">  </w:t>
      </w:r>
      <w:r w:rsidR="000050DC">
        <w:rPr>
          <w:bCs/>
          <w:color w:val="231F20"/>
          <w:spacing w:val="-2"/>
          <w:sz w:val="24"/>
        </w:rPr>
        <w:t xml:space="preserve">Uniting our Catholic </w:t>
      </w:r>
      <w:r w:rsidR="009B3B92">
        <w:rPr>
          <w:bCs/>
          <w:color w:val="231F20"/>
          <w:spacing w:val="-2"/>
          <w:sz w:val="24"/>
        </w:rPr>
        <w:t>Communities</w:t>
      </w:r>
      <w:r w:rsidR="000050DC">
        <w:rPr>
          <w:bCs/>
          <w:color w:val="231F20"/>
          <w:spacing w:val="-2"/>
          <w:sz w:val="24"/>
        </w:rPr>
        <w:t xml:space="preserve"> through worship, education, and service.</w:t>
      </w:r>
    </w:p>
    <w:p w14:paraId="68457772" w14:textId="273B6ECB" w:rsidR="00BF1126" w:rsidRPr="003C031E" w:rsidRDefault="006F47F8" w:rsidP="006F47F8">
      <w:pPr>
        <w:spacing w:before="192"/>
        <w:rPr>
          <w:bCs/>
          <w:sz w:val="30"/>
          <w:szCs w:val="30"/>
        </w:rPr>
      </w:pPr>
      <w:r w:rsidRPr="003C031E">
        <w:rPr>
          <w:b/>
          <w:bCs/>
          <w:color w:val="231F20"/>
          <w:spacing w:val="-2"/>
          <w:sz w:val="30"/>
          <w:szCs w:val="30"/>
        </w:rPr>
        <w:t>2.</w:t>
      </w:r>
      <w:r w:rsidRPr="003C031E">
        <w:rPr>
          <w:b/>
          <w:color w:val="231F20"/>
          <w:spacing w:val="-2"/>
          <w:sz w:val="30"/>
          <w:szCs w:val="30"/>
        </w:rPr>
        <w:t xml:space="preserve"> </w:t>
      </w:r>
      <w:r w:rsidR="00423D67" w:rsidRPr="003C031E">
        <w:rPr>
          <w:b/>
          <w:color w:val="231F20"/>
          <w:spacing w:val="-2"/>
          <w:sz w:val="30"/>
          <w:szCs w:val="30"/>
        </w:rPr>
        <w:t>Guiding</w:t>
      </w:r>
      <w:r w:rsidR="00423D67" w:rsidRPr="003C031E">
        <w:rPr>
          <w:b/>
          <w:color w:val="231F20"/>
          <w:spacing w:val="-12"/>
          <w:sz w:val="30"/>
          <w:szCs w:val="30"/>
        </w:rPr>
        <w:t xml:space="preserve"> </w:t>
      </w:r>
      <w:r w:rsidR="00423D67" w:rsidRPr="003C031E">
        <w:rPr>
          <w:b/>
          <w:color w:val="231F20"/>
          <w:spacing w:val="-2"/>
          <w:sz w:val="30"/>
          <w:szCs w:val="30"/>
        </w:rPr>
        <w:t>Principles:</w:t>
      </w:r>
    </w:p>
    <w:p w14:paraId="68457773" w14:textId="77777777" w:rsidR="00BF1126" w:rsidRDefault="00423D67">
      <w:pPr>
        <w:pStyle w:val="ListParagraph"/>
        <w:numPr>
          <w:ilvl w:val="1"/>
          <w:numId w:val="6"/>
        </w:numPr>
        <w:tabs>
          <w:tab w:val="left" w:pos="450"/>
        </w:tabs>
        <w:spacing w:before="97" w:line="244" w:lineRule="auto"/>
        <w:ind w:right="891"/>
      </w:pPr>
      <w:r>
        <w:rPr>
          <w:color w:val="231F20"/>
          <w:w w:val="105"/>
        </w:rPr>
        <w:t>Missionary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Discipleship: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baptized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Catholics,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all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called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evangelizing mission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Church.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Rooted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mission,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together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guided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desire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 proclaim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Good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News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Jesus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Christ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world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living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sharing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life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faith.</w:t>
      </w:r>
    </w:p>
    <w:p w14:paraId="68457774" w14:textId="3E7ED4BE" w:rsidR="00BF1126" w:rsidRDefault="00423D67">
      <w:pPr>
        <w:pStyle w:val="ListParagraph"/>
        <w:numPr>
          <w:ilvl w:val="1"/>
          <w:numId w:val="6"/>
        </w:numPr>
        <w:tabs>
          <w:tab w:val="left" w:pos="450"/>
        </w:tabs>
        <w:spacing w:before="97" w:line="244" w:lineRule="auto"/>
        <w:ind w:right="771"/>
      </w:pPr>
      <w:r>
        <w:rPr>
          <w:color w:val="231F20"/>
        </w:rPr>
        <w:t xml:space="preserve">Sacramental Life: The sacraments are outward signs of grace that God gives to people to </w:t>
      </w:r>
      <w:r>
        <w:rPr>
          <w:color w:val="231F20"/>
          <w:w w:val="105"/>
        </w:rPr>
        <w:t>help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them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live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life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close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Jesus.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guided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invitation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full,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conscious</w:t>
      </w:r>
      <w:r w:rsidR="00F20A2B">
        <w:rPr>
          <w:color w:val="231F20"/>
          <w:w w:val="105"/>
        </w:rPr>
        <w:t>,</w:t>
      </w:r>
      <w:r>
        <w:rPr>
          <w:color w:val="231F20"/>
          <w:w w:val="105"/>
        </w:rPr>
        <w:t xml:space="preserve"> 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active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participation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faithful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sacramental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life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prayer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Church.</w:t>
      </w:r>
    </w:p>
    <w:p w14:paraId="68457775" w14:textId="77777777" w:rsidR="00BF1126" w:rsidRDefault="00423D67">
      <w:pPr>
        <w:pStyle w:val="ListParagraph"/>
        <w:numPr>
          <w:ilvl w:val="1"/>
          <w:numId w:val="6"/>
        </w:numPr>
        <w:tabs>
          <w:tab w:val="left" w:pos="450"/>
        </w:tabs>
        <w:spacing w:before="96" w:line="247" w:lineRule="auto"/>
        <w:ind w:right="835"/>
      </w:pPr>
      <w:r>
        <w:rPr>
          <w:color w:val="231F20"/>
          <w:w w:val="105"/>
        </w:rPr>
        <w:t>Engaging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Laity: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God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person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unique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set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gifts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charisms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live out their individual vocation.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Through revitalized prayer and formation opportunities, encounters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family,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friends,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co-workers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neighbors,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can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welcome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new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faces into the fold.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We are guided by our strengths to stimulate renewal in the Church.</w:t>
      </w:r>
    </w:p>
    <w:p w14:paraId="68457776" w14:textId="77777777" w:rsidR="00BF1126" w:rsidRDefault="00423D67">
      <w:pPr>
        <w:pStyle w:val="ListParagraph"/>
        <w:numPr>
          <w:ilvl w:val="1"/>
          <w:numId w:val="6"/>
        </w:numPr>
        <w:tabs>
          <w:tab w:val="left" w:pos="450"/>
        </w:tabs>
        <w:spacing w:before="93" w:line="244" w:lineRule="auto"/>
        <w:ind w:right="1140"/>
        <w:jc w:val="both"/>
      </w:pPr>
      <w:r>
        <w:rPr>
          <w:color w:val="231F20"/>
        </w:rPr>
        <w:t>Listening as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Way of Being Church: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 Holy Spirit calls us to pray,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listen and discern </w:t>
      </w:r>
      <w:r>
        <w:rPr>
          <w:color w:val="231F20"/>
          <w:w w:val="105"/>
        </w:rPr>
        <w:t>together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God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asking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us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today.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listening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other,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guided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by learning to best respond to the spiritual needs of all people in our diocese.</w:t>
      </w:r>
    </w:p>
    <w:p w14:paraId="68457777" w14:textId="77777777" w:rsidR="00BF1126" w:rsidRDefault="00423D67">
      <w:pPr>
        <w:pStyle w:val="ListParagraph"/>
        <w:numPr>
          <w:ilvl w:val="1"/>
          <w:numId w:val="6"/>
        </w:numPr>
        <w:tabs>
          <w:tab w:val="left" w:pos="450"/>
        </w:tabs>
        <w:spacing w:before="96" w:line="256" w:lineRule="auto"/>
        <w:ind w:right="802"/>
      </w:pPr>
      <w:r>
        <w:rPr>
          <w:color w:val="231F20"/>
        </w:rPr>
        <w:t>Prudent Stewardship: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 our resources – human,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structural,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financial – are gifts from God. With a deep sense of gratitude, we are guided </w:t>
      </w:r>
      <w:proofErr w:type="gramStart"/>
      <w:r>
        <w:rPr>
          <w:color w:val="231F20"/>
        </w:rPr>
        <w:t>by the use of</w:t>
      </w:r>
      <w:proofErr w:type="gramEnd"/>
      <w:r>
        <w:rPr>
          <w:color w:val="231F20"/>
        </w:rPr>
        <w:t xml:space="preserve"> resources to achieve our shared mission in a healthy and responsible way.</w:t>
      </w:r>
    </w:p>
    <w:p w14:paraId="68457778" w14:textId="0E49A334" w:rsidR="00BF1126" w:rsidRPr="003C031E" w:rsidRDefault="006F47F8" w:rsidP="006F47F8">
      <w:pPr>
        <w:spacing w:before="178"/>
        <w:rPr>
          <w:b/>
          <w:sz w:val="30"/>
          <w:szCs w:val="30"/>
        </w:rPr>
      </w:pPr>
      <w:r w:rsidRPr="003C031E">
        <w:rPr>
          <w:b/>
          <w:color w:val="231F20"/>
          <w:spacing w:val="-4"/>
          <w:sz w:val="30"/>
          <w:szCs w:val="30"/>
        </w:rPr>
        <w:t xml:space="preserve">3. </w:t>
      </w:r>
      <w:r w:rsidR="00423D67" w:rsidRPr="003C031E">
        <w:rPr>
          <w:b/>
          <w:color w:val="231F20"/>
          <w:spacing w:val="-4"/>
          <w:sz w:val="30"/>
          <w:szCs w:val="30"/>
        </w:rPr>
        <w:t>Design</w:t>
      </w:r>
      <w:r w:rsidR="00423D67" w:rsidRPr="003C031E">
        <w:rPr>
          <w:b/>
          <w:color w:val="231F20"/>
          <w:spacing w:val="-9"/>
          <w:sz w:val="30"/>
          <w:szCs w:val="30"/>
        </w:rPr>
        <w:t xml:space="preserve"> </w:t>
      </w:r>
      <w:r w:rsidR="00423D67" w:rsidRPr="003C031E">
        <w:rPr>
          <w:b/>
          <w:color w:val="231F20"/>
          <w:spacing w:val="-2"/>
          <w:sz w:val="30"/>
          <w:szCs w:val="30"/>
        </w:rPr>
        <w:t>Parameters:</w:t>
      </w:r>
    </w:p>
    <w:p w14:paraId="68457779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spacing w:before="187" w:line="264" w:lineRule="exact"/>
        <w:ind w:left="539" w:hanging="359"/>
      </w:pPr>
      <w:r>
        <w:rPr>
          <w:color w:val="231F20"/>
        </w:rPr>
        <w:t>Accessibility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Sunday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Liturgy</w:t>
      </w:r>
    </w:p>
    <w:p w14:paraId="6845777A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spacing w:line="264" w:lineRule="exact"/>
        <w:ind w:left="539" w:hanging="359"/>
      </w:pPr>
      <w:r>
        <w:rPr>
          <w:color w:val="231F20"/>
          <w:w w:val="105"/>
        </w:rPr>
        <w:t>Budgeted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spacing w:val="-2"/>
          <w:w w:val="105"/>
        </w:rPr>
        <w:t>Ministries</w:t>
      </w:r>
    </w:p>
    <w:p w14:paraId="6845777B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spacing w:line="264" w:lineRule="exact"/>
        <w:ind w:left="539" w:hanging="359"/>
      </w:pPr>
      <w:r>
        <w:rPr>
          <w:color w:val="231F20"/>
          <w:spacing w:val="-2"/>
          <w:w w:val="105"/>
        </w:rPr>
        <w:t>Buildings</w:t>
      </w:r>
    </w:p>
    <w:p w14:paraId="6845777C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spacing w:line="264" w:lineRule="exact"/>
        <w:ind w:left="539" w:hanging="359"/>
      </w:pPr>
      <w:r>
        <w:rPr>
          <w:color w:val="231F20"/>
          <w:spacing w:val="-2"/>
        </w:rPr>
        <w:t>Pastors/Priests</w:t>
      </w:r>
    </w:p>
    <w:p w14:paraId="6845777D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spacing w:line="264" w:lineRule="exact"/>
        <w:ind w:left="539" w:hanging="359"/>
      </w:pPr>
      <w:r>
        <w:rPr>
          <w:color w:val="231F20"/>
          <w:spacing w:val="-2"/>
        </w:rPr>
        <w:t>Governance</w:t>
      </w:r>
    </w:p>
    <w:p w14:paraId="6845777E" w14:textId="77777777" w:rsidR="00BF1126" w:rsidRDefault="00423D67">
      <w:pPr>
        <w:pStyle w:val="ListParagraph"/>
        <w:numPr>
          <w:ilvl w:val="2"/>
          <w:numId w:val="6"/>
        </w:numPr>
        <w:tabs>
          <w:tab w:val="left" w:pos="539"/>
        </w:tabs>
        <w:ind w:left="539" w:hanging="359"/>
      </w:pPr>
      <w:r>
        <w:rPr>
          <w:color w:val="231F20"/>
          <w:spacing w:val="-2"/>
        </w:rPr>
        <w:t>Finances</w:t>
      </w:r>
    </w:p>
    <w:p w14:paraId="6845777F" w14:textId="77777777" w:rsidR="00BF1126" w:rsidRDefault="00BF1126">
      <w:pPr>
        <w:pStyle w:val="ListParagraph"/>
        <w:sectPr w:rsidR="00BF1126" w:rsidSect="00520A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580" w:right="720" w:bottom="560" w:left="1440" w:header="0" w:footer="364" w:gutter="0"/>
          <w:pgNumType w:start="1"/>
          <w:cols w:space="720"/>
        </w:sectPr>
      </w:pPr>
    </w:p>
    <w:p w14:paraId="68457780" w14:textId="63183DF4" w:rsidR="00BF1126" w:rsidRPr="00001478" w:rsidRDefault="00423D67" w:rsidP="00001478">
      <w:pPr>
        <w:pStyle w:val="ListParagraph"/>
        <w:numPr>
          <w:ilvl w:val="0"/>
          <w:numId w:val="16"/>
        </w:numPr>
        <w:tabs>
          <w:tab w:val="left" w:pos="700"/>
        </w:tabs>
        <w:spacing w:before="90"/>
        <w:rPr>
          <w:b/>
          <w:sz w:val="30"/>
        </w:rPr>
      </w:pPr>
      <w:r w:rsidRPr="00001478">
        <w:rPr>
          <w:b/>
          <w:color w:val="231F20"/>
          <w:spacing w:val="-4"/>
          <w:sz w:val="30"/>
        </w:rPr>
        <w:lastRenderedPageBreak/>
        <w:t>Goals</w:t>
      </w:r>
      <w:r w:rsidRPr="00001478">
        <w:rPr>
          <w:b/>
          <w:color w:val="231F20"/>
          <w:spacing w:val="-16"/>
          <w:sz w:val="30"/>
        </w:rPr>
        <w:t xml:space="preserve"> </w:t>
      </w:r>
      <w:r w:rsidRPr="00001478">
        <w:rPr>
          <w:b/>
          <w:color w:val="231F20"/>
          <w:spacing w:val="-4"/>
          <w:sz w:val="30"/>
        </w:rPr>
        <w:t>for</w:t>
      </w:r>
      <w:r w:rsidRPr="00001478">
        <w:rPr>
          <w:b/>
          <w:color w:val="231F20"/>
          <w:spacing w:val="-14"/>
          <w:sz w:val="30"/>
        </w:rPr>
        <w:t xml:space="preserve"> </w:t>
      </w:r>
      <w:r w:rsidRPr="00001478">
        <w:rPr>
          <w:b/>
          <w:color w:val="231F20"/>
          <w:spacing w:val="-4"/>
          <w:sz w:val="30"/>
        </w:rPr>
        <w:t>the</w:t>
      </w:r>
      <w:r w:rsidRPr="00001478">
        <w:rPr>
          <w:b/>
          <w:color w:val="231F20"/>
          <w:spacing w:val="-17"/>
          <w:sz w:val="30"/>
        </w:rPr>
        <w:t xml:space="preserve"> </w:t>
      </w:r>
      <w:r w:rsidRPr="00001478">
        <w:rPr>
          <w:b/>
          <w:color w:val="231F20"/>
          <w:spacing w:val="-5"/>
          <w:sz w:val="30"/>
        </w:rPr>
        <w:t>ACC</w:t>
      </w:r>
    </w:p>
    <w:p w14:paraId="68457781" w14:textId="77777777" w:rsidR="00BF1126" w:rsidRDefault="00423D67">
      <w:pPr>
        <w:pStyle w:val="BodyText"/>
        <w:spacing w:before="174" w:line="249" w:lineRule="auto"/>
        <w:ind w:left="374"/>
      </w:pPr>
      <w:r>
        <w:rPr>
          <w:color w:val="231F20"/>
        </w:rPr>
        <w:t>SMART criteria (Specific,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Measurable,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Achievable,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Relevant,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Time-bound) must be used for each </w:t>
      </w:r>
      <w:r>
        <w:rPr>
          <w:color w:val="231F20"/>
          <w:w w:val="105"/>
        </w:rPr>
        <w:t>goal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ensuring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alignment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guiding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principles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focus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areas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 the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design parameters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fit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ACC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reach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goal.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goals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should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reflect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guiding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principles and action steps should reflect the parameters.</w:t>
      </w:r>
    </w:p>
    <w:p w14:paraId="68457782" w14:textId="77777777" w:rsidR="00BF1126" w:rsidRDefault="00BF1126">
      <w:pPr>
        <w:pStyle w:val="BodyText"/>
        <w:spacing w:before="205"/>
      </w:pPr>
    </w:p>
    <w:p w14:paraId="72181B20" w14:textId="0524D328" w:rsidR="002C59A5" w:rsidRDefault="00423D67" w:rsidP="002C59A5">
      <w:pPr>
        <w:ind w:left="374"/>
        <w:rPr>
          <w:b/>
          <w:color w:val="231F20"/>
          <w:spacing w:val="-2"/>
        </w:rPr>
      </w:pPr>
      <w:r>
        <w:rPr>
          <w:b/>
          <w:color w:val="231F20"/>
          <w:spacing w:val="-2"/>
          <w:sz w:val="24"/>
        </w:rPr>
        <w:t>Goal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pacing w:val="-2"/>
          <w:sz w:val="24"/>
        </w:rPr>
        <w:t>1:</w:t>
      </w:r>
      <w:r>
        <w:rPr>
          <w:b/>
          <w:color w:val="231F20"/>
          <w:spacing w:val="-12"/>
          <w:sz w:val="24"/>
        </w:rPr>
        <w:t xml:space="preserve"> </w:t>
      </w:r>
      <w:r w:rsidR="00BD1450">
        <w:rPr>
          <w:bCs/>
          <w:color w:val="231F20"/>
          <w:spacing w:val="-12"/>
          <w:sz w:val="24"/>
        </w:rPr>
        <w:t>Enhance Sacramental Life by ensuring</w:t>
      </w:r>
      <w:r w:rsidR="002C59A5" w:rsidRPr="00B63BE2">
        <w:rPr>
          <w:bCs/>
          <w:color w:val="231F20"/>
          <w:spacing w:val="-2"/>
          <w:sz w:val="24"/>
        </w:rPr>
        <w:t xml:space="preserve"> continued</w:t>
      </w:r>
      <w:r w:rsidR="002C59A5">
        <w:rPr>
          <w:b/>
          <w:color w:val="231F20"/>
          <w:spacing w:val="-2"/>
          <w:sz w:val="24"/>
        </w:rPr>
        <w:t xml:space="preserve"> </w:t>
      </w:r>
      <w:r w:rsidR="002C59A5">
        <w:rPr>
          <w:color w:val="231F20"/>
          <w:w w:val="105"/>
        </w:rPr>
        <w:t>active</w:t>
      </w:r>
      <w:r w:rsidR="002C59A5">
        <w:rPr>
          <w:color w:val="231F20"/>
          <w:spacing w:val="-2"/>
          <w:w w:val="105"/>
        </w:rPr>
        <w:t xml:space="preserve"> </w:t>
      </w:r>
      <w:r w:rsidR="002C59A5">
        <w:rPr>
          <w:color w:val="231F20"/>
          <w:w w:val="105"/>
        </w:rPr>
        <w:t>participation</w:t>
      </w:r>
      <w:r w:rsidR="002C59A5">
        <w:rPr>
          <w:color w:val="231F20"/>
          <w:spacing w:val="-2"/>
          <w:w w:val="105"/>
        </w:rPr>
        <w:t xml:space="preserve"> </w:t>
      </w:r>
      <w:r w:rsidR="002C59A5">
        <w:rPr>
          <w:color w:val="231F20"/>
          <w:w w:val="105"/>
        </w:rPr>
        <w:t>of the</w:t>
      </w:r>
      <w:r w:rsidR="002C59A5">
        <w:rPr>
          <w:color w:val="231F20"/>
          <w:spacing w:val="-2"/>
          <w:w w:val="105"/>
        </w:rPr>
        <w:t xml:space="preserve"> </w:t>
      </w:r>
      <w:r w:rsidR="002C59A5">
        <w:rPr>
          <w:color w:val="231F20"/>
          <w:w w:val="105"/>
        </w:rPr>
        <w:t>faithful</w:t>
      </w:r>
      <w:r w:rsidR="002C59A5">
        <w:rPr>
          <w:color w:val="231F20"/>
          <w:spacing w:val="-2"/>
          <w:w w:val="105"/>
        </w:rPr>
        <w:t xml:space="preserve"> </w:t>
      </w:r>
      <w:r w:rsidR="002C59A5">
        <w:rPr>
          <w:color w:val="231F20"/>
          <w:w w:val="105"/>
        </w:rPr>
        <w:t>in</w:t>
      </w:r>
      <w:r w:rsidR="002C59A5">
        <w:rPr>
          <w:color w:val="231F20"/>
          <w:spacing w:val="-2"/>
          <w:w w:val="105"/>
        </w:rPr>
        <w:t xml:space="preserve"> </w:t>
      </w:r>
      <w:r w:rsidR="00066431">
        <w:rPr>
          <w:color w:val="231F20"/>
          <w:w w:val="105"/>
        </w:rPr>
        <w:t>Sunday Liturgy</w:t>
      </w:r>
      <w:r w:rsidR="00B63BE2">
        <w:rPr>
          <w:color w:val="231F20"/>
          <w:w w:val="105"/>
        </w:rPr>
        <w:t>.</w:t>
      </w:r>
      <w:r w:rsidR="002C59A5">
        <w:rPr>
          <w:b/>
          <w:color w:val="231F20"/>
          <w:spacing w:val="-2"/>
        </w:rPr>
        <w:t xml:space="preserve"> </w:t>
      </w:r>
    </w:p>
    <w:p w14:paraId="1B62202D" w14:textId="77777777" w:rsidR="002C59A5" w:rsidRDefault="002C59A5" w:rsidP="002C59A5">
      <w:pPr>
        <w:ind w:left="374"/>
        <w:rPr>
          <w:b/>
          <w:color w:val="231F20"/>
          <w:spacing w:val="-2"/>
        </w:rPr>
      </w:pPr>
    </w:p>
    <w:p w14:paraId="68457784" w14:textId="1E97D3F7" w:rsidR="00BF1126" w:rsidRPr="00AC2DC6" w:rsidRDefault="00423D67" w:rsidP="002C59A5">
      <w:pPr>
        <w:ind w:left="374"/>
        <w:rPr>
          <w:bCs/>
        </w:rPr>
      </w:pPr>
      <w:r>
        <w:rPr>
          <w:b/>
          <w:color w:val="231F20"/>
          <w:spacing w:val="-2"/>
        </w:rPr>
        <w:t>Specific:</w:t>
      </w:r>
      <w:r w:rsidR="005946E4">
        <w:rPr>
          <w:b/>
          <w:color w:val="231F20"/>
          <w:spacing w:val="-2"/>
        </w:rPr>
        <w:t xml:space="preserve">  </w:t>
      </w:r>
      <w:r w:rsidR="005946E4" w:rsidRPr="00AC2DC6">
        <w:rPr>
          <w:bCs/>
          <w:color w:val="231F20"/>
          <w:spacing w:val="-2"/>
        </w:rPr>
        <w:t>Weekend masses must be available at all three church buildings</w:t>
      </w:r>
      <w:r w:rsidR="00315279" w:rsidRPr="00AC2DC6">
        <w:rPr>
          <w:bCs/>
          <w:color w:val="231F20"/>
          <w:spacing w:val="-2"/>
        </w:rPr>
        <w:t>, rotating every month between Saint Charles and Our Lady of the Runestone.</w:t>
      </w:r>
      <w:r w:rsidR="005E0263">
        <w:rPr>
          <w:bCs/>
          <w:color w:val="231F20"/>
          <w:spacing w:val="-2"/>
        </w:rPr>
        <w:t xml:space="preserve">  COR ACC will continue to have only three masses per weekend to allow our priest t</w:t>
      </w:r>
      <w:r w:rsidR="00AB57AC">
        <w:rPr>
          <w:bCs/>
          <w:color w:val="231F20"/>
          <w:spacing w:val="-2"/>
        </w:rPr>
        <w:t>ime for other pastoral ministries.</w:t>
      </w:r>
    </w:p>
    <w:p w14:paraId="68457785" w14:textId="3FA1B6C1" w:rsidR="00BF1126" w:rsidRPr="002B6FD1" w:rsidRDefault="00423D67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Measurable:</w:t>
      </w:r>
      <w:r w:rsidR="00AC2DC6">
        <w:rPr>
          <w:b/>
          <w:color w:val="231F20"/>
          <w:spacing w:val="-2"/>
        </w:rPr>
        <w:t xml:space="preserve">  </w:t>
      </w:r>
      <w:r w:rsidR="00BA509E">
        <w:rPr>
          <w:bCs/>
          <w:color w:val="231F20"/>
          <w:spacing w:val="-2"/>
        </w:rPr>
        <w:t>Historically, Saturday night Masses are not as well attended</w:t>
      </w:r>
      <w:r w:rsidR="00BB632B">
        <w:rPr>
          <w:bCs/>
          <w:color w:val="231F20"/>
          <w:spacing w:val="-2"/>
        </w:rPr>
        <w:t xml:space="preserve"> in the COR ACC</w:t>
      </w:r>
      <w:r w:rsidR="00BA509E">
        <w:rPr>
          <w:bCs/>
          <w:color w:val="231F20"/>
          <w:spacing w:val="-2"/>
        </w:rPr>
        <w:t xml:space="preserve">.  </w:t>
      </w:r>
      <w:r w:rsidR="00F25BB1">
        <w:rPr>
          <w:bCs/>
          <w:color w:val="231F20"/>
          <w:spacing w:val="-2"/>
        </w:rPr>
        <w:t>By using a monthly rotation</w:t>
      </w:r>
      <w:r w:rsidR="00BB632B">
        <w:rPr>
          <w:bCs/>
          <w:color w:val="231F20"/>
          <w:spacing w:val="-2"/>
        </w:rPr>
        <w:t>,</w:t>
      </w:r>
      <w:r w:rsidR="00F25BB1">
        <w:rPr>
          <w:bCs/>
          <w:color w:val="231F20"/>
          <w:spacing w:val="-2"/>
        </w:rPr>
        <w:t xml:space="preserve"> </w:t>
      </w:r>
      <w:r w:rsidR="00ED30E7">
        <w:rPr>
          <w:bCs/>
          <w:color w:val="231F20"/>
          <w:spacing w:val="-2"/>
        </w:rPr>
        <w:t>we believe our a</w:t>
      </w:r>
      <w:r w:rsidR="00AC2DC6" w:rsidRPr="002B6FD1">
        <w:rPr>
          <w:bCs/>
          <w:color w:val="231F20"/>
          <w:spacing w:val="-2"/>
        </w:rPr>
        <w:t>ttend</w:t>
      </w:r>
      <w:r w:rsidR="00B233DF">
        <w:rPr>
          <w:bCs/>
          <w:color w:val="231F20"/>
          <w:spacing w:val="-2"/>
        </w:rPr>
        <w:t>a</w:t>
      </w:r>
      <w:r w:rsidR="00AC2DC6" w:rsidRPr="002B6FD1">
        <w:rPr>
          <w:bCs/>
          <w:color w:val="231F20"/>
          <w:spacing w:val="-2"/>
        </w:rPr>
        <w:t xml:space="preserve">nce </w:t>
      </w:r>
      <w:r w:rsidR="00123CF5">
        <w:rPr>
          <w:bCs/>
          <w:color w:val="231F20"/>
          <w:spacing w:val="-2"/>
        </w:rPr>
        <w:t xml:space="preserve">and access to the sacraments </w:t>
      </w:r>
      <w:r w:rsidR="00ED30E7">
        <w:rPr>
          <w:bCs/>
          <w:color w:val="231F20"/>
          <w:spacing w:val="-2"/>
        </w:rPr>
        <w:t xml:space="preserve">will be </w:t>
      </w:r>
      <w:r w:rsidR="00807F76">
        <w:rPr>
          <w:bCs/>
          <w:color w:val="231F20"/>
          <w:spacing w:val="-2"/>
        </w:rPr>
        <w:t>5</w:t>
      </w:r>
      <w:r w:rsidR="00352D31">
        <w:rPr>
          <w:bCs/>
          <w:color w:val="231F20"/>
          <w:spacing w:val="-2"/>
        </w:rPr>
        <w:t>0-65%</w:t>
      </w:r>
      <w:r w:rsidR="0057393E">
        <w:rPr>
          <w:bCs/>
          <w:color w:val="231F20"/>
          <w:spacing w:val="-2"/>
        </w:rPr>
        <w:t xml:space="preserve"> of seating capacity</w:t>
      </w:r>
      <w:r w:rsidR="00352D31">
        <w:rPr>
          <w:bCs/>
          <w:color w:val="231F20"/>
          <w:spacing w:val="-2"/>
        </w:rPr>
        <w:t>.</w:t>
      </w:r>
    </w:p>
    <w:p w14:paraId="68457786" w14:textId="19D0B604" w:rsidR="00BF1126" w:rsidRPr="00352D31" w:rsidRDefault="00423D67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Achievable:</w:t>
      </w:r>
      <w:r w:rsidR="00352D31">
        <w:rPr>
          <w:bCs/>
          <w:color w:val="231F20"/>
          <w:spacing w:val="-2"/>
        </w:rPr>
        <w:t xml:space="preserve">  </w:t>
      </w:r>
      <w:r w:rsidR="00CB42C6">
        <w:rPr>
          <w:bCs/>
          <w:color w:val="231F20"/>
          <w:spacing w:val="-2"/>
        </w:rPr>
        <w:t xml:space="preserve">The COR ACC </w:t>
      </w:r>
      <w:r w:rsidR="008A1D84">
        <w:rPr>
          <w:bCs/>
          <w:color w:val="231F20"/>
          <w:spacing w:val="-2"/>
        </w:rPr>
        <w:t xml:space="preserve">has been using this model for </w:t>
      </w:r>
      <w:r w:rsidR="00894DB5">
        <w:rPr>
          <w:bCs/>
          <w:color w:val="231F20"/>
          <w:spacing w:val="-2"/>
        </w:rPr>
        <w:t>4 years</w:t>
      </w:r>
      <w:r w:rsidR="00216640">
        <w:rPr>
          <w:bCs/>
          <w:color w:val="231F20"/>
          <w:spacing w:val="-2"/>
        </w:rPr>
        <w:t xml:space="preserve">.  </w:t>
      </w:r>
      <w:r w:rsidR="00507055">
        <w:rPr>
          <w:bCs/>
          <w:color w:val="231F20"/>
          <w:spacing w:val="-2"/>
        </w:rPr>
        <w:t xml:space="preserve">By having a 5:00pm Saturday and 8:30am Sunday monthly rotation along with a 10:30am static Mass </w:t>
      </w:r>
      <w:r w:rsidR="00E5539A">
        <w:rPr>
          <w:bCs/>
          <w:color w:val="231F20"/>
          <w:spacing w:val="-2"/>
        </w:rPr>
        <w:t>more parishioners will have access to Reconciliation</w:t>
      </w:r>
      <w:r w:rsidR="003F7D37">
        <w:rPr>
          <w:bCs/>
          <w:color w:val="231F20"/>
          <w:spacing w:val="-2"/>
        </w:rPr>
        <w:t xml:space="preserve"> and the Eucharist every weekend.</w:t>
      </w:r>
      <w:r w:rsidR="00FE788F">
        <w:rPr>
          <w:bCs/>
          <w:color w:val="231F20"/>
          <w:spacing w:val="-2"/>
        </w:rPr>
        <w:t xml:space="preserve">  </w:t>
      </w:r>
      <w:r w:rsidR="00047EEF">
        <w:rPr>
          <w:bCs/>
          <w:color w:val="231F20"/>
          <w:spacing w:val="-2"/>
        </w:rPr>
        <w:t xml:space="preserve">With our current communication strategy using </w:t>
      </w:r>
      <w:proofErr w:type="spellStart"/>
      <w:r w:rsidR="00047EEF">
        <w:rPr>
          <w:bCs/>
          <w:color w:val="231F20"/>
          <w:spacing w:val="-2"/>
        </w:rPr>
        <w:t>Flocknote</w:t>
      </w:r>
      <w:proofErr w:type="spellEnd"/>
      <w:r w:rsidR="00047EEF">
        <w:rPr>
          <w:bCs/>
          <w:color w:val="231F20"/>
          <w:spacing w:val="-2"/>
        </w:rPr>
        <w:t xml:space="preserve">, </w:t>
      </w:r>
      <w:r w:rsidR="00B62BC2">
        <w:rPr>
          <w:bCs/>
          <w:color w:val="231F20"/>
          <w:spacing w:val="-2"/>
        </w:rPr>
        <w:t>b</w:t>
      </w:r>
      <w:r w:rsidR="00047EEF">
        <w:rPr>
          <w:bCs/>
          <w:color w:val="231F20"/>
          <w:spacing w:val="-2"/>
        </w:rPr>
        <w:t xml:space="preserve">ulletin </w:t>
      </w:r>
      <w:r w:rsidR="00B62BC2">
        <w:rPr>
          <w:bCs/>
          <w:color w:val="231F20"/>
          <w:spacing w:val="-2"/>
        </w:rPr>
        <w:t>u</w:t>
      </w:r>
      <w:r w:rsidR="00047EEF">
        <w:rPr>
          <w:bCs/>
          <w:color w:val="231F20"/>
          <w:spacing w:val="-2"/>
        </w:rPr>
        <w:t xml:space="preserve">pdates, </w:t>
      </w:r>
      <w:r w:rsidR="000A4172">
        <w:rPr>
          <w:bCs/>
          <w:color w:val="231F20"/>
          <w:spacing w:val="-2"/>
        </w:rPr>
        <w:t xml:space="preserve">outside signs, </w:t>
      </w:r>
      <w:r w:rsidR="00047EEF">
        <w:rPr>
          <w:bCs/>
          <w:color w:val="231F20"/>
          <w:spacing w:val="-2"/>
        </w:rPr>
        <w:t xml:space="preserve">and our </w:t>
      </w:r>
      <w:r w:rsidR="00B62BC2">
        <w:rPr>
          <w:bCs/>
          <w:color w:val="231F20"/>
          <w:spacing w:val="-2"/>
        </w:rPr>
        <w:t>w</w:t>
      </w:r>
      <w:r w:rsidR="00047EEF">
        <w:rPr>
          <w:bCs/>
          <w:color w:val="231F20"/>
          <w:spacing w:val="-2"/>
        </w:rPr>
        <w:t>ebsite</w:t>
      </w:r>
      <w:r w:rsidR="00B62BC2">
        <w:rPr>
          <w:bCs/>
          <w:color w:val="231F20"/>
          <w:spacing w:val="-2"/>
        </w:rPr>
        <w:t>,</w:t>
      </w:r>
      <w:r w:rsidR="00047EEF">
        <w:rPr>
          <w:bCs/>
          <w:color w:val="231F20"/>
          <w:spacing w:val="-2"/>
        </w:rPr>
        <w:t xml:space="preserve"> all paris</w:t>
      </w:r>
      <w:r w:rsidR="000A4172">
        <w:rPr>
          <w:bCs/>
          <w:color w:val="231F20"/>
          <w:spacing w:val="-2"/>
        </w:rPr>
        <w:t>h</w:t>
      </w:r>
      <w:r w:rsidR="00047EEF">
        <w:rPr>
          <w:bCs/>
          <w:color w:val="231F20"/>
          <w:spacing w:val="-2"/>
        </w:rPr>
        <w:t xml:space="preserve">ioners </w:t>
      </w:r>
      <w:proofErr w:type="gramStart"/>
      <w:r w:rsidR="00047EEF">
        <w:rPr>
          <w:bCs/>
          <w:color w:val="231F20"/>
          <w:spacing w:val="-2"/>
        </w:rPr>
        <w:t>are able to</w:t>
      </w:r>
      <w:proofErr w:type="gramEnd"/>
      <w:r w:rsidR="00047EEF">
        <w:rPr>
          <w:bCs/>
          <w:color w:val="231F20"/>
          <w:spacing w:val="-2"/>
        </w:rPr>
        <w:t xml:space="preserve"> know when rotations occur</w:t>
      </w:r>
      <w:r w:rsidR="008A1D84">
        <w:rPr>
          <w:bCs/>
          <w:color w:val="231F20"/>
          <w:spacing w:val="-2"/>
        </w:rPr>
        <w:t>.</w:t>
      </w:r>
    </w:p>
    <w:p w14:paraId="68457787" w14:textId="1B5AD20C" w:rsidR="00BF1126" w:rsidRPr="003F7D37" w:rsidRDefault="00423D67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Relevant:</w:t>
      </w:r>
      <w:r w:rsidR="003F7D37">
        <w:rPr>
          <w:bCs/>
          <w:color w:val="231F20"/>
          <w:spacing w:val="-2"/>
        </w:rPr>
        <w:t xml:space="preserve"> </w:t>
      </w:r>
      <w:r w:rsidR="00D40EA6">
        <w:rPr>
          <w:bCs/>
          <w:color w:val="231F20"/>
          <w:spacing w:val="-2"/>
        </w:rPr>
        <w:t>Th</w:t>
      </w:r>
      <w:r w:rsidR="004655B5">
        <w:rPr>
          <w:bCs/>
          <w:color w:val="231F20"/>
          <w:spacing w:val="-2"/>
        </w:rPr>
        <w:t>r</w:t>
      </w:r>
      <w:r w:rsidR="00D40EA6">
        <w:rPr>
          <w:bCs/>
          <w:color w:val="231F20"/>
          <w:spacing w:val="-2"/>
        </w:rPr>
        <w:t>ough Town Hall meetings</w:t>
      </w:r>
      <w:r w:rsidR="00032117">
        <w:rPr>
          <w:bCs/>
          <w:color w:val="231F20"/>
          <w:spacing w:val="-2"/>
        </w:rPr>
        <w:t>,</w:t>
      </w:r>
      <w:r w:rsidR="00D40EA6">
        <w:rPr>
          <w:bCs/>
          <w:color w:val="231F20"/>
          <w:spacing w:val="-2"/>
        </w:rPr>
        <w:t xml:space="preserve"> listening to our parishioners a </w:t>
      </w:r>
      <w:r w:rsidR="00BD7CBB">
        <w:rPr>
          <w:bCs/>
          <w:color w:val="231F20"/>
          <w:spacing w:val="-2"/>
        </w:rPr>
        <w:t xml:space="preserve">continued </w:t>
      </w:r>
      <w:r w:rsidR="00D40EA6">
        <w:rPr>
          <w:bCs/>
          <w:color w:val="231F20"/>
          <w:spacing w:val="-2"/>
        </w:rPr>
        <w:t xml:space="preserve">monthly rotation was </w:t>
      </w:r>
      <w:r w:rsidR="00EE7D45">
        <w:rPr>
          <w:bCs/>
          <w:color w:val="231F20"/>
          <w:spacing w:val="-2"/>
        </w:rPr>
        <w:t>important.</w:t>
      </w:r>
      <w:r w:rsidR="00A62ECD">
        <w:rPr>
          <w:bCs/>
          <w:color w:val="231F20"/>
          <w:spacing w:val="-2"/>
        </w:rPr>
        <w:t xml:space="preserve">  </w:t>
      </w:r>
      <w:r w:rsidR="00BC0332">
        <w:rPr>
          <w:bCs/>
          <w:color w:val="231F20"/>
          <w:spacing w:val="-2"/>
        </w:rPr>
        <w:t>Historicall</w:t>
      </w:r>
      <w:r w:rsidR="00853DD1">
        <w:rPr>
          <w:bCs/>
          <w:color w:val="231F20"/>
          <w:spacing w:val="-2"/>
        </w:rPr>
        <w:t>y</w:t>
      </w:r>
      <w:r w:rsidR="00BC0332">
        <w:rPr>
          <w:bCs/>
          <w:color w:val="231F20"/>
          <w:spacing w:val="-2"/>
        </w:rPr>
        <w:t xml:space="preserve"> our churches have tried a three</w:t>
      </w:r>
      <w:r w:rsidR="004F3F16">
        <w:rPr>
          <w:bCs/>
          <w:color w:val="231F20"/>
          <w:spacing w:val="-2"/>
        </w:rPr>
        <w:t>-</w:t>
      </w:r>
      <w:r w:rsidR="00BC0332">
        <w:rPr>
          <w:bCs/>
          <w:color w:val="231F20"/>
          <w:spacing w:val="-2"/>
        </w:rPr>
        <w:t xml:space="preserve">month and </w:t>
      </w:r>
      <w:r w:rsidR="00C84211">
        <w:rPr>
          <w:bCs/>
          <w:color w:val="231F20"/>
          <w:spacing w:val="-2"/>
        </w:rPr>
        <w:t>six-month</w:t>
      </w:r>
      <w:r w:rsidR="00BC0332">
        <w:rPr>
          <w:bCs/>
          <w:color w:val="231F20"/>
          <w:spacing w:val="-2"/>
        </w:rPr>
        <w:t xml:space="preserve"> </w:t>
      </w:r>
      <w:proofErr w:type="gramStart"/>
      <w:r w:rsidR="00BC0332">
        <w:rPr>
          <w:bCs/>
          <w:color w:val="231F20"/>
          <w:spacing w:val="-2"/>
        </w:rPr>
        <w:t>rotation</w:t>
      </w:r>
      <w:proofErr w:type="gramEnd"/>
      <w:r w:rsidR="00BC0332">
        <w:rPr>
          <w:bCs/>
          <w:color w:val="231F20"/>
          <w:spacing w:val="-2"/>
        </w:rPr>
        <w:t xml:space="preserve"> and </w:t>
      </w:r>
      <w:r w:rsidR="00853DD1">
        <w:rPr>
          <w:bCs/>
          <w:color w:val="231F20"/>
          <w:spacing w:val="-2"/>
        </w:rPr>
        <w:t>numbers were affected in a negative way.  The monthly</w:t>
      </w:r>
      <w:r w:rsidR="003315A7">
        <w:rPr>
          <w:bCs/>
          <w:color w:val="231F20"/>
          <w:spacing w:val="-2"/>
        </w:rPr>
        <w:t xml:space="preserve"> </w:t>
      </w:r>
      <w:r w:rsidR="00C84211">
        <w:rPr>
          <w:bCs/>
          <w:color w:val="231F20"/>
          <w:spacing w:val="-2"/>
        </w:rPr>
        <w:t xml:space="preserve">rotation gets the most people coming to church.  </w:t>
      </w:r>
      <w:r w:rsidR="00A62ECD">
        <w:rPr>
          <w:bCs/>
          <w:color w:val="231F20"/>
          <w:spacing w:val="-2"/>
        </w:rPr>
        <w:t xml:space="preserve">We cannot maintain a </w:t>
      </w:r>
      <w:r w:rsidR="00B14BE8">
        <w:rPr>
          <w:bCs/>
          <w:color w:val="231F20"/>
          <w:spacing w:val="-2"/>
        </w:rPr>
        <w:t xml:space="preserve">vibrant </w:t>
      </w:r>
      <w:r w:rsidR="00A62ECD">
        <w:rPr>
          <w:bCs/>
          <w:color w:val="231F20"/>
          <w:spacing w:val="-2"/>
        </w:rPr>
        <w:t xml:space="preserve">faith community without a </w:t>
      </w:r>
      <w:r w:rsidR="00BF4365">
        <w:rPr>
          <w:bCs/>
          <w:color w:val="231F20"/>
          <w:spacing w:val="-2"/>
        </w:rPr>
        <w:t>S</w:t>
      </w:r>
      <w:r w:rsidR="00A62ECD">
        <w:rPr>
          <w:bCs/>
          <w:color w:val="231F20"/>
          <w:spacing w:val="-2"/>
        </w:rPr>
        <w:t xml:space="preserve">acramental </w:t>
      </w:r>
      <w:r w:rsidR="00BF4365">
        <w:rPr>
          <w:bCs/>
          <w:color w:val="231F20"/>
          <w:spacing w:val="-2"/>
        </w:rPr>
        <w:t>L</w:t>
      </w:r>
      <w:r w:rsidR="00A62ECD">
        <w:rPr>
          <w:bCs/>
          <w:color w:val="231F20"/>
          <w:spacing w:val="-2"/>
        </w:rPr>
        <w:t>ife</w:t>
      </w:r>
      <w:r w:rsidR="00B7242D">
        <w:rPr>
          <w:bCs/>
          <w:color w:val="231F20"/>
          <w:spacing w:val="-2"/>
        </w:rPr>
        <w:t xml:space="preserve"> and th</w:t>
      </w:r>
      <w:r w:rsidR="0082130F">
        <w:rPr>
          <w:bCs/>
          <w:color w:val="231F20"/>
          <w:spacing w:val="-2"/>
        </w:rPr>
        <w:t>e longer the rotation</w:t>
      </w:r>
      <w:r w:rsidR="00BF4365">
        <w:rPr>
          <w:bCs/>
          <w:color w:val="231F20"/>
          <w:spacing w:val="-2"/>
        </w:rPr>
        <w:t>,</w:t>
      </w:r>
      <w:r w:rsidR="0082130F">
        <w:rPr>
          <w:bCs/>
          <w:color w:val="231F20"/>
          <w:spacing w:val="-2"/>
        </w:rPr>
        <w:t xml:space="preserve"> or </w:t>
      </w:r>
      <w:r w:rsidR="00C414A8">
        <w:rPr>
          <w:bCs/>
          <w:color w:val="231F20"/>
          <w:spacing w:val="-2"/>
        </w:rPr>
        <w:t xml:space="preserve">if required a </w:t>
      </w:r>
      <w:r w:rsidR="0082130F">
        <w:rPr>
          <w:bCs/>
          <w:color w:val="231F20"/>
          <w:spacing w:val="-2"/>
        </w:rPr>
        <w:t>perm</w:t>
      </w:r>
      <w:r w:rsidR="00AA5F8A">
        <w:rPr>
          <w:bCs/>
          <w:color w:val="231F20"/>
          <w:spacing w:val="-2"/>
        </w:rPr>
        <w:t>a</w:t>
      </w:r>
      <w:r w:rsidR="0082130F">
        <w:rPr>
          <w:bCs/>
          <w:color w:val="231F20"/>
          <w:spacing w:val="-2"/>
        </w:rPr>
        <w:t>n</w:t>
      </w:r>
      <w:r w:rsidR="00130C93">
        <w:rPr>
          <w:bCs/>
          <w:color w:val="231F20"/>
          <w:spacing w:val="-2"/>
        </w:rPr>
        <w:t>e</w:t>
      </w:r>
      <w:r w:rsidR="0082130F">
        <w:rPr>
          <w:bCs/>
          <w:color w:val="231F20"/>
          <w:spacing w:val="-2"/>
        </w:rPr>
        <w:t xml:space="preserve">nt </w:t>
      </w:r>
      <w:r w:rsidR="00C04A5B">
        <w:rPr>
          <w:bCs/>
          <w:color w:val="231F20"/>
          <w:spacing w:val="-2"/>
        </w:rPr>
        <w:t>M</w:t>
      </w:r>
      <w:r w:rsidR="0082130F">
        <w:rPr>
          <w:bCs/>
          <w:color w:val="231F20"/>
          <w:spacing w:val="-2"/>
        </w:rPr>
        <w:t>ass time</w:t>
      </w:r>
      <w:r w:rsidR="00D52E4D">
        <w:rPr>
          <w:bCs/>
          <w:color w:val="231F20"/>
          <w:spacing w:val="-2"/>
        </w:rPr>
        <w:t>,</w:t>
      </w:r>
      <w:r w:rsidR="0082130F">
        <w:rPr>
          <w:bCs/>
          <w:color w:val="231F20"/>
          <w:spacing w:val="-2"/>
        </w:rPr>
        <w:t xml:space="preserve"> </w:t>
      </w:r>
      <w:r w:rsidR="005E1FA9">
        <w:rPr>
          <w:bCs/>
          <w:color w:val="231F20"/>
          <w:spacing w:val="-2"/>
        </w:rPr>
        <w:t xml:space="preserve">faith communities at our churches </w:t>
      </w:r>
      <w:r w:rsidR="00FE788F">
        <w:rPr>
          <w:bCs/>
          <w:color w:val="231F20"/>
          <w:spacing w:val="-2"/>
        </w:rPr>
        <w:t xml:space="preserve">would be affected </w:t>
      </w:r>
      <w:r w:rsidR="005E1FA9">
        <w:rPr>
          <w:bCs/>
          <w:color w:val="231F20"/>
          <w:spacing w:val="-2"/>
        </w:rPr>
        <w:t xml:space="preserve">and </w:t>
      </w:r>
      <w:r w:rsidR="00C414A8">
        <w:rPr>
          <w:bCs/>
          <w:color w:val="231F20"/>
          <w:spacing w:val="-2"/>
        </w:rPr>
        <w:t>therefore</w:t>
      </w:r>
      <w:r w:rsidR="005E1FA9">
        <w:rPr>
          <w:bCs/>
          <w:color w:val="231F20"/>
          <w:spacing w:val="-2"/>
        </w:rPr>
        <w:t xml:space="preserve"> </w:t>
      </w:r>
      <w:r w:rsidR="00C04A5B">
        <w:rPr>
          <w:bCs/>
          <w:color w:val="231F20"/>
          <w:spacing w:val="-2"/>
        </w:rPr>
        <w:t>S</w:t>
      </w:r>
      <w:r w:rsidR="005E1FA9">
        <w:rPr>
          <w:bCs/>
          <w:color w:val="231F20"/>
          <w:spacing w:val="-2"/>
        </w:rPr>
        <w:t xml:space="preserve">acramental </w:t>
      </w:r>
      <w:r w:rsidR="00C04A5B">
        <w:rPr>
          <w:bCs/>
          <w:color w:val="231F20"/>
          <w:spacing w:val="-2"/>
        </w:rPr>
        <w:t>L</w:t>
      </w:r>
      <w:r w:rsidR="005E1FA9">
        <w:rPr>
          <w:bCs/>
          <w:color w:val="231F20"/>
          <w:spacing w:val="-2"/>
        </w:rPr>
        <w:t>ife would suffer.</w:t>
      </w:r>
    </w:p>
    <w:p w14:paraId="68457788" w14:textId="425DA09C" w:rsidR="00BF1126" w:rsidRPr="00F238F9" w:rsidRDefault="00423D67">
      <w:pPr>
        <w:spacing w:before="125"/>
        <w:ind w:left="374"/>
        <w:rPr>
          <w:bCs/>
        </w:rPr>
      </w:pPr>
      <w:r>
        <w:rPr>
          <w:b/>
          <w:color w:val="231F20"/>
          <w:spacing w:val="-5"/>
        </w:rPr>
        <w:t>Time-</w:t>
      </w:r>
      <w:r>
        <w:rPr>
          <w:b/>
          <w:color w:val="231F20"/>
          <w:spacing w:val="-2"/>
        </w:rPr>
        <w:t>bound:</w:t>
      </w:r>
      <w:r w:rsidR="00F238F9">
        <w:rPr>
          <w:bCs/>
          <w:color w:val="231F20"/>
          <w:spacing w:val="-2"/>
        </w:rPr>
        <w:t xml:space="preserve">  </w:t>
      </w:r>
      <w:r w:rsidR="00631482">
        <w:rPr>
          <w:bCs/>
          <w:color w:val="231F20"/>
          <w:spacing w:val="-2"/>
        </w:rPr>
        <w:t>Al</w:t>
      </w:r>
      <w:r w:rsidR="00130C93">
        <w:rPr>
          <w:bCs/>
          <w:color w:val="231F20"/>
          <w:spacing w:val="-2"/>
        </w:rPr>
        <w:t>r</w:t>
      </w:r>
      <w:r w:rsidR="00631482">
        <w:rPr>
          <w:bCs/>
          <w:color w:val="231F20"/>
          <w:spacing w:val="-2"/>
        </w:rPr>
        <w:t xml:space="preserve">eady in </w:t>
      </w:r>
      <w:r w:rsidR="00130C93">
        <w:rPr>
          <w:bCs/>
          <w:color w:val="231F20"/>
          <w:spacing w:val="-2"/>
        </w:rPr>
        <w:t>p</w:t>
      </w:r>
      <w:r w:rsidR="00631482">
        <w:rPr>
          <w:bCs/>
          <w:color w:val="231F20"/>
          <w:spacing w:val="-2"/>
        </w:rPr>
        <w:t>lace</w:t>
      </w:r>
    </w:p>
    <w:p w14:paraId="68457789" w14:textId="528F9DE0" w:rsidR="00BF1126" w:rsidRDefault="00605191">
      <w:pPr>
        <w:pStyle w:val="BodyText"/>
        <w:spacing w:before="191"/>
        <w:ind w:left="374"/>
      </w:pPr>
      <w:r>
        <w:rPr>
          <w:color w:val="231F20"/>
          <w:w w:val="105"/>
        </w:rPr>
        <w:t>Continued action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steps</w:t>
      </w:r>
    </w:p>
    <w:p w14:paraId="6845778A" w14:textId="321A35D6" w:rsidR="00BF1126" w:rsidRDefault="00B44426">
      <w:pPr>
        <w:pStyle w:val="ListParagraph"/>
        <w:numPr>
          <w:ilvl w:val="0"/>
          <w:numId w:val="5"/>
        </w:numPr>
        <w:tabs>
          <w:tab w:val="left" w:pos="913"/>
        </w:tabs>
        <w:spacing w:before="11"/>
        <w:ind w:left="913" w:hanging="359"/>
      </w:pPr>
      <w:r>
        <w:rPr>
          <w:color w:val="231F20"/>
          <w:w w:val="105"/>
        </w:rPr>
        <w:t xml:space="preserve">Saint Charles will have </w:t>
      </w:r>
      <w:r w:rsidR="00F07BBB">
        <w:rPr>
          <w:color w:val="231F20"/>
          <w:w w:val="105"/>
        </w:rPr>
        <w:t>a 5 pm Saturday Mass in odd months and an 8:30 am Sunday Mass in</w:t>
      </w:r>
      <w:r>
        <w:rPr>
          <w:color w:val="231F20"/>
          <w:w w:val="105"/>
        </w:rPr>
        <w:t xml:space="preserve"> </w:t>
      </w:r>
      <w:r w:rsidR="00605191">
        <w:rPr>
          <w:color w:val="231F20"/>
          <w:w w:val="105"/>
        </w:rPr>
        <w:t>e</w:t>
      </w:r>
      <w:r>
        <w:rPr>
          <w:color w:val="231F20"/>
          <w:w w:val="105"/>
        </w:rPr>
        <w:t xml:space="preserve">ven </w:t>
      </w:r>
      <w:r w:rsidR="00605191">
        <w:rPr>
          <w:color w:val="231F20"/>
          <w:w w:val="105"/>
        </w:rPr>
        <w:t>m</w:t>
      </w:r>
      <w:r>
        <w:rPr>
          <w:color w:val="231F20"/>
          <w:w w:val="105"/>
        </w:rPr>
        <w:t>onths</w:t>
      </w:r>
      <w:r w:rsidR="009A2DA5">
        <w:rPr>
          <w:color w:val="231F20"/>
          <w:w w:val="105"/>
        </w:rPr>
        <w:t>.</w:t>
      </w:r>
    </w:p>
    <w:p w14:paraId="37D8522F" w14:textId="0008368A" w:rsidR="00910B03" w:rsidRDefault="00910B03" w:rsidP="00910B03">
      <w:pPr>
        <w:pStyle w:val="ListParagraph"/>
        <w:numPr>
          <w:ilvl w:val="0"/>
          <w:numId w:val="5"/>
        </w:numPr>
        <w:tabs>
          <w:tab w:val="left" w:pos="913"/>
        </w:tabs>
        <w:spacing w:before="11"/>
        <w:ind w:left="913" w:hanging="359"/>
      </w:pPr>
      <w:r>
        <w:rPr>
          <w:color w:val="231F20"/>
          <w:w w:val="105"/>
        </w:rPr>
        <w:t xml:space="preserve">Our Lady of the Runestone will have </w:t>
      </w:r>
      <w:r w:rsidR="00F07BBB">
        <w:rPr>
          <w:color w:val="231F20"/>
          <w:w w:val="105"/>
        </w:rPr>
        <w:t>a 5 pm Saturday Mass in even months, an 8:30 am Sunday Mass in</w:t>
      </w:r>
      <w:r>
        <w:rPr>
          <w:color w:val="231F20"/>
          <w:w w:val="105"/>
        </w:rPr>
        <w:t xml:space="preserve"> </w:t>
      </w:r>
      <w:r w:rsidR="00605191">
        <w:rPr>
          <w:color w:val="231F20"/>
          <w:w w:val="105"/>
        </w:rPr>
        <w:t>odd</w:t>
      </w:r>
      <w:r>
        <w:rPr>
          <w:color w:val="231F20"/>
          <w:w w:val="105"/>
        </w:rPr>
        <w:t xml:space="preserve"> </w:t>
      </w:r>
      <w:r w:rsidR="00605191">
        <w:rPr>
          <w:color w:val="231F20"/>
          <w:w w:val="105"/>
        </w:rPr>
        <w:t>m</w:t>
      </w:r>
      <w:r>
        <w:rPr>
          <w:color w:val="231F20"/>
          <w:w w:val="105"/>
        </w:rPr>
        <w:t>onths</w:t>
      </w:r>
      <w:r w:rsidR="009A2DA5">
        <w:rPr>
          <w:color w:val="231F20"/>
          <w:w w:val="105"/>
        </w:rPr>
        <w:t>.</w:t>
      </w:r>
    </w:p>
    <w:p w14:paraId="6845778C" w14:textId="09576D97" w:rsidR="00BF1126" w:rsidRDefault="00910B03">
      <w:pPr>
        <w:pStyle w:val="ListParagraph"/>
        <w:numPr>
          <w:ilvl w:val="0"/>
          <w:numId w:val="5"/>
        </w:numPr>
        <w:tabs>
          <w:tab w:val="left" w:pos="913"/>
        </w:tabs>
        <w:spacing w:before="11"/>
        <w:ind w:left="913" w:hanging="359"/>
      </w:pPr>
      <w:r>
        <w:rPr>
          <w:color w:val="231F20"/>
          <w:w w:val="105"/>
        </w:rPr>
        <w:t>Saint Olaf</w:t>
      </w:r>
      <w:r w:rsidR="00135F0F">
        <w:rPr>
          <w:color w:val="231F20"/>
          <w:w w:val="105"/>
        </w:rPr>
        <w:t xml:space="preserve"> will have </w:t>
      </w:r>
      <w:r w:rsidR="00C773FF">
        <w:rPr>
          <w:color w:val="231F20"/>
          <w:w w:val="105"/>
        </w:rPr>
        <w:t xml:space="preserve">a </w:t>
      </w:r>
      <w:r w:rsidR="00135F0F">
        <w:rPr>
          <w:color w:val="231F20"/>
          <w:w w:val="105"/>
        </w:rPr>
        <w:t>10:30</w:t>
      </w:r>
      <w:r w:rsidR="00C773FF">
        <w:rPr>
          <w:color w:val="231F20"/>
          <w:w w:val="105"/>
        </w:rPr>
        <w:t xml:space="preserve"> </w:t>
      </w:r>
      <w:r w:rsidR="00135F0F">
        <w:rPr>
          <w:color w:val="231F20"/>
          <w:w w:val="105"/>
        </w:rPr>
        <w:t xml:space="preserve">am Sunday Mass </w:t>
      </w:r>
      <w:r w:rsidR="00605191">
        <w:rPr>
          <w:color w:val="231F20"/>
          <w:w w:val="105"/>
        </w:rPr>
        <w:t>permanently</w:t>
      </w:r>
      <w:r w:rsidR="009A2DA5">
        <w:rPr>
          <w:color w:val="231F20"/>
          <w:w w:val="105"/>
        </w:rPr>
        <w:t>.</w:t>
      </w:r>
    </w:p>
    <w:p w14:paraId="6845778D" w14:textId="05FF83C5" w:rsidR="00BF1126" w:rsidRDefault="00F07BBB">
      <w:pPr>
        <w:pStyle w:val="ListParagraph"/>
        <w:numPr>
          <w:ilvl w:val="0"/>
          <w:numId w:val="5"/>
        </w:numPr>
        <w:tabs>
          <w:tab w:val="left" w:pos="913"/>
        </w:tabs>
        <w:spacing w:before="35"/>
        <w:ind w:left="913" w:hanging="359"/>
      </w:pPr>
      <w:r>
        <w:rPr>
          <w:color w:val="231F20"/>
          <w:w w:val="105"/>
        </w:rPr>
        <w:t>Attendance</w:t>
      </w:r>
      <w:r w:rsidR="00304350">
        <w:rPr>
          <w:color w:val="231F20"/>
          <w:w w:val="105"/>
        </w:rPr>
        <w:t xml:space="preserve">/Access to </w:t>
      </w:r>
      <w:proofErr w:type="gramStart"/>
      <w:r w:rsidR="00304350">
        <w:rPr>
          <w:color w:val="231F20"/>
          <w:w w:val="105"/>
        </w:rPr>
        <w:t>the Sacramental</w:t>
      </w:r>
      <w:proofErr w:type="gramEnd"/>
      <w:r w:rsidR="00304350">
        <w:rPr>
          <w:color w:val="231F20"/>
          <w:w w:val="105"/>
        </w:rPr>
        <w:t xml:space="preserve"> Life</w:t>
      </w:r>
      <w:r w:rsidR="00135F0F">
        <w:rPr>
          <w:color w:val="231F20"/>
          <w:w w:val="105"/>
        </w:rPr>
        <w:t xml:space="preserve"> will continue to be monitor</w:t>
      </w:r>
      <w:r w:rsidR="00304350">
        <w:rPr>
          <w:color w:val="231F20"/>
          <w:w w:val="105"/>
        </w:rPr>
        <w:t xml:space="preserve">ed </w:t>
      </w:r>
      <w:r w:rsidR="00491A87">
        <w:rPr>
          <w:color w:val="231F20"/>
          <w:w w:val="105"/>
        </w:rPr>
        <w:t>semi-annually.</w:t>
      </w:r>
    </w:p>
    <w:p w14:paraId="6845778E" w14:textId="77777777" w:rsidR="00BF1126" w:rsidRDefault="00BF1126">
      <w:pPr>
        <w:pStyle w:val="BodyText"/>
        <w:spacing w:before="172"/>
      </w:pPr>
    </w:p>
    <w:p w14:paraId="6845778F" w14:textId="0CF782B9" w:rsidR="00BF1126" w:rsidRPr="009F1536" w:rsidRDefault="00423D67">
      <w:pPr>
        <w:ind w:left="374"/>
        <w:rPr>
          <w:bCs/>
          <w:sz w:val="24"/>
        </w:rPr>
      </w:pPr>
      <w:r>
        <w:rPr>
          <w:b/>
          <w:color w:val="231F20"/>
          <w:spacing w:val="-2"/>
          <w:sz w:val="24"/>
        </w:rPr>
        <w:t>Goal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pacing w:val="-2"/>
          <w:sz w:val="24"/>
        </w:rPr>
        <w:t>2:</w:t>
      </w:r>
      <w:r>
        <w:rPr>
          <w:b/>
          <w:color w:val="231F20"/>
          <w:spacing w:val="-12"/>
          <w:sz w:val="24"/>
        </w:rPr>
        <w:t xml:space="preserve"> </w:t>
      </w:r>
      <w:r w:rsidR="00E462AD">
        <w:rPr>
          <w:bCs/>
          <w:color w:val="231F20"/>
          <w:spacing w:val="-12"/>
          <w:sz w:val="24"/>
        </w:rPr>
        <w:t>Use Prudent Stewardship by c</w:t>
      </w:r>
      <w:r w:rsidR="009F1536">
        <w:rPr>
          <w:bCs/>
          <w:color w:val="231F20"/>
          <w:spacing w:val="-2"/>
          <w:sz w:val="24"/>
        </w:rPr>
        <w:t>reat</w:t>
      </w:r>
      <w:r w:rsidR="00AA5F06">
        <w:rPr>
          <w:bCs/>
          <w:color w:val="231F20"/>
          <w:spacing w:val="-2"/>
          <w:sz w:val="24"/>
        </w:rPr>
        <w:t>ing</w:t>
      </w:r>
      <w:r w:rsidR="009F1536">
        <w:rPr>
          <w:bCs/>
          <w:color w:val="231F20"/>
          <w:spacing w:val="-2"/>
          <w:sz w:val="24"/>
        </w:rPr>
        <w:t xml:space="preserve"> one </w:t>
      </w:r>
      <w:r w:rsidR="00E462AD">
        <w:rPr>
          <w:bCs/>
          <w:color w:val="231F20"/>
          <w:spacing w:val="-2"/>
          <w:sz w:val="24"/>
        </w:rPr>
        <w:t xml:space="preserve">ACC </w:t>
      </w:r>
      <w:r w:rsidR="00B316F8">
        <w:rPr>
          <w:bCs/>
          <w:color w:val="231F20"/>
          <w:spacing w:val="-2"/>
          <w:sz w:val="24"/>
        </w:rPr>
        <w:t>Parish/</w:t>
      </w:r>
      <w:r w:rsidR="00E462AD">
        <w:rPr>
          <w:bCs/>
          <w:color w:val="231F20"/>
          <w:spacing w:val="-2"/>
          <w:sz w:val="24"/>
        </w:rPr>
        <w:t>C</w:t>
      </w:r>
      <w:r w:rsidR="009F1536">
        <w:rPr>
          <w:bCs/>
          <w:color w:val="231F20"/>
          <w:spacing w:val="-2"/>
          <w:sz w:val="24"/>
        </w:rPr>
        <w:t xml:space="preserve">orporation with three </w:t>
      </w:r>
      <w:r w:rsidR="00E462AD">
        <w:rPr>
          <w:bCs/>
          <w:color w:val="231F20"/>
          <w:spacing w:val="-2"/>
          <w:sz w:val="24"/>
        </w:rPr>
        <w:t>c</w:t>
      </w:r>
      <w:r w:rsidR="009F1536">
        <w:rPr>
          <w:bCs/>
          <w:color w:val="231F20"/>
          <w:spacing w:val="-2"/>
          <w:sz w:val="24"/>
        </w:rPr>
        <w:t>hurches</w:t>
      </w:r>
    </w:p>
    <w:p w14:paraId="7EB6B741" w14:textId="307791A5" w:rsidR="00AA7FB4" w:rsidRDefault="00423D67" w:rsidP="00AE37B2">
      <w:pPr>
        <w:spacing w:before="186"/>
        <w:ind w:left="374"/>
        <w:rPr>
          <w:bCs/>
          <w:color w:val="231F20"/>
          <w:spacing w:val="-2"/>
        </w:rPr>
      </w:pPr>
      <w:r>
        <w:rPr>
          <w:b/>
          <w:color w:val="231F20"/>
          <w:spacing w:val="-2"/>
        </w:rPr>
        <w:t>Specific:</w:t>
      </w:r>
      <w:r w:rsidR="00AE37B2">
        <w:rPr>
          <w:bCs/>
          <w:color w:val="231F20"/>
          <w:spacing w:val="-2"/>
        </w:rPr>
        <w:t xml:space="preserve">  We will </w:t>
      </w:r>
      <w:r w:rsidR="00AD01D6">
        <w:rPr>
          <w:bCs/>
          <w:color w:val="231F20"/>
          <w:spacing w:val="-2"/>
        </w:rPr>
        <w:t xml:space="preserve">create an extinctive union by </w:t>
      </w:r>
      <w:r w:rsidR="003B7A0B">
        <w:rPr>
          <w:bCs/>
          <w:color w:val="231F20"/>
          <w:spacing w:val="-2"/>
        </w:rPr>
        <w:t>consolidat</w:t>
      </w:r>
      <w:r w:rsidR="00AD01D6">
        <w:rPr>
          <w:bCs/>
          <w:color w:val="231F20"/>
          <w:spacing w:val="-2"/>
        </w:rPr>
        <w:t>ing</w:t>
      </w:r>
      <w:r w:rsidR="003B7A0B">
        <w:rPr>
          <w:bCs/>
          <w:color w:val="231F20"/>
          <w:spacing w:val="-2"/>
        </w:rPr>
        <w:t xml:space="preserve"> </w:t>
      </w:r>
      <w:r w:rsidR="006E3D6D">
        <w:rPr>
          <w:bCs/>
          <w:color w:val="231F20"/>
          <w:spacing w:val="-2"/>
        </w:rPr>
        <w:t>the three current parish corporations into one COR ACC Corporation</w:t>
      </w:r>
      <w:r w:rsidR="007B6FFC">
        <w:rPr>
          <w:bCs/>
          <w:color w:val="231F20"/>
          <w:spacing w:val="-2"/>
        </w:rPr>
        <w:t xml:space="preserve">. </w:t>
      </w:r>
      <w:r w:rsidR="009D21CC">
        <w:rPr>
          <w:bCs/>
          <w:color w:val="231F20"/>
          <w:spacing w:val="-2"/>
        </w:rPr>
        <w:t>There will be two trustees for the Corporation. The finance council will consist of two member</w:t>
      </w:r>
      <w:r w:rsidR="00997C35">
        <w:rPr>
          <w:bCs/>
          <w:color w:val="231F20"/>
          <w:spacing w:val="-2"/>
        </w:rPr>
        <w:t>s</w:t>
      </w:r>
      <w:r w:rsidR="009D21CC">
        <w:rPr>
          <w:bCs/>
          <w:color w:val="231F20"/>
          <w:spacing w:val="-2"/>
        </w:rPr>
        <w:t xml:space="preserve"> from each church and will develop and pass annual budgets</w:t>
      </w:r>
      <w:r w:rsidR="00F94CD4">
        <w:rPr>
          <w:bCs/>
          <w:color w:val="231F20"/>
          <w:spacing w:val="-2"/>
        </w:rPr>
        <w:t>.</w:t>
      </w:r>
      <w:r w:rsidR="00E00528">
        <w:rPr>
          <w:bCs/>
          <w:color w:val="231F20"/>
          <w:spacing w:val="-2"/>
        </w:rPr>
        <w:t xml:space="preserve"> </w:t>
      </w:r>
      <w:r w:rsidR="00F6465E">
        <w:rPr>
          <w:bCs/>
          <w:color w:val="231F20"/>
          <w:spacing w:val="-2"/>
        </w:rPr>
        <w:t xml:space="preserve">A stewardship </w:t>
      </w:r>
      <w:r w:rsidR="000E1CCD">
        <w:rPr>
          <w:bCs/>
          <w:color w:val="231F20"/>
          <w:spacing w:val="-2"/>
        </w:rPr>
        <w:t xml:space="preserve">committee will be created at each church to help communicate and execute necessary tasks/project </w:t>
      </w:r>
      <w:r w:rsidR="00AE33B3">
        <w:rPr>
          <w:bCs/>
          <w:color w:val="231F20"/>
          <w:spacing w:val="-2"/>
        </w:rPr>
        <w:t xml:space="preserve">that are essential to </w:t>
      </w:r>
      <w:r w:rsidR="00C773FF">
        <w:rPr>
          <w:bCs/>
          <w:color w:val="231F20"/>
          <w:spacing w:val="-2"/>
        </w:rPr>
        <w:t xml:space="preserve">the </w:t>
      </w:r>
      <w:r w:rsidR="00AE33B3">
        <w:rPr>
          <w:bCs/>
          <w:color w:val="231F20"/>
          <w:spacing w:val="-2"/>
        </w:rPr>
        <w:t>daily operations of each church.</w:t>
      </w:r>
      <w:r w:rsidR="003E27CF">
        <w:rPr>
          <w:bCs/>
          <w:color w:val="231F20"/>
          <w:spacing w:val="-2"/>
        </w:rPr>
        <w:t xml:space="preserve">  </w:t>
      </w:r>
    </w:p>
    <w:p w14:paraId="68457791" w14:textId="22F03426" w:rsidR="00BF1126" w:rsidRPr="00983533" w:rsidRDefault="00423D67" w:rsidP="00983533">
      <w:pPr>
        <w:spacing w:before="102"/>
        <w:ind w:left="374" w:right="90"/>
        <w:rPr>
          <w:bCs/>
        </w:rPr>
      </w:pPr>
      <w:r>
        <w:rPr>
          <w:b/>
          <w:color w:val="231F20"/>
          <w:spacing w:val="-4"/>
        </w:rPr>
        <w:t>Measurable:</w:t>
      </w:r>
      <w:r w:rsidR="00983533">
        <w:rPr>
          <w:bCs/>
          <w:color w:val="231F20"/>
          <w:spacing w:val="-4"/>
        </w:rPr>
        <w:t xml:space="preserve"> </w:t>
      </w:r>
      <w:r w:rsidR="00396357">
        <w:rPr>
          <w:bCs/>
          <w:color w:val="231F20"/>
          <w:spacing w:val="-4"/>
        </w:rPr>
        <w:t xml:space="preserve">Once the plan is approved and consolidation </w:t>
      </w:r>
      <w:r w:rsidR="00EE0AE1">
        <w:rPr>
          <w:bCs/>
          <w:color w:val="231F20"/>
          <w:spacing w:val="-4"/>
        </w:rPr>
        <w:t>occurs,</w:t>
      </w:r>
      <w:r w:rsidR="004B39CD">
        <w:rPr>
          <w:bCs/>
          <w:color w:val="231F20"/>
          <w:spacing w:val="-4"/>
        </w:rPr>
        <w:t xml:space="preserve"> we’ll be able to prudently </w:t>
      </w:r>
      <w:r w:rsidR="005B42A2">
        <w:rPr>
          <w:bCs/>
          <w:color w:val="231F20"/>
          <w:spacing w:val="-4"/>
        </w:rPr>
        <w:t xml:space="preserve">manage our </w:t>
      </w:r>
      <w:r w:rsidR="00DE3830">
        <w:rPr>
          <w:bCs/>
          <w:color w:val="231F20"/>
          <w:spacing w:val="-4"/>
        </w:rPr>
        <w:t>human</w:t>
      </w:r>
      <w:r w:rsidR="005B42A2">
        <w:rPr>
          <w:bCs/>
          <w:color w:val="231F20"/>
          <w:spacing w:val="-4"/>
        </w:rPr>
        <w:t>,</w:t>
      </w:r>
      <w:r w:rsidR="00DE3830">
        <w:rPr>
          <w:bCs/>
          <w:color w:val="231F20"/>
          <w:spacing w:val="-4"/>
        </w:rPr>
        <w:t xml:space="preserve"> structural and financial resources</w:t>
      </w:r>
    </w:p>
    <w:p w14:paraId="68457792" w14:textId="73333A55" w:rsidR="00BF1126" w:rsidRPr="00B7526F" w:rsidRDefault="00423D67" w:rsidP="00983533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Achievable</w:t>
      </w:r>
      <w:proofErr w:type="gramStart"/>
      <w:r>
        <w:rPr>
          <w:b/>
          <w:color w:val="231F20"/>
          <w:spacing w:val="-2"/>
        </w:rPr>
        <w:t>:</w:t>
      </w:r>
      <w:r w:rsidR="00B7526F">
        <w:rPr>
          <w:bCs/>
          <w:color w:val="231F20"/>
          <w:spacing w:val="-2"/>
        </w:rPr>
        <w:t xml:space="preserve">  </w:t>
      </w:r>
      <w:r w:rsidR="009017F5">
        <w:rPr>
          <w:bCs/>
          <w:color w:val="231F20"/>
          <w:spacing w:val="-2"/>
        </w:rPr>
        <w:t>By</w:t>
      </w:r>
      <w:proofErr w:type="gramEnd"/>
      <w:r w:rsidR="009017F5">
        <w:rPr>
          <w:bCs/>
          <w:color w:val="231F20"/>
          <w:spacing w:val="-2"/>
        </w:rPr>
        <w:t xml:space="preserve"> creating one COR ACC Corporation</w:t>
      </w:r>
      <w:r w:rsidR="00C773FF">
        <w:rPr>
          <w:bCs/>
          <w:color w:val="231F20"/>
          <w:spacing w:val="-2"/>
        </w:rPr>
        <w:t>,</w:t>
      </w:r>
      <w:r w:rsidR="009017F5">
        <w:rPr>
          <w:bCs/>
          <w:color w:val="231F20"/>
          <w:spacing w:val="-2"/>
        </w:rPr>
        <w:t xml:space="preserve"> </w:t>
      </w:r>
      <w:r w:rsidR="00FD6E94">
        <w:rPr>
          <w:bCs/>
          <w:color w:val="231F20"/>
          <w:spacing w:val="-2"/>
        </w:rPr>
        <w:t>there will be savings in administration costs</w:t>
      </w:r>
      <w:r w:rsidR="00AF7BFD">
        <w:rPr>
          <w:bCs/>
          <w:color w:val="231F20"/>
          <w:spacing w:val="-2"/>
        </w:rPr>
        <w:t xml:space="preserve"> and supplies</w:t>
      </w:r>
      <w:r w:rsidR="007216C5">
        <w:rPr>
          <w:bCs/>
          <w:color w:val="231F20"/>
          <w:spacing w:val="-2"/>
        </w:rPr>
        <w:t>.</w:t>
      </w:r>
    </w:p>
    <w:p w14:paraId="68457793" w14:textId="498650CE" w:rsidR="00BF1126" w:rsidRPr="00106E14" w:rsidRDefault="00423D67" w:rsidP="006B2FC5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Relevant:</w:t>
      </w:r>
      <w:r w:rsidR="00106E14">
        <w:rPr>
          <w:bCs/>
          <w:color w:val="231F20"/>
          <w:spacing w:val="-2"/>
        </w:rPr>
        <w:t xml:space="preserve"> </w:t>
      </w:r>
      <w:r w:rsidR="0025794E">
        <w:rPr>
          <w:bCs/>
          <w:color w:val="231F20"/>
          <w:spacing w:val="-2"/>
        </w:rPr>
        <w:t xml:space="preserve">One Corporation </w:t>
      </w:r>
      <w:r w:rsidR="00BA2323">
        <w:rPr>
          <w:bCs/>
          <w:color w:val="231F20"/>
          <w:spacing w:val="-2"/>
        </w:rPr>
        <w:t xml:space="preserve">more </w:t>
      </w:r>
      <w:r w:rsidR="008D0542">
        <w:rPr>
          <w:bCs/>
          <w:color w:val="231F20"/>
          <w:spacing w:val="-2"/>
        </w:rPr>
        <w:t>prudently</w:t>
      </w:r>
      <w:r w:rsidR="00BA2323">
        <w:rPr>
          <w:bCs/>
          <w:color w:val="231F20"/>
          <w:spacing w:val="-2"/>
        </w:rPr>
        <w:t xml:space="preserve"> use</w:t>
      </w:r>
      <w:r w:rsidR="00310F42">
        <w:rPr>
          <w:bCs/>
          <w:color w:val="231F20"/>
          <w:spacing w:val="-2"/>
        </w:rPr>
        <w:t>s</w:t>
      </w:r>
      <w:r w:rsidR="00BA2323">
        <w:rPr>
          <w:bCs/>
          <w:color w:val="231F20"/>
          <w:spacing w:val="-2"/>
        </w:rPr>
        <w:t xml:space="preserve"> diocese and church resources</w:t>
      </w:r>
      <w:r w:rsidR="00310F42">
        <w:rPr>
          <w:bCs/>
          <w:color w:val="231F20"/>
          <w:spacing w:val="-2"/>
        </w:rPr>
        <w:t>.</w:t>
      </w:r>
      <w:r w:rsidR="00152DFF">
        <w:rPr>
          <w:bCs/>
          <w:color w:val="231F20"/>
          <w:spacing w:val="-2"/>
        </w:rPr>
        <w:t xml:space="preserve"> </w:t>
      </w:r>
    </w:p>
    <w:p w14:paraId="68457794" w14:textId="5E7A1EE5" w:rsidR="00BF1126" w:rsidRPr="00AE33B3" w:rsidRDefault="00423D67">
      <w:pPr>
        <w:spacing w:before="101" w:line="252" w:lineRule="exact"/>
        <w:ind w:left="374"/>
        <w:rPr>
          <w:bCs/>
        </w:rPr>
      </w:pPr>
      <w:r>
        <w:rPr>
          <w:b/>
          <w:color w:val="231F20"/>
          <w:spacing w:val="-5"/>
        </w:rPr>
        <w:t>Time-</w:t>
      </w:r>
      <w:r>
        <w:rPr>
          <w:b/>
          <w:color w:val="231F20"/>
          <w:spacing w:val="-2"/>
        </w:rPr>
        <w:t>bound:</w:t>
      </w:r>
      <w:r w:rsidR="00AE33B3">
        <w:rPr>
          <w:bCs/>
          <w:color w:val="231F20"/>
          <w:spacing w:val="-2"/>
        </w:rPr>
        <w:t xml:space="preserve">  </w:t>
      </w:r>
      <w:r w:rsidR="00E00DD1">
        <w:rPr>
          <w:bCs/>
          <w:color w:val="231F20"/>
          <w:spacing w:val="-2"/>
        </w:rPr>
        <w:t>July 1, 202</w:t>
      </w:r>
      <w:r w:rsidR="00433CB4">
        <w:rPr>
          <w:bCs/>
          <w:color w:val="231F20"/>
          <w:spacing w:val="-2"/>
        </w:rPr>
        <w:t>6</w:t>
      </w:r>
    </w:p>
    <w:p w14:paraId="68457795" w14:textId="19E16647" w:rsidR="00BF1126" w:rsidRDefault="004017CA">
      <w:pPr>
        <w:pStyle w:val="BodyText"/>
        <w:spacing w:before="2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lastRenderedPageBreak/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  <w:r w:rsidR="00AA6806">
        <w:rPr>
          <w:b/>
        </w:rPr>
        <w:tab/>
      </w:r>
    </w:p>
    <w:p w14:paraId="68457796" w14:textId="77777777" w:rsidR="00BF1126" w:rsidRDefault="00423D67">
      <w:pPr>
        <w:pStyle w:val="BodyText"/>
        <w:ind w:left="374"/>
      </w:pPr>
      <w:r>
        <w:rPr>
          <w:color w:val="231F20"/>
          <w:w w:val="105"/>
        </w:rPr>
        <w:t>Action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steps</w:t>
      </w:r>
    </w:p>
    <w:p w14:paraId="68457797" w14:textId="4923B830" w:rsidR="00BF1126" w:rsidRDefault="001C6911">
      <w:pPr>
        <w:pStyle w:val="ListParagraph"/>
        <w:numPr>
          <w:ilvl w:val="0"/>
          <w:numId w:val="4"/>
        </w:numPr>
        <w:tabs>
          <w:tab w:val="left" w:pos="913"/>
        </w:tabs>
        <w:spacing w:before="11"/>
        <w:ind w:left="913" w:hanging="359"/>
      </w:pPr>
      <w:r>
        <w:rPr>
          <w:color w:val="231F20"/>
          <w:w w:val="105"/>
        </w:rPr>
        <w:t>Approval to Create one COR ACC Corporation</w:t>
      </w:r>
      <w:r w:rsidR="00FF7FFE">
        <w:rPr>
          <w:color w:val="231F20"/>
          <w:w w:val="105"/>
        </w:rPr>
        <w:t xml:space="preserve"> b</w:t>
      </w:r>
      <w:r w:rsidR="00D959E7">
        <w:rPr>
          <w:color w:val="231F20"/>
          <w:w w:val="105"/>
        </w:rPr>
        <w:t>y July 1, 2026</w:t>
      </w:r>
    </w:p>
    <w:p w14:paraId="68457798" w14:textId="2840BD10" w:rsidR="00BF1126" w:rsidRDefault="00B01C7A">
      <w:pPr>
        <w:pStyle w:val="ListParagraph"/>
        <w:numPr>
          <w:ilvl w:val="0"/>
          <w:numId w:val="4"/>
        </w:numPr>
        <w:tabs>
          <w:tab w:val="left" w:pos="913"/>
        </w:tabs>
        <w:spacing w:before="11"/>
        <w:ind w:left="913" w:hanging="359"/>
      </w:pPr>
      <w:r>
        <w:rPr>
          <w:color w:val="231F20"/>
          <w:w w:val="105"/>
        </w:rPr>
        <w:t xml:space="preserve">Create COR ACC </w:t>
      </w:r>
      <w:r w:rsidR="00791E7B">
        <w:rPr>
          <w:color w:val="231F20"/>
          <w:w w:val="105"/>
        </w:rPr>
        <w:t>Balanced Budget</w:t>
      </w:r>
      <w:r w:rsidR="00F17E0E">
        <w:rPr>
          <w:color w:val="231F20"/>
          <w:w w:val="105"/>
        </w:rPr>
        <w:t xml:space="preserve"> by</w:t>
      </w:r>
      <w:r w:rsidR="00A56D1D">
        <w:rPr>
          <w:color w:val="231F20"/>
          <w:w w:val="105"/>
        </w:rPr>
        <w:t xml:space="preserve"> June 30</w:t>
      </w:r>
      <w:r w:rsidR="00A56D1D" w:rsidRPr="00A56D1D">
        <w:rPr>
          <w:color w:val="231F20"/>
          <w:w w:val="105"/>
          <w:vertAlign w:val="superscript"/>
        </w:rPr>
        <w:t>th</w:t>
      </w:r>
      <w:proofErr w:type="gramStart"/>
      <w:r w:rsidR="00A56D1D">
        <w:rPr>
          <w:color w:val="231F20"/>
          <w:w w:val="105"/>
        </w:rPr>
        <w:t xml:space="preserve"> 202</w:t>
      </w:r>
      <w:r w:rsidR="00FF7FFE">
        <w:rPr>
          <w:color w:val="231F20"/>
          <w:w w:val="105"/>
        </w:rPr>
        <w:t>6</w:t>
      </w:r>
      <w:proofErr w:type="gramEnd"/>
    </w:p>
    <w:p w14:paraId="6845779A" w14:textId="4DD42B0D" w:rsidR="00BF1126" w:rsidRDefault="00CB62F7">
      <w:pPr>
        <w:pStyle w:val="ListParagraph"/>
        <w:numPr>
          <w:ilvl w:val="0"/>
          <w:numId w:val="4"/>
        </w:numPr>
        <w:tabs>
          <w:tab w:val="left" w:pos="913"/>
        </w:tabs>
        <w:spacing w:before="35"/>
        <w:ind w:left="913" w:hanging="359"/>
      </w:pPr>
      <w:r>
        <w:rPr>
          <w:color w:val="231F20"/>
          <w:w w:val="105"/>
        </w:rPr>
        <w:t>Appoint the finance council</w:t>
      </w:r>
      <w:r w:rsidR="00423D67">
        <w:rPr>
          <w:color w:val="231F20"/>
          <w:w w:val="105"/>
        </w:rPr>
        <w:t>.</w:t>
      </w:r>
    </w:p>
    <w:p w14:paraId="6845779B" w14:textId="77777777" w:rsidR="00BF1126" w:rsidRDefault="00BF1126">
      <w:pPr>
        <w:pStyle w:val="BodyText"/>
      </w:pPr>
    </w:p>
    <w:p w14:paraId="6845779C" w14:textId="77777777" w:rsidR="00BF1126" w:rsidRDefault="00BF1126">
      <w:pPr>
        <w:pStyle w:val="BodyText"/>
      </w:pPr>
    </w:p>
    <w:p w14:paraId="39E241F5" w14:textId="6C7F1322" w:rsidR="00B316F8" w:rsidRPr="009F1536" w:rsidRDefault="00B316F8" w:rsidP="00B316F8">
      <w:pPr>
        <w:ind w:left="374"/>
        <w:rPr>
          <w:bCs/>
          <w:sz w:val="24"/>
        </w:rPr>
      </w:pPr>
      <w:r>
        <w:rPr>
          <w:b/>
          <w:color w:val="231F20"/>
          <w:spacing w:val="-2"/>
          <w:sz w:val="24"/>
        </w:rPr>
        <w:t>Goal</w:t>
      </w:r>
      <w:r>
        <w:rPr>
          <w:b/>
          <w:color w:val="231F20"/>
          <w:spacing w:val="-12"/>
          <w:sz w:val="24"/>
        </w:rPr>
        <w:t xml:space="preserve"> 3</w:t>
      </w:r>
      <w:r>
        <w:rPr>
          <w:b/>
          <w:color w:val="231F20"/>
          <w:spacing w:val="-2"/>
          <w:sz w:val="24"/>
        </w:rPr>
        <w:t>:</w:t>
      </w:r>
      <w:r>
        <w:rPr>
          <w:b/>
          <w:color w:val="231F20"/>
          <w:spacing w:val="-12"/>
          <w:sz w:val="24"/>
        </w:rPr>
        <w:t xml:space="preserve"> </w:t>
      </w:r>
      <w:r w:rsidR="006508FB">
        <w:rPr>
          <w:bCs/>
          <w:color w:val="231F20"/>
          <w:spacing w:val="-12"/>
          <w:sz w:val="24"/>
        </w:rPr>
        <w:t xml:space="preserve">Create one Parish Office </w:t>
      </w:r>
      <w:r w:rsidR="002C3CAB">
        <w:rPr>
          <w:bCs/>
          <w:color w:val="231F20"/>
          <w:spacing w:val="-12"/>
          <w:sz w:val="24"/>
        </w:rPr>
        <w:t xml:space="preserve">with </w:t>
      </w:r>
      <w:r w:rsidR="006508FB">
        <w:rPr>
          <w:bCs/>
          <w:color w:val="231F20"/>
          <w:spacing w:val="-12"/>
          <w:sz w:val="24"/>
        </w:rPr>
        <w:t xml:space="preserve">one part-time </w:t>
      </w:r>
      <w:r w:rsidR="00CD2DAA">
        <w:rPr>
          <w:bCs/>
          <w:color w:val="231F20"/>
          <w:spacing w:val="-12"/>
          <w:sz w:val="24"/>
        </w:rPr>
        <w:t>business administrator.</w:t>
      </w:r>
    </w:p>
    <w:p w14:paraId="6EC0A6B6" w14:textId="0A45A727" w:rsidR="00F16937" w:rsidRDefault="00B316F8" w:rsidP="00413CC5">
      <w:pPr>
        <w:spacing w:before="186"/>
        <w:ind w:left="374"/>
        <w:rPr>
          <w:bCs/>
          <w:color w:val="231F20"/>
          <w:spacing w:val="-2"/>
        </w:rPr>
      </w:pPr>
      <w:r>
        <w:rPr>
          <w:b/>
          <w:color w:val="231F20"/>
          <w:spacing w:val="-2"/>
        </w:rPr>
        <w:t>Specific:</w:t>
      </w:r>
      <w:r>
        <w:rPr>
          <w:bCs/>
          <w:color w:val="231F20"/>
          <w:spacing w:val="-2"/>
        </w:rPr>
        <w:t xml:space="preserve">  </w:t>
      </w:r>
      <w:r w:rsidR="00F16937">
        <w:rPr>
          <w:bCs/>
          <w:color w:val="231F20"/>
          <w:spacing w:val="-2"/>
        </w:rPr>
        <w:t>We will have one parish office</w:t>
      </w:r>
      <w:r w:rsidR="00FE7765">
        <w:rPr>
          <w:bCs/>
          <w:color w:val="231F20"/>
          <w:spacing w:val="-2"/>
        </w:rPr>
        <w:t xml:space="preserve"> at Saint Olaf Church</w:t>
      </w:r>
      <w:r w:rsidR="00F16937">
        <w:rPr>
          <w:bCs/>
          <w:color w:val="231F20"/>
          <w:spacing w:val="-2"/>
        </w:rPr>
        <w:t xml:space="preserve"> with </w:t>
      </w:r>
      <w:r w:rsidR="002C3CAB">
        <w:rPr>
          <w:bCs/>
          <w:color w:val="231F20"/>
          <w:spacing w:val="-2"/>
        </w:rPr>
        <w:t>one</w:t>
      </w:r>
      <w:r w:rsidR="00F16937">
        <w:rPr>
          <w:bCs/>
          <w:color w:val="231F20"/>
          <w:spacing w:val="-2"/>
        </w:rPr>
        <w:t xml:space="preserve"> part-time business admin</w:t>
      </w:r>
      <w:r w:rsidR="00CD2DAA">
        <w:rPr>
          <w:bCs/>
          <w:color w:val="231F20"/>
          <w:spacing w:val="-2"/>
        </w:rPr>
        <w:t>i</w:t>
      </w:r>
      <w:r w:rsidR="00F16937">
        <w:rPr>
          <w:bCs/>
          <w:color w:val="231F20"/>
          <w:spacing w:val="-2"/>
        </w:rPr>
        <w:t xml:space="preserve">strator that would be responsible for bookkeeping, website updates, and bulletin for the </w:t>
      </w:r>
      <w:r w:rsidR="00E678F0">
        <w:rPr>
          <w:bCs/>
          <w:color w:val="231F20"/>
          <w:spacing w:val="-2"/>
        </w:rPr>
        <w:t xml:space="preserve">COR </w:t>
      </w:r>
      <w:r w:rsidR="009E0E0D">
        <w:rPr>
          <w:bCs/>
          <w:color w:val="231F20"/>
          <w:spacing w:val="-2"/>
        </w:rPr>
        <w:t>Parish</w:t>
      </w:r>
      <w:r w:rsidR="00F16937">
        <w:rPr>
          <w:bCs/>
          <w:color w:val="231F20"/>
          <w:spacing w:val="-2"/>
        </w:rPr>
        <w:t>.</w:t>
      </w:r>
      <w:r w:rsidR="00413CC5">
        <w:rPr>
          <w:bCs/>
          <w:color w:val="231F20"/>
          <w:spacing w:val="-2"/>
        </w:rPr>
        <w:t xml:space="preserve"> </w:t>
      </w:r>
      <w:r w:rsidR="006F7BBE">
        <w:rPr>
          <w:bCs/>
          <w:color w:val="231F20"/>
          <w:spacing w:val="-2"/>
        </w:rPr>
        <w:t xml:space="preserve"> </w:t>
      </w:r>
      <w:r w:rsidR="00F16937">
        <w:rPr>
          <w:bCs/>
          <w:color w:val="231F20"/>
          <w:spacing w:val="-2"/>
        </w:rPr>
        <w:t xml:space="preserve">Due to the distance between churches and different banks within the towns the churches are located </w:t>
      </w:r>
      <w:r w:rsidR="003B05A5">
        <w:rPr>
          <w:bCs/>
          <w:color w:val="231F20"/>
          <w:spacing w:val="-2"/>
        </w:rPr>
        <w:t>we</w:t>
      </w:r>
      <w:r w:rsidR="00F16937">
        <w:rPr>
          <w:bCs/>
          <w:color w:val="231F20"/>
          <w:spacing w:val="-2"/>
        </w:rPr>
        <w:t xml:space="preserve"> will maintain bank account</w:t>
      </w:r>
      <w:r w:rsidR="003B05A5">
        <w:rPr>
          <w:bCs/>
          <w:color w:val="231F20"/>
          <w:spacing w:val="-2"/>
        </w:rPr>
        <w:t>s in those communities</w:t>
      </w:r>
      <w:r w:rsidR="00A54B52">
        <w:rPr>
          <w:bCs/>
          <w:color w:val="231F20"/>
          <w:spacing w:val="-2"/>
        </w:rPr>
        <w:t>. H</w:t>
      </w:r>
      <w:r w:rsidR="00F16937">
        <w:rPr>
          <w:bCs/>
          <w:color w:val="231F20"/>
          <w:spacing w:val="-2"/>
        </w:rPr>
        <w:t xml:space="preserve">owever, </w:t>
      </w:r>
      <w:r w:rsidR="00A54B52">
        <w:rPr>
          <w:bCs/>
          <w:color w:val="231F20"/>
          <w:spacing w:val="-2"/>
        </w:rPr>
        <w:t xml:space="preserve">we </w:t>
      </w:r>
      <w:r w:rsidR="00F16937">
        <w:rPr>
          <w:bCs/>
          <w:color w:val="231F20"/>
          <w:spacing w:val="-2"/>
        </w:rPr>
        <w:t xml:space="preserve">will create consolidated financials for the </w:t>
      </w:r>
      <w:r w:rsidR="00200835">
        <w:rPr>
          <w:bCs/>
          <w:color w:val="231F20"/>
          <w:spacing w:val="-2"/>
        </w:rPr>
        <w:t xml:space="preserve">COR </w:t>
      </w:r>
      <w:r w:rsidR="009E0E0D">
        <w:rPr>
          <w:bCs/>
          <w:color w:val="231F20"/>
          <w:spacing w:val="-2"/>
        </w:rPr>
        <w:t>Parish</w:t>
      </w:r>
      <w:r w:rsidR="00FA2047">
        <w:rPr>
          <w:bCs/>
          <w:color w:val="231F20"/>
          <w:spacing w:val="-2"/>
        </w:rPr>
        <w:t xml:space="preserve"> by</w:t>
      </w:r>
      <w:r w:rsidR="00AD5206">
        <w:rPr>
          <w:bCs/>
          <w:color w:val="231F20"/>
          <w:spacing w:val="-2"/>
        </w:rPr>
        <w:t xml:space="preserve"> July 1, 2026</w:t>
      </w:r>
      <w:r w:rsidR="00F16937">
        <w:rPr>
          <w:bCs/>
          <w:color w:val="231F20"/>
          <w:spacing w:val="-2"/>
        </w:rPr>
        <w:t>.</w:t>
      </w:r>
    </w:p>
    <w:p w14:paraId="0C735D22" w14:textId="6A11FC94" w:rsidR="00B316F8" w:rsidRPr="00983533" w:rsidRDefault="00B316F8" w:rsidP="00B316F8">
      <w:pPr>
        <w:spacing w:before="102"/>
        <w:ind w:left="374" w:right="90"/>
        <w:rPr>
          <w:bCs/>
        </w:rPr>
      </w:pPr>
      <w:r>
        <w:rPr>
          <w:b/>
          <w:color w:val="231F20"/>
          <w:spacing w:val="-4"/>
        </w:rPr>
        <w:t>Measurable:</w:t>
      </w:r>
      <w:r>
        <w:rPr>
          <w:bCs/>
          <w:color w:val="231F20"/>
          <w:spacing w:val="-4"/>
        </w:rPr>
        <w:t xml:space="preserve"> </w:t>
      </w:r>
      <w:r w:rsidR="00F27832">
        <w:rPr>
          <w:bCs/>
          <w:color w:val="231F20"/>
          <w:spacing w:val="-4"/>
        </w:rPr>
        <w:t xml:space="preserve"> </w:t>
      </w:r>
      <w:r w:rsidR="00797DCC">
        <w:rPr>
          <w:bCs/>
          <w:color w:val="231F20"/>
          <w:spacing w:val="-4"/>
        </w:rPr>
        <w:t>Financial</w:t>
      </w:r>
      <w:r w:rsidR="00514256">
        <w:rPr>
          <w:bCs/>
          <w:color w:val="231F20"/>
          <w:spacing w:val="-4"/>
        </w:rPr>
        <w:t xml:space="preserve"> Records</w:t>
      </w:r>
    </w:p>
    <w:p w14:paraId="3D7D4817" w14:textId="5D67F6D8" w:rsidR="007216C5" w:rsidRPr="00B7526F" w:rsidRDefault="00B316F8" w:rsidP="007216C5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Achievable:</w:t>
      </w:r>
      <w:r>
        <w:rPr>
          <w:bCs/>
          <w:color w:val="231F20"/>
          <w:spacing w:val="-2"/>
        </w:rPr>
        <w:t xml:space="preserve">  </w:t>
      </w:r>
      <w:r w:rsidR="00B77E5D">
        <w:rPr>
          <w:bCs/>
          <w:color w:val="231F20"/>
          <w:spacing w:val="-2"/>
        </w:rPr>
        <w:t xml:space="preserve">The part-time administrator will consolidate all </w:t>
      </w:r>
      <w:r w:rsidR="00E85724">
        <w:rPr>
          <w:bCs/>
          <w:color w:val="231F20"/>
          <w:spacing w:val="-2"/>
        </w:rPr>
        <w:t>f</w:t>
      </w:r>
      <w:r w:rsidR="007216C5">
        <w:rPr>
          <w:bCs/>
          <w:color w:val="231F20"/>
          <w:spacing w:val="-2"/>
        </w:rPr>
        <w:t xml:space="preserve">inancial reporting </w:t>
      </w:r>
      <w:r w:rsidR="00B77E5D">
        <w:rPr>
          <w:bCs/>
          <w:color w:val="231F20"/>
          <w:spacing w:val="-2"/>
        </w:rPr>
        <w:t xml:space="preserve">into a </w:t>
      </w:r>
      <w:r w:rsidR="007216C5">
        <w:rPr>
          <w:bCs/>
          <w:color w:val="231F20"/>
          <w:spacing w:val="-2"/>
        </w:rPr>
        <w:t>Corp</w:t>
      </w:r>
      <w:r w:rsidR="00423D67">
        <w:rPr>
          <w:bCs/>
          <w:color w:val="231F20"/>
          <w:spacing w:val="-2"/>
        </w:rPr>
        <w:t>orat</w:t>
      </w:r>
      <w:r w:rsidR="00660A23">
        <w:rPr>
          <w:bCs/>
          <w:color w:val="231F20"/>
          <w:spacing w:val="-2"/>
        </w:rPr>
        <w:t>e</w:t>
      </w:r>
      <w:r w:rsidR="007216C5">
        <w:rPr>
          <w:bCs/>
          <w:color w:val="231F20"/>
          <w:spacing w:val="-2"/>
        </w:rPr>
        <w:t xml:space="preserve"> </w:t>
      </w:r>
      <w:proofErr w:type="spellStart"/>
      <w:r w:rsidR="00E85724">
        <w:rPr>
          <w:bCs/>
          <w:color w:val="231F20"/>
          <w:spacing w:val="-2"/>
        </w:rPr>
        <w:t>financical</w:t>
      </w:r>
      <w:proofErr w:type="spellEnd"/>
      <w:r w:rsidR="00E85724">
        <w:rPr>
          <w:bCs/>
          <w:color w:val="231F20"/>
          <w:spacing w:val="-2"/>
        </w:rPr>
        <w:t xml:space="preserve"> statement and </w:t>
      </w:r>
      <w:r w:rsidR="007216C5">
        <w:rPr>
          <w:bCs/>
          <w:color w:val="231F20"/>
          <w:spacing w:val="-2"/>
        </w:rPr>
        <w:t>will help communicate across all churches.</w:t>
      </w:r>
    </w:p>
    <w:p w14:paraId="67AE1B56" w14:textId="31C24545" w:rsidR="00B316F8" w:rsidRDefault="00B316F8" w:rsidP="00FA2047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Relevant:</w:t>
      </w:r>
      <w:r>
        <w:rPr>
          <w:bCs/>
          <w:color w:val="231F20"/>
          <w:spacing w:val="-2"/>
        </w:rPr>
        <w:t xml:space="preserve"> </w:t>
      </w:r>
      <w:r w:rsidR="00797DCC">
        <w:rPr>
          <w:bCs/>
          <w:color w:val="231F20"/>
          <w:spacing w:val="-2"/>
        </w:rPr>
        <w:t>Three separate bank accounts are necessary to streamline deposits and not create bottlenecks and inefficiencies because the distance between each church is over 20 miles.</w:t>
      </w:r>
    </w:p>
    <w:p w14:paraId="71D10B46" w14:textId="0FDA07A4" w:rsidR="00FA2047" w:rsidRDefault="00FA2047" w:rsidP="00FA2047">
      <w:pPr>
        <w:spacing w:before="101"/>
        <w:ind w:left="374"/>
        <w:rPr>
          <w:b/>
        </w:rPr>
      </w:pPr>
      <w:r w:rsidRPr="00FA2047">
        <w:rPr>
          <w:b/>
        </w:rPr>
        <w:t>Time Bound:</w:t>
      </w:r>
      <w:r w:rsidR="00AD5206">
        <w:rPr>
          <w:b/>
        </w:rPr>
        <w:t xml:space="preserve">  </w:t>
      </w:r>
      <w:r w:rsidR="00AD5206" w:rsidRPr="00AD5206">
        <w:rPr>
          <w:bCs/>
        </w:rPr>
        <w:t>July 1, 2026</w:t>
      </w:r>
    </w:p>
    <w:p w14:paraId="6F9D5F42" w14:textId="77777777" w:rsidR="00FA2047" w:rsidRPr="00FA2047" w:rsidRDefault="00FA2047" w:rsidP="00FA2047">
      <w:pPr>
        <w:spacing w:before="101"/>
        <w:ind w:left="374"/>
        <w:rPr>
          <w:b/>
        </w:rPr>
      </w:pPr>
    </w:p>
    <w:p w14:paraId="1D5B9287" w14:textId="77777777" w:rsidR="00B316F8" w:rsidRDefault="00B316F8" w:rsidP="00B316F8">
      <w:pPr>
        <w:pStyle w:val="BodyText"/>
        <w:ind w:left="374"/>
      </w:pPr>
      <w:r>
        <w:rPr>
          <w:color w:val="231F20"/>
          <w:w w:val="105"/>
        </w:rPr>
        <w:t>Action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steps</w:t>
      </w:r>
    </w:p>
    <w:p w14:paraId="3B6F29EE" w14:textId="7AB1BD3D" w:rsidR="00F27832" w:rsidRPr="00514256" w:rsidRDefault="00F27832" w:rsidP="00F27832">
      <w:pPr>
        <w:pStyle w:val="ListParagraph"/>
        <w:numPr>
          <w:ilvl w:val="0"/>
          <w:numId w:val="8"/>
        </w:numPr>
        <w:tabs>
          <w:tab w:val="left" w:pos="913"/>
        </w:tabs>
        <w:spacing w:before="11"/>
      </w:pPr>
      <w:r>
        <w:rPr>
          <w:color w:val="231F20"/>
          <w:w w:val="105"/>
        </w:rPr>
        <w:t>Hire Part-Time Business Administrator July 1, 2026</w:t>
      </w:r>
    </w:p>
    <w:p w14:paraId="2287FB90" w14:textId="2B7689EB" w:rsidR="00514256" w:rsidRDefault="00D36C92" w:rsidP="00F27832">
      <w:pPr>
        <w:pStyle w:val="ListParagraph"/>
        <w:numPr>
          <w:ilvl w:val="0"/>
          <w:numId w:val="8"/>
        </w:numPr>
        <w:tabs>
          <w:tab w:val="left" w:pos="913"/>
        </w:tabs>
        <w:spacing w:before="11"/>
      </w:pPr>
      <w:r>
        <w:t>Develop a consolidated financial statement with appropriate subaccounts</w:t>
      </w:r>
    </w:p>
    <w:p w14:paraId="6845779D" w14:textId="23A6B076" w:rsidR="00BF1126" w:rsidRDefault="00BF1126" w:rsidP="00F27832">
      <w:pPr>
        <w:pStyle w:val="BodyText"/>
        <w:ind w:left="720"/>
      </w:pPr>
    </w:p>
    <w:p w14:paraId="78086A22" w14:textId="77777777" w:rsidR="00D36C92" w:rsidRDefault="00D36C92" w:rsidP="0003108D">
      <w:pPr>
        <w:ind w:left="374"/>
        <w:rPr>
          <w:b/>
          <w:color w:val="231F20"/>
          <w:spacing w:val="-2"/>
          <w:sz w:val="24"/>
        </w:rPr>
      </w:pPr>
    </w:p>
    <w:p w14:paraId="366641E3" w14:textId="25E1BC85" w:rsidR="0003108D" w:rsidRPr="009F1536" w:rsidRDefault="0003108D" w:rsidP="0003108D">
      <w:pPr>
        <w:ind w:left="374"/>
        <w:rPr>
          <w:bCs/>
          <w:sz w:val="24"/>
        </w:rPr>
      </w:pPr>
      <w:r>
        <w:rPr>
          <w:b/>
          <w:color w:val="231F20"/>
          <w:spacing w:val="-2"/>
          <w:sz w:val="24"/>
        </w:rPr>
        <w:t>Goal</w:t>
      </w:r>
      <w:r>
        <w:rPr>
          <w:b/>
          <w:color w:val="231F20"/>
          <w:spacing w:val="-12"/>
          <w:sz w:val="24"/>
        </w:rPr>
        <w:t xml:space="preserve"> 4</w:t>
      </w:r>
      <w:r>
        <w:rPr>
          <w:b/>
          <w:color w:val="231F20"/>
          <w:spacing w:val="-2"/>
          <w:sz w:val="24"/>
        </w:rPr>
        <w:t>:</w:t>
      </w:r>
      <w:r>
        <w:rPr>
          <w:b/>
          <w:color w:val="231F20"/>
          <w:spacing w:val="-12"/>
          <w:sz w:val="24"/>
        </w:rPr>
        <w:t xml:space="preserve"> </w:t>
      </w:r>
      <w:r w:rsidR="00373F1A">
        <w:rPr>
          <w:bCs/>
          <w:color w:val="231F20"/>
          <w:spacing w:val="-12"/>
          <w:sz w:val="24"/>
        </w:rPr>
        <w:t>Engag</w:t>
      </w:r>
      <w:r w:rsidR="00616605">
        <w:rPr>
          <w:bCs/>
          <w:color w:val="231F20"/>
          <w:spacing w:val="-12"/>
          <w:sz w:val="24"/>
        </w:rPr>
        <w:t>ing</w:t>
      </w:r>
      <w:r w:rsidR="00373F1A">
        <w:rPr>
          <w:bCs/>
          <w:color w:val="231F20"/>
          <w:spacing w:val="-12"/>
          <w:sz w:val="24"/>
        </w:rPr>
        <w:t xml:space="preserve"> the la</w:t>
      </w:r>
      <w:r w:rsidR="0099178B">
        <w:rPr>
          <w:bCs/>
          <w:color w:val="231F20"/>
          <w:spacing w:val="-12"/>
          <w:sz w:val="24"/>
        </w:rPr>
        <w:t xml:space="preserve">ity through continued </w:t>
      </w:r>
      <w:r w:rsidR="006519ED">
        <w:rPr>
          <w:bCs/>
          <w:color w:val="231F20"/>
          <w:spacing w:val="-12"/>
          <w:sz w:val="24"/>
        </w:rPr>
        <w:t>l</w:t>
      </w:r>
      <w:r w:rsidR="007B35D8">
        <w:rPr>
          <w:bCs/>
          <w:color w:val="231F20"/>
          <w:spacing w:val="-12"/>
          <w:sz w:val="24"/>
        </w:rPr>
        <w:t xml:space="preserve">iturgical and </w:t>
      </w:r>
      <w:r w:rsidR="006519ED">
        <w:rPr>
          <w:bCs/>
          <w:color w:val="231F20"/>
          <w:spacing w:val="-12"/>
          <w:sz w:val="24"/>
        </w:rPr>
        <w:t>f</w:t>
      </w:r>
      <w:r w:rsidR="007B35D8">
        <w:rPr>
          <w:bCs/>
          <w:color w:val="231F20"/>
          <w:spacing w:val="-12"/>
          <w:sz w:val="24"/>
        </w:rPr>
        <w:t xml:space="preserve">ormation </w:t>
      </w:r>
      <w:r w:rsidR="00F922F8">
        <w:rPr>
          <w:bCs/>
          <w:color w:val="231F20"/>
          <w:spacing w:val="-12"/>
          <w:sz w:val="24"/>
        </w:rPr>
        <w:t>ministries.</w:t>
      </w:r>
    </w:p>
    <w:p w14:paraId="0BFA6ECB" w14:textId="1D0F634A" w:rsidR="0003108D" w:rsidRDefault="0003108D" w:rsidP="0003108D">
      <w:pPr>
        <w:spacing w:before="186"/>
        <w:ind w:left="374"/>
        <w:rPr>
          <w:bCs/>
          <w:color w:val="231F20"/>
          <w:spacing w:val="-2"/>
        </w:rPr>
      </w:pPr>
      <w:r>
        <w:rPr>
          <w:b/>
          <w:color w:val="231F20"/>
          <w:spacing w:val="-2"/>
        </w:rPr>
        <w:t>Specific:</w:t>
      </w:r>
      <w:r>
        <w:rPr>
          <w:bCs/>
          <w:color w:val="231F20"/>
          <w:spacing w:val="-2"/>
        </w:rPr>
        <w:t xml:space="preserve">  </w:t>
      </w:r>
      <w:r w:rsidR="0028629A">
        <w:rPr>
          <w:bCs/>
          <w:color w:val="231F20"/>
          <w:spacing w:val="-2"/>
        </w:rPr>
        <w:t>Increase part</w:t>
      </w:r>
      <w:r w:rsidR="00924523">
        <w:rPr>
          <w:bCs/>
          <w:color w:val="231F20"/>
          <w:spacing w:val="-2"/>
        </w:rPr>
        <w:t>icipation in faith formation ministries by c</w:t>
      </w:r>
      <w:r w:rsidR="007A4C8B">
        <w:rPr>
          <w:bCs/>
          <w:color w:val="231F20"/>
          <w:spacing w:val="-2"/>
        </w:rPr>
        <w:t>ollaborat</w:t>
      </w:r>
      <w:r w:rsidR="00924523">
        <w:rPr>
          <w:bCs/>
          <w:color w:val="231F20"/>
          <w:spacing w:val="-2"/>
        </w:rPr>
        <w:t xml:space="preserve">ing across our </w:t>
      </w:r>
      <w:r w:rsidR="008E2071">
        <w:rPr>
          <w:bCs/>
          <w:color w:val="231F20"/>
          <w:spacing w:val="-2"/>
        </w:rPr>
        <w:t>Parish</w:t>
      </w:r>
      <w:r w:rsidR="00A25844">
        <w:rPr>
          <w:bCs/>
          <w:color w:val="231F20"/>
          <w:spacing w:val="-2"/>
        </w:rPr>
        <w:t xml:space="preserve"> via, Bible Studies, Youth Religious Education, Joint Fellowship Events and Fundraisers, </w:t>
      </w:r>
      <w:r w:rsidR="00F84B8E">
        <w:rPr>
          <w:bCs/>
          <w:color w:val="231F20"/>
          <w:spacing w:val="-2"/>
        </w:rPr>
        <w:t>and Adoration.</w:t>
      </w:r>
      <w:r w:rsidR="00320BE9">
        <w:rPr>
          <w:bCs/>
          <w:color w:val="231F20"/>
          <w:spacing w:val="-2"/>
        </w:rPr>
        <w:t xml:space="preserve">  </w:t>
      </w:r>
      <w:r w:rsidR="001B6115">
        <w:rPr>
          <w:bCs/>
          <w:color w:val="231F20"/>
          <w:spacing w:val="-2"/>
        </w:rPr>
        <w:t xml:space="preserve">Encourage parishioners to </w:t>
      </w:r>
      <w:r w:rsidR="007A25FD">
        <w:rPr>
          <w:bCs/>
          <w:color w:val="231F20"/>
          <w:spacing w:val="-2"/>
        </w:rPr>
        <w:t>be a part of liturgical ministries in the churches.</w:t>
      </w:r>
    </w:p>
    <w:p w14:paraId="2179269B" w14:textId="3E915368" w:rsidR="0003108D" w:rsidRPr="00983533" w:rsidRDefault="0003108D" w:rsidP="0003108D">
      <w:pPr>
        <w:spacing w:before="102"/>
        <w:ind w:left="374" w:right="90"/>
        <w:rPr>
          <w:bCs/>
        </w:rPr>
      </w:pPr>
      <w:r>
        <w:rPr>
          <w:b/>
          <w:color w:val="231F20"/>
          <w:spacing w:val="-4"/>
        </w:rPr>
        <w:t>Measurable</w:t>
      </w:r>
      <w:proofErr w:type="gramStart"/>
      <w:r>
        <w:rPr>
          <w:b/>
          <w:color w:val="231F20"/>
          <w:spacing w:val="-4"/>
        </w:rPr>
        <w:t>:</w:t>
      </w:r>
      <w:r>
        <w:rPr>
          <w:bCs/>
          <w:color w:val="231F20"/>
          <w:spacing w:val="-4"/>
        </w:rPr>
        <w:t xml:space="preserve">  </w:t>
      </w:r>
      <w:r w:rsidR="005E33CD">
        <w:rPr>
          <w:bCs/>
          <w:color w:val="231F20"/>
          <w:spacing w:val="-4"/>
        </w:rPr>
        <w:t>Each</w:t>
      </w:r>
      <w:proofErr w:type="gramEnd"/>
      <w:r w:rsidR="005E33CD">
        <w:rPr>
          <w:bCs/>
          <w:color w:val="231F20"/>
          <w:spacing w:val="-4"/>
        </w:rPr>
        <w:t xml:space="preserve"> year</w:t>
      </w:r>
      <w:r w:rsidR="008115EA">
        <w:rPr>
          <w:bCs/>
          <w:color w:val="231F20"/>
          <w:spacing w:val="-4"/>
        </w:rPr>
        <w:t>,</w:t>
      </w:r>
      <w:r w:rsidR="005E33CD">
        <w:rPr>
          <w:bCs/>
          <w:color w:val="231F20"/>
          <w:spacing w:val="-4"/>
        </w:rPr>
        <w:t xml:space="preserve"> money will be budgeted for specific </w:t>
      </w:r>
      <w:r w:rsidR="00E67110">
        <w:rPr>
          <w:bCs/>
          <w:color w:val="231F20"/>
          <w:spacing w:val="-4"/>
        </w:rPr>
        <w:t>adult and youth fa</w:t>
      </w:r>
      <w:r w:rsidR="00097204">
        <w:rPr>
          <w:bCs/>
          <w:color w:val="231F20"/>
          <w:spacing w:val="-4"/>
        </w:rPr>
        <w:t xml:space="preserve">ith </w:t>
      </w:r>
      <w:r w:rsidR="00E862F0">
        <w:rPr>
          <w:bCs/>
          <w:color w:val="231F20"/>
          <w:spacing w:val="-4"/>
        </w:rPr>
        <w:t xml:space="preserve">formation ministries. </w:t>
      </w:r>
      <w:r w:rsidR="001F1F90">
        <w:rPr>
          <w:bCs/>
          <w:color w:val="231F20"/>
          <w:spacing w:val="-4"/>
        </w:rPr>
        <w:t xml:space="preserve"> Annual reviews of the ministries will be completed to </w:t>
      </w:r>
      <w:r w:rsidR="00A44E38">
        <w:rPr>
          <w:bCs/>
          <w:color w:val="231F20"/>
          <w:spacing w:val="-4"/>
        </w:rPr>
        <w:t xml:space="preserve">keep them </w:t>
      </w:r>
      <w:r w:rsidR="00CA2BBE">
        <w:rPr>
          <w:bCs/>
          <w:color w:val="231F20"/>
          <w:spacing w:val="-4"/>
        </w:rPr>
        <w:t>relevant</w:t>
      </w:r>
      <w:r w:rsidR="00A44E38">
        <w:rPr>
          <w:bCs/>
          <w:color w:val="231F20"/>
          <w:spacing w:val="-4"/>
        </w:rPr>
        <w:t>.</w:t>
      </w:r>
    </w:p>
    <w:p w14:paraId="26573A34" w14:textId="6A5A6D63" w:rsidR="005F2E08" w:rsidRPr="005F2E08" w:rsidRDefault="0003108D" w:rsidP="005F2E08">
      <w:pPr>
        <w:spacing w:before="101"/>
        <w:ind w:left="374"/>
        <w:rPr>
          <w:bCs/>
        </w:rPr>
      </w:pPr>
      <w:r>
        <w:rPr>
          <w:b/>
          <w:color w:val="231F20"/>
          <w:spacing w:val="-2"/>
        </w:rPr>
        <w:t>Relevant:</w:t>
      </w:r>
      <w:r>
        <w:rPr>
          <w:bCs/>
          <w:color w:val="231F20"/>
          <w:spacing w:val="-2"/>
        </w:rPr>
        <w:t xml:space="preserve"> </w:t>
      </w:r>
      <w:r w:rsidR="008079E5">
        <w:rPr>
          <w:bCs/>
          <w:color w:val="231F20"/>
          <w:spacing w:val="-2"/>
        </w:rPr>
        <w:t xml:space="preserve"> Strong min</w:t>
      </w:r>
      <w:r w:rsidR="00DD00C3">
        <w:rPr>
          <w:bCs/>
          <w:color w:val="231F20"/>
          <w:spacing w:val="-2"/>
        </w:rPr>
        <w:t>istries</w:t>
      </w:r>
      <w:r w:rsidR="008079E5">
        <w:rPr>
          <w:bCs/>
          <w:color w:val="231F20"/>
          <w:spacing w:val="-2"/>
        </w:rPr>
        <w:t xml:space="preserve"> will help us </w:t>
      </w:r>
      <w:r w:rsidR="008079E5" w:rsidRPr="00AD510D">
        <w:rPr>
          <w:bCs/>
          <w:color w:val="231F20"/>
          <w:spacing w:val="-2"/>
          <w:sz w:val="24"/>
        </w:rPr>
        <w:t>learn, love, live, and proclaim God’s word to all peopl</w:t>
      </w:r>
      <w:r w:rsidR="00FD0B80">
        <w:rPr>
          <w:bCs/>
          <w:color w:val="231F20"/>
          <w:spacing w:val="-2"/>
          <w:sz w:val="24"/>
        </w:rPr>
        <w:t>e</w:t>
      </w:r>
    </w:p>
    <w:p w14:paraId="6845779E" w14:textId="77777777" w:rsidR="00BF1126" w:rsidRDefault="00BF1126">
      <w:pPr>
        <w:pStyle w:val="BodyText"/>
      </w:pPr>
    </w:p>
    <w:p w14:paraId="35EA1E35" w14:textId="77777777" w:rsidR="00EA478E" w:rsidRDefault="00EA478E" w:rsidP="00EA478E">
      <w:pPr>
        <w:pStyle w:val="BodyText"/>
        <w:ind w:left="374"/>
      </w:pPr>
      <w:r>
        <w:rPr>
          <w:color w:val="231F20"/>
          <w:w w:val="105"/>
        </w:rPr>
        <w:t>Action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steps</w:t>
      </w:r>
    </w:p>
    <w:p w14:paraId="170833C6" w14:textId="1D146BBE" w:rsidR="00EA478E" w:rsidRPr="006A4712" w:rsidRDefault="00696373" w:rsidP="00EA478E">
      <w:pPr>
        <w:pStyle w:val="ListParagraph"/>
        <w:numPr>
          <w:ilvl w:val="0"/>
          <w:numId w:val="10"/>
        </w:numPr>
        <w:tabs>
          <w:tab w:val="left" w:pos="913"/>
        </w:tabs>
        <w:spacing w:before="11"/>
      </w:pPr>
      <w:r>
        <w:rPr>
          <w:color w:val="231F20"/>
          <w:w w:val="105"/>
        </w:rPr>
        <w:t>S</w:t>
      </w:r>
      <w:r w:rsidR="00F247A9">
        <w:rPr>
          <w:color w:val="231F20"/>
          <w:w w:val="105"/>
        </w:rPr>
        <w:t xml:space="preserve">end Youth Ministry students to </w:t>
      </w:r>
      <w:r w:rsidR="008115EA">
        <w:rPr>
          <w:color w:val="231F20"/>
          <w:w w:val="105"/>
        </w:rPr>
        <w:t>Steubenville</w:t>
      </w:r>
      <w:r w:rsidR="00A02B2E">
        <w:rPr>
          <w:color w:val="231F20"/>
          <w:w w:val="105"/>
        </w:rPr>
        <w:t>.</w:t>
      </w:r>
    </w:p>
    <w:p w14:paraId="4B3AECDC" w14:textId="3D3B935F" w:rsidR="006A4712" w:rsidRPr="00A02B2E" w:rsidRDefault="00EF61CE" w:rsidP="00EA478E">
      <w:pPr>
        <w:pStyle w:val="ListParagraph"/>
        <w:numPr>
          <w:ilvl w:val="0"/>
          <w:numId w:val="10"/>
        </w:numPr>
        <w:tabs>
          <w:tab w:val="left" w:pos="913"/>
        </w:tabs>
        <w:spacing w:before="11"/>
      </w:pPr>
      <w:r>
        <w:rPr>
          <w:color w:val="231F20"/>
          <w:w w:val="105"/>
        </w:rPr>
        <w:t xml:space="preserve">Advertise and promote </w:t>
      </w:r>
      <w:r w:rsidR="00A02B2E">
        <w:rPr>
          <w:color w:val="231F20"/>
          <w:w w:val="105"/>
        </w:rPr>
        <w:t>faith formation opportunities in our area for all ages.</w:t>
      </w:r>
    </w:p>
    <w:p w14:paraId="78B450F1" w14:textId="474A2D6E" w:rsidR="00A02B2E" w:rsidRPr="00E960BC" w:rsidRDefault="00A02B2E" w:rsidP="00EA478E">
      <w:pPr>
        <w:pStyle w:val="ListParagraph"/>
        <w:numPr>
          <w:ilvl w:val="0"/>
          <w:numId w:val="10"/>
        </w:numPr>
        <w:tabs>
          <w:tab w:val="left" w:pos="913"/>
        </w:tabs>
        <w:spacing w:before="11"/>
      </w:pPr>
      <w:r>
        <w:rPr>
          <w:color w:val="231F20"/>
          <w:w w:val="105"/>
        </w:rPr>
        <w:t xml:space="preserve">Have those </w:t>
      </w:r>
      <w:r w:rsidR="004817A3">
        <w:rPr>
          <w:color w:val="231F20"/>
          <w:w w:val="105"/>
        </w:rPr>
        <w:t>who</w:t>
      </w:r>
      <w:r>
        <w:rPr>
          <w:color w:val="231F20"/>
          <w:w w:val="105"/>
        </w:rPr>
        <w:t xml:space="preserve"> attend </w:t>
      </w:r>
      <w:r w:rsidR="00541233">
        <w:rPr>
          <w:color w:val="231F20"/>
          <w:w w:val="105"/>
        </w:rPr>
        <w:t xml:space="preserve">share their experiences with the </w:t>
      </w:r>
      <w:r w:rsidR="00BA0BB8">
        <w:rPr>
          <w:color w:val="231F20"/>
          <w:w w:val="105"/>
        </w:rPr>
        <w:t>churches.</w:t>
      </w:r>
    </w:p>
    <w:p w14:paraId="3645DACD" w14:textId="2208A054" w:rsidR="00E960BC" w:rsidRPr="008E2071" w:rsidRDefault="00E1401C" w:rsidP="00EA478E">
      <w:pPr>
        <w:pStyle w:val="ListParagraph"/>
        <w:numPr>
          <w:ilvl w:val="0"/>
          <w:numId w:val="10"/>
        </w:numPr>
        <w:tabs>
          <w:tab w:val="left" w:pos="913"/>
        </w:tabs>
        <w:spacing w:before="11"/>
      </w:pPr>
      <w:r>
        <w:rPr>
          <w:color w:val="231F20"/>
          <w:w w:val="105"/>
        </w:rPr>
        <w:t>Recruit</w:t>
      </w:r>
      <w:r w:rsidR="00CE539E">
        <w:rPr>
          <w:color w:val="231F20"/>
          <w:w w:val="105"/>
        </w:rPr>
        <w:t xml:space="preserve"> </w:t>
      </w:r>
      <w:r w:rsidR="00E960BC">
        <w:rPr>
          <w:color w:val="231F20"/>
          <w:w w:val="105"/>
        </w:rPr>
        <w:t>a faith formation leader for the Parish.</w:t>
      </w:r>
    </w:p>
    <w:p w14:paraId="46A89774" w14:textId="3D882E3E" w:rsidR="008E2071" w:rsidRDefault="008E2071" w:rsidP="00EA478E">
      <w:pPr>
        <w:pStyle w:val="ListParagraph"/>
        <w:numPr>
          <w:ilvl w:val="0"/>
          <w:numId w:val="10"/>
        </w:numPr>
        <w:tabs>
          <w:tab w:val="left" w:pos="913"/>
        </w:tabs>
        <w:spacing w:before="11"/>
      </w:pPr>
      <w:r>
        <w:rPr>
          <w:color w:val="231F20"/>
          <w:w w:val="105"/>
        </w:rPr>
        <w:t>Recruit</w:t>
      </w:r>
      <w:r w:rsidR="008736E7">
        <w:rPr>
          <w:color w:val="231F20"/>
          <w:w w:val="105"/>
        </w:rPr>
        <w:t xml:space="preserve"> parish</w:t>
      </w:r>
      <w:r w:rsidR="00CA2BBE">
        <w:rPr>
          <w:color w:val="231F20"/>
          <w:w w:val="105"/>
        </w:rPr>
        <w:t>ioners to be a part of liturgical ministries</w:t>
      </w:r>
    </w:p>
    <w:p w14:paraId="6845779F" w14:textId="77777777" w:rsidR="00BF1126" w:rsidRDefault="00BF1126">
      <w:pPr>
        <w:pStyle w:val="BodyText"/>
      </w:pPr>
    </w:p>
    <w:p w14:paraId="684577A1" w14:textId="7CEBA9D2" w:rsidR="00BF1126" w:rsidRDefault="00423D67">
      <w:pPr>
        <w:spacing w:line="408" w:lineRule="auto"/>
        <w:ind w:left="374" w:right="7207"/>
        <w:rPr>
          <w:b/>
          <w:sz w:val="24"/>
        </w:rPr>
      </w:pPr>
      <w:r>
        <w:rPr>
          <w:b/>
          <w:color w:val="231F20"/>
          <w:spacing w:val="-2"/>
          <w:sz w:val="24"/>
        </w:rPr>
        <w:t>Approval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and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Sign-Off Date:</w:t>
      </w:r>
      <w:r w:rsidR="00864F56">
        <w:rPr>
          <w:b/>
          <w:color w:val="231F20"/>
          <w:spacing w:val="-2"/>
          <w:sz w:val="24"/>
        </w:rPr>
        <w:t xml:space="preserve"> </w:t>
      </w:r>
      <w:r w:rsidR="00416A8A" w:rsidRPr="00562630">
        <w:rPr>
          <w:bCs/>
          <w:color w:val="231F20"/>
          <w:spacing w:val="-2"/>
          <w:sz w:val="24"/>
        </w:rPr>
        <w:t>12/</w:t>
      </w:r>
      <w:r w:rsidR="00864F56" w:rsidRPr="00562630">
        <w:rPr>
          <w:bCs/>
          <w:color w:val="231F20"/>
          <w:spacing w:val="-2"/>
          <w:sz w:val="24"/>
        </w:rPr>
        <w:t>22</w:t>
      </w:r>
      <w:r w:rsidR="00416A8A" w:rsidRPr="00562630">
        <w:rPr>
          <w:bCs/>
          <w:color w:val="231F20"/>
          <w:spacing w:val="-2"/>
          <w:sz w:val="24"/>
        </w:rPr>
        <w:t>/2</w:t>
      </w:r>
      <w:r w:rsidR="00864F56" w:rsidRPr="00562630">
        <w:rPr>
          <w:bCs/>
          <w:color w:val="231F20"/>
          <w:spacing w:val="-2"/>
          <w:sz w:val="24"/>
        </w:rPr>
        <w:t>025</w:t>
      </w:r>
    </w:p>
    <w:p w14:paraId="52A2EEF9" w14:textId="70626B33" w:rsidR="00777DCB" w:rsidRPr="00777DCB" w:rsidRDefault="00423D67" w:rsidP="00864F56">
      <w:pPr>
        <w:spacing w:line="274" w:lineRule="exact"/>
        <w:ind w:left="374"/>
        <w:rPr>
          <w:color w:val="231F20"/>
          <w:w w:val="105"/>
        </w:rPr>
      </w:pPr>
      <w:r>
        <w:rPr>
          <w:b/>
          <w:color w:val="231F20"/>
          <w:spacing w:val="-2"/>
          <w:sz w:val="24"/>
        </w:rPr>
        <w:t>Pastor:</w:t>
      </w:r>
      <w:r w:rsidR="00864F56">
        <w:rPr>
          <w:b/>
          <w:color w:val="231F20"/>
          <w:spacing w:val="-2"/>
          <w:sz w:val="24"/>
        </w:rPr>
        <w:t xml:space="preserve"> </w:t>
      </w:r>
      <w:r w:rsidR="00777DCB">
        <w:rPr>
          <w:color w:val="231F20"/>
          <w:w w:val="105"/>
        </w:rPr>
        <w:t>Fr. Jose Chetto</w:t>
      </w:r>
      <w:r w:rsidR="006F6172">
        <w:rPr>
          <w:color w:val="231F20"/>
          <w:w w:val="105"/>
        </w:rPr>
        <w:t>or</w:t>
      </w:r>
    </w:p>
    <w:p w14:paraId="044155DD" w14:textId="43640D63" w:rsidR="00105C46" w:rsidRPr="001A4D10" w:rsidRDefault="00423D67" w:rsidP="00B56308">
      <w:pPr>
        <w:spacing w:before="192"/>
        <w:ind w:left="374"/>
        <w:rPr>
          <w:color w:val="231F20"/>
          <w:w w:val="105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Committee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Members</w:t>
      </w:r>
      <w:r w:rsidR="00F26919">
        <w:rPr>
          <w:b/>
          <w:color w:val="231F20"/>
          <w:spacing w:val="-2"/>
          <w:sz w:val="24"/>
        </w:rPr>
        <w:t>:</w:t>
      </w:r>
      <w:r w:rsidR="003779E5">
        <w:rPr>
          <w:b/>
          <w:color w:val="231F20"/>
          <w:spacing w:val="-2"/>
          <w:sz w:val="24"/>
        </w:rPr>
        <w:t xml:space="preserve"> </w:t>
      </w:r>
      <w:r w:rsidR="001A4D10" w:rsidRPr="001A4D10">
        <w:rPr>
          <w:color w:val="231F20"/>
          <w:w w:val="105"/>
        </w:rPr>
        <w:t>Lisa Engquist</w:t>
      </w:r>
      <w:r w:rsidR="003779E5">
        <w:rPr>
          <w:color w:val="231F20"/>
          <w:w w:val="105"/>
        </w:rPr>
        <w:t xml:space="preserve">, </w:t>
      </w:r>
      <w:r w:rsidR="001A4D10" w:rsidRPr="001A4D10">
        <w:rPr>
          <w:color w:val="231F20"/>
          <w:w w:val="105"/>
        </w:rPr>
        <w:t>Michael Backman</w:t>
      </w:r>
      <w:r w:rsidR="003779E5">
        <w:rPr>
          <w:color w:val="231F20"/>
          <w:w w:val="105"/>
        </w:rPr>
        <w:t xml:space="preserve">, </w:t>
      </w:r>
      <w:r w:rsidR="001A4D10" w:rsidRPr="001A4D10">
        <w:rPr>
          <w:color w:val="231F20"/>
          <w:w w:val="105"/>
        </w:rPr>
        <w:t>Chris Vlaminck</w:t>
      </w:r>
      <w:r w:rsidR="003779E5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>Matt Allen</w:t>
      </w:r>
      <w:r w:rsidR="003779E5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>Nancy Jennen</w:t>
      </w:r>
      <w:r w:rsidR="00B56308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>Kim Porter</w:t>
      </w:r>
      <w:r w:rsidR="00B56308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>Anthony Green</w:t>
      </w:r>
      <w:r w:rsidR="00B56308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>Ben Dostal</w:t>
      </w:r>
      <w:r w:rsidR="00B56308">
        <w:rPr>
          <w:color w:val="231F20"/>
          <w:w w:val="105"/>
        </w:rPr>
        <w:t xml:space="preserve">, </w:t>
      </w:r>
      <w:r w:rsidR="00105C46" w:rsidRPr="00105C46">
        <w:rPr>
          <w:color w:val="231F20"/>
          <w:w w:val="105"/>
        </w:rPr>
        <w:t xml:space="preserve">Jeff </w:t>
      </w:r>
      <w:r w:rsidR="00105C46">
        <w:rPr>
          <w:color w:val="231F20"/>
          <w:w w:val="105"/>
        </w:rPr>
        <w:t>S</w:t>
      </w:r>
      <w:r w:rsidR="00105C46" w:rsidRPr="00105C46">
        <w:rPr>
          <w:color w:val="231F20"/>
          <w:w w:val="105"/>
        </w:rPr>
        <w:t>chneider</w:t>
      </w:r>
      <w:r w:rsidR="00562630">
        <w:rPr>
          <w:color w:val="231F20"/>
          <w:w w:val="105"/>
        </w:rPr>
        <w:t>.</w:t>
      </w:r>
    </w:p>
    <w:sectPr w:rsidR="00105C46" w:rsidRPr="001A4D10" w:rsidSect="00F26919">
      <w:pgSz w:w="12240" w:h="15840"/>
      <w:pgMar w:top="680" w:right="720" w:bottom="560" w:left="144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67FF" w14:textId="77777777" w:rsidR="006B19E5" w:rsidRDefault="006B19E5">
      <w:r>
        <w:separator/>
      </w:r>
    </w:p>
  </w:endnote>
  <w:endnote w:type="continuationSeparator" w:id="0">
    <w:p w14:paraId="76958795" w14:textId="77777777" w:rsidR="006B19E5" w:rsidRDefault="006B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50098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DCD9AB" w14:textId="383D56C2" w:rsidR="005E1A8C" w:rsidRDefault="005E1A8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45780C" w14:textId="44D7CCE9" w:rsidR="00BF1126" w:rsidRDefault="00BF1126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2559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99497F" w14:textId="4D094D48" w:rsidR="00520A37" w:rsidRDefault="00520A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845780D" w14:textId="4B3568D0" w:rsidR="00BF1126" w:rsidRDefault="00BF112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1B08" w14:textId="77777777" w:rsidR="005E1A8C" w:rsidRDefault="005E1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73A2" w14:textId="77777777" w:rsidR="006B19E5" w:rsidRDefault="006B19E5">
      <w:r>
        <w:separator/>
      </w:r>
    </w:p>
  </w:footnote>
  <w:footnote w:type="continuationSeparator" w:id="0">
    <w:p w14:paraId="5EFD58B3" w14:textId="77777777" w:rsidR="006B19E5" w:rsidRDefault="006B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CB28" w14:textId="77777777" w:rsidR="005E1A8C" w:rsidRDefault="005E1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EA0D" w14:textId="77777777" w:rsidR="005E1A8C" w:rsidRDefault="005E1A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C096" w14:textId="77777777" w:rsidR="005E1A8C" w:rsidRDefault="005E1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201"/>
    <w:multiLevelType w:val="hybridMultilevel"/>
    <w:tmpl w:val="7242DE40"/>
    <w:lvl w:ilvl="0" w:tplc="FFFFFFFF">
      <w:start w:val="1"/>
      <w:numFmt w:val="decimal"/>
      <w:lvlText w:val="%1."/>
      <w:lvlJc w:val="left"/>
      <w:pPr>
        <w:ind w:left="9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E14D11"/>
    <w:multiLevelType w:val="hybridMultilevel"/>
    <w:tmpl w:val="806AC758"/>
    <w:lvl w:ilvl="0" w:tplc="2AE27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A9D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8E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4C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68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22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6D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0D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6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AE3883"/>
    <w:multiLevelType w:val="hybridMultilevel"/>
    <w:tmpl w:val="26A025D0"/>
    <w:lvl w:ilvl="0" w:tplc="59FEDC2C">
      <w:start w:val="4"/>
      <w:numFmt w:val="decimal"/>
      <w:lvlText w:val="%1."/>
      <w:lvlJc w:val="left"/>
      <w:pPr>
        <w:ind w:left="3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217C3B1A"/>
    <w:multiLevelType w:val="hybridMultilevel"/>
    <w:tmpl w:val="15A83910"/>
    <w:lvl w:ilvl="0" w:tplc="64B29A74">
      <w:start w:val="1"/>
      <w:numFmt w:val="decimal"/>
      <w:lvlText w:val="%1."/>
      <w:lvlJc w:val="left"/>
      <w:pPr>
        <w:ind w:left="360" w:hanging="327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4"/>
        <w:sz w:val="30"/>
        <w:szCs w:val="30"/>
        <w:lang w:val="en-US" w:eastAsia="en-US" w:bidi="ar-SA"/>
      </w:rPr>
    </w:lvl>
    <w:lvl w:ilvl="1" w:tplc="FF3C5F82">
      <w:numFmt w:val="bullet"/>
      <w:lvlText w:val="•"/>
      <w:lvlJc w:val="left"/>
      <w:pPr>
        <w:ind w:left="45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2" w:tplc="7836125E">
      <w:numFmt w:val="bullet"/>
      <w:lvlText w:val="•"/>
      <w:lvlJc w:val="left"/>
      <w:pPr>
        <w:ind w:left="54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3" w:tplc="E4729AA8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4" w:tplc="B1E4220C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5" w:tplc="7046C914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83943C5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7" w:tplc="32204B42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8" w:tplc="8B7A5C50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512DAB"/>
    <w:multiLevelType w:val="hybridMultilevel"/>
    <w:tmpl w:val="7242DE40"/>
    <w:lvl w:ilvl="0" w:tplc="D86E958A">
      <w:start w:val="1"/>
      <w:numFmt w:val="decimal"/>
      <w:lvlText w:val="%1."/>
      <w:lvlJc w:val="left"/>
      <w:pPr>
        <w:ind w:left="9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01E9A04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3AA2AE6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E9527FA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DA884DEE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361EA27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BBCE60CE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58CE4CFC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F75E93A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6373B5"/>
    <w:multiLevelType w:val="hybridMultilevel"/>
    <w:tmpl w:val="9460A5BC"/>
    <w:lvl w:ilvl="0" w:tplc="A2A88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8BC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8C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EC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88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8F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A81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C1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AE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937A9A"/>
    <w:multiLevelType w:val="hybridMultilevel"/>
    <w:tmpl w:val="0ED20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C1210"/>
    <w:multiLevelType w:val="hybridMultilevel"/>
    <w:tmpl w:val="508A5140"/>
    <w:lvl w:ilvl="0" w:tplc="7BC252F6">
      <w:start w:val="2"/>
      <w:numFmt w:val="decimal"/>
      <w:lvlText w:val="%1."/>
      <w:lvlJc w:val="left"/>
      <w:pPr>
        <w:ind w:left="325" w:hanging="21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3"/>
        <w:sz w:val="22"/>
        <w:szCs w:val="22"/>
        <w:lang w:val="en-US" w:eastAsia="en-US" w:bidi="ar-SA"/>
      </w:rPr>
    </w:lvl>
    <w:lvl w:ilvl="1" w:tplc="22766C82">
      <w:numFmt w:val="bullet"/>
      <w:lvlText w:val="•"/>
      <w:lvlJc w:val="left"/>
      <w:pPr>
        <w:ind w:left="475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2" w:tplc="0FC2CFA4">
      <w:numFmt w:val="bullet"/>
      <w:lvlText w:val="•"/>
      <w:lvlJc w:val="left"/>
      <w:pPr>
        <w:ind w:left="655" w:hanging="18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3" w:tplc="7584A85E">
      <w:numFmt w:val="bullet"/>
      <w:lvlText w:val="o"/>
      <w:lvlJc w:val="left"/>
      <w:pPr>
        <w:ind w:left="1015" w:hanging="18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4" w:tplc="BAF6F156">
      <w:numFmt w:val="bullet"/>
      <w:lvlText w:val="•"/>
      <w:lvlJc w:val="left"/>
      <w:pPr>
        <w:ind w:left="2314" w:hanging="180"/>
      </w:pPr>
      <w:rPr>
        <w:rFonts w:hint="default"/>
        <w:lang w:val="en-US" w:eastAsia="en-US" w:bidi="ar-SA"/>
      </w:rPr>
    </w:lvl>
    <w:lvl w:ilvl="5" w:tplc="22AEB0C2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6" w:tplc="9634D0FA">
      <w:numFmt w:val="bullet"/>
      <w:lvlText w:val="•"/>
      <w:lvlJc w:val="left"/>
      <w:pPr>
        <w:ind w:left="4902" w:hanging="180"/>
      </w:pPr>
      <w:rPr>
        <w:rFonts w:hint="default"/>
        <w:lang w:val="en-US" w:eastAsia="en-US" w:bidi="ar-SA"/>
      </w:rPr>
    </w:lvl>
    <w:lvl w:ilvl="7" w:tplc="8EACD9D8">
      <w:numFmt w:val="bullet"/>
      <w:lvlText w:val="•"/>
      <w:lvlJc w:val="left"/>
      <w:pPr>
        <w:ind w:left="6197" w:hanging="180"/>
      </w:pPr>
      <w:rPr>
        <w:rFonts w:hint="default"/>
        <w:lang w:val="en-US" w:eastAsia="en-US" w:bidi="ar-SA"/>
      </w:rPr>
    </w:lvl>
    <w:lvl w:ilvl="8" w:tplc="E1FE7E28">
      <w:numFmt w:val="bullet"/>
      <w:lvlText w:val="•"/>
      <w:lvlJc w:val="left"/>
      <w:pPr>
        <w:ind w:left="749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3AD3D72"/>
    <w:multiLevelType w:val="hybridMultilevel"/>
    <w:tmpl w:val="5C20A8A6"/>
    <w:lvl w:ilvl="0" w:tplc="CE0C3D98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6C49"/>
    <w:multiLevelType w:val="hybridMultilevel"/>
    <w:tmpl w:val="E796E27C"/>
    <w:lvl w:ilvl="0" w:tplc="3D6CD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C65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3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62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80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4C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2ED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5AB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8C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0220D3"/>
    <w:multiLevelType w:val="hybridMultilevel"/>
    <w:tmpl w:val="D990F5F6"/>
    <w:lvl w:ilvl="0" w:tplc="A696681A">
      <w:numFmt w:val="bullet"/>
      <w:lvlText w:val="•"/>
      <w:lvlJc w:val="left"/>
      <w:pPr>
        <w:ind w:left="745" w:hanging="18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1" w:tplc="06041252">
      <w:numFmt w:val="bullet"/>
      <w:lvlText w:val="o"/>
      <w:lvlJc w:val="left"/>
      <w:pPr>
        <w:ind w:left="1015" w:hanging="18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2" w:tplc="3E022ECA">
      <w:numFmt w:val="bullet"/>
      <w:lvlText w:val="•"/>
      <w:lvlJc w:val="left"/>
      <w:pPr>
        <w:ind w:left="2026" w:hanging="180"/>
      </w:pPr>
      <w:rPr>
        <w:rFonts w:hint="default"/>
        <w:lang w:val="en-US" w:eastAsia="en-US" w:bidi="ar-SA"/>
      </w:rPr>
    </w:lvl>
    <w:lvl w:ilvl="3" w:tplc="868E6D2A">
      <w:numFmt w:val="bullet"/>
      <w:lvlText w:val="•"/>
      <w:lvlJc w:val="left"/>
      <w:pPr>
        <w:ind w:left="3033" w:hanging="180"/>
      </w:pPr>
      <w:rPr>
        <w:rFonts w:hint="default"/>
        <w:lang w:val="en-US" w:eastAsia="en-US" w:bidi="ar-SA"/>
      </w:rPr>
    </w:lvl>
    <w:lvl w:ilvl="4" w:tplc="6458DC28">
      <w:numFmt w:val="bullet"/>
      <w:lvlText w:val="•"/>
      <w:lvlJc w:val="left"/>
      <w:pPr>
        <w:ind w:left="4040" w:hanging="180"/>
      </w:pPr>
      <w:rPr>
        <w:rFonts w:hint="default"/>
        <w:lang w:val="en-US" w:eastAsia="en-US" w:bidi="ar-SA"/>
      </w:rPr>
    </w:lvl>
    <w:lvl w:ilvl="5" w:tplc="972E6366">
      <w:numFmt w:val="bullet"/>
      <w:lvlText w:val="•"/>
      <w:lvlJc w:val="left"/>
      <w:pPr>
        <w:ind w:left="5046" w:hanging="180"/>
      </w:pPr>
      <w:rPr>
        <w:rFonts w:hint="default"/>
        <w:lang w:val="en-US" w:eastAsia="en-US" w:bidi="ar-SA"/>
      </w:rPr>
    </w:lvl>
    <w:lvl w:ilvl="6" w:tplc="9E1282B2">
      <w:numFmt w:val="bullet"/>
      <w:lvlText w:val="•"/>
      <w:lvlJc w:val="left"/>
      <w:pPr>
        <w:ind w:left="6053" w:hanging="180"/>
      </w:pPr>
      <w:rPr>
        <w:rFonts w:hint="default"/>
        <w:lang w:val="en-US" w:eastAsia="en-US" w:bidi="ar-SA"/>
      </w:rPr>
    </w:lvl>
    <w:lvl w:ilvl="7" w:tplc="8C842A00">
      <w:numFmt w:val="bullet"/>
      <w:lvlText w:val="•"/>
      <w:lvlJc w:val="left"/>
      <w:pPr>
        <w:ind w:left="7060" w:hanging="180"/>
      </w:pPr>
      <w:rPr>
        <w:rFonts w:hint="default"/>
        <w:lang w:val="en-US" w:eastAsia="en-US" w:bidi="ar-SA"/>
      </w:rPr>
    </w:lvl>
    <w:lvl w:ilvl="8" w:tplc="C8D42484">
      <w:numFmt w:val="bullet"/>
      <w:lvlText w:val="•"/>
      <w:lvlJc w:val="left"/>
      <w:pPr>
        <w:ind w:left="8066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4C9F43C8"/>
    <w:multiLevelType w:val="hybridMultilevel"/>
    <w:tmpl w:val="FFCE341A"/>
    <w:lvl w:ilvl="0" w:tplc="2B34EDAE">
      <w:start w:val="1"/>
      <w:numFmt w:val="decimal"/>
      <w:lvlText w:val="%1."/>
      <w:lvlJc w:val="left"/>
      <w:pPr>
        <w:ind w:left="360" w:hanging="327"/>
        <w:jc w:val="righ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4"/>
        <w:sz w:val="30"/>
        <w:szCs w:val="30"/>
        <w:lang w:val="en-US" w:eastAsia="en-US" w:bidi="ar-SA"/>
      </w:rPr>
    </w:lvl>
    <w:lvl w:ilvl="1" w:tplc="D5A46B94">
      <w:numFmt w:val="bullet"/>
      <w:lvlText w:val="•"/>
      <w:lvlJc w:val="left"/>
      <w:pPr>
        <w:ind w:left="45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2" w:tplc="A38CCF26">
      <w:numFmt w:val="bullet"/>
      <w:lvlText w:val="•"/>
      <w:lvlJc w:val="left"/>
      <w:pPr>
        <w:ind w:left="540" w:hanging="360"/>
      </w:pPr>
      <w:rPr>
        <w:rFonts w:ascii="Garamond" w:eastAsia="Garamond" w:hAnsi="Garamond" w:cs="Garamond" w:hint="default"/>
        <w:b w:val="0"/>
        <w:bCs w:val="0"/>
        <w:i w:val="0"/>
        <w:iCs w:val="0"/>
        <w:color w:val="231F20"/>
        <w:spacing w:val="0"/>
        <w:w w:val="110"/>
        <w:sz w:val="22"/>
        <w:szCs w:val="22"/>
        <w:lang w:val="en-US" w:eastAsia="en-US" w:bidi="ar-SA"/>
      </w:rPr>
    </w:lvl>
    <w:lvl w:ilvl="3" w:tplc="826E491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4" w:tplc="089000A4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5" w:tplc="FF7CD87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6" w:tplc="1942520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6F54526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8" w:tplc="A43C095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AC647F"/>
    <w:multiLevelType w:val="hybridMultilevel"/>
    <w:tmpl w:val="636C86A4"/>
    <w:lvl w:ilvl="0" w:tplc="DB5AA03A">
      <w:start w:val="1"/>
      <w:numFmt w:val="decimal"/>
      <w:lvlText w:val="%1."/>
      <w:lvlJc w:val="left"/>
      <w:pPr>
        <w:ind w:left="91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98097C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565CA2A0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4044D9F4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FBD49C0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7784A52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716016A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8A0A2CF2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8" w:tplc="C04A5466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78A19A4"/>
    <w:multiLevelType w:val="hybridMultilevel"/>
    <w:tmpl w:val="AE3CAC42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688A4437"/>
    <w:multiLevelType w:val="hybridMultilevel"/>
    <w:tmpl w:val="EF4009BA"/>
    <w:lvl w:ilvl="0" w:tplc="DDB631AC">
      <w:start w:val="4"/>
      <w:numFmt w:val="decimal"/>
      <w:lvlText w:val="%1."/>
      <w:lvlJc w:val="left"/>
      <w:pPr>
        <w:ind w:left="393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7E97450D"/>
    <w:multiLevelType w:val="hybridMultilevel"/>
    <w:tmpl w:val="0FFC8D98"/>
    <w:lvl w:ilvl="0" w:tplc="F6467530">
      <w:start w:val="1"/>
      <w:numFmt w:val="decimal"/>
      <w:lvlText w:val="%1."/>
      <w:lvlJc w:val="left"/>
      <w:pPr>
        <w:ind w:left="734" w:hanging="360"/>
      </w:pPr>
      <w:rPr>
        <w:rFonts w:hint="default"/>
        <w:color w:val="231F2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 w16cid:durableId="158548541">
    <w:abstractNumId w:val="10"/>
  </w:num>
  <w:num w:numId="2" w16cid:durableId="2144731549">
    <w:abstractNumId w:val="7"/>
  </w:num>
  <w:num w:numId="3" w16cid:durableId="575287316">
    <w:abstractNumId w:val="11"/>
  </w:num>
  <w:num w:numId="4" w16cid:durableId="759181174">
    <w:abstractNumId w:val="4"/>
  </w:num>
  <w:num w:numId="5" w16cid:durableId="795563455">
    <w:abstractNumId w:val="12"/>
  </w:num>
  <w:num w:numId="6" w16cid:durableId="27798989">
    <w:abstractNumId w:val="3"/>
  </w:num>
  <w:num w:numId="7" w16cid:durableId="821968053">
    <w:abstractNumId w:val="0"/>
  </w:num>
  <w:num w:numId="8" w16cid:durableId="630524057">
    <w:abstractNumId w:val="6"/>
  </w:num>
  <w:num w:numId="9" w16cid:durableId="683283209">
    <w:abstractNumId w:val="15"/>
  </w:num>
  <w:num w:numId="10" w16cid:durableId="609898216">
    <w:abstractNumId w:val="8"/>
  </w:num>
  <w:num w:numId="11" w16cid:durableId="995455342">
    <w:abstractNumId w:val="9"/>
  </w:num>
  <w:num w:numId="12" w16cid:durableId="1791044336">
    <w:abstractNumId w:val="5"/>
  </w:num>
  <w:num w:numId="13" w16cid:durableId="1404331495">
    <w:abstractNumId w:val="1"/>
  </w:num>
  <w:num w:numId="14" w16cid:durableId="1515070581">
    <w:abstractNumId w:val="13"/>
  </w:num>
  <w:num w:numId="15" w16cid:durableId="1178034633">
    <w:abstractNumId w:val="2"/>
  </w:num>
  <w:num w:numId="16" w16cid:durableId="55134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26"/>
    <w:rsid w:val="00001478"/>
    <w:rsid w:val="000050DC"/>
    <w:rsid w:val="00005C11"/>
    <w:rsid w:val="0002091D"/>
    <w:rsid w:val="00020E7F"/>
    <w:rsid w:val="00027ABF"/>
    <w:rsid w:val="0003108D"/>
    <w:rsid w:val="00031420"/>
    <w:rsid w:val="00032117"/>
    <w:rsid w:val="0003462E"/>
    <w:rsid w:val="00047EEF"/>
    <w:rsid w:val="00063710"/>
    <w:rsid w:val="00066431"/>
    <w:rsid w:val="00066D3C"/>
    <w:rsid w:val="00082543"/>
    <w:rsid w:val="00085D3B"/>
    <w:rsid w:val="000946D3"/>
    <w:rsid w:val="00097204"/>
    <w:rsid w:val="000A1511"/>
    <w:rsid w:val="000A4172"/>
    <w:rsid w:val="000A5579"/>
    <w:rsid w:val="000B1A31"/>
    <w:rsid w:val="000E1CCD"/>
    <w:rsid w:val="000F2FE3"/>
    <w:rsid w:val="000F6410"/>
    <w:rsid w:val="00105C46"/>
    <w:rsid w:val="00106E14"/>
    <w:rsid w:val="00123CF5"/>
    <w:rsid w:val="00123D92"/>
    <w:rsid w:val="00130C93"/>
    <w:rsid w:val="00132ABE"/>
    <w:rsid w:val="00132E5C"/>
    <w:rsid w:val="00132FF0"/>
    <w:rsid w:val="00135F0F"/>
    <w:rsid w:val="00152DFF"/>
    <w:rsid w:val="0015455A"/>
    <w:rsid w:val="00162139"/>
    <w:rsid w:val="001A4D10"/>
    <w:rsid w:val="001B6115"/>
    <w:rsid w:val="001C6911"/>
    <w:rsid w:val="001F1F90"/>
    <w:rsid w:val="00200835"/>
    <w:rsid w:val="00216640"/>
    <w:rsid w:val="00221401"/>
    <w:rsid w:val="00223A03"/>
    <w:rsid w:val="002545AC"/>
    <w:rsid w:val="0025794E"/>
    <w:rsid w:val="0028629A"/>
    <w:rsid w:val="002B6FD1"/>
    <w:rsid w:val="002C3CAB"/>
    <w:rsid w:val="002C59A5"/>
    <w:rsid w:val="00304350"/>
    <w:rsid w:val="00306B5C"/>
    <w:rsid w:val="00310F42"/>
    <w:rsid w:val="00314538"/>
    <w:rsid w:val="00315279"/>
    <w:rsid w:val="00317EE4"/>
    <w:rsid w:val="00320BE9"/>
    <w:rsid w:val="003315A7"/>
    <w:rsid w:val="0034596C"/>
    <w:rsid w:val="00352D31"/>
    <w:rsid w:val="003601B1"/>
    <w:rsid w:val="00361DEE"/>
    <w:rsid w:val="00367FE4"/>
    <w:rsid w:val="003701F7"/>
    <w:rsid w:val="00373F1A"/>
    <w:rsid w:val="003779E5"/>
    <w:rsid w:val="00381746"/>
    <w:rsid w:val="00385AB3"/>
    <w:rsid w:val="00396357"/>
    <w:rsid w:val="003B05A5"/>
    <w:rsid w:val="003B7A0B"/>
    <w:rsid w:val="003C031E"/>
    <w:rsid w:val="003C154A"/>
    <w:rsid w:val="003D7D0E"/>
    <w:rsid w:val="003E27CF"/>
    <w:rsid w:val="003F7D37"/>
    <w:rsid w:val="004017CA"/>
    <w:rsid w:val="00411502"/>
    <w:rsid w:val="00413CC5"/>
    <w:rsid w:val="00416A8A"/>
    <w:rsid w:val="0042006F"/>
    <w:rsid w:val="00423D67"/>
    <w:rsid w:val="0042527D"/>
    <w:rsid w:val="00433CB4"/>
    <w:rsid w:val="00434A5B"/>
    <w:rsid w:val="004655B5"/>
    <w:rsid w:val="004817A3"/>
    <w:rsid w:val="00490BF3"/>
    <w:rsid w:val="00491A87"/>
    <w:rsid w:val="004A69CE"/>
    <w:rsid w:val="004B39CD"/>
    <w:rsid w:val="004D436E"/>
    <w:rsid w:val="004F3F16"/>
    <w:rsid w:val="00507055"/>
    <w:rsid w:val="00514256"/>
    <w:rsid w:val="00520A37"/>
    <w:rsid w:val="00534BB5"/>
    <w:rsid w:val="00541233"/>
    <w:rsid w:val="00562630"/>
    <w:rsid w:val="0056675B"/>
    <w:rsid w:val="0057393E"/>
    <w:rsid w:val="00590E77"/>
    <w:rsid w:val="005946E4"/>
    <w:rsid w:val="005A4A3B"/>
    <w:rsid w:val="005B42A2"/>
    <w:rsid w:val="005D5712"/>
    <w:rsid w:val="005D5862"/>
    <w:rsid w:val="005D604F"/>
    <w:rsid w:val="005E0263"/>
    <w:rsid w:val="005E1A8C"/>
    <w:rsid w:val="005E1FA9"/>
    <w:rsid w:val="005E33CD"/>
    <w:rsid w:val="005F2AD3"/>
    <w:rsid w:val="005F2E08"/>
    <w:rsid w:val="00605191"/>
    <w:rsid w:val="00616605"/>
    <w:rsid w:val="00631482"/>
    <w:rsid w:val="0063193D"/>
    <w:rsid w:val="006508FB"/>
    <w:rsid w:val="006519ED"/>
    <w:rsid w:val="00660A23"/>
    <w:rsid w:val="00696373"/>
    <w:rsid w:val="006A4712"/>
    <w:rsid w:val="006B19E5"/>
    <w:rsid w:val="006B2FC5"/>
    <w:rsid w:val="006D1091"/>
    <w:rsid w:val="006E3D6D"/>
    <w:rsid w:val="006F47F8"/>
    <w:rsid w:val="006F6172"/>
    <w:rsid w:val="006F7BBE"/>
    <w:rsid w:val="00716396"/>
    <w:rsid w:val="00717108"/>
    <w:rsid w:val="007216C5"/>
    <w:rsid w:val="00745336"/>
    <w:rsid w:val="00771A36"/>
    <w:rsid w:val="00777DCB"/>
    <w:rsid w:val="00791E7B"/>
    <w:rsid w:val="00797DCC"/>
    <w:rsid w:val="007A25FD"/>
    <w:rsid w:val="007A4C8B"/>
    <w:rsid w:val="007B35D8"/>
    <w:rsid w:val="007B6FFC"/>
    <w:rsid w:val="008059AD"/>
    <w:rsid w:val="008079E5"/>
    <w:rsid w:val="00807F76"/>
    <w:rsid w:val="008115EA"/>
    <w:rsid w:val="0082130F"/>
    <w:rsid w:val="00827082"/>
    <w:rsid w:val="008459B3"/>
    <w:rsid w:val="00853DD1"/>
    <w:rsid w:val="00854ED0"/>
    <w:rsid w:val="0086083B"/>
    <w:rsid w:val="00864175"/>
    <w:rsid w:val="00864F56"/>
    <w:rsid w:val="008736E7"/>
    <w:rsid w:val="00892E4D"/>
    <w:rsid w:val="00894DB5"/>
    <w:rsid w:val="008A0C1B"/>
    <w:rsid w:val="008A0D36"/>
    <w:rsid w:val="008A1D84"/>
    <w:rsid w:val="008B2F16"/>
    <w:rsid w:val="008D0542"/>
    <w:rsid w:val="008E2071"/>
    <w:rsid w:val="009017F5"/>
    <w:rsid w:val="009109F5"/>
    <w:rsid w:val="00910B03"/>
    <w:rsid w:val="00924523"/>
    <w:rsid w:val="009777CC"/>
    <w:rsid w:val="00983533"/>
    <w:rsid w:val="00991449"/>
    <w:rsid w:val="0099178B"/>
    <w:rsid w:val="00997C35"/>
    <w:rsid w:val="009A2DA5"/>
    <w:rsid w:val="009A5136"/>
    <w:rsid w:val="009A78C9"/>
    <w:rsid w:val="009B3B92"/>
    <w:rsid w:val="009D21CC"/>
    <w:rsid w:val="009E0E0D"/>
    <w:rsid w:val="009F1536"/>
    <w:rsid w:val="009F6571"/>
    <w:rsid w:val="00A02B2E"/>
    <w:rsid w:val="00A179A8"/>
    <w:rsid w:val="00A25844"/>
    <w:rsid w:val="00A44E38"/>
    <w:rsid w:val="00A466D2"/>
    <w:rsid w:val="00A54B52"/>
    <w:rsid w:val="00A56D1D"/>
    <w:rsid w:val="00A62ECD"/>
    <w:rsid w:val="00A663F8"/>
    <w:rsid w:val="00A70D01"/>
    <w:rsid w:val="00A81E09"/>
    <w:rsid w:val="00A8728F"/>
    <w:rsid w:val="00A961C0"/>
    <w:rsid w:val="00AA5F06"/>
    <w:rsid w:val="00AA5F8A"/>
    <w:rsid w:val="00AA6806"/>
    <w:rsid w:val="00AA7FB4"/>
    <w:rsid w:val="00AB57AC"/>
    <w:rsid w:val="00AC2DC6"/>
    <w:rsid w:val="00AC70A1"/>
    <w:rsid w:val="00AD01D6"/>
    <w:rsid w:val="00AD0BE5"/>
    <w:rsid w:val="00AD510D"/>
    <w:rsid w:val="00AD5206"/>
    <w:rsid w:val="00AE067F"/>
    <w:rsid w:val="00AE33B3"/>
    <w:rsid w:val="00AE37B2"/>
    <w:rsid w:val="00AF6010"/>
    <w:rsid w:val="00AF7BFD"/>
    <w:rsid w:val="00B01C7A"/>
    <w:rsid w:val="00B14BE8"/>
    <w:rsid w:val="00B233DF"/>
    <w:rsid w:val="00B23EE6"/>
    <w:rsid w:val="00B25FED"/>
    <w:rsid w:val="00B316F8"/>
    <w:rsid w:val="00B44426"/>
    <w:rsid w:val="00B56308"/>
    <w:rsid w:val="00B62BC2"/>
    <w:rsid w:val="00B63BE2"/>
    <w:rsid w:val="00B7242D"/>
    <w:rsid w:val="00B7526F"/>
    <w:rsid w:val="00B77E5D"/>
    <w:rsid w:val="00BA0BB8"/>
    <w:rsid w:val="00BA2323"/>
    <w:rsid w:val="00BA3B8D"/>
    <w:rsid w:val="00BA509E"/>
    <w:rsid w:val="00BB632B"/>
    <w:rsid w:val="00BC0332"/>
    <w:rsid w:val="00BD05F8"/>
    <w:rsid w:val="00BD1450"/>
    <w:rsid w:val="00BD7CBB"/>
    <w:rsid w:val="00BE4301"/>
    <w:rsid w:val="00BF1126"/>
    <w:rsid w:val="00BF4365"/>
    <w:rsid w:val="00C01868"/>
    <w:rsid w:val="00C04A5B"/>
    <w:rsid w:val="00C26616"/>
    <w:rsid w:val="00C414A8"/>
    <w:rsid w:val="00C541B3"/>
    <w:rsid w:val="00C7094E"/>
    <w:rsid w:val="00C773FF"/>
    <w:rsid w:val="00C84211"/>
    <w:rsid w:val="00CA2BBE"/>
    <w:rsid w:val="00CB2000"/>
    <w:rsid w:val="00CB42C6"/>
    <w:rsid w:val="00CB43AC"/>
    <w:rsid w:val="00CB62F7"/>
    <w:rsid w:val="00CC0463"/>
    <w:rsid w:val="00CC7E36"/>
    <w:rsid w:val="00CD2DAA"/>
    <w:rsid w:val="00CD49B3"/>
    <w:rsid w:val="00CE539E"/>
    <w:rsid w:val="00CE556B"/>
    <w:rsid w:val="00D104C3"/>
    <w:rsid w:val="00D1730A"/>
    <w:rsid w:val="00D36C92"/>
    <w:rsid w:val="00D40B2E"/>
    <w:rsid w:val="00D40EA6"/>
    <w:rsid w:val="00D52E4D"/>
    <w:rsid w:val="00D959E7"/>
    <w:rsid w:val="00DB0E7F"/>
    <w:rsid w:val="00DC51AC"/>
    <w:rsid w:val="00DD00C3"/>
    <w:rsid w:val="00DD43F5"/>
    <w:rsid w:val="00DD4402"/>
    <w:rsid w:val="00DD60D2"/>
    <w:rsid w:val="00DE3830"/>
    <w:rsid w:val="00E00528"/>
    <w:rsid w:val="00E00DD1"/>
    <w:rsid w:val="00E10D44"/>
    <w:rsid w:val="00E1401C"/>
    <w:rsid w:val="00E23909"/>
    <w:rsid w:val="00E41E59"/>
    <w:rsid w:val="00E462AD"/>
    <w:rsid w:val="00E5539A"/>
    <w:rsid w:val="00E6695C"/>
    <w:rsid w:val="00E67110"/>
    <w:rsid w:val="00E678F0"/>
    <w:rsid w:val="00E80B88"/>
    <w:rsid w:val="00E8120B"/>
    <w:rsid w:val="00E84291"/>
    <w:rsid w:val="00E85724"/>
    <w:rsid w:val="00E862F0"/>
    <w:rsid w:val="00E960BC"/>
    <w:rsid w:val="00EA478E"/>
    <w:rsid w:val="00EA6DCD"/>
    <w:rsid w:val="00EB0BA6"/>
    <w:rsid w:val="00ED0D7B"/>
    <w:rsid w:val="00ED30E7"/>
    <w:rsid w:val="00EE0AE1"/>
    <w:rsid w:val="00EE5E1B"/>
    <w:rsid w:val="00EE7D45"/>
    <w:rsid w:val="00EF61CE"/>
    <w:rsid w:val="00F060D0"/>
    <w:rsid w:val="00F07BBB"/>
    <w:rsid w:val="00F15295"/>
    <w:rsid w:val="00F16937"/>
    <w:rsid w:val="00F17E0E"/>
    <w:rsid w:val="00F20A2B"/>
    <w:rsid w:val="00F238F9"/>
    <w:rsid w:val="00F247A9"/>
    <w:rsid w:val="00F2584B"/>
    <w:rsid w:val="00F25BB1"/>
    <w:rsid w:val="00F26919"/>
    <w:rsid w:val="00F27832"/>
    <w:rsid w:val="00F61E48"/>
    <w:rsid w:val="00F6465E"/>
    <w:rsid w:val="00F84B8E"/>
    <w:rsid w:val="00F922F8"/>
    <w:rsid w:val="00F94128"/>
    <w:rsid w:val="00F94CD4"/>
    <w:rsid w:val="00FA094D"/>
    <w:rsid w:val="00FA2047"/>
    <w:rsid w:val="00FC161B"/>
    <w:rsid w:val="00FD0B80"/>
    <w:rsid w:val="00FD6E94"/>
    <w:rsid w:val="00FE7765"/>
    <w:rsid w:val="00FE788F"/>
    <w:rsid w:val="00FF2707"/>
    <w:rsid w:val="00FF3BAE"/>
    <w:rsid w:val="00FF4B31"/>
    <w:rsid w:val="00FF7F27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7768"/>
  <w15:docId w15:val="{5FCE2B2A-FBBF-4BD1-8390-1952DA08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CB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316F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A4D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A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0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A3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69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6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E195-E415-4B1C-8616-AAA39B2A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chettoor</dc:creator>
  <cp:lastModifiedBy>Nancy Jennen</cp:lastModifiedBy>
  <cp:revision>2</cp:revision>
  <cp:lastPrinted>2026-02-12T20:48:00Z</cp:lastPrinted>
  <dcterms:created xsi:type="dcterms:W3CDTF">2026-02-15T21:08:00Z</dcterms:created>
  <dcterms:modified xsi:type="dcterms:W3CDTF">2026-02-15T21:08:00Z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2025-09-24T00:00:00Z</vt:filetime>
  </property>
  <property fmtid="{D5CDD505-2E9C-101B-9397-08002B2CF9AE}" pid="6" name="GrammarlyDocumentId">
    <vt:lpwstr>3136e6b1-1d38-4c2a-82d3-b4a2965c5c83</vt:lpwstr>
  </property>
</Properties>
</file>