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99F24" w14:textId="77777777" w:rsid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t>Ik onderschrijf de reactie van Comité ZZP: de concept-Zelfstandigenwet is een positieve stap, maar moet zelfstandigen meer praktische zekerheid en ruimte bieden.</w:t>
      </w:r>
    </w:p>
    <w:p w14:paraId="79C939F9" w14:textId="37C2007D" w:rsid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br/>
        <w:t>Stel vrijwillig en verantwoord ondernemerschap centraal en richt werknemersbescherming op wie die daadwerkelijk nodig heeft.</w:t>
      </w:r>
    </w:p>
    <w:p w14:paraId="158B9F80" w14:textId="1F96DDD7" w:rsid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br/>
        <w:t>Zorg voor een eenvoudige beoordeling vooraf waarop opdrachtgever en zelfstandige mogen vertrouwen zolang de verstrekte informatie klopt en de uitvoering daarmee overeenkomt.</w:t>
      </w:r>
    </w:p>
    <w:p w14:paraId="0A4F4F03" w14:textId="77777777" w:rsid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br/>
        <w:t xml:space="preserve">Maak duidelijk dat buiten de ‘veilige haven’ werken niet automatisch </w:t>
      </w:r>
      <w:proofErr w:type="spellStart"/>
      <w:r w:rsidRPr="004B32D5">
        <w:rPr>
          <w:sz w:val="28"/>
          <w:szCs w:val="28"/>
          <w:lang w:val="nl-NL"/>
        </w:rPr>
        <w:t>werknemerschap</w:t>
      </w:r>
      <w:proofErr w:type="spellEnd"/>
      <w:r w:rsidRPr="004B32D5">
        <w:rPr>
          <w:sz w:val="28"/>
          <w:szCs w:val="28"/>
          <w:lang w:val="nl-NL"/>
        </w:rPr>
        <w:t xml:space="preserve"> betekent en bied ook daar een toegankelijke beoordelingsroute.</w:t>
      </w:r>
    </w:p>
    <w:p w14:paraId="50E23FFC" w14:textId="12BD7C1E" w:rsid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br/>
        <w:t>Herzie de harde eis van minimaal drie opdrachtgevers, zodat ook langdurige en omvangrijke opdrachten binnen de veilige haven kunnen passen.</w:t>
      </w:r>
    </w:p>
    <w:p w14:paraId="10A995B2" w14:textId="77777777" w:rsid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br/>
        <w:t xml:space="preserve">Maak de veilige haven toegankelijk voor zelfstandigen die op uren- of dagbasis werken, waaronder bij </w:t>
      </w:r>
      <w:proofErr w:type="spellStart"/>
      <w:r w:rsidRPr="004B32D5">
        <w:rPr>
          <w:sz w:val="28"/>
          <w:szCs w:val="28"/>
          <w:lang w:val="nl-NL"/>
        </w:rPr>
        <w:t>interimwerk</w:t>
      </w:r>
      <w:proofErr w:type="spellEnd"/>
      <w:r w:rsidRPr="004B32D5">
        <w:rPr>
          <w:sz w:val="28"/>
          <w:szCs w:val="28"/>
          <w:lang w:val="nl-NL"/>
        </w:rPr>
        <w:t>, vervanging en piekbelasting.</w:t>
      </w:r>
    </w:p>
    <w:p w14:paraId="43B2F4A8" w14:textId="77777777" w:rsid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br/>
        <w:t>Onderscheid zakelijke afspraken over kwaliteit, tijd en plaats duidelijk van werkgeversgezag.</w:t>
      </w:r>
      <w:r w:rsidRPr="004B32D5">
        <w:rPr>
          <w:sz w:val="28"/>
          <w:szCs w:val="28"/>
          <w:lang w:val="nl-NL"/>
        </w:rPr>
        <w:br/>
        <w:t>Schrap de verplichte minimumbesteding aan voorzieningen en laat ruimte voor passende verzekeringen, bestaande voorzieningen en eigen financiële buffers.</w:t>
      </w:r>
    </w:p>
    <w:p w14:paraId="6D09AFE2" w14:textId="77777777" w:rsid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br/>
        <w:t>Beperk administratieve lasten en voorkom dat iedere opdracht opnieuw een brede beoordeling van het ondernemerschap vereist.</w:t>
      </w:r>
    </w:p>
    <w:p w14:paraId="68A7518B" w14:textId="4360A0E8" w:rsidR="004B32D5" w:rsidRPr="004B32D5" w:rsidRDefault="004B32D5" w:rsidP="004B32D5">
      <w:pPr>
        <w:rPr>
          <w:sz w:val="28"/>
          <w:szCs w:val="28"/>
          <w:lang w:val="nl-NL"/>
        </w:rPr>
      </w:pPr>
      <w:r w:rsidRPr="004B32D5">
        <w:rPr>
          <w:sz w:val="28"/>
          <w:szCs w:val="28"/>
          <w:lang w:val="nl-NL"/>
        </w:rPr>
        <w:br/>
        <w:t>Regel daarnaast de wettelijke erkenning en bredere juridische positie van zelfstandig ondernemers, want deze conceptwet regelt vooral de beoordeling van afzonderlijke arbeidsrelaties.</w:t>
      </w:r>
    </w:p>
    <w:p w14:paraId="0F1479A5" w14:textId="77777777" w:rsidR="002F5973" w:rsidRPr="004B32D5" w:rsidRDefault="002F5973" w:rsidP="002F5973">
      <w:pPr>
        <w:rPr>
          <w:sz w:val="28"/>
          <w:szCs w:val="28"/>
          <w:lang w:val="nl-NL"/>
        </w:rPr>
      </w:pPr>
    </w:p>
    <w:sectPr w:rsidR="002F5973" w:rsidRPr="004B32D5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3C692" w14:textId="77777777" w:rsidR="00BE430A" w:rsidRDefault="00BE430A">
      <w:pPr>
        <w:spacing w:after="0" w:line="240" w:lineRule="auto"/>
      </w:pPr>
      <w:r>
        <w:separator/>
      </w:r>
    </w:p>
  </w:endnote>
  <w:endnote w:type="continuationSeparator" w:id="0">
    <w:p w14:paraId="203F45C6" w14:textId="77777777" w:rsidR="00BE430A" w:rsidRDefault="00BE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A616" w14:textId="77777777" w:rsidR="00BF754C" w:rsidRDefault="00000000">
    <w:pPr>
      <w:pStyle w:val="Voettekst"/>
      <w:jc w:val="right"/>
    </w:pPr>
    <w:r>
      <w:fldChar w:fldCharType="begin"/>
    </w:r>
    <w:r>
      <w:instrText>PAGE</w:instrText>
    </w:r>
    <w:r>
      <w:fldChar w:fldCharType="separate"/>
    </w:r>
    <w:r w:rsidR="002F59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BC8CB" w14:textId="77777777" w:rsidR="00BE430A" w:rsidRDefault="00BE430A">
      <w:pPr>
        <w:spacing w:after="0" w:line="240" w:lineRule="auto"/>
      </w:pPr>
      <w:r>
        <w:separator/>
      </w:r>
    </w:p>
  </w:footnote>
  <w:footnote w:type="continuationSeparator" w:id="0">
    <w:p w14:paraId="368CBF4A" w14:textId="77777777" w:rsidR="00BE430A" w:rsidRDefault="00BE4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3662755">
    <w:abstractNumId w:val="8"/>
  </w:num>
  <w:num w:numId="2" w16cid:durableId="2054694932">
    <w:abstractNumId w:val="6"/>
  </w:num>
  <w:num w:numId="3" w16cid:durableId="1095397190">
    <w:abstractNumId w:val="5"/>
  </w:num>
  <w:num w:numId="4" w16cid:durableId="1480923021">
    <w:abstractNumId w:val="4"/>
  </w:num>
  <w:num w:numId="5" w16cid:durableId="141582343">
    <w:abstractNumId w:val="7"/>
  </w:num>
  <w:num w:numId="6" w16cid:durableId="971440415">
    <w:abstractNumId w:val="3"/>
  </w:num>
  <w:num w:numId="7" w16cid:durableId="1040546445">
    <w:abstractNumId w:val="2"/>
  </w:num>
  <w:num w:numId="8" w16cid:durableId="2115057500">
    <w:abstractNumId w:val="1"/>
  </w:num>
  <w:num w:numId="9" w16cid:durableId="65484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5973"/>
    <w:rsid w:val="00326F90"/>
    <w:rsid w:val="004B32D5"/>
    <w:rsid w:val="00660824"/>
    <w:rsid w:val="00AA1D8D"/>
    <w:rsid w:val="00B47730"/>
    <w:rsid w:val="00BE430A"/>
    <w:rsid w:val="00BF754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47C01B"/>
  <w14:defaultImageDpi w14:val="300"/>
  <w15:docId w15:val="{A58B7A2E-2BFF-492E-B64B-6F7ACA5D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20" w:line="250" w:lineRule="auto"/>
    </w:pPr>
    <w:rPr>
      <w:rFonts w:ascii="Calibri" w:hAnsi="Calibri"/>
      <w:color w:val="000000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Reactieformat Zelfstandigenwet voor zzp’ers</vt:lpstr>
      <vt:lpstr/>
    </vt:vector>
  </TitlesOfParts>
  <Manager/>
  <Company/>
  <LinksUpToDate>false</LinksUpToDate>
  <CharactersWithSpaces>1453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Reactieformat Zelfstandigenwet voor zzp’ers</dc:title>
  <dc:subject/>
  <dc:creator>python-docx</dc:creator>
  <cp:keywords/>
  <dc:description>generated by python-docx</dc:description>
  <cp:lastModifiedBy>Danielle Van Wieringen | DaanCC</cp:lastModifiedBy>
  <cp:revision>2</cp:revision>
  <dcterms:created xsi:type="dcterms:W3CDTF">2026-10-22T13:34:00Z</dcterms:created>
  <dcterms:modified xsi:type="dcterms:W3CDTF">2026-10-22T13:34:00Z</dcterms:modified>
  <cp:category/>
</cp:coreProperties>
</file>