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61E9" w14:textId="77777777" w:rsidR="00AD24BC" w:rsidRDefault="00AD24BC">
      <w:pPr>
        <w:ind w:left="4536"/>
      </w:pPr>
    </w:p>
    <w:p w14:paraId="348FFFCC" w14:textId="77777777" w:rsidR="0092234A" w:rsidRDefault="0092234A" w:rsidP="0092234A">
      <w:pPr>
        <w:rPr>
          <w:lang w:eastAsia="ar-SA"/>
        </w:rPr>
      </w:pPr>
    </w:p>
    <w:p w14:paraId="5183B5ED" w14:textId="3F0EC45D" w:rsidR="00AD24BC" w:rsidRDefault="00000000">
      <w:pPr>
        <w:ind w:left="4536"/>
        <w:rPr>
          <w:lang w:eastAsia="ar-SA"/>
        </w:rPr>
      </w:pPr>
      <w:r>
        <w:rPr>
          <w:lang w:eastAsia="ar-SA"/>
        </w:rPr>
        <w:t>Geriamojo vandens tiekimo ir nuotekų tvarkymo</w:t>
      </w:r>
    </w:p>
    <w:p w14:paraId="44E71366" w14:textId="77777777" w:rsidR="00AD24BC" w:rsidRDefault="00000000">
      <w:pPr>
        <w:ind w:firstLine="4536"/>
        <w:jc w:val="both"/>
        <w:rPr>
          <w:lang w:eastAsia="ar-SA"/>
        </w:rPr>
      </w:pPr>
      <w:r>
        <w:rPr>
          <w:lang w:eastAsia="ar-SA"/>
        </w:rPr>
        <w:t>paslaugų kokybės reikalavimų</w:t>
      </w:r>
    </w:p>
    <w:p w14:paraId="6FE002C6" w14:textId="77777777" w:rsidR="00AD24BC" w:rsidRDefault="00000000">
      <w:pPr>
        <w:ind w:firstLine="4536"/>
        <w:jc w:val="both"/>
        <w:rPr>
          <w:lang w:eastAsia="ar-SA"/>
        </w:rPr>
      </w:pPr>
      <w:r>
        <w:rPr>
          <w:lang w:eastAsia="ar-SA"/>
        </w:rPr>
        <w:t>5 priedas</w:t>
      </w:r>
    </w:p>
    <w:p w14:paraId="7FD75425" w14:textId="77777777" w:rsidR="00AD24BC" w:rsidRDefault="00AD24BC">
      <w:pPr>
        <w:rPr>
          <w:rFonts w:eastAsia="Arial Unicode MS"/>
          <w:lang w:eastAsia="ar-SA"/>
        </w:rPr>
      </w:pPr>
    </w:p>
    <w:p w14:paraId="02C41724" w14:textId="77777777" w:rsidR="00AD24BC" w:rsidRDefault="00000000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TVINDYMO NUOTEKOMIS RODIKLIAI</w:t>
      </w:r>
    </w:p>
    <w:p w14:paraId="37B871C2" w14:textId="77777777" w:rsidR="00AD24BC" w:rsidRDefault="00AD24BC">
      <w:pPr>
        <w:rPr>
          <w:rFonts w:eastAsia="Andale Sans UI"/>
          <w:lang w:eastAsia="lt-LT"/>
        </w:rPr>
      </w:pPr>
    </w:p>
    <w:tbl>
      <w:tblPr>
        <w:tblW w:w="9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5"/>
        <w:gridCol w:w="2456"/>
      </w:tblGrid>
      <w:tr w:rsidR="00AD24BC" w14:paraId="7C859334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E35D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46FE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60CE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AD24BC" w14:paraId="385C8EE4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1FF6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F3C4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600D" w14:textId="48AAA18F" w:rsidR="00AD24BC" w:rsidRPr="005E6A5D" w:rsidRDefault="006C1EB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32</w:t>
            </w:r>
          </w:p>
        </w:tc>
      </w:tr>
      <w:tr w:rsidR="00AD24BC" w14:paraId="069DFA24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9532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8D3B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teritorijų tvindymo paviršinėmis nuotekomis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0A1E" w14:textId="36066823" w:rsidR="00AD24BC" w:rsidRPr="005E6A5D" w:rsidRDefault="006C1EB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2</w:t>
            </w:r>
          </w:p>
        </w:tc>
      </w:tr>
      <w:tr w:rsidR="00AD24BC" w14:paraId="164D147D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F75D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A524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nuotekų kolektorių užsikimšimo ar įgriuvimo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D68E" w14:textId="77777777" w:rsidR="005738B4" w:rsidRPr="005E6A5D" w:rsidRDefault="00000000" w:rsidP="006C1EB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skaičius per metus</w:t>
            </w:r>
          </w:p>
          <w:p w14:paraId="504C32FE" w14:textId="4887D456" w:rsidR="00691F94" w:rsidRPr="005E6A5D" w:rsidRDefault="00691F94" w:rsidP="006C1EB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10350E55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CD90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D218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mažo nuotekų kolektorių hidraulinio pajėgumo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D92D" w14:textId="77777777" w:rsidR="00AD24BC" w:rsidRPr="005E6A5D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skaičius per metus</w:t>
            </w:r>
          </w:p>
          <w:p w14:paraId="7AAD788C" w14:textId="6BF69B14" w:rsidR="00691F94" w:rsidRPr="005E6A5D" w:rsidRDefault="00691F9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  <w:p w14:paraId="439D9A4B" w14:textId="6049633D" w:rsidR="00B000BD" w:rsidRPr="005E6A5D" w:rsidRDefault="00B000B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AD24BC" w14:paraId="600BD1D3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999C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E17F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kitų priežasčių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873A" w14:textId="77777777" w:rsidR="00AD24BC" w:rsidRPr="005E6A5D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skaičius per metus</w:t>
            </w:r>
          </w:p>
          <w:p w14:paraId="4003777D" w14:textId="3597094A" w:rsidR="005738B4" w:rsidRPr="005E6A5D" w:rsidRDefault="006C1EB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18</w:t>
            </w:r>
          </w:p>
        </w:tc>
      </w:tr>
      <w:tr w:rsidR="00AD24BC" w14:paraId="24008393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6D36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7720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teritorijų tvindymo paviršinėmis nuotekomis dėl kitų, ankstesniuose punktuose nepaminėtų priežasčių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DD8B" w14:textId="77777777" w:rsidR="00AD24BC" w:rsidRPr="005E6A5D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skaičius per metus</w:t>
            </w:r>
          </w:p>
          <w:p w14:paraId="7278EBF1" w14:textId="7DEBC5E8" w:rsidR="00B000BD" w:rsidRPr="005E6A5D" w:rsidRDefault="00691F9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2336BDE9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5E2B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6134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įrangos gedimo atvejų skaičius dėl tvindymo nuotekomis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C99A" w14:textId="77777777" w:rsidR="00AD24BC" w:rsidRPr="005E6A5D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skaičius per metus</w:t>
            </w:r>
          </w:p>
          <w:p w14:paraId="2950FE41" w14:textId="77777777" w:rsidR="00B000BD" w:rsidRPr="005E6A5D" w:rsidRDefault="00B000B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5536980E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343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ECFC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Viešųjų teritorijų tvindymo nuotekomis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4980" w14:textId="77777777" w:rsidR="00AD24BC" w:rsidRPr="005E6A5D" w:rsidRDefault="00B000B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szCs w:val="24"/>
                <w:lang w:eastAsia="ar-SA"/>
              </w:rPr>
              <w:t>0</w:t>
            </w:r>
          </w:p>
        </w:tc>
      </w:tr>
      <w:tr w:rsidR="00AD24BC" w14:paraId="772BC0E7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21EF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A74A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teritorijų, patiriančių tvindymą nuotekomis dažniau kaip kartą per metus,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9713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Skaičius</w:t>
            </w:r>
          </w:p>
          <w:p w14:paraId="5D8CA1E5" w14:textId="77777777" w:rsidR="005738B4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68D3C9D4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61A4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B702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teritorijų, patiriančių tvindymą paviršinėmis nuotekomis daugiau kaip kartą per metus,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86D0" w14:textId="77777777" w:rsidR="00AD24BC" w:rsidRPr="005E6A5D" w:rsidRDefault="00B000B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Skaičius</w:t>
            </w:r>
          </w:p>
          <w:p w14:paraId="35B7D785" w14:textId="77777777" w:rsidR="00B000BD" w:rsidRPr="005E6A5D" w:rsidRDefault="00B000B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</w:tbl>
    <w:p w14:paraId="1FF2B2EB" w14:textId="77777777" w:rsidR="00AD24BC" w:rsidRDefault="00000000">
      <w:pPr>
        <w:jc w:val="center"/>
      </w:pPr>
      <w:r>
        <w:t>_____________</w:t>
      </w:r>
    </w:p>
    <w:p w14:paraId="45A7459B" w14:textId="77777777" w:rsidR="00AD24BC" w:rsidRDefault="00AD24BC">
      <w:pPr>
        <w:ind w:left="4536"/>
      </w:pPr>
    </w:p>
    <w:p w14:paraId="7B40D66A" w14:textId="77777777" w:rsidR="0092234A" w:rsidRDefault="0092234A">
      <w:pPr>
        <w:ind w:left="4536"/>
      </w:pPr>
    </w:p>
    <w:p w14:paraId="09CAF274" w14:textId="77777777" w:rsidR="0092234A" w:rsidRDefault="0092234A">
      <w:pPr>
        <w:ind w:left="4536"/>
      </w:pPr>
    </w:p>
    <w:p w14:paraId="015734E0" w14:textId="77777777" w:rsidR="0092234A" w:rsidRDefault="0092234A">
      <w:pPr>
        <w:ind w:left="4536"/>
      </w:pPr>
    </w:p>
    <w:sectPr w:rsidR="0092234A" w:rsidSect="00922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472B" w14:textId="77777777" w:rsidR="00FA6D33" w:rsidRDefault="00FA6D33">
      <w:r>
        <w:separator/>
      </w:r>
    </w:p>
  </w:endnote>
  <w:endnote w:type="continuationSeparator" w:id="0">
    <w:p w14:paraId="57AD5B40" w14:textId="77777777" w:rsidR="00FA6D33" w:rsidRDefault="00FA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7C1A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3899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586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AEAE" w14:textId="77777777" w:rsidR="00FA6D33" w:rsidRDefault="00FA6D33">
      <w:r>
        <w:separator/>
      </w:r>
    </w:p>
  </w:footnote>
  <w:footnote w:type="continuationSeparator" w:id="0">
    <w:p w14:paraId="465E2B81" w14:textId="77777777" w:rsidR="00FA6D33" w:rsidRDefault="00FA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3162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8CB1" w14:textId="77777777" w:rsidR="00AD24BC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3DB72C68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8754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4353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oNotHyphenateCaps/>
  <w:drawingGridHorizontalSpacing w:val="57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F"/>
    <w:rsid w:val="000041FF"/>
    <w:rsid w:val="000A7279"/>
    <w:rsid w:val="00115B0A"/>
    <w:rsid w:val="001379ED"/>
    <w:rsid w:val="00143CE9"/>
    <w:rsid w:val="0017512E"/>
    <w:rsid w:val="001B79C0"/>
    <w:rsid w:val="002904FF"/>
    <w:rsid w:val="0029473B"/>
    <w:rsid w:val="002C22E7"/>
    <w:rsid w:val="00351379"/>
    <w:rsid w:val="00372D0E"/>
    <w:rsid w:val="003E5ED0"/>
    <w:rsid w:val="0043376A"/>
    <w:rsid w:val="004A65EF"/>
    <w:rsid w:val="00527C1A"/>
    <w:rsid w:val="00537C4B"/>
    <w:rsid w:val="00564CAF"/>
    <w:rsid w:val="005738B4"/>
    <w:rsid w:val="005E6A5D"/>
    <w:rsid w:val="005F7006"/>
    <w:rsid w:val="00684361"/>
    <w:rsid w:val="00691F94"/>
    <w:rsid w:val="006939BA"/>
    <w:rsid w:val="006B2041"/>
    <w:rsid w:val="006C1EB0"/>
    <w:rsid w:val="006E3B06"/>
    <w:rsid w:val="007156EC"/>
    <w:rsid w:val="00724BC7"/>
    <w:rsid w:val="0077188D"/>
    <w:rsid w:val="00774970"/>
    <w:rsid w:val="007C4709"/>
    <w:rsid w:val="007E5A8D"/>
    <w:rsid w:val="007F3F5F"/>
    <w:rsid w:val="0092234A"/>
    <w:rsid w:val="00954E91"/>
    <w:rsid w:val="00A311A5"/>
    <w:rsid w:val="00A539FF"/>
    <w:rsid w:val="00A6132B"/>
    <w:rsid w:val="00A83F66"/>
    <w:rsid w:val="00AD24BC"/>
    <w:rsid w:val="00AF6FA2"/>
    <w:rsid w:val="00B000BD"/>
    <w:rsid w:val="00B92390"/>
    <w:rsid w:val="00BA196F"/>
    <w:rsid w:val="00C526FD"/>
    <w:rsid w:val="00CB0122"/>
    <w:rsid w:val="00CB6FE6"/>
    <w:rsid w:val="00D30B2B"/>
    <w:rsid w:val="00D42B31"/>
    <w:rsid w:val="00D86644"/>
    <w:rsid w:val="00DC5148"/>
    <w:rsid w:val="00DD6360"/>
    <w:rsid w:val="00E963B5"/>
    <w:rsid w:val="00FA6D33"/>
    <w:rsid w:val="00FB6BF3"/>
    <w:rsid w:val="00FF121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35D45"/>
  <w15:docId w15:val="{A712C722-E535-45EA-8572-DADF57D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Thorndale" w:eastAsia="Andale Sans UI" w:hAnsi="Thorndale"/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pPr>
      <w:keepNext/>
      <w:widowControl w:val="0"/>
      <w:numPr>
        <w:ilvl w:val="1"/>
        <w:numId w:val="1"/>
      </w:numPr>
      <w:suppressLineNumbers/>
      <w:suppressAutoHyphens/>
      <w:ind w:left="-142"/>
      <w:outlineLvl w:val="1"/>
    </w:pPr>
    <w:rPr>
      <w:rFonts w:ascii="Thorndale" w:eastAsia="Arial Unicode MS" w:hAnsi="Thorndale" w:cs="Tahoma"/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as">
    <w:name w:val="List"/>
    <w:basedOn w:val="Pagrindinistekstas"/>
    <w:unhideWhenUsed/>
    <w:pPr>
      <w:widowControl w:val="0"/>
      <w:suppressAutoHyphens/>
    </w:pPr>
    <w:rPr>
      <w:rFonts w:ascii="Thorndale" w:eastAsia="Andale Sans UI" w:hAnsi="Thorndale" w:cs="Tahoma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pPr>
      <w:widowControl w:val="0"/>
      <w:suppressAutoHyphens/>
      <w:spacing w:line="100" w:lineRule="atLeast"/>
      <w:ind w:left="3600" w:firstLine="720"/>
    </w:pPr>
    <w:rPr>
      <w:rFonts w:ascii="Thorndale" w:eastAsia="Andale Sans UI" w:hAnsi="Thorndale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rFonts w:ascii="Thorndale" w:eastAsia="Andale Sans UI" w:hAnsi="Thorndale"/>
      <w:szCs w:val="24"/>
      <w:lang w:eastAsia="lt-LT"/>
    </w:rPr>
  </w:style>
  <w:style w:type="paragraph" w:customStyle="1" w:styleId="WW-BodyText2">
    <w:name w:val="WW-Body Text 2"/>
    <w:basedOn w:val="prastasis"/>
    <w:pPr>
      <w:widowControl w:val="0"/>
      <w:suppressAutoHyphens/>
      <w:spacing w:before="120" w:after="60"/>
      <w:jc w:val="center"/>
    </w:pPr>
    <w:rPr>
      <w:rFonts w:ascii="Thorndale" w:eastAsia="Andale Sans UI" w:hAnsi="Thorndale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character" w:customStyle="1" w:styleId="Antrat1Diagrama">
    <w:name w:val="Antraštė 1 Diagrama"/>
    <w:basedOn w:val="Numatytasispastraiposriftas"/>
    <w:link w:val="Antrat1"/>
    <w:rPr>
      <w:rFonts w:ascii="Thorndale" w:eastAsia="Andale Sans UI" w:hAnsi="Thorndale"/>
      <w:b/>
      <w:bCs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rFonts w:ascii="Thorndale" w:eastAsia="Arial Unicode MS" w:hAnsi="Thorndale" w:cs="Tahoma"/>
      <w:i/>
      <w:iCs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LIETUVOS RESPUBLIKOS APLINKOS MINISTRAS</vt:lpstr>
      <vt:lpstr>    </vt:lpstr>
    </vt:vector>
  </TitlesOfParts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MINISTRAS</dc:title>
  <dc:creator>Rima</dc:creator>
  <cp:lastModifiedBy>Rima</cp:lastModifiedBy>
  <cp:revision>4</cp:revision>
  <cp:lastPrinted>2026-02-26T07:16:00Z</cp:lastPrinted>
  <dcterms:created xsi:type="dcterms:W3CDTF">2026-04-30T06:51:00Z</dcterms:created>
  <dcterms:modified xsi:type="dcterms:W3CDTF">2026-04-30T10:04:00Z</dcterms:modified>
</cp:coreProperties>
</file>