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EA" w:rsidRPr="007A2EEA" w:rsidRDefault="00F56422" w:rsidP="007A2EEA">
      <w:pPr>
        <w:pStyle w:val="ListParagraph"/>
        <w:spacing w:after="0" w:line="240" w:lineRule="auto"/>
        <w:ind w:left="0"/>
        <w:jc w:val="both"/>
        <w:rPr>
          <w:bCs/>
          <w:i/>
          <w:sz w:val="24"/>
          <w:szCs w:val="24"/>
        </w:rPr>
      </w:pPr>
      <w:bookmarkStart w:id="0" w:name="_GoBack"/>
      <w:bookmarkEnd w:id="0"/>
      <w:r w:rsidRPr="00F56422"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93980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2" name="Picture 2" descr="\\FILESVR01\Common Share\Employees\CC  Logos\2020_Logos_CC_75\CC 75th anniversary logo\Final_75years_italic_hon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R01\Common Share\Employees\CC  Logos\2020_Logos_CC_75\CC 75th anniversary logo\Final_75years_italic_honor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3" r="12747" b="9048"/>
                    <a:stretch/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EEA" w:rsidRDefault="00EC2E35" w:rsidP="007A2EEA">
      <w:pPr>
        <w:pStyle w:val="ListParagraph"/>
        <w:spacing w:after="0" w:line="240" w:lineRule="auto"/>
        <w:ind w:left="0"/>
        <w:jc w:val="both"/>
        <w:rPr>
          <w:b/>
          <w:bCs/>
          <w:color w:val="1F497D"/>
        </w:rPr>
      </w:pPr>
      <w:r>
        <w:rPr>
          <w:b/>
          <w:bCs/>
          <w:sz w:val="24"/>
          <w:szCs w:val="24"/>
        </w:rPr>
        <w:t xml:space="preserve">Archbishop Wester calls for a </w:t>
      </w:r>
      <w:r w:rsidR="007A2EEA">
        <w:rPr>
          <w:b/>
          <w:bCs/>
          <w:sz w:val="24"/>
          <w:szCs w:val="24"/>
        </w:rPr>
        <w:t>Second Collection</w:t>
      </w:r>
      <w:r w:rsidR="007A2EEA">
        <w:rPr>
          <w:b/>
          <w:bCs/>
          <w:color w:val="1F497D"/>
          <w:sz w:val="24"/>
          <w:szCs w:val="24"/>
        </w:rPr>
        <w:t xml:space="preserve"> </w:t>
      </w:r>
      <w:r w:rsidR="007A2EEA">
        <w:rPr>
          <w:b/>
          <w:bCs/>
          <w:sz w:val="24"/>
          <w:szCs w:val="24"/>
        </w:rPr>
        <w:t xml:space="preserve">to benefit the programs and services </w:t>
      </w:r>
      <w:r>
        <w:rPr>
          <w:b/>
          <w:bCs/>
          <w:sz w:val="24"/>
          <w:szCs w:val="24"/>
        </w:rPr>
        <w:t xml:space="preserve">of </w:t>
      </w:r>
      <w:r w:rsidR="007A2EEA">
        <w:rPr>
          <w:b/>
          <w:bCs/>
          <w:sz w:val="24"/>
          <w:szCs w:val="24"/>
        </w:rPr>
        <w:t>Catholic Charities in the Archdiocese of Santa Fe</w:t>
      </w:r>
    </w:p>
    <w:p w:rsidR="007A2EEA" w:rsidRDefault="007E0F9E" w:rsidP="007A2EEA">
      <w:pPr>
        <w:ind w:left="720"/>
      </w:pPr>
      <w:r w:rsidRPr="007E0F9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3942991</wp:posOffset>
            </wp:positionH>
            <wp:positionV relativeFrom="page">
              <wp:posOffset>3347085</wp:posOffset>
            </wp:positionV>
            <wp:extent cx="2531745" cy="6332220"/>
            <wp:effectExtent l="0" t="0" r="1905" b="0"/>
            <wp:wrapTight wrapText="bothSides">
              <wp:wrapPolygon edited="0">
                <wp:start x="0" y="0"/>
                <wp:lineTo x="0" y="21509"/>
                <wp:lineTo x="21454" y="21509"/>
                <wp:lineTo x="21454" y="0"/>
                <wp:lineTo x="0" y="0"/>
              </wp:wrapPolygon>
            </wp:wrapTight>
            <wp:docPr id="1" name="Picture 1" descr="C:\Users\nunezd\AppData\Local\Microsoft\Windows\INetCache\Content.Outlook\T3E5DR31\2019 Info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nezd\AppData\Local\Microsoft\Windows\INetCache\Content.Outlook\T3E5DR31\2019 Infograph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633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EEA" w:rsidRDefault="007A2EEA" w:rsidP="0074154E">
      <w:pPr>
        <w:ind w:left="2160"/>
      </w:pPr>
      <w:r w:rsidRPr="007A2EEA">
        <w:t xml:space="preserve">Archbishop John C. Wester has approved an annual Second Collection to benefit </w:t>
      </w:r>
      <w:r>
        <w:t xml:space="preserve">the programs and services of </w:t>
      </w:r>
      <w:r w:rsidRPr="007A2EEA">
        <w:t>Catholic Charities of the Archdiocese of Sant</w:t>
      </w:r>
      <w:r w:rsidR="00F56422">
        <w:t>a Fe on the weekend of August 15</w:t>
      </w:r>
      <w:r w:rsidRPr="007A2EEA">
        <w:t xml:space="preserve"> and 1</w:t>
      </w:r>
      <w:r w:rsidR="00F56422">
        <w:t>6</w:t>
      </w:r>
      <w:r w:rsidRPr="007A2EEA">
        <w:t>.</w:t>
      </w:r>
      <w:r w:rsidR="00E3072A">
        <w:t xml:space="preserve"> </w:t>
      </w:r>
    </w:p>
    <w:p w:rsidR="00897A9C" w:rsidRDefault="00897A9C" w:rsidP="00897A9C"/>
    <w:p w:rsidR="00897A9C" w:rsidRDefault="00897A9C" w:rsidP="00897A9C">
      <w:r>
        <w:t>Watch Archbishop Wester’s message here:</w:t>
      </w:r>
    </w:p>
    <w:p w:rsidR="00897A9C" w:rsidRDefault="00422938" w:rsidP="00897A9C">
      <w:hyperlink r:id="rId7" w:history="1">
        <w:r w:rsidR="00897A9C" w:rsidRPr="00E8698C">
          <w:rPr>
            <w:rStyle w:val="Hyperlink"/>
          </w:rPr>
          <w:t>https://youtu.be/-bH5stA1AQA</w:t>
        </w:r>
      </w:hyperlink>
    </w:p>
    <w:p w:rsidR="007A2EEA" w:rsidRPr="007A2EEA" w:rsidRDefault="007A2EEA" w:rsidP="007A2EEA">
      <w:pPr>
        <w:ind w:left="720"/>
      </w:pPr>
    </w:p>
    <w:p w:rsidR="007A2EEA" w:rsidRPr="007A2EEA" w:rsidRDefault="007A2EEA" w:rsidP="007A2EEA">
      <w:r w:rsidRPr="007A2EEA">
        <w:t>Funding from this important second collection will support vital, ongoing programs serving our community through a wide spectrum of services including bilingual early childhood education, adult basic education classes</w:t>
      </w:r>
      <w:r>
        <w:t>,</w:t>
      </w:r>
      <w:r w:rsidRPr="007A2EEA">
        <w:t xml:space="preserve"> refugee support, low-cost immigration and citizenship legal services, self-sufficiency and housing assistance, free senior transportation, and a food pantry. </w:t>
      </w:r>
    </w:p>
    <w:p w:rsidR="007A2EEA" w:rsidRPr="007A2EEA" w:rsidRDefault="007A2EEA" w:rsidP="007A2EEA"/>
    <w:p w:rsidR="00893F43" w:rsidRDefault="002C6C3D" w:rsidP="007A2EEA">
      <w:r>
        <w:t>Because of your generosity</w:t>
      </w:r>
      <w:r w:rsidR="00F56422">
        <w:t xml:space="preserve">, </w:t>
      </w:r>
      <w:r>
        <w:t xml:space="preserve">this year </w:t>
      </w:r>
      <w:r w:rsidR="007A2EEA" w:rsidRPr="007A2EEA">
        <w:t xml:space="preserve">Catholic Charities in the Archdiocese of Santa Fe </w:t>
      </w:r>
      <w:r w:rsidR="00F56422">
        <w:t>will celebrate our 75</w:t>
      </w:r>
      <w:r w:rsidR="00F56422" w:rsidRPr="00F56422">
        <w:rPr>
          <w:vertAlign w:val="superscript"/>
        </w:rPr>
        <w:t>th</w:t>
      </w:r>
      <w:r w:rsidR="00F56422">
        <w:t xml:space="preserve"> year of </w:t>
      </w:r>
      <w:r w:rsidR="007A2EEA" w:rsidRPr="007A2EEA">
        <w:t>finding solutions to some of the most pressing social challenges</w:t>
      </w:r>
      <w:r w:rsidR="00893F43">
        <w:t xml:space="preserve">. Our mission is to put faith in action to improve the lives of those in need.  </w:t>
      </w:r>
    </w:p>
    <w:p w:rsidR="007A2EEA" w:rsidRPr="007A2EEA" w:rsidRDefault="007A2EEA" w:rsidP="007A2EEA"/>
    <w:p w:rsidR="00AF6D0A" w:rsidRDefault="00AF6D0A" w:rsidP="007A2EEA">
      <w:r>
        <w:t xml:space="preserve">Ways to give: </w:t>
      </w:r>
    </w:p>
    <w:p w:rsidR="00893F43" w:rsidRDefault="00893F43" w:rsidP="00893F43">
      <w:pPr>
        <w:pStyle w:val="ListParagraph"/>
        <w:numPr>
          <w:ilvl w:val="0"/>
          <w:numId w:val="1"/>
        </w:numPr>
        <w:ind w:left="540"/>
      </w:pPr>
      <w:r>
        <w:t>Catholic Charities Annual 2</w:t>
      </w:r>
      <w:r w:rsidRPr="00AF6D0A">
        <w:rPr>
          <w:vertAlign w:val="superscript"/>
        </w:rPr>
        <w:t>nd</w:t>
      </w:r>
      <w:r>
        <w:t xml:space="preserve"> Collection Envelopes should be provided with your parish envelopes</w:t>
      </w:r>
    </w:p>
    <w:p w:rsidR="00893F43" w:rsidRDefault="00AF6D0A" w:rsidP="00893F43">
      <w:pPr>
        <w:pStyle w:val="ListParagraph"/>
        <w:numPr>
          <w:ilvl w:val="0"/>
          <w:numId w:val="1"/>
        </w:numPr>
        <w:ind w:left="540"/>
      </w:pPr>
      <w:r>
        <w:t xml:space="preserve">Write Catholic Charities in the memo field of your check </w:t>
      </w:r>
    </w:p>
    <w:p w:rsidR="00893F43" w:rsidRDefault="00893F43" w:rsidP="00893F43">
      <w:pPr>
        <w:pStyle w:val="ListParagraph"/>
        <w:numPr>
          <w:ilvl w:val="0"/>
          <w:numId w:val="1"/>
        </w:numPr>
        <w:ind w:left="540"/>
      </w:pPr>
      <w:r>
        <w:t>Drop it in the collection basket or mail it to your parish office</w:t>
      </w:r>
    </w:p>
    <w:p w:rsidR="00484AFE" w:rsidRDefault="00893F43" w:rsidP="00893F43">
      <w:pPr>
        <w:pStyle w:val="ListParagraph"/>
        <w:numPr>
          <w:ilvl w:val="0"/>
          <w:numId w:val="1"/>
        </w:numPr>
        <w:ind w:left="540"/>
      </w:pPr>
      <w:r>
        <w:t>M</w:t>
      </w:r>
      <w:r w:rsidR="00EC2E35">
        <w:t xml:space="preserve">ake an online donation </w:t>
      </w:r>
      <w:r w:rsidR="00AF6D0A">
        <w:t>on your parish</w:t>
      </w:r>
      <w:r w:rsidR="00EC2E35">
        <w:t xml:space="preserve"> website</w:t>
      </w:r>
      <w:r>
        <w:t>-</w:t>
      </w:r>
      <w:r w:rsidR="00EC2E35">
        <w:t>indicat</w:t>
      </w:r>
      <w:r w:rsidR="00AF6D0A">
        <w:t xml:space="preserve">e that you are giving to </w:t>
      </w:r>
      <w:r w:rsidR="00EC2E35">
        <w:t xml:space="preserve">Catholic Charities  </w:t>
      </w:r>
    </w:p>
    <w:p w:rsidR="00893F43" w:rsidRDefault="00893F43" w:rsidP="00893F43">
      <w:pPr>
        <w:pStyle w:val="ListParagraph"/>
        <w:numPr>
          <w:ilvl w:val="0"/>
          <w:numId w:val="1"/>
        </w:numPr>
        <w:ind w:left="540"/>
      </w:pPr>
      <w:r>
        <w:t>Go to Catholic Charities website, www.ccasfnm.org, and give there!</w:t>
      </w:r>
    </w:p>
    <w:p w:rsidR="00AF6D0A" w:rsidRPr="007A2EEA" w:rsidRDefault="00AF6D0A" w:rsidP="007A2EEA">
      <w:r>
        <w:t>To learn more about the programs and services of Catholic Charities, go to our website.</w:t>
      </w:r>
    </w:p>
    <w:sectPr w:rsidR="00AF6D0A" w:rsidRPr="007A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2DFE"/>
    <w:multiLevelType w:val="hybridMultilevel"/>
    <w:tmpl w:val="60F4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EA"/>
    <w:rsid w:val="002C6C3D"/>
    <w:rsid w:val="00422938"/>
    <w:rsid w:val="00484AFE"/>
    <w:rsid w:val="0056626D"/>
    <w:rsid w:val="0074154E"/>
    <w:rsid w:val="007A2EEA"/>
    <w:rsid w:val="007E0F9E"/>
    <w:rsid w:val="00893F43"/>
    <w:rsid w:val="00897A9C"/>
    <w:rsid w:val="00AF6D0A"/>
    <w:rsid w:val="00BE7183"/>
    <w:rsid w:val="00E3072A"/>
    <w:rsid w:val="00EC2E35"/>
    <w:rsid w:val="00F5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329AE-AB11-4507-9094-57DF6993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EEA"/>
    <w:pPr>
      <w:spacing w:after="160" w:line="252" w:lineRule="auto"/>
      <w:ind w:left="720"/>
      <w:contextualSpacing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E30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-bH5stA1A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Nunez</dc:creator>
  <cp:keywords/>
  <dc:description/>
  <cp:lastModifiedBy>Carol Krow</cp:lastModifiedBy>
  <cp:revision>2</cp:revision>
  <dcterms:created xsi:type="dcterms:W3CDTF">2020-07-21T18:00:00Z</dcterms:created>
  <dcterms:modified xsi:type="dcterms:W3CDTF">2020-07-21T18:00:00Z</dcterms:modified>
</cp:coreProperties>
</file>