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C288" w14:textId="77777777" w:rsidR="0030278E" w:rsidRDefault="0030278E" w:rsidP="00C80D32">
      <w:pPr>
        <w:spacing w:after="0" w:line="240" w:lineRule="auto"/>
        <w:jc w:val="center"/>
      </w:pPr>
    </w:p>
    <w:p w14:paraId="50DEEFD8" w14:textId="77777777" w:rsidR="0030278E" w:rsidRDefault="0030278E" w:rsidP="00C80D32">
      <w:pPr>
        <w:spacing w:after="0" w:line="240" w:lineRule="auto"/>
        <w:jc w:val="center"/>
      </w:pPr>
    </w:p>
    <w:p w14:paraId="24D7A6F5" w14:textId="33619CCD" w:rsidR="0008655D" w:rsidRDefault="00C80D32" w:rsidP="00C80D32">
      <w:pPr>
        <w:spacing w:after="0" w:line="240" w:lineRule="auto"/>
        <w:jc w:val="center"/>
      </w:pPr>
      <w:r>
        <w:t>BONNER HILLS ESTATES</w:t>
      </w:r>
    </w:p>
    <w:p w14:paraId="1F9A25C7" w14:textId="3B03B4F8" w:rsidR="00C80D32" w:rsidRDefault="00C80D32" w:rsidP="00C80D32">
      <w:pPr>
        <w:spacing w:after="0" w:line="240" w:lineRule="auto"/>
        <w:jc w:val="center"/>
      </w:pPr>
      <w:r>
        <w:t>MEETING MINUTES</w:t>
      </w:r>
    </w:p>
    <w:p w14:paraId="25071953" w14:textId="3A67675A" w:rsidR="00C80D32" w:rsidRDefault="00B20263" w:rsidP="00C80D32">
      <w:pPr>
        <w:spacing w:after="0" w:line="240" w:lineRule="auto"/>
        <w:jc w:val="center"/>
      </w:pPr>
      <w:r>
        <w:t xml:space="preserve">THURSDAY, </w:t>
      </w:r>
      <w:r w:rsidR="00276D32">
        <w:t>APRIL</w:t>
      </w:r>
      <w:r w:rsidR="00C16119">
        <w:t xml:space="preserve"> 16</w:t>
      </w:r>
      <w:r>
        <w:t xml:space="preserve">, 2026 </w:t>
      </w:r>
      <w:r w:rsidR="00C16119">
        <w:t>3:00</w:t>
      </w:r>
      <w:r>
        <w:t>PM</w:t>
      </w:r>
    </w:p>
    <w:p w14:paraId="0B3D5CA6" w14:textId="01525A15" w:rsidR="00C80D32" w:rsidRDefault="00B20263" w:rsidP="00C80D32">
      <w:pPr>
        <w:spacing w:after="0" w:line="240" w:lineRule="auto"/>
        <w:jc w:val="center"/>
      </w:pPr>
      <w:r>
        <w:t>HOME OF RUDY PALUCH, VP-TREASURER</w:t>
      </w:r>
    </w:p>
    <w:p w14:paraId="6EA0E99D" w14:textId="647A905C" w:rsidR="00C80D32" w:rsidRDefault="00B20263" w:rsidP="00C80D32">
      <w:pPr>
        <w:spacing w:after="0" w:line="240" w:lineRule="auto"/>
        <w:jc w:val="center"/>
      </w:pPr>
      <w:r>
        <w:t>1077 PRESERVATION DRIVE</w:t>
      </w:r>
    </w:p>
    <w:p w14:paraId="01682823" w14:textId="73643501" w:rsidR="00C80D32" w:rsidRDefault="00C80D32" w:rsidP="00C80D32">
      <w:pPr>
        <w:spacing w:after="0" w:line="240" w:lineRule="auto"/>
        <w:jc w:val="center"/>
      </w:pPr>
    </w:p>
    <w:p w14:paraId="645DD829" w14:textId="77777777" w:rsidR="00C80D32" w:rsidRDefault="00C80D32" w:rsidP="00C80D32">
      <w:pPr>
        <w:spacing w:after="0" w:line="240" w:lineRule="auto"/>
        <w:jc w:val="center"/>
      </w:pPr>
    </w:p>
    <w:p w14:paraId="1E85A76B" w14:textId="0A1F13E7" w:rsidR="00B20263" w:rsidRDefault="00C80D32" w:rsidP="00C80D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Meeting called to order at </w:t>
      </w:r>
      <w:r w:rsidR="00C16119">
        <w:t>3</w:t>
      </w:r>
      <w:r w:rsidR="00B20263">
        <w:t>:00PM</w:t>
      </w:r>
    </w:p>
    <w:p w14:paraId="23C26151" w14:textId="77777777" w:rsidR="00B20263" w:rsidRDefault="00B20263" w:rsidP="00B20263">
      <w:pPr>
        <w:pStyle w:val="ListParagraph"/>
        <w:spacing w:after="0" w:line="240" w:lineRule="auto"/>
        <w:ind w:left="1080"/>
      </w:pPr>
    </w:p>
    <w:p w14:paraId="1647943E" w14:textId="087464BA" w:rsidR="00C80D32" w:rsidRDefault="00C80D32" w:rsidP="00B20263">
      <w:pPr>
        <w:pStyle w:val="ListParagraph"/>
        <w:numPr>
          <w:ilvl w:val="0"/>
          <w:numId w:val="1"/>
        </w:numPr>
        <w:spacing w:after="0" w:line="240" w:lineRule="auto"/>
      </w:pPr>
      <w:r>
        <w:t>Attendance:</w:t>
      </w:r>
    </w:p>
    <w:p w14:paraId="3D93BCDA" w14:textId="1517321E" w:rsidR="00C80D32" w:rsidRDefault="00C80D32" w:rsidP="0047332F">
      <w:pPr>
        <w:spacing w:after="0" w:line="240" w:lineRule="auto"/>
        <w:ind w:left="1080"/>
        <w:jc w:val="both"/>
      </w:pPr>
      <w:r>
        <w:t>President Jim Southworth, Vice President-Treasurer Rudy Paluch</w:t>
      </w:r>
      <w:r w:rsidR="00C16119">
        <w:t xml:space="preserve">, Secretary Kirsten Phenicie, </w:t>
      </w:r>
      <w:r>
        <w:t>Director Richard Lossing</w:t>
      </w:r>
      <w:r w:rsidR="00B20263">
        <w:t>, Jim Sutton (via cell connection)</w:t>
      </w:r>
      <w:r w:rsidR="00C16119">
        <w:t xml:space="preserve">.  </w:t>
      </w:r>
      <w:r w:rsidR="00B20263">
        <w:t xml:space="preserve">Quorum </w:t>
      </w:r>
      <w:r w:rsidR="00C16119">
        <w:t>e</w:t>
      </w:r>
      <w:r w:rsidR="00B20263">
        <w:t>stablished.</w:t>
      </w:r>
    </w:p>
    <w:p w14:paraId="24402160" w14:textId="39B02DA1" w:rsidR="00C80D32" w:rsidRDefault="00C80D32" w:rsidP="0047332F">
      <w:pPr>
        <w:spacing w:after="0" w:line="240" w:lineRule="auto"/>
        <w:jc w:val="both"/>
      </w:pPr>
      <w:r>
        <w:t xml:space="preserve">      </w:t>
      </w:r>
    </w:p>
    <w:p w14:paraId="63C3541A" w14:textId="7088A194" w:rsidR="00C80D32" w:rsidRDefault="00B20263" w:rsidP="0047332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Approval of Minutes:</w:t>
      </w:r>
    </w:p>
    <w:p w14:paraId="02124103" w14:textId="1A768AEA" w:rsidR="00C80D32" w:rsidRDefault="00C16119" w:rsidP="0047332F">
      <w:pPr>
        <w:pStyle w:val="ListParagraph"/>
        <w:spacing w:after="0" w:line="240" w:lineRule="auto"/>
        <w:ind w:left="1080"/>
        <w:jc w:val="both"/>
      </w:pPr>
      <w:r>
        <w:t>Motion to accept the minutes, as printed,</w:t>
      </w:r>
      <w:r w:rsidR="00B20263">
        <w:t xml:space="preserve"> of the </w:t>
      </w:r>
      <w:r>
        <w:t>January 15, 2026</w:t>
      </w:r>
      <w:r w:rsidR="00B20263">
        <w:t xml:space="preserve"> meeting </w:t>
      </w:r>
      <w:r>
        <w:t>made by Rudy, seconded by Kirsten.  A</w:t>
      </w:r>
      <w:r w:rsidR="00B20263">
        <w:t xml:space="preserve">pproved with a </w:t>
      </w:r>
      <w:r>
        <w:t>4</w:t>
      </w:r>
      <w:r w:rsidR="00B20263">
        <w:t>-0 vote</w:t>
      </w:r>
    </w:p>
    <w:p w14:paraId="11AE31A7" w14:textId="77777777" w:rsidR="00B20263" w:rsidRDefault="00B20263" w:rsidP="0047332F">
      <w:pPr>
        <w:pStyle w:val="ListParagraph"/>
        <w:spacing w:after="0" w:line="240" w:lineRule="auto"/>
        <w:ind w:left="1080"/>
        <w:jc w:val="both"/>
      </w:pPr>
    </w:p>
    <w:p w14:paraId="448D2FB3" w14:textId="26B4C102" w:rsidR="00B20263" w:rsidRDefault="00B20263" w:rsidP="0047332F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Discussion was held with regard to the </w:t>
      </w:r>
      <w:r w:rsidR="00C16119">
        <w:t>ongoing and anticipated negotiations with Angelo D’Allesandro and Vito Serra with regard to the completion and compensation due to reduction of available lots in the Estates.</w:t>
      </w:r>
    </w:p>
    <w:p w14:paraId="117D7844" w14:textId="77777777" w:rsidR="00C16119" w:rsidRDefault="00C16119" w:rsidP="0047332F">
      <w:pPr>
        <w:pStyle w:val="ListParagraph"/>
        <w:spacing w:line="240" w:lineRule="auto"/>
        <w:ind w:left="1080"/>
        <w:jc w:val="both"/>
      </w:pPr>
    </w:p>
    <w:p w14:paraId="04138A04" w14:textId="77777777" w:rsidR="0047332F" w:rsidRDefault="0047332F" w:rsidP="0047332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Budget:</w:t>
      </w:r>
    </w:p>
    <w:p w14:paraId="2F85844A" w14:textId="6E02FF93" w:rsidR="00C16119" w:rsidRDefault="00C16119" w:rsidP="0047332F">
      <w:pPr>
        <w:pStyle w:val="ListParagraph"/>
        <w:spacing w:after="0" w:line="240" w:lineRule="auto"/>
        <w:ind w:left="1080"/>
        <w:jc w:val="both"/>
      </w:pPr>
      <w:r>
        <w:t>Treasurer Rudy provided copies of the budget (current through March) with a brief discussion.  Jim Sutton advi</w:t>
      </w:r>
      <w:r w:rsidR="0047332F">
        <w:t>s</w:t>
      </w:r>
      <w:r>
        <w:t>ed that, yet another, warning le</w:t>
      </w:r>
      <w:r w:rsidR="0047332F">
        <w:t xml:space="preserve">tter regarding late payments was sent to both </w:t>
      </w:r>
      <w:r w:rsidR="0047332F" w:rsidRPr="002159AA">
        <w:rPr>
          <w:highlight w:val="black"/>
        </w:rPr>
        <w:t>Mitchell Cassell</w:t>
      </w:r>
      <w:r w:rsidR="0047332F">
        <w:t xml:space="preserve"> and </w:t>
      </w:r>
      <w:r w:rsidR="0047332F" w:rsidRPr="002159AA">
        <w:rPr>
          <w:highlight w:val="black"/>
        </w:rPr>
        <w:t>Zachary Patterson</w:t>
      </w:r>
      <w:r w:rsidR="0047332F">
        <w:t>.  Further action by the board put on hold until sometime in May.</w:t>
      </w:r>
    </w:p>
    <w:p w14:paraId="36FEAE78" w14:textId="77777777" w:rsidR="00C16119" w:rsidRDefault="00C16119" w:rsidP="00C16119">
      <w:pPr>
        <w:pStyle w:val="ListParagraph"/>
        <w:spacing w:after="0" w:line="240" w:lineRule="auto"/>
        <w:ind w:left="1080"/>
      </w:pPr>
    </w:p>
    <w:p w14:paraId="23F756C1" w14:textId="3E9F7B54" w:rsidR="00B20263" w:rsidRDefault="0047332F" w:rsidP="00C80D32">
      <w:pPr>
        <w:pStyle w:val="ListParagraph"/>
        <w:numPr>
          <w:ilvl w:val="0"/>
          <w:numId w:val="1"/>
        </w:numPr>
        <w:spacing w:after="0" w:line="240" w:lineRule="auto"/>
      </w:pPr>
      <w:r>
        <w:t>Old Business:</w:t>
      </w:r>
    </w:p>
    <w:p w14:paraId="2B6F2B91" w14:textId="3BE90D9B" w:rsidR="0047332F" w:rsidRDefault="0047332F" w:rsidP="0047332F">
      <w:pPr>
        <w:pStyle w:val="ListParagraph"/>
        <w:spacing w:after="0" w:line="240" w:lineRule="auto"/>
        <w:ind w:left="1080"/>
        <w:jc w:val="both"/>
      </w:pPr>
      <w:r>
        <w:t xml:space="preserve">Brief discussion held regarding the Villas, no board action required.  </w:t>
      </w:r>
    </w:p>
    <w:p w14:paraId="634C4DE5" w14:textId="77777777" w:rsidR="0047332F" w:rsidRDefault="0047332F" w:rsidP="0047332F">
      <w:pPr>
        <w:pStyle w:val="ListParagraph"/>
        <w:spacing w:after="0" w:line="240" w:lineRule="auto"/>
        <w:ind w:left="1080"/>
        <w:jc w:val="both"/>
      </w:pPr>
    </w:p>
    <w:p w14:paraId="1DB15CDE" w14:textId="2F6F7E48" w:rsidR="0047332F" w:rsidRDefault="0047332F" w:rsidP="00584395">
      <w:pPr>
        <w:pStyle w:val="ListParagraph"/>
        <w:spacing w:after="0" w:line="240" w:lineRule="auto"/>
        <w:ind w:left="1080"/>
        <w:jc w:val="both"/>
      </w:pPr>
      <w:r>
        <w:t>Discussion was held with regard to the roadways within the Bonner Hills Community.</w:t>
      </w:r>
    </w:p>
    <w:p w14:paraId="78E33353" w14:textId="079D0856" w:rsidR="0047332F" w:rsidRDefault="0047332F" w:rsidP="00584395">
      <w:pPr>
        <w:pStyle w:val="ListParagraph"/>
        <w:spacing w:after="0" w:line="240" w:lineRule="auto"/>
        <w:ind w:left="1080"/>
        <w:jc w:val="both"/>
      </w:pPr>
      <w:r>
        <w:t>The inspection of the same will be conducted by the Presidents of the Estates, Ponds, and Villas.  Rudy will seek repair quotes from two different companies who Wade</w:t>
      </w:r>
      <w:r w:rsidR="00584395">
        <w:t>-</w:t>
      </w:r>
      <w:r>
        <w:t xml:space="preserve">Trim have provided.  </w:t>
      </w:r>
    </w:p>
    <w:p w14:paraId="2B9BBC31" w14:textId="68C8D14C" w:rsidR="00E31B59" w:rsidRDefault="00E31B59" w:rsidP="00E31B59">
      <w:pPr>
        <w:spacing w:after="0" w:line="240" w:lineRule="auto"/>
      </w:pPr>
    </w:p>
    <w:p w14:paraId="79328A7A" w14:textId="793C03D7" w:rsidR="00E31B59" w:rsidRDefault="00584395" w:rsidP="00E31B59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  <w:r w:rsidR="00E31B59">
        <w:t xml:space="preserve"> Business:   </w:t>
      </w:r>
    </w:p>
    <w:p w14:paraId="44D7D64D" w14:textId="7337F083" w:rsidR="00584395" w:rsidRDefault="00584395" w:rsidP="00584395">
      <w:pPr>
        <w:pStyle w:val="ListParagraph"/>
        <w:spacing w:after="0" w:line="240" w:lineRule="auto"/>
        <w:ind w:left="1080"/>
        <w:jc w:val="both"/>
      </w:pPr>
      <w:r>
        <w:t xml:space="preserve">A motion made by Rudy, seconded by Kirsten to adopt (with one correction) the </w:t>
      </w:r>
      <w:r w:rsidRPr="00E4746E">
        <w:rPr>
          <w:b/>
          <w:bCs/>
          <w:i/>
          <w:iCs/>
        </w:rPr>
        <w:t>Solar</w:t>
      </w:r>
      <w:r>
        <w:rPr>
          <w:i/>
          <w:iCs/>
        </w:rPr>
        <w:t xml:space="preserve"> </w:t>
      </w:r>
      <w:r w:rsidRPr="00E4746E">
        <w:rPr>
          <w:b/>
          <w:bCs/>
          <w:i/>
          <w:iCs/>
        </w:rPr>
        <w:t>Panel Installment Policy</w:t>
      </w:r>
      <w:r>
        <w:rPr>
          <w:i/>
          <w:iCs/>
        </w:rPr>
        <w:t xml:space="preserve"> </w:t>
      </w:r>
      <w:r>
        <w:t xml:space="preserve"> as Rule #26-01.  Approved with a 4-0 vote.</w:t>
      </w:r>
    </w:p>
    <w:p w14:paraId="0739AFF2" w14:textId="77777777" w:rsidR="00584395" w:rsidRDefault="00584395" w:rsidP="00584395">
      <w:pPr>
        <w:pStyle w:val="ListParagraph"/>
        <w:spacing w:after="0" w:line="240" w:lineRule="auto"/>
        <w:ind w:left="1080"/>
        <w:jc w:val="both"/>
      </w:pPr>
    </w:p>
    <w:p w14:paraId="27D2E7AB" w14:textId="4BAFC95A" w:rsidR="00584395" w:rsidRPr="00584395" w:rsidRDefault="00584395" w:rsidP="00584395">
      <w:pPr>
        <w:pStyle w:val="ListParagraph"/>
        <w:spacing w:after="0" w:line="240" w:lineRule="auto"/>
        <w:ind w:left="1080"/>
        <w:jc w:val="both"/>
      </w:pPr>
      <w:r>
        <w:t xml:space="preserve">Discussion was held regarding the </w:t>
      </w:r>
      <w:r w:rsidRPr="00BE67BA">
        <w:rPr>
          <w:b/>
          <w:bCs/>
          <w:i/>
          <w:iCs/>
        </w:rPr>
        <w:t>collection letter</w:t>
      </w:r>
      <w:r>
        <w:t>, specific to the Bonner Hills Estates, that was proposed by President Southworth.  It was decided to send a copy to Jim Sutton to review, edit as deemed necessary, and use as a further collection tool.</w:t>
      </w:r>
    </w:p>
    <w:p w14:paraId="0A35460C" w14:textId="77777777" w:rsidR="00584395" w:rsidRDefault="00584395" w:rsidP="00E4746E">
      <w:pPr>
        <w:spacing w:after="0" w:line="240" w:lineRule="auto"/>
      </w:pPr>
    </w:p>
    <w:p w14:paraId="53AA44DA" w14:textId="77777777" w:rsidR="005D09A6" w:rsidRDefault="005D09A6" w:rsidP="00E4746E">
      <w:pPr>
        <w:spacing w:after="0" w:line="240" w:lineRule="auto"/>
      </w:pPr>
    </w:p>
    <w:p w14:paraId="3DF1C508" w14:textId="77777777" w:rsidR="005D09A6" w:rsidRDefault="005D09A6" w:rsidP="00E4746E">
      <w:pPr>
        <w:spacing w:after="0" w:line="240" w:lineRule="auto"/>
      </w:pPr>
    </w:p>
    <w:p w14:paraId="7861C3B8" w14:textId="77777777" w:rsidR="005D09A6" w:rsidRDefault="005D09A6" w:rsidP="00E4746E">
      <w:pPr>
        <w:spacing w:after="0" w:line="240" w:lineRule="auto"/>
      </w:pPr>
    </w:p>
    <w:p w14:paraId="2C2C2D8F" w14:textId="77777777" w:rsidR="005D09A6" w:rsidRDefault="005D09A6" w:rsidP="00E4746E">
      <w:pPr>
        <w:spacing w:after="0" w:line="240" w:lineRule="auto"/>
      </w:pPr>
    </w:p>
    <w:p w14:paraId="684882A3" w14:textId="77777777" w:rsidR="005D09A6" w:rsidRDefault="005D09A6" w:rsidP="00E4746E">
      <w:pPr>
        <w:spacing w:after="0" w:line="240" w:lineRule="auto"/>
      </w:pPr>
    </w:p>
    <w:p w14:paraId="202E271F" w14:textId="77777777" w:rsidR="005D09A6" w:rsidRDefault="005D09A6" w:rsidP="00E4746E">
      <w:pPr>
        <w:spacing w:after="0" w:line="240" w:lineRule="auto"/>
      </w:pPr>
    </w:p>
    <w:p w14:paraId="5CD16498" w14:textId="77777777" w:rsidR="005D09A6" w:rsidRPr="00584395" w:rsidRDefault="005D09A6" w:rsidP="00E4746E">
      <w:pPr>
        <w:spacing w:after="0" w:line="240" w:lineRule="auto"/>
      </w:pPr>
    </w:p>
    <w:p w14:paraId="5B0331A7" w14:textId="5F1B7EAE" w:rsidR="00E31B59" w:rsidRDefault="00584395" w:rsidP="00E31B59">
      <w:pPr>
        <w:pStyle w:val="ListParagraph"/>
        <w:numPr>
          <w:ilvl w:val="0"/>
          <w:numId w:val="1"/>
        </w:numPr>
        <w:spacing w:after="0" w:line="240" w:lineRule="auto"/>
      </w:pPr>
      <w:r>
        <w:t>Open Comment</w:t>
      </w:r>
      <w:r w:rsidR="00E31B59">
        <w:t>:</w:t>
      </w:r>
    </w:p>
    <w:p w14:paraId="3F6DCF28" w14:textId="64ABD091" w:rsidR="00BE67BA" w:rsidRDefault="00584395" w:rsidP="004506AC">
      <w:pPr>
        <w:spacing w:after="0" w:line="240" w:lineRule="auto"/>
        <w:ind w:left="1080"/>
        <w:jc w:val="both"/>
      </w:pPr>
      <w:r>
        <w:t>Discussion was held with regard to dogs encroaching</w:t>
      </w:r>
      <w:r w:rsidR="00E4746E">
        <w:t xml:space="preserve"> on private lawns to “do their business.”  The by-laws address requirements if a canine defecates (i.e. pick it up) but not when a dog urinates.  Sutton advised that he will be sending out a letter wit</w:t>
      </w:r>
      <w:r w:rsidR="00BE67BA">
        <w:t xml:space="preserve">h </w:t>
      </w:r>
    </w:p>
    <w:p w14:paraId="5966F72A" w14:textId="5875EF65" w:rsidR="00E4746E" w:rsidRDefault="00E4746E" w:rsidP="004506AC">
      <w:pPr>
        <w:spacing w:after="0" w:line="240" w:lineRule="auto"/>
        <w:ind w:left="1080"/>
        <w:jc w:val="both"/>
      </w:pPr>
      <w:r>
        <w:t>regard to speeding complaints within the community and he will add something regarding the canines.</w:t>
      </w:r>
    </w:p>
    <w:p w14:paraId="678538D5" w14:textId="0BA70694" w:rsidR="00E4746E" w:rsidRDefault="00E4746E" w:rsidP="00E4746E">
      <w:pPr>
        <w:spacing w:after="0" w:line="240" w:lineRule="auto"/>
        <w:jc w:val="both"/>
      </w:pPr>
    </w:p>
    <w:p w14:paraId="033CA4CE" w14:textId="77777777" w:rsidR="00E4746E" w:rsidRDefault="00E4746E" w:rsidP="00E4746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Next meeting to be announced at a later time but prior to Bonner Hills Community HOA Annual meeting in July.</w:t>
      </w:r>
    </w:p>
    <w:p w14:paraId="1C58279A" w14:textId="77777777" w:rsidR="00E4746E" w:rsidRDefault="00E4746E" w:rsidP="00E4746E">
      <w:pPr>
        <w:pStyle w:val="ListParagraph"/>
        <w:spacing w:after="0" w:line="240" w:lineRule="auto"/>
        <w:ind w:left="1080"/>
        <w:jc w:val="both"/>
      </w:pPr>
    </w:p>
    <w:p w14:paraId="11EDA3E4" w14:textId="4630A08F" w:rsidR="00E4746E" w:rsidRDefault="00E4746E" w:rsidP="00E4746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Motion by Richard, seconded by Rudy to adjourn at 4:05PM</w:t>
      </w:r>
      <w:r>
        <w:tab/>
      </w:r>
    </w:p>
    <w:p w14:paraId="2D9CC2DD" w14:textId="77777777" w:rsidR="00E4746E" w:rsidRDefault="00E4746E" w:rsidP="00E4746E">
      <w:pPr>
        <w:spacing w:after="0" w:line="240" w:lineRule="auto"/>
        <w:jc w:val="both"/>
      </w:pPr>
    </w:p>
    <w:p w14:paraId="171C84B7" w14:textId="77777777" w:rsidR="00E4746E" w:rsidRDefault="00E4746E" w:rsidP="00E4746E">
      <w:pPr>
        <w:spacing w:after="0" w:line="240" w:lineRule="auto"/>
        <w:jc w:val="both"/>
      </w:pPr>
    </w:p>
    <w:p w14:paraId="1B507A06" w14:textId="77777777" w:rsidR="00E4746E" w:rsidRDefault="00E4746E" w:rsidP="00E4746E">
      <w:pPr>
        <w:spacing w:after="0" w:line="240" w:lineRule="auto"/>
        <w:jc w:val="both"/>
      </w:pPr>
    </w:p>
    <w:p w14:paraId="69286F4A" w14:textId="75BFFACC" w:rsidR="00EE0E74" w:rsidRDefault="00EE0E74" w:rsidP="00E4746E">
      <w:pPr>
        <w:spacing w:after="0" w:line="240" w:lineRule="auto"/>
      </w:pPr>
    </w:p>
    <w:p w14:paraId="323EACC4" w14:textId="2542D36E" w:rsidR="00E31B59" w:rsidRDefault="00DB3258" w:rsidP="00EE0E74">
      <w:pPr>
        <w:pStyle w:val="ListParagraph"/>
        <w:spacing w:after="0" w:line="240" w:lineRule="auto"/>
        <w:ind w:left="1080"/>
      </w:pPr>
      <w:r>
        <w:t xml:space="preserve">  </w:t>
      </w:r>
    </w:p>
    <w:p w14:paraId="567255A8" w14:textId="77777777" w:rsidR="00E31B59" w:rsidRDefault="00E31B59" w:rsidP="00E31B59">
      <w:pPr>
        <w:spacing w:after="0" w:line="240" w:lineRule="auto"/>
      </w:pPr>
    </w:p>
    <w:p w14:paraId="7275538B" w14:textId="62E1EFB5" w:rsidR="00E31B59" w:rsidRDefault="00E31B59" w:rsidP="00E31B59">
      <w:pPr>
        <w:spacing w:after="0" w:line="240" w:lineRule="auto"/>
      </w:pPr>
    </w:p>
    <w:p w14:paraId="1915FEFB" w14:textId="657695CD" w:rsidR="00C80D32" w:rsidRDefault="00C80D32" w:rsidP="00C80D32">
      <w:pPr>
        <w:spacing w:after="0" w:line="240" w:lineRule="auto"/>
      </w:pPr>
    </w:p>
    <w:p w14:paraId="46972DA0" w14:textId="77777777" w:rsidR="00C80D32" w:rsidRDefault="00C80D32" w:rsidP="00C80D32">
      <w:pPr>
        <w:jc w:val="center"/>
      </w:pPr>
    </w:p>
    <w:sectPr w:rsidR="00C80D32" w:rsidSect="00DB325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253C2"/>
    <w:multiLevelType w:val="hybridMultilevel"/>
    <w:tmpl w:val="C5AC0748"/>
    <w:lvl w:ilvl="0" w:tplc="1818C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2"/>
    <w:rsid w:val="00040000"/>
    <w:rsid w:val="0008655D"/>
    <w:rsid w:val="002159AA"/>
    <w:rsid w:val="00276D32"/>
    <w:rsid w:val="0030278E"/>
    <w:rsid w:val="0032792C"/>
    <w:rsid w:val="004506AC"/>
    <w:rsid w:val="0047332F"/>
    <w:rsid w:val="00532E9C"/>
    <w:rsid w:val="00546187"/>
    <w:rsid w:val="00584395"/>
    <w:rsid w:val="005A4BAA"/>
    <w:rsid w:val="005B18C4"/>
    <w:rsid w:val="005D09A6"/>
    <w:rsid w:val="006651EB"/>
    <w:rsid w:val="00776F7D"/>
    <w:rsid w:val="009F1051"/>
    <w:rsid w:val="00B20263"/>
    <w:rsid w:val="00B22380"/>
    <w:rsid w:val="00B47DAE"/>
    <w:rsid w:val="00B97111"/>
    <w:rsid w:val="00BC0C9A"/>
    <w:rsid w:val="00BE67BA"/>
    <w:rsid w:val="00C16119"/>
    <w:rsid w:val="00C80D32"/>
    <w:rsid w:val="00DB3258"/>
    <w:rsid w:val="00E31B59"/>
    <w:rsid w:val="00E4746E"/>
    <w:rsid w:val="00EE0E74"/>
    <w:rsid w:val="00E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72C5"/>
  <w15:chartTrackingRefBased/>
  <w15:docId w15:val="{D56EF47E-5B59-4585-B452-E39C943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Southworth</dc:creator>
  <cp:keywords/>
  <dc:description/>
  <cp:lastModifiedBy>Jim Southworth</cp:lastModifiedBy>
  <cp:revision>2</cp:revision>
  <cp:lastPrinted>2026-04-16T23:17:00Z</cp:lastPrinted>
  <dcterms:created xsi:type="dcterms:W3CDTF">2026-04-18T14:29:00Z</dcterms:created>
  <dcterms:modified xsi:type="dcterms:W3CDTF">2026-04-18T14:29:00Z</dcterms:modified>
</cp:coreProperties>
</file>