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898A1" w14:textId="35B38F1C" w:rsidR="00450FC2" w:rsidRPr="00450FC2" w:rsidRDefault="00450FC2" w:rsidP="00450FC2">
      <w:pPr>
        <w:spacing w:after="0" w:line="240" w:lineRule="auto"/>
        <w:rPr>
          <w:rFonts w:ascii="Arial" w:hAnsi="Arial" w:cs="Arial"/>
          <w:b/>
          <w:sz w:val="24"/>
          <w:szCs w:val="18"/>
        </w:rPr>
      </w:pPr>
      <w:r w:rsidRPr="00450FC2">
        <w:rPr>
          <w:rFonts w:ascii="Arial" w:hAnsi="Arial" w:cs="Arial"/>
          <w:b/>
          <w:sz w:val="24"/>
          <w:szCs w:val="18"/>
        </w:rPr>
        <w:t>PA Notfälle</w:t>
      </w:r>
    </w:p>
    <w:p w14:paraId="22144B6E" w14:textId="77777777" w:rsidR="00450FC2" w:rsidRDefault="00450FC2" w:rsidP="00450FC2">
      <w:pPr>
        <w:spacing w:after="0" w:line="240" w:lineRule="auto"/>
        <w:jc w:val="center"/>
        <w:rPr>
          <w:rFonts w:ascii="Arial" w:hAnsi="Arial" w:cs="Arial"/>
          <w:b/>
          <w:sz w:val="18"/>
          <w:szCs w:val="18"/>
        </w:rPr>
      </w:pPr>
    </w:p>
    <w:tbl>
      <w:tblPr>
        <w:tblStyle w:val="Tabellenraster"/>
        <w:tblW w:w="0" w:type="auto"/>
        <w:tblLook w:val="04A0" w:firstRow="1" w:lastRow="0" w:firstColumn="1" w:lastColumn="0" w:noHBand="0" w:noVBand="1"/>
      </w:tblPr>
      <w:tblGrid>
        <w:gridCol w:w="4871"/>
        <w:gridCol w:w="4871"/>
      </w:tblGrid>
      <w:tr w:rsidR="00450FC2" w:rsidRPr="00450FC2" w14:paraId="03FCCB2C" w14:textId="77777777" w:rsidTr="00450FC2">
        <w:tc>
          <w:tcPr>
            <w:tcW w:w="4884" w:type="dxa"/>
            <w:tcBorders>
              <w:top w:val="single" w:sz="4" w:space="0" w:color="auto"/>
              <w:left w:val="single" w:sz="4" w:space="0" w:color="auto"/>
              <w:bottom w:val="single" w:sz="4" w:space="0" w:color="auto"/>
              <w:right w:val="single" w:sz="4" w:space="0" w:color="auto"/>
            </w:tcBorders>
            <w:shd w:val="pct25" w:color="auto" w:fill="auto"/>
            <w:hideMark/>
          </w:tcPr>
          <w:p w14:paraId="7F9E86DC" w14:textId="77777777" w:rsidR="00450FC2" w:rsidRPr="00450FC2" w:rsidRDefault="00450FC2">
            <w:pPr>
              <w:jc w:val="center"/>
              <w:rPr>
                <w:rFonts w:ascii="Arial" w:hAnsi="Arial" w:cs="Arial"/>
                <w:b/>
                <w:sz w:val="20"/>
                <w:szCs w:val="20"/>
              </w:rPr>
            </w:pPr>
            <w:r w:rsidRPr="00450FC2">
              <w:rPr>
                <w:rFonts w:ascii="Arial" w:hAnsi="Arial" w:cs="Arial"/>
                <w:b/>
                <w:bCs/>
                <w:sz w:val="20"/>
                <w:szCs w:val="20"/>
              </w:rPr>
              <w:t>Planungsgrundlage</w:t>
            </w:r>
          </w:p>
        </w:tc>
        <w:tc>
          <w:tcPr>
            <w:tcW w:w="4885" w:type="dxa"/>
            <w:tcBorders>
              <w:top w:val="single" w:sz="4" w:space="0" w:color="auto"/>
              <w:left w:val="single" w:sz="4" w:space="0" w:color="auto"/>
              <w:bottom w:val="single" w:sz="4" w:space="0" w:color="auto"/>
              <w:right w:val="single" w:sz="4" w:space="0" w:color="auto"/>
            </w:tcBorders>
            <w:shd w:val="pct25" w:color="auto" w:fill="auto"/>
            <w:hideMark/>
          </w:tcPr>
          <w:p w14:paraId="7FA8A632" w14:textId="77777777" w:rsidR="00450FC2" w:rsidRPr="00450FC2" w:rsidRDefault="00450FC2">
            <w:pPr>
              <w:jc w:val="center"/>
              <w:rPr>
                <w:rFonts w:ascii="Arial" w:hAnsi="Arial" w:cs="Arial"/>
                <w:b/>
                <w:sz w:val="20"/>
                <w:szCs w:val="20"/>
              </w:rPr>
            </w:pPr>
            <w:r w:rsidRPr="00450FC2">
              <w:rPr>
                <w:rFonts w:ascii="Arial" w:hAnsi="Arial" w:cs="Arial"/>
                <w:b/>
                <w:sz w:val="20"/>
                <w:szCs w:val="20"/>
              </w:rPr>
              <w:t>Prozesseigner:</w:t>
            </w:r>
            <w:r w:rsidRPr="00450FC2">
              <w:rPr>
                <w:rFonts w:ascii="Arial" w:hAnsi="Arial" w:cs="Arial"/>
                <w:sz w:val="20"/>
                <w:szCs w:val="20"/>
              </w:rPr>
              <w:t xml:space="preserve"> Schulleiter</w:t>
            </w:r>
          </w:p>
        </w:tc>
      </w:tr>
      <w:tr w:rsidR="00450FC2" w:rsidRPr="00450FC2" w14:paraId="7CC21014"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140B05F8" w14:textId="77777777" w:rsidR="00450FC2" w:rsidRPr="00450FC2" w:rsidRDefault="00450FC2">
            <w:pPr>
              <w:jc w:val="center"/>
              <w:rPr>
                <w:rFonts w:ascii="Arial" w:hAnsi="Arial" w:cs="Arial"/>
                <w:b/>
                <w:sz w:val="20"/>
                <w:szCs w:val="20"/>
              </w:rPr>
            </w:pPr>
            <w:r w:rsidRPr="00450FC2">
              <w:rPr>
                <w:rFonts w:ascii="Arial" w:hAnsi="Arial" w:cs="Arial"/>
                <w:sz w:val="20"/>
                <w:szCs w:val="20"/>
              </w:rPr>
              <w:t>- rechtliche Vorgaben</w:t>
            </w:r>
          </w:p>
        </w:tc>
        <w:tc>
          <w:tcPr>
            <w:tcW w:w="4885" w:type="dxa"/>
            <w:tcBorders>
              <w:top w:val="single" w:sz="4" w:space="0" w:color="auto"/>
              <w:left w:val="single" w:sz="4" w:space="0" w:color="auto"/>
              <w:bottom w:val="single" w:sz="4" w:space="0" w:color="auto"/>
              <w:right w:val="single" w:sz="4" w:space="0" w:color="auto"/>
            </w:tcBorders>
            <w:hideMark/>
          </w:tcPr>
          <w:p w14:paraId="05F0AA4D" w14:textId="77777777" w:rsidR="00450FC2" w:rsidRPr="00450FC2" w:rsidRDefault="00450FC2">
            <w:pPr>
              <w:jc w:val="center"/>
              <w:rPr>
                <w:rFonts w:ascii="Arial" w:hAnsi="Arial" w:cs="Arial"/>
                <w:b/>
                <w:sz w:val="20"/>
                <w:szCs w:val="20"/>
              </w:rPr>
            </w:pPr>
            <w:r w:rsidRPr="00450FC2">
              <w:rPr>
                <w:rFonts w:ascii="Arial" w:hAnsi="Arial" w:cs="Arial"/>
                <w:sz w:val="20"/>
                <w:szCs w:val="20"/>
              </w:rPr>
              <w:t>Verantwortlichkeit: SL, AL, FL, SB</w:t>
            </w:r>
          </w:p>
        </w:tc>
      </w:tr>
      <w:tr w:rsidR="00450FC2" w:rsidRPr="00450FC2" w14:paraId="217F9DDD"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3BEFD3BD" w14:textId="77777777" w:rsidR="00450FC2" w:rsidRPr="00450FC2" w:rsidRDefault="00450FC2">
            <w:pPr>
              <w:jc w:val="center"/>
              <w:rPr>
                <w:rFonts w:ascii="Arial" w:hAnsi="Arial" w:cs="Arial"/>
                <w:b/>
                <w:sz w:val="20"/>
                <w:szCs w:val="20"/>
              </w:rPr>
            </w:pPr>
            <w:r w:rsidRPr="00450FC2">
              <w:rPr>
                <w:rFonts w:ascii="Arial" w:hAnsi="Arial" w:cs="Arial"/>
                <w:sz w:val="20"/>
                <w:szCs w:val="20"/>
              </w:rPr>
              <w:t>- BAD Hinweise</w:t>
            </w:r>
          </w:p>
        </w:tc>
        <w:tc>
          <w:tcPr>
            <w:tcW w:w="4885" w:type="dxa"/>
            <w:tcBorders>
              <w:top w:val="single" w:sz="4" w:space="0" w:color="auto"/>
              <w:left w:val="single" w:sz="4" w:space="0" w:color="auto"/>
              <w:bottom w:val="single" w:sz="4" w:space="0" w:color="auto"/>
              <w:right w:val="single" w:sz="4" w:space="0" w:color="auto"/>
            </w:tcBorders>
          </w:tcPr>
          <w:p w14:paraId="7A9AD8E4" w14:textId="77777777" w:rsidR="00450FC2" w:rsidRPr="00450FC2" w:rsidRDefault="00450FC2">
            <w:pPr>
              <w:jc w:val="center"/>
              <w:rPr>
                <w:rFonts w:ascii="Arial" w:hAnsi="Arial" w:cs="Arial"/>
                <w:b/>
                <w:sz w:val="20"/>
                <w:szCs w:val="20"/>
              </w:rPr>
            </w:pPr>
          </w:p>
        </w:tc>
      </w:tr>
    </w:tbl>
    <w:p w14:paraId="37D7E4A7" w14:textId="77777777" w:rsidR="00450FC2" w:rsidRPr="00450FC2" w:rsidRDefault="00450FC2" w:rsidP="00450FC2">
      <w:pPr>
        <w:keepNext/>
        <w:suppressAutoHyphens w:val="0"/>
        <w:overflowPunct w:val="0"/>
        <w:autoSpaceDE w:val="0"/>
        <w:adjustRightInd w:val="0"/>
        <w:spacing w:after="0" w:line="240" w:lineRule="auto"/>
        <w:outlineLvl w:val="0"/>
        <w:rPr>
          <w:rFonts w:ascii="Arial" w:eastAsia="Times New Roman" w:hAnsi="Arial" w:cs="Arial"/>
          <w:b/>
          <w:kern w:val="28"/>
          <w:sz w:val="20"/>
          <w:szCs w:val="20"/>
          <w:lang w:eastAsia="de-DE"/>
        </w:rPr>
      </w:pPr>
    </w:p>
    <w:tbl>
      <w:tblPr>
        <w:tblStyle w:val="Tabellenraster"/>
        <w:tblW w:w="0" w:type="auto"/>
        <w:tblLook w:val="04A0" w:firstRow="1" w:lastRow="0" w:firstColumn="1" w:lastColumn="0" w:noHBand="0" w:noVBand="1"/>
      </w:tblPr>
      <w:tblGrid>
        <w:gridCol w:w="4872"/>
        <w:gridCol w:w="4870"/>
      </w:tblGrid>
      <w:tr w:rsidR="00450FC2" w:rsidRPr="00450FC2" w14:paraId="365F3440" w14:textId="77777777" w:rsidTr="00450FC2">
        <w:tc>
          <w:tcPr>
            <w:tcW w:w="4884" w:type="dxa"/>
            <w:tcBorders>
              <w:top w:val="single" w:sz="4" w:space="0" w:color="auto"/>
              <w:left w:val="single" w:sz="4" w:space="0" w:color="auto"/>
              <w:bottom w:val="single" w:sz="4" w:space="0" w:color="auto"/>
              <w:right w:val="single" w:sz="4" w:space="0" w:color="auto"/>
            </w:tcBorders>
            <w:shd w:val="pct25" w:color="auto" w:fill="auto"/>
            <w:hideMark/>
          </w:tcPr>
          <w:p w14:paraId="706BAB70" w14:textId="77777777" w:rsidR="00450FC2" w:rsidRPr="00450FC2" w:rsidRDefault="00450FC2">
            <w:pPr>
              <w:jc w:val="center"/>
              <w:rPr>
                <w:rFonts w:ascii="Arial" w:hAnsi="Arial" w:cs="Arial"/>
                <w:b/>
                <w:sz w:val="20"/>
                <w:szCs w:val="20"/>
              </w:rPr>
            </w:pPr>
            <w:r w:rsidRPr="00450FC2">
              <w:rPr>
                <w:rFonts w:ascii="Arial" w:hAnsi="Arial" w:cs="Arial"/>
                <w:b/>
                <w:i/>
                <w:iCs/>
                <w:sz w:val="20"/>
                <w:szCs w:val="20"/>
              </w:rPr>
              <w:t>Chancen</w:t>
            </w:r>
          </w:p>
        </w:tc>
        <w:tc>
          <w:tcPr>
            <w:tcW w:w="4885" w:type="dxa"/>
            <w:tcBorders>
              <w:top w:val="single" w:sz="4" w:space="0" w:color="auto"/>
              <w:left w:val="single" w:sz="4" w:space="0" w:color="auto"/>
              <w:bottom w:val="single" w:sz="4" w:space="0" w:color="auto"/>
              <w:right w:val="single" w:sz="4" w:space="0" w:color="auto"/>
            </w:tcBorders>
            <w:shd w:val="pct25" w:color="auto" w:fill="auto"/>
            <w:hideMark/>
          </w:tcPr>
          <w:p w14:paraId="6D9CE08B" w14:textId="77777777" w:rsidR="00450FC2" w:rsidRPr="00450FC2" w:rsidRDefault="00450FC2">
            <w:pPr>
              <w:jc w:val="center"/>
              <w:rPr>
                <w:rFonts w:ascii="Arial" w:hAnsi="Arial" w:cs="Arial"/>
                <w:b/>
                <w:sz w:val="20"/>
                <w:szCs w:val="20"/>
              </w:rPr>
            </w:pPr>
            <w:r w:rsidRPr="00450FC2">
              <w:rPr>
                <w:rFonts w:ascii="Arial" w:hAnsi="Arial" w:cs="Arial"/>
                <w:b/>
                <w:bCs/>
                <w:sz w:val="20"/>
                <w:szCs w:val="20"/>
              </w:rPr>
              <w:t>Risiken</w:t>
            </w:r>
          </w:p>
        </w:tc>
      </w:tr>
      <w:tr w:rsidR="00450FC2" w:rsidRPr="00450FC2" w14:paraId="753AA3C4"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7D64498C" w14:textId="77777777" w:rsidR="00450FC2" w:rsidRPr="00450FC2" w:rsidRDefault="00450FC2">
            <w:pPr>
              <w:jc w:val="center"/>
              <w:rPr>
                <w:rFonts w:ascii="Arial" w:hAnsi="Arial" w:cs="Arial"/>
                <w:b/>
                <w:sz w:val="20"/>
                <w:szCs w:val="20"/>
              </w:rPr>
            </w:pPr>
            <w:r w:rsidRPr="00450FC2">
              <w:rPr>
                <w:rFonts w:ascii="Arial" w:hAnsi="Arial" w:cs="Arial"/>
                <w:sz w:val="20"/>
                <w:szCs w:val="20"/>
              </w:rPr>
              <w:t>- Unfallvermeidung</w:t>
            </w:r>
          </w:p>
        </w:tc>
        <w:tc>
          <w:tcPr>
            <w:tcW w:w="4885" w:type="dxa"/>
            <w:tcBorders>
              <w:top w:val="single" w:sz="4" w:space="0" w:color="auto"/>
              <w:left w:val="single" w:sz="4" w:space="0" w:color="auto"/>
              <w:bottom w:val="single" w:sz="4" w:space="0" w:color="auto"/>
              <w:right w:val="single" w:sz="4" w:space="0" w:color="auto"/>
            </w:tcBorders>
            <w:hideMark/>
          </w:tcPr>
          <w:p w14:paraId="0B6678F2" w14:textId="77777777" w:rsidR="00450FC2" w:rsidRPr="00450FC2" w:rsidRDefault="00450FC2">
            <w:pPr>
              <w:jc w:val="center"/>
              <w:rPr>
                <w:rFonts w:ascii="Arial" w:hAnsi="Arial" w:cs="Arial"/>
                <w:sz w:val="20"/>
                <w:szCs w:val="20"/>
              </w:rPr>
            </w:pPr>
            <w:r w:rsidRPr="00450FC2">
              <w:rPr>
                <w:rFonts w:ascii="Arial" w:hAnsi="Arial" w:cs="Arial"/>
                <w:sz w:val="20"/>
                <w:szCs w:val="20"/>
              </w:rPr>
              <w:t>- Amoklauf</w:t>
            </w:r>
          </w:p>
        </w:tc>
      </w:tr>
      <w:tr w:rsidR="00450FC2" w:rsidRPr="00450FC2" w14:paraId="40DF1F73"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65A99DD2" w14:textId="77777777" w:rsidR="00450FC2" w:rsidRPr="00450FC2" w:rsidRDefault="00450FC2">
            <w:pPr>
              <w:jc w:val="center"/>
              <w:rPr>
                <w:rFonts w:ascii="Arial" w:hAnsi="Arial" w:cs="Arial"/>
                <w:b/>
                <w:sz w:val="20"/>
                <w:szCs w:val="20"/>
              </w:rPr>
            </w:pPr>
            <w:r w:rsidRPr="00450FC2">
              <w:rPr>
                <w:rFonts w:ascii="Arial" w:hAnsi="Arial" w:cs="Arial"/>
                <w:sz w:val="20"/>
                <w:szCs w:val="20"/>
              </w:rPr>
              <w:t>- schnelle Hilfe im Notfall</w:t>
            </w:r>
          </w:p>
        </w:tc>
        <w:tc>
          <w:tcPr>
            <w:tcW w:w="4885" w:type="dxa"/>
            <w:tcBorders>
              <w:top w:val="single" w:sz="4" w:space="0" w:color="auto"/>
              <w:left w:val="single" w:sz="4" w:space="0" w:color="auto"/>
              <w:bottom w:val="single" w:sz="4" w:space="0" w:color="auto"/>
              <w:right w:val="single" w:sz="4" w:space="0" w:color="auto"/>
            </w:tcBorders>
            <w:hideMark/>
          </w:tcPr>
          <w:p w14:paraId="371878CD" w14:textId="77777777" w:rsidR="00450FC2" w:rsidRPr="00450FC2" w:rsidRDefault="00450FC2">
            <w:pPr>
              <w:jc w:val="center"/>
              <w:rPr>
                <w:rFonts w:ascii="Arial" w:hAnsi="Arial" w:cs="Arial"/>
                <w:sz w:val="20"/>
                <w:szCs w:val="20"/>
              </w:rPr>
            </w:pPr>
            <w:r w:rsidRPr="00450FC2">
              <w:rPr>
                <w:rFonts w:ascii="Arial" w:hAnsi="Arial" w:cs="Arial"/>
                <w:sz w:val="20"/>
                <w:szCs w:val="20"/>
              </w:rPr>
              <w:t>- Unfall</w:t>
            </w:r>
          </w:p>
        </w:tc>
      </w:tr>
      <w:tr w:rsidR="00450FC2" w:rsidRPr="00450FC2" w14:paraId="354E21C3"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4AC6437C" w14:textId="77777777" w:rsidR="00450FC2" w:rsidRPr="00450FC2" w:rsidRDefault="00450FC2">
            <w:pPr>
              <w:jc w:val="center"/>
              <w:rPr>
                <w:rFonts w:ascii="Arial" w:hAnsi="Arial" w:cs="Arial"/>
                <w:b/>
                <w:sz w:val="20"/>
                <w:szCs w:val="20"/>
              </w:rPr>
            </w:pPr>
            <w:r w:rsidRPr="00450FC2">
              <w:rPr>
                <w:rFonts w:ascii="Arial" w:hAnsi="Arial" w:cs="Arial"/>
                <w:sz w:val="20"/>
                <w:szCs w:val="20"/>
              </w:rPr>
              <w:t>- richtiges Verhalten im Notfall</w:t>
            </w:r>
          </w:p>
        </w:tc>
        <w:tc>
          <w:tcPr>
            <w:tcW w:w="4885" w:type="dxa"/>
            <w:tcBorders>
              <w:top w:val="single" w:sz="4" w:space="0" w:color="auto"/>
              <w:left w:val="single" w:sz="4" w:space="0" w:color="auto"/>
              <w:bottom w:val="single" w:sz="4" w:space="0" w:color="auto"/>
              <w:right w:val="single" w:sz="4" w:space="0" w:color="auto"/>
            </w:tcBorders>
            <w:hideMark/>
          </w:tcPr>
          <w:p w14:paraId="3317DB8B" w14:textId="77777777" w:rsidR="00450FC2" w:rsidRPr="00450FC2" w:rsidRDefault="00450FC2">
            <w:pPr>
              <w:jc w:val="center"/>
              <w:rPr>
                <w:rFonts w:ascii="Arial" w:hAnsi="Arial" w:cs="Arial"/>
                <w:sz w:val="20"/>
                <w:szCs w:val="20"/>
              </w:rPr>
            </w:pPr>
            <w:r w:rsidRPr="00450FC2">
              <w:rPr>
                <w:rFonts w:ascii="Arial" w:hAnsi="Arial" w:cs="Arial"/>
                <w:sz w:val="20"/>
                <w:szCs w:val="20"/>
              </w:rPr>
              <w:t>- Feuer</w:t>
            </w:r>
          </w:p>
        </w:tc>
      </w:tr>
    </w:tbl>
    <w:p w14:paraId="11720D82" w14:textId="77777777" w:rsidR="00450FC2" w:rsidRPr="00450FC2" w:rsidRDefault="00450FC2" w:rsidP="00450FC2">
      <w:pPr>
        <w:spacing w:after="0" w:line="240" w:lineRule="auto"/>
        <w:jc w:val="center"/>
        <w:rPr>
          <w:rFonts w:ascii="Arial" w:hAnsi="Arial" w:cs="Arial"/>
          <w:b/>
          <w:sz w:val="20"/>
          <w:szCs w:val="20"/>
        </w:rPr>
      </w:pPr>
    </w:p>
    <w:p w14:paraId="58CE53A9" w14:textId="2CF35971" w:rsidR="00450FC2" w:rsidRPr="00450FC2" w:rsidRDefault="00450FC2" w:rsidP="00450FC2">
      <w:pPr>
        <w:keepNext/>
        <w:suppressAutoHyphens w:val="0"/>
        <w:overflowPunct w:val="0"/>
        <w:autoSpaceDE w:val="0"/>
        <w:adjustRightInd w:val="0"/>
        <w:spacing w:after="120" w:line="240" w:lineRule="auto"/>
        <w:outlineLvl w:val="0"/>
        <w:rPr>
          <w:rFonts w:ascii="Arial" w:eastAsia="Times New Roman" w:hAnsi="Arial" w:cs="Arial"/>
          <w:b/>
          <w:kern w:val="28"/>
          <w:sz w:val="20"/>
          <w:szCs w:val="20"/>
          <w:highlight w:val="yellow"/>
          <w:lang w:eastAsia="de-DE"/>
        </w:rPr>
      </w:pPr>
      <w:r w:rsidRPr="00450FC2">
        <w:rPr>
          <w:rFonts w:ascii="Arial" w:eastAsia="Times New Roman" w:hAnsi="Arial" w:cs="Arial"/>
          <w:b/>
          <w:kern w:val="28"/>
          <w:sz w:val="20"/>
          <w:szCs w:val="20"/>
          <w:highlight w:val="yellow"/>
          <w:lang w:eastAsia="de-DE"/>
        </w:rPr>
        <w:t xml:space="preserve">Unfallmeldungen am BBZ Homburg </w:t>
      </w:r>
    </w:p>
    <w:p w14:paraId="7E6C641D"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bCs/>
          <w:kern w:val="28"/>
          <w:sz w:val="20"/>
          <w:szCs w:val="20"/>
          <w:highlight w:val="yellow"/>
          <w:lang w:eastAsia="de-DE"/>
        </w:rPr>
      </w:pPr>
      <w:r w:rsidRPr="00450FC2">
        <w:rPr>
          <w:rFonts w:ascii="Arial" w:eastAsia="Times New Roman" w:hAnsi="Arial" w:cs="Arial"/>
          <w:bCs/>
          <w:kern w:val="28"/>
          <w:sz w:val="20"/>
          <w:szCs w:val="20"/>
          <w:highlight w:val="yellow"/>
          <w:lang w:eastAsia="de-DE"/>
        </w:rPr>
        <w:t xml:space="preserve">Verbeamtete Kolleginnen und Kollegen im Geschäftsbereich des Ministeriums für Bildung und Kultur melden Dienstunfälle mit dem Formular F Dienstunfallmeldung Lehrkraft (verbeamtet) dem Ministerium für Bildung und Kultur. </w:t>
      </w:r>
    </w:p>
    <w:p w14:paraId="1F49B80E"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bCs/>
          <w:kern w:val="28"/>
          <w:sz w:val="20"/>
          <w:szCs w:val="20"/>
          <w:highlight w:val="yellow"/>
          <w:lang w:eastAsia="de-DE"/>
        </w:rPr>
      </w:pPr>
      <w:r w:rsidRPr="00450FC2">
        <w:rPr>
          <w:rFonts w:ascii="Arial" w:eastAsia="Times New Roman" w:hAnsi="Arial" w:cs="Arial"/>
          <w:bCs/>
          <w:kern w:val="28"/>
          <w:sz w:val="20"/>
          <w:szCs w:val="20"/>
          <w:highlight w:val="yellow"/>
          <w:lang w:eastAsia="de-DE"/>
        </w:rPr>
        <w:t xml:space="preserve">Das dazu entsprechende Formular kann auch über die Online-Schule Saarland über den Button Bildungsserver bei Formularen heruntergeladen werden. </w:t>
      </w:r>
    </w:p>
    <w:p w14:paraId="6A26ACF4"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bCs/>
          <w:kern w:val="28"/>
          <w:sz w:val="20"/>
          <w:szCs w:val="20"/>
          <w:highlight w:val="yellow"/>
          <w:lang w:eastAsia="de-DE"/>
        </w:rPr>
      </w:pPr>
      <w:r w:rsidRPr="00450FC2">
        <w:rPr>
          <w:rFonts w:ascii="Arial" w:eastAsia="Times New Roman" w:hAnsi="Arial" w:cs="Arial"/>
          <w:bCs/>
          <w:kern w:val="28"/>
          <w:sz w:val="20"/>
          <w:szCs w:val="20"/>
          <w:highlight w:val="yellow"/>
          <w:lang w:eastAsia="de-DE"/>
        </w:rPr>
        <w:t xml:space="preserve">Lehrkräfte im Angestelltenverhältnis im Geschäftsbereich des Ministeriums für Bildung und Kultur melden Dienstunfälle mit dem Formular F Unfallanzeige Lehrkraft (angestellt)+Erläuterungen der Unfallkasse des Saarlandes. </w:t>
      </w:r>
    </w:p>
    <w:p w14:paraId="68C5EB7F" w14:textId="37F61326"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kern w:val="0"/>
          <w:sz w:val="20"/>
          <w:szCs w:val="20"/>
          <w:highlight w:val="yellow"/>
          <w:lang w:eastAsia="de-DE"/>
        </w:rPr>
      </w:pPr>
      <w:r w:rsidRPr="00450FC2">
        <w:rPr>
          <w:rFonts w:ascii="Arial" w:eastAsia="Times New Roman" w:hAnsi="Arial" w:cs="Arial"/>
          <w:bCs/>
          <w:kern w:val="28"/>
          <w:sz w:val="20"/>
          <w:szCs w:val="20"/>
          <w:highlight w:val="yellow"/>
          <w:lang w:eastAsia="de-DE"/>
        </w:rPr>
        <w:t>Schülerinnen und Schüler im Geschäftsbereich des BBZ Homburg melden Dienstunfälle im Sekretariat mit de</w:t>
      </w:r>
      <w:r w:rsidR="00AE3D30">
        <w:rPr>
          <w:rFonts w:ascii="Arial" w:eastAsia="Times New Roman" w:hAnsi="Arial" w:cs="Arial"/>
          <w:bCs/>
          <w:kern w:val="28"/>
          <w:sz w:val="20"/>
          <w:szCs w:val="20"/>
          <w:highlight w:val="yellow"/>
          <w:lang w:eastAsia="de-DE"/>
        </w:rPr>
        <w:t>m Formular F Unfallanzeige Schü</w:t>
      </w:r>
      <w:r w:rsidRPr="00450FC2">
        <w:rPr>
          <w:rFonts w:ascii="Arial" w:eastAsia="Times New Roman" w:hAnsi="Arial" w:cs="Arial"/>
          <w:bCs/>
          <w:kern w:val="28"/>
          <w:sz w:val="20"/>
          <w:szCs w:val="20"/>
          <w:highlight w:val="yellow"/>
          <w:lang w:eastAsia="de-DE"/>
        </w:rPr>
        <w:t>ler</w:t>
      </w:r>
      <w:r w:rsidR="00AE3D30">
        <w:rPr>
          <w:rFonts w:ascii="Arial" w:eastAsia="Times New Roman" w:hAnsi="Arial" w:cs="Arial"/>
          <w:bCs/>
          <w:kern w:val="28"/>
          <w:sz w:val="20"/>
          <w:szCs w:val="20"/>
          <w:highlight w:val="yellow"/>
          <w:lang w:eastAsia="de-DE"/>
        </w:rPr>
        <w:t xml:space="preserve"> +</w:t>
      </w:r>
      <w:r w:rsidRPr="00450FC2">
        <w:rPr>
          <w:rFonts w:ascii="Arial" w:eastAsia="Times New Roman" w:hAnsi="Arial" w:cs="Arial"/>
          <w:bCs/>
          <w:kern w:val="28"/>
          <w:sz w:val="20"/>
          <w:szCs w:val="20"/>
          <w:highlight w:val="yellow"/>
          <w:lang w:eastAsia="de-DE"/>
        </w:rPr>
        <w:t xml:space="preserve"> Erläuterungen der Unfallkasse des Saarlandes. </w:t>
      </w:r>
    </w:p>
    <w:p w14:paraId="0BE865B2"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 xml:space="preserve">Die Kontaktdaten der zuständigen Stelle bei Unfällen können beim Ministerium unter 0681 501-00 nachgefragt werden. </w:t>
      </w:r>
    </w:p>
    <w:p w14:paraId="6D92091F"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 xml:space="preserve">Bei einem Dienstunfall soll in Abhängigkeit der Situation unbedingt Kontakt aufgenommen werden mit der Schulleiterin/dem Schulleiter. </w:t>
      </w:r>
    </w:p>
    <w:p w14:paraId="1674D197"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 xml:space="preserve">Jeder dienstlich bedingte Unfall ist im Verbandbuch festzuhalten [F Dokumentation von Erste-Hilfe-Leistung (Verbandbuch)]. Ein Verbandbuch liegt in den Sanitätsräumen oder im zuständigen Sekretariat aus. Alle Meldungen werden zentral im Sekretariat Verwaltung aufbewahrt. Insofern leiten die Sekretariate im Gebäude C und E die Meldung im Verbandbuch weiter an das Sekretariat Verwaltung. </w:t>
      </w:r>
    </w:p>
    <w:p w14:paraId="1A9953EB" w14:textId="77777777" w:rsidR="00450FC2" w:rsidRPr="00450FC2" w:rsidRDefault="00450FC2" w:rsidP="00450FC2">
      <w:pPr>
        <w:pStyle w:val="Listenabsatz"/>
        <w:keepNext/>
        <w:numPr>
          <w:ilvl w:val="0"/>
          <w:numId w:val="18"/>
        </w:numPr>
        <w:suppressAutoHyphens w:val="0"/>
        <w:overflowPunct w:val="0"/>
        <w:autoSpaceDE w:val="0"/>
        <w:adjustRightInd w:val="0"/>
        <w:spacing w:after="0" w:line="240" w:lineRule="auto"/>
        <w:textAlignment w:val="auto"/>
        <w:outlineLvl w:val="0"/>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Kolleginnen und Kollegen im Geschäftsbereich der Schule sind angehalten, bei eigenständiger Verwendung des Formulars F Dokumentation von Erste-Hilfe-Leistung (Verbandbuch) die Meldung im Verbandbuch im Sekretariat Verwaltung abzugeben</w:t>
      </w:r>
    </w:p>
    <w:p w14:paraId="07350B7B" w14:textId="77777777" w:rsidR="00450FC2" w:rsidRPr="00450FC2" w:rsidRDefault="00450FC2" w:rsidP="00450FC2">
      <w:pPr>
        <w:keepNext/>
        <w:suppressAutoHyphens w:val="0"/>
        <w:overflowPunct w:val="0"/>
        <w:autoSpaceDE w:val="0"/>
        <w:adjustRightInd w:val="0"/>
        <w:spacing w:after="0" w:line="240" w:lineRule="auto"/>
        <w:outlineLvl w:val="0"/>
        <w:rPr>
          <w:rFonts w:ascii="Arial" w:eastAsia="Times New Roman" w:hAnsi="Arial" w:cs="Arial"/>
          <w:bCs/>
          <w:kern w:val="28"/>
          <w:sz w:val="20"/>
          <w:szCs w:val="20"/>
          <w:lang w:eastAsia="de-DE"/>
        </w:rPr>
      </w:pPr>
    </w:p>
    <w:p w14:paraId="1D329C8C" w14:textId="421E8C31" w:rsidR="00450FC2" w:rsidRPr="00450FC2" w:rsidRDefault="00450FC2" w:rsidP="00450FC2">
      <w:pPr>
        <w:keepNext/>
        <w:suppressAutoHyphens w:val="0"/>
        <w:overflowPunct w:val="0"/>
        <w:autoSpaceDE w:val="0"/>
        <w:adjustRightInd w:val="0"/>
        <w:spacing w:after="120" w:line="240" w:lineRule="auto"/>
        <w:outlineLvl w:val="0"/>
        <w:rPr>
          <w:rFonts w:ascii="Arial" w:eastAsia="Times New Roman" w:hAnsi="Arial" w:cs="Arial"/>
          <w:b/>
          <w:kern w:val="28"/>
          <w:sz w:val="20"/>
          <w:szCs w:val="20"/>
          <w:lang w:eastAsia="de-DE"/>
        </w:rPr>
      </w:pPr>
      <w:r w:rsidRPr="00450FC2">
        <w:rPr>
          <w:rFonts w:ascii="Arial" w:eastAsia="Times New Roman" w:hAnsi="Arial" w:cs="Arial"/>
          <w:b/>
          <w:kern w:val="28"/>
          <w:sz w:val="20"/>
          <w:szCs w:val="20"/>
          <w:lang w:eastAsia="de-DE"/>
        </w:rPr>
        <w:t>Notfälle am BBZ Homburg</w:t>
      </w:r>
    </w:p>
    <w:p w14:paraId="39AC7B9B" w14:textId="77777777" w:rsidR="00450FC2" w:rsidRPr="00450FC2" w:rsidRDefault="00450FC2" w:rsidP="00450FC2">
      <w:pPr>
        <w:pStyle w:val="Listenabsatz"/>
        <w:numPr>
          <w:ilvl w:val="0"/>
          <w:numId w:val="1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Das Schulleben ist durch die </w:t>
      </w:r>
      <w:r w:rsidRPr="00450FC2">
        <w:rPr>
          <w:rFonts w:ascii="Arial" w:eastAsia="Times New Roman" w:hAnsi="Arial" w:cs="Arial"/>
          <w:b/>
          <w:i/>
          <w:kern w:val="0"/>
          <w:sz w:val="20"/>
          <w:szCs w:val="20"/>
          <w:lang w:eastAsia="de-DE"/>
        </w:rPr>
        <w:t>gesetzlichen Vorgaben</w:t>
      </w:r>
      <w:r w:rsidRPr="00450FC2">
        <w:rPr>
          <w:rFonts w:ascii="Arial" w:eastAsia="Times New Roman" w:hAnsi="Arial" w:cs="Arial"/>
          <w:kern w:val="0"/>
          <w:sz w:val="20"/>
          <w:szCs w:val="20"/>
          <w:lang w:eastAsia="de-DE"/>
        </w:rPr>
        <w:t xml:space="preserve"> und durch die vom BBZ Homburg aktuell vorgegebene </w:t>
      </w:r>
      <w:r w:rsidRPr="00450FC2">
        <w:rPr>
          <w:rFonts w:ascii="Arial" w:eastAsia="Times New Roman" w:hAnsi="Arial" w:cs="Arial"/>
          <w:b/>
          <w:i/>
          <w:kern w:val="0"/>
          <w:sz w:val="20"/>
          <w:szCs w:val="20"/>
          <w:lang w:eastAsia="de-DE"/>
        </w:rPr>
        <w:t>Haus- und Schulordnung</w:t>
      </w:r>
      <w:r w:rsidRPr="00450FC2">
        <w:rPr>
          <w:rFonts w:ascii="Arial" w:eastAsia="Times New Roman" w:hAnsi="Arial" w:cs="Arial"/>
          <w:i/>
          <w:kern w:val="0"/>
          <w:sz w:val="20"/>
          <w:szCs w:val="20"/>
          <w:lang w:eastAsia="de-DE"/>
        </w:rPr>
        <w:t xml:space="preserve"> (</w:t>
      </w:r>
      <w:r w:rsidRPr="00450FC2">
        <w:rPr>
          <w:rFonts w:ascii="Arial" w:eastAsia="Times New Roman" w:hAnsi="Arial" w:cs="Arial"/>
          <w:kern w:val="0"/>
          <w:sz w:val="20"/>
          <w:szCs w:val="20"/>
          <w:lang w:eastAsia="de-DE"/>
        </w:rPr>
        <w:t xml:space="preserve">F-Haus- und Schulordnung“) geregelt. </w:t>
      </w:r>
    </w:p>
    <w:p w14:paraId="290EAD7F" w14:textId="77777777" w:rsidR="00450FC2" w:rsidRPr="00450FC2" w:rsidRDefault="00450FC2" w:rsidP="00450FC2">
      <w:pPr>
        <w:pStyle w:val="Listenabsatz"/>
        <w:numPr>
          <w:ilvl w:val="0"/>
          <w:numId w:val="1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Es gilt zudem „IS-Ordnungsmaßnahmen“. </w:t>
      </w:r>
    </w:p>
    <w:p w14:paraId="525B494F" w14:textId="639E55B1" w:rsidR="00450FC2" w:rsidRPr="00450FC2" w:rsidRDefault="00450FC2" w:rsidP="00450FC2">
      <w:pPr>
        <w:pStyle w:val="Listenabsatz"/>
        <w:numPr>
          <w:ilvl w:val="0"/>
          <w:numId w:val="19"/>
        </w:numPr>
        <w:suppressAutoHyphens w:val="0"/>
        <w:overflowPunct w:val="0"/>
        <w:autoSpaceDE w:val="0"/>
        <w:adjustRightInd w:val="0"/>
        <w:spacing w:after="120" w:line="240" w:lineRule="auto"/>
        <w:ind w:left="357" w:hanging="357"/>
        <w:contextualSpacing w:val="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Am BBZ Homburg wird außerdem, zur Vorbeugung von Notfällen, der Ansatz der </w:t>
      </w:r>
      <w:r w:rsidRPr="00450FC2">
        <w:rPr>
          <w:rFonts w:ascii="Arial" w:eastAsia="Times New Roman" w:hAnsi="Arial" w:cs="Arial"/>
          <w:b/>
          <w:i/>
          <w:kern w:val="0"/>
          <w:sz w:val="20"/>
          <w:szCs w:val="20"/>
          <w:lang w:eastAsia="de-DE"/>
        </w:rPr>
        <w:t>Prävention</w:t>
      </w:r>
      <w:r w:rsidRPr="00450FC2">
        <w:rPr>
          <w:rFonts w:ascii="Arial" w:eastAsia="Times New Roman" w:hAnsi="Arial" w:cs="Arial"/>
          <w:kern w:val="0"/>
          <w:sz w:val="20"/>
          <w:szCs w:val="20"/>
          <w:lang w:eastAsia="de-DE"/>
        </w:rPr>
        <w:t xml:space="preserve"> verfolgt („IS Sicherheit &amp; Entsorgung).</w:t>
      </w:r>
    </w:p>
    <w:p w14:paraId="2212C915" w14:textId="057011EC" w:rsidR="00450FC2" w:rsidRPr="00450FC2" w:rsidRDefault="00450FC2" w:rsidP="00450FC2">
      <w:pPr>
        <w:suppressAutoHyphens w:val="0"/>
        <w:overflowPunct w:val="0"/>
        <w:autoSpaceDE w:val="0"/>
        <w:adjustRightInd w:val="0"/>
        <w:spacing w:after="12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In diesem Zusammenhang sind alle Lehrkräfte sowie Schülerinnen und Schüler aufgerufen mitzuhelfen, das Schulleben und das Schulklima zu verbessern. Anregungen, Ideen, Beobachtungen sind wichtig für die Verbesserung. Grundsätzlich melden sie solche Anliegen der Schulleitung. Entsprechende Möglichkeiten die Anliegen weiterzuleiten sind bereitgestellt. U. a. Durch einen </w:t>
      </w:r>
      <w:r w:rsidRPr="00450FC2">
        <w:rPr>
          <w:rFonts w:ascii="Arial" w:eastAsia="Times New Roman" w:hAnsi="Arial" w:cs="Arial"/>
          <w:b/>
          <w:i/>
          <w:kern w:val="0"/>
          <w:sz w:val="20"/>
          <w:szCs w:val="20"/>
          <w:lang w:eastAsia="de-DE"/>
        </w:rPr>
        <w:t>Rundgang</w:t>
      </w:r>
      <w:r w:rsidRPr="00450FC2">
        <w:rPr>
          <w:rFonts w:ascii="Arial" w:eastAsia="Times New Roman" w:hAnsi="Arial" w:cs="Arial"/>
          <w:kern w:val="0"/>
          <w:sz w:val="20"/>
          <w:szCs w:val="20"/>
          <w:lang w:eastAsia="de-DE"/>
        </w:rPr>
        <w:t xml:space="preserve"> der Schulleiterin/des Schulleiters bei der Einschulung neuer Klassen werden die neuen Schülerinnen und Schüler eingewiesen.</w:t>
      </w:r>
    </w:p>
    <w:p w14:paraId="65240A51" w14:textId="2318C585" w:rsidR="00450FC2" w:rsidRPr="00450FC2" w:rsidRDefault="00450FC2" w:rsidP="00450FC2">
      <w:pPr>
        <w:suppressAutoHyphens w:val="0"/>
        <w:overflowPunct w:val="0"/>
        <w:autoSpaceDE w:val="0"/>
        <w:adjustRightInd w:val="0"/>
        <w:spacing w:after="12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Über die vielfältigen Gefahren an einer Schule gibt der </w:t>
      </w:r>
      <w:r w:rsidRPr="00450FC2">
        <w:rPr>
          <w:rFonts w:ascii="Arial" w:eastAsia="Times New Roman" w:hAnsi="Arial" w:cs="Arial"/>
          <w:b/>
          <w:i/>
          <w:kern w:val="0"/>
          <w:sz w:val="20"/>
          <w:szCs w:val="20"/>
          <w:lang w:eastAsia="de-DE"/>
        </w:rPr>
        <w:t xml:space="preserve">Ordner „Hinsehen und Handeln“ (Notfallpläne für saarländische Schulen) </w:t>
      </w:r>
      <w:r w:rsidRPr="00450FC2">
        <w:rPr>
          <w:rFonts w:ascii="Arial" w:eastAsia="Times New Roman" w:hAnsi="Arial" w:cs="Arial"/>
          <w:kern w:val="0"/>
          <w:sz w:val="20"/>
          <w:szCs w:val="20"/>
          <w:lang w:eastAsia="de-DE"/>
        </w:rPr>
        <w:t>Auskunft. Hinterlegt ist der Ordner bei der Schulleiterin/beim Schulleiter.</w:t>
      </w:r>
    </w:p>
    <w:p w14:paraId="32ACB2BF"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Im Ordner finden sich gezielte Hinweise über die einzelnen Gefahrensituationen wie Geiselnahme, Mord, Todschlag, Drohung mit Sprengsätzen, Schusswaffengebrauch, Geiselnahme, Suizid (Gefährdungsgrad 3), Androhung von Amok oder Mord, Körperverletzung, Erpressung, Waffenbesitz, sexuelle Übergriffe, Selbsttötungsankündigung, Extremismus, Mobbing, schwere Sachbeschädigung (Gefährdungsgrad 2), Rangelei, Schlägerei, Beleidigung im Internet, Sachbeschädigung, Diffamierung, Äußerung von Selbsttötungsgedanken oder Todesfall (Gefährdungsgrad 1).</w:t>
      </w:r>
    </w:p>
    <w:p w14:paraId="265223C1"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b/>
          <w:i/>
          <w:kern w:val="0"/>
          <w:sz w:val="20"/>
          <w:szCs w:val="20"/>
          <w:lang w:eastAsia="de-DE"/>
        </w:rPr>
      </w:pPr>
    </w:p>
    <w:p w14:paraId="383258D6" w14:textId="77777777" w:rsidR="00450FC2" w:rsidRPr="00450FC2" w:rsidRDefault="00450FC2" w:rsidP="00450FC2">
      <w:pPr>
        <w:pStyle w:val="Listenabsatz"/>
        <w:numPr>
          <w:ilvl w:val="0"/>
          <w:numId w:val="20"/>
        </w:numPr>
        <w:suppressAutoHyphens w:val="0"/>
        <w:overflowPunct w:val="0"/>
        <w:autoSpaceDE w:val="0"/>
        <w:adjustRightInd w:val="0"/>
        <w:spacing w:after="0" w:line="240" w:lineRule="auto"/>
        <w:textAlignment w:val="auto"/>
        <w:rPr>
          <w:rFonts w:ascii="Arial" w:eastAsia="Times New Roman" w:hAnsi="Arial" w:cs="Arial"/>
          <w:b/>
          <w:i/>
          <w:kern w:val="0"/>
          <w:sz w:val="20"/>
          <w:szCs w:val="20"/>
          <w:lang w:eastAsia="de-DE"/>
        </w:rPr>
      </w:pPr>
      <w:r w:rsidRPr="00450FC2">
        <w:rPr>
          <w:rFonts w:ascii="Arial" w:eastAsia="Times New Roman" w:hAnsi="Arial" w:cs="Arial"/>
          <w:b/>
          <w:i/>
          <w:kern w:val="0"/>
          <w:sz w:val="20"/>
          <w:szCs w:val="20"/>
          <w:lang w:eastAsia="de-DE"/>
        </w:rPr>
        <w:lastRenderedPageBreak/>
        <w:t>Bei den Notfällen ist die örtliche Polizei Homburg immer als Ansprechpartner anzusehen und zu kontaktieren.</w:t>
      </w:r>
    </w:p>
    <w:p w14:paraId="7E86ECA5" w14:textId="77777777" w:rsidR="00450FC2" w:rsidRPr="00450FC2" w:rsidRDefault="00450FC2" w:rsidP="00450FC2">
      <w:pPr>
        <w:pStyle w:val="Listenabsatz"/>
        <w:numPr>
          <w:ilvl w:val="0"/>
          <w:numId w:val="2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Um bei den schwerwiegenden Notfällen Feuer, Bombendrohung und Amok schnell und richtig reagieren zu können, sind alle relevanten Notfallpläne gut sichtbar im Schulgebäude ausgehängt.</w:t>
      </w:r>
    </w:p>
    <w:p w14:paraId="19316D28" w14:textId="77777777" w:rsidR="00450FC2" w:rsidRPr="00450FC2" w:rsidRDefault="00450FC2" w:rsidP="00450FC2">
      <w:pPr>
        <w:pStyle w:val="Listenabsatz"/>
        <w:numPr>
          <w:ilvl w:val="0"/>
          <w:numId w:val="2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Telefonnummern, Kontakte und Baupläne sind bei der Feuerwehr Homburg und bei der örtlichen Polizei hinterlegt.</w:t>
      </w:r>
    </w:p>
    <w:p w14:paraId="18354AB6"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458AD23B" w14:textId="7260AEF6" w:rsidR="00450FC2" w:rsidRPr="00450FC2" w:rsidRDefault="00450FC2" w:rsidP="00450FC2">
      <w:pPr>
        <w:keepNext/>
        <w:suppressAutoHyphens w:val="0"/>
        <w:overflowPunct w:val="0"/>
        <w:autoSpaceDE w:val="0"/>
        <w:adjustRightInd w:val="0"/>
        <w:spacing w:after="120" w:line="240" w:lineRule="auto"/>
        <w:outlineLvl w:val="0"/>
        <w:rPr>
          <w:rFonts w:ascii="Arial" w:eastAsia="Times New Roman" w:hAnsi="Arial" w:cs="Arial"/>
          <w:b/>
          <w:kern w:val="28"/>
          <w:sz w:val="20"/>
          <w:szCs w:val="20"/>
          <w:lang w:eastAsia="de-DE"/>
        </w:rPr>
      </w:pPr>
      <w:r w:rsidRPr="00450FC2">
        <w:rPr>
          <w:rFonts w:ascii="Arial" w:eastAsia="Times New Roman" w:hAnsi="Arial" w:cs="Arial"/>
          <w:b/>
          <w:kern w:val="28"/>
          <w:sz w:val="20"/>
          <w:szCs w:val="20"/>
          <w:lang w:eastAsia="de-DE"/>
        </w:rPr>
        <w:t>Präventionsansätze des BBZ Homburg</w:t>
      </w:r>
    </w:p>
    <w:p w14:paraId="79AFFAD2"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An der Schule sind die Mitarbeiterinnen und Mitarbeiter des sozialpädagogischen Fachdienstes des Saarpfalz-Kreises sowie die Verbindungslehrerinnen/Verbindungslehrer als Ansprechpartnerin/Ansprechpartner vorhanden.</w:t>
      </w:r>
    </w:p>
    <w:p w14:paraId="6F363EE0"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Verbindungslehrerinnen/Verbindungslehrer und Mediatorinnen/Mediatoren stehen bei verschiedenen Problemen zur Verfügung (z. B. durch Aushang der Ansprechpartnerin/des Ansprechpartners an der Schüler-INFO-Wand).</w:t>
      </w:r>
    </w:p>
    <w:p w14:paraId="0F17097E"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Rundgang des Schulleiters in den Klassen zur Einweisung am Schuljahresanfang. </w:t>
      </w:r>
    </w:p>
    <w:p w14:paraId="01D3F2D4"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Allgemeine Sensibilisierung von Schülern bezüglich möglicher Gefahrensituationen (Beispiel Amoklauf: In über 80 % der Amokläufe wussten Mitschüler*innen vor der Tat Bescheid).</w:t>
      </w:r>
    </w:p>
    <w:p w14:paraId="3B177081"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Gewalt fördernde Faktoren werden minimiert (Gefahren von Kriegsspielen/ brutale Computerspiele werden thematisiert, etc.).</w:t>
      </w:r>
    </w:p>
    <w:p w14:paraId="0D43D544"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Gewalt verhindernde Faktoren (z. B. positive Schulatmosphäre) werden gefördert.</w:t>
      </w:r>
    </w:p>
    <w:p w14:paraId="7E59585B"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Jede Kollegin/Jeder Kollege/Jede Mitarbeiterin/Jeder Mitarbeiter des BBZ Homburg bekommt zu Beginn des Schuljahrs Handlungsanweisungen für Notfälle in analoger und digitaler Form (IS Information Feuer-, Bomben- u. Amokalarm und IS Verhalten im Brandfall und sonstigen Schadenereignis).</w:t>
      </w:r>
    </w:p>
    <w:p w14:paraId="449FA647" w14:textId="77777777" w:rsidR="00450FC2" w:rsidRPr="00450FC2" w:rsidRDefault="00450FC2" w:rsidP="00450FC2">
      <w:pPr>
        <w:numPr>
          <w:ilvl w:val="0"/>
          <w:numId w:val="21"/>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Jede Kollegin/Jeder Kollege/Jede Mitarbeiterin/Jeder Mitarbeiter des BBZ Homburg wird zu Beginn des Schuljahres über Handlungsanweisungen im Krisenfall über E-Mail informiert HA Krisenfall.</w:t>
      </w:r>
    </w:p>
    <w:p w14:paraId="3BBAB827" w14:textId="77777777" w:rsidR="00450FC2" w:rsidRPr="00450FC2" w:rsidRDefault="00450FC2" w:rsidP="00450FC2">
      <w:pPr>
        <w:keepNext/>
        <w:suppressAutoHyphens w:val="0"/>
        <w:overflowPunct w:val="0"/>
        <w:autoSpaceDE w:val="0"/>
        <w:adjustRightInd w:val="0"/>
        <w:spacing w:after="0" w:line="240" w:lineRule="auto"/>
        <w:outlineLvl w:val="0"/>
        <w:rPr>
          <w:rFonts w:ascii="Arial" w:eastAsia="Times New Roman" w:hAnsi="Arial" w:cs="Arial"/>
          <w:b/>
          <w:kern w:val="28"/>
          <w:sz w:val="20"/>
          <w:szCs w:val="20"/>
          <w:lang w:eastAsia="de-DE"/>
        </w:rPr>
      </w:pPr>
    </w:p>
    <w:p w14:paraId="3C2F7D7F" w14:textId="43133CD0" w:rsidR="00450FC2" w:rsidRPr="00C21B54" w:rsidRDefault="00450FC2" w:rsidP="00450FC2">
      <w:pPr>
        <w:keepNext/>
        <w:suppressAutoHyphens w:val="0"/>
        <w:overflowPunct w:val="0"/>
        <w:autoSpaceDE w:val="0"/>
        <w:adjustRightInd w:val="0"/>
        <w:spacing w:after="120" w:line="240" w:lineRule="auto"/>
        <w:outlineLvl w:val="0"/>
        <w:rPr>
          <w:rFonts w:ascii="Arial" w:eastAsia="Times New Roman" w:hAnsi="Arial" w:cs="Arial"/>
          <w:b/>
          <w:kern w:val="28"/>
          <w:sz w:val="20"/>
          <w:szCs w:val="20"/>
          <w:lang w:eastAsia="de-DE"/>
        </w:rPr>
      </w:pPr>
      <w:r w:rsidRPr="00C21B54">
        <w:rPr>
          <w:rFonts w:ascii="Arial" w:eastAsia="Times New Roman" w:hAnsi="Arial" w:cs="Arial"/>
          <w:b/>
          <w:kern w:val="28"/>
          <w:sz w:val="20"/>
          <w:szCs w:val="20"/>
          <w:lang w:eastAsia="de-DE"/>
        </w:rPr>
        <w:t>Besondere Regelungen am BBZ Homburg</w:t>
      </w:r>
    </w:p>
    <w:p w14:paraId="04EE510D" w14:textId="77777777" w:rsidR="00450FC2" w:rsidRPr="00450FC2" w:rsidRDefault="00450FC2" w:rsidP="00450FC2">
      <w:pPr>
        <w:suppressAutoHyphens w:val="0"/>
        <w:overflowPunct w:val="0"/>
        <w:autoSpaceDE w:val="0"/>
        <w:adjustRightInd w:val="0"/>
        <w:spacing w:after="12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Über die im ersten Teil angesprochen Gefährdungen (Eingeteilt nach Gefährdungsgrad) hat das BBZ Homburg folgende Regelungen getroffen:</w:t>
      </w:r>
    </w:p>
    <w:p w14:paraId="289B62E9" w14:textId="10DAC8DE"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Gesundheitlich beeinträchtigte Schüler</w:t>
      </w:r>
    </w:p>
    <w:p w14:paraId="6C2E3FB0"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Vorbeugung:</w:t>
      </w:r>
    </w:p>
    <w:p w14:paraId="6176473E" w14:textId="6BB9F509" w:rsidR="00450FC2" w:rsidRPr="00450FC2" w:rsidRDefault="00450FC2" w:rsidP="00450FC2">
      <w:pPr>
        <w:pStyle w:val="Listenabsatz"/>
        <w:numPr>
          <w:ilvl w:val="0"/>
          <w:numId w:val="23"/>
        </w:numPr>
        <w:tabs>
          <w:tab w:val="num" w:pos="360"/>
        </w:tabs>
        <w:suppressAutoHyphens w:val="0"/>
        <w:overflowPunct w:val="0"/>
        <w:autoSpaceDE w:val="0"/>
        <w:adjustRightInd w:val="0"/>
        <w:spacing w:after="120" w:line="240" w:lineRule="auto"/>
        <w:ind w:left="357" w:hanging="357"/>
        <w:contextualSpacing w:val="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Erkrankung und Medikamentenbedarf am Schuljahresanfang erfragen/feststellen (auch Drogen und Alkohol)</w:t>
      </w:r>
    </w:p>
    <w:p w14:paraId="1198108F"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Vorgehensweise:</w:t>
      </w:r>
    </w:p>
    <w:p w14:paraId="11BFFB2B" w14:textId="77777777" w:rsidR="00450FC2" w:rsidRPr="00450FC2" w:rsidRDefault="00450FC2" w:rsidP="00450FC2">
      <w:pPr>
        <w:pStyle w:val="Listenabsatz"/>
        <w:numPr>
          <w:ilvl w:val="0"/>
          <w:numId w:val="23"/>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 aus dem Unterricht bzw. der Werkstatt bringen (Erste Hilfe Raum)</w:t>
      </w:r>
    </w:p>
    <w:p w14:paraId="0D136376" w14:textId="77777777" w:rsidR="00450FC2" w:rsidRPr="00450FC2" w:rsidRDefault="00450FC2" w:rsidP="00450FC2">
      <w:pPr>
        <w:pStyle w:val="Listenabsatz"/>
        <w:numPr>
          <w:ilvl w:val="0"/>
          <w:numId w:val="23"/>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Für Beaufsichtigung des Schülers sorgen</w:t>
      </w:r>
    </w:p>
    <w:p w14:paraId="3BDB5A3E" w14:textId="77777777" w:rsidR="00450FC2" w:rsidRPr="00450FC2" w:rsidRDefault="00450FC2" w:rsidP="00450FC2">
      <w:pPr>
        <w:pStyle w:val="Listenabsatz"/>
        <w:numPr>
          <w:ilvl w:val="0"/>
          <w:numId w:val="24"/>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minderschweren Fällen</w:t>
      </w:r>
    </w:p>
    <w:p w14:paraId="6921D516" w14:textId="77777777" w:rsidR="00450FC2" w:rsidRPr="00450FC2" w:rsidRDefault="00450FC2" w:rsidP="00450FC2">
      <w:pPr>
        <w:pStyle w:val="Listenabsatz"/>
        <w:numPr>
          <w:ilvl w:val="0"/>
          <w:numId w:val="2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Eltern benachrichtigen</w:t>
      </w:r>
    </w:p>
    <w:p w14:paraId="51F8A1A8" w14:textId="77777777" w:rsidR="00450FC2" w:rsidRPr="00450FC2" w:rsidRDefault="00450FC2" w:rsidP="00450FC2">
      <w:pPr>
        <w:pStyle w:val="Listenabsatz"/>
        <w:numPr>
          <w:ilvl w:val="0"/>
          <w:numId w:val="2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Schülerin/Schüler mit Taxi nach Hause bringen lassen</w:t>
      </w:r>
    </w:p>
    <w:p w14:paraId="4A5E7CC0" w14:textId="77777777" w:rsidR="00450FC2" w:rsidRPr="00450FC2" w:rsidRDefault="00450FC2" w:rsidP="00450FC2">
      <w:pPr>
        <w:pStyle w:val="Listenabsatz"/>
        <w:numPr>
          <w:ilvl w:val="0"/>
          <w:numId w:val="26"/>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schweren Fällen</w:t>
      </w:r>
    </w:p>
    <w:p w14:paraId="25E4BFF9" w14:textId="77777777" w:rsidR="00450FC2" w:rsidRPr="00450FC2" w:rsidRDefault="00450FC2" w:rsidP="00450FC2">
      <w:pPr>
        <w:suppressAutoHyphens w:val="0"/>
        <w:overflowPunct w:val="0"/>
        <w:autoSpaceDE w:val="0"/>
        <w:adjustRightInd w:val="0"/>
        <w:spacing w:after="0" w:line="240" w:lineRule="auto"/>
        <w:ind w:left="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Notarzt verständigen</w:t>
      </w:r>
    </w:p>
    <w:p w14:paraId="0C8743B2" w14:textId="2827001C" w:rsidR="00450FC2" w:rsidRPr="00450FC2" w:rsidRDefault="00450FC2" w:rsidP="00450FC2">
      <w:pPr>
        <w:suppressAutoHyphens w:val="0"/>
        <w:overflowPunct w:val="0"/>
        <w:autoSpaceDE w:val="0"/>
        <w:adjustRightInd w:val="0"/>
        <w:spacing w:after="0" w:line="240" w:lineRule="auto"/>
        <w:ind w:left="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Ggfs. Polizei verständigen</w:t>
      </w:r>
    </w:p>
    <w:p w14:paraId="3C3CC4B4" w14:textId="77777777" w:rsidR="00450FC2" w:rsidRPr="00450FC2" w:rsidRDefault="00450FC2" w:rsidP="00450FC2">
      <w:pPr>
        <w:pStyle w:val="Listenabsatz"/>
        <w:numPr>
          <w:ilvl w:val="0"/>
          <w:numId w:val="26"/>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Vorfall protokollieren</w:t>
      </w:r>
    </w:p>
    <w:p w14:paraId="0252FA59" w14:textId="77777777" w:rsidR="00450FC2" w:rsidRPr="00450FC2" w:rsidRDefault="00450FC2" w:rsidP="00450FC2">
      <w:pPr>
        <w:pStyle w:val="Listenabsatz"/>
        <w:numPr>
          <w:ilvl w:val="0"/>
          <w:numId w:val="26"/>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 evtl. abmahnen bei Drogen- und Alkoholmissbrauch</w:t>
      </w:r>
    </w:p>
    <w:p w14:paraId="445ACA59" w14:textId="77777777" w:rsidR="00450FC2" w:rsidRPr="00450FC2" w:rsidRDefault="00450FC2" w:rsidP="00450FC2">
      <w:pPr>
        <w:pStyle w:val="Listenabsatz"/>
        <w:numPr>
          <w:ilvl w:val="0"/>
          <w:numId w:val="26"/>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Betrieb unterrichten</w:t>
      </w:r>
    </w:p>
    <w:p w14:paraId="6A11A401" w14:textId="77777777" w:rsidR="00450FC2" w:rsidRPr="00450FC2" w:rsidRDefault="00450FC2" w:rsidP="00450FC2">
      <w:pPr>
        <w:pStyle w:val="Listenabsatz"/>
        <w:numPr>
          <w:ilvl w:val="0"/>
          <w:numId w:val="26"/>
        </w:numPr>
        <w:tabs>
          <w:tab w:val="num" w:pos="360"/>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Beratungsstellen kontaktieren bzw. anbieten (mögliche Kontaktdatenlisten sind im Sekretariat hinterlegt) </w:t>
      </w:r>
    </w:p>
    <w:p w14:paraId="41CDABE1"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strike/>
          <w:kern w:val="0"/>
          <w:sz w:val="20"/>
          <w:szCs w:val="20"/>
          <w:lang w:eastAsia="de-DE"/>
        </w:rPr>
      </w:pPr>
    </w:p>
    <w:p w14:paraId="7C5F0326" w14:textId="2B514C88"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Umgang mit berauschten Schülern</w:t>
      </w:r>
    </w:p>
    <w:p w14:paraId="6408C0B0"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Vorbeugung</w:t>
      </w:r>
    </w:p>
    <w:p w14:paraId="3ED511C1" w14:textId="77777777" w:rsidR="00450FC2" w:rsidRPr="00450FC2" w:rsidRDefault="00450FC2" w:rsidP="00450FC2">
      <w:pPr>
        <w:pStyle w:val="Listenabsatz"/>
        <w:numPr>
          <w:ilvl w:val="0"/>
          <w:numId w:val="27"/>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Haus- und Schulordnung verbietet den Genuss von Rauschmitteln aller Art. Diesbezüglich sind die Schüler über die Haus- und Schulordnung informiert</w:t>
      </w:r>
    </w:p>
    <w:p w14:paraId="0F16EF95" w14:textId="77777777" w:rsidR="00450FC2" w:rsidRPr="00450FC2" w:rsidRDefault="00450FC2" w:rsidP="00450FC2">
      <w:pPr>
        <w:pStyle w:val="Listenabsatz"/>
        <w:numPr>
          <w:ilvl w:val="0"/>
          <w:numId w:val="27"/>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bestimmten Schulformen (z. B. Berufsschule) werden die Schüler durch Schulungen der Polizei in der Schulzeit auf besondere Risiken des Alkoholgenusses zum Beispiel im Straßenverkehr hingewiesen</w:t>
      </w:r>
    </w:p>
    <w:p w14:paraId="7DF1F221" w14:textId="624E0528" w:rsid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p>
    <w:p w14:paraId="45E2D55F"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lastRenderedPageBreak/>
        <w:t>Vorgehensweise</w:t>
      </w:r>
    </w:p>
    <w:p w14:paraId="2A20813E" w14:textId="77777777" w:rsidR="00450FC2" w:rsidRPr="00450FC2" w:rsidRDefault="00450FC2" w:rsidP="00450FC2">
      <w:pPr>
        <w:pStyle w:val="Listenabsatz"/>
        <w:numPr>
          <w:ilvl w:val="0"/>
          <w:numId w:val="28"/>
        </w:numPr>
        <w:tabs>
          <w:tab w:val="num" w:pos="360"/>
          <w:tab w:val="num" w:pos="871"/>
        </w:tabs>
        <w:suppressAutoHyphens w:val="0"/>
        <w:overflowPunct w:val="0"/>
        <w:autoSpaceDE w:val="0"/>
        <w:adjustRightInd w:val="0"/>
        <w:spacing w:after="0" w:line="240" w:lineRule="auto"/>
        <w:ind w:left="947" w:hanging="947"/>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Bei Verdacht: Elternhaus und Polizei informieren</w:t>
      </w:r>
    </w:p>
    <w:p w14:paraId="3C0AF84C" w14:textId="77777777" w:rsidR="00450FC2" w:rsidRPr="00450FC2" w:rsidRDefault="00450FC2" w:rsidP="00450FC2">
      <w:pPr>
        <w:pStyle w:val="Listenabsatz"/>
        <w:numPr>
          <w:ilvl w:val="0"/>
          <w:numId w:val="28"/>
        </w:numPr>
        <w:tabs>
          <w:tab w:val="num" w:pos="360"/>
          <w:tab w:val="num" w:pos="871"/>
        </w:tabs>
        <w:suppressAutoHyphens w:val="0"/>
        <w:overflowPunct w:val="0"/>
        <w:autoSpaceDE w:val="0"/>
        <w:adjustRightInd w:val="0"/>
        <w:spacing w:after="0" w:line="240" w:lineRule="auto"/>
        <w:ind w:left="947" w:hanging="947"/>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 aus dem Unterricht bzw. der Werkstatt bringen (z. B. zur AL)</w:t>
      </w:r>
    </w:p>
    <w:p w14:paraId="0BE44E1C" w14:textId="77777777" w:rsidR="00450FC2" w:rsidRPr="00450FC2" w:rsidRDefault="00450FC2" w:rsidP="00450FC2">
      <w:pPr>
        <w:pStyle w:val="Listenabsatz"/>
        <w:numPr>
          <w:ilvl w:val="0"/>
          <w:numId w:val="28"/>
        </w:numPr>
        <w:tabs>
          <w:tab w:val="num" w:pos="360"/>
          <w:tab w:val="num" w:pos="871"/>
        </w:tabs>
        <w:suppressAutoHyphens w:val="0"/>
        <w:overflowPunct w:val="0"/>
        <w:autoSpaceDE w:val="0"/>
        <w:adjustRightInd w:val="0"/>
        <w:spacing w:after="0" w:line="240" w:lineRule="auto"/>
        <w:ind w:left="947" w:hanging="947"/>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Für Beaufsichtigung des Schülers sorgen</w:t>
      </w:r>
    </w:p>
    <w:p w14:paraId="50953B1F" w14:textId="77777777" w:rsidR="00450FC2" w:rsidRPr="00450FC2" w:rsidRDefault="00450FC2" w:rsidP="00450FC2">
      <w:pPr>
        <w:pStyle w:val="Listenabsatz"/>
        <w:numPr>
          <w:ilvl w:val="0"/>
          <w:numId w:val="24"/>
        </w:numPr>
        <w:tabs>
          <w:tab w:val="num" w:pos="360"/>
          <w:tab w:val="num" w:pos="871"/>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minderschweren Fällen:</w:t>
      </w:r>
    </w:p>
    <w:p w14:paraId="080A01E3" w14:textId="77777777" w:rsidR="00450FC2" w:rsidRPr="00450FC2" w:rsidRDefault="00450FC2" w:rsidP="00450FC2">
      <w:pPr>
        <w:suppressAutoHyphens w:val="0"/>
        <w:overflowPunct w:val="0"/>
        <w:autoSpaceDE w:val="0"/>
        <w:adjustRightInd w:val="0"/>
        <w:spacing w:after="0" w:line="240" w:lineRule="auto"/>
        <w:ind w:firstLine="708"/>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Eltern benachrichtigen</w:t>
      </w:r>
    </w:p>
    <w:p w14:paraId="02F70AFB" w14:textId="77777777" w:rsidR="00450FC2" w:rsidRPr="00450FC2" w:rsidRDefault="00450FC2" w:rsidP="00450FC2">
      <w:pPr>
        <w:tabs>
          <w:tab w:val="num" w:pos="284"/>
        </w:tabs>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t>- Schüler mit Taxi nach Hause bringen lassen</w:t>
      </w:r>
    </w:p>
    <w:p w14:paraId="5A6CE46C" w14:textId="77777777" w:rsidR="00450FC2" w:rsidRPr="00450FC2" w:rsidRDefault="00450FC2" w:rsidP="00450FC2">
      <w:pPr>
        <w:pStyle w:val="Listenabsatz"/>
        <w:numPr>
          <w:ilvl w:val="0"/>
          <w:numId w:val="29"/>
        </w:numPr>
        <w:tabs>
          <w:tab w:val="num" w:pos="284"/>
          <w:tab w:val="num" w:pos="360"/>
          <w:tab w:val="num" w:pos="871"/>
        </w:tabs>
        <w:suppressAutoHyphens w:val="0"/>
        <w:overflowPunct w:val="0"/>
        <w:autoSpaceDE w:val="0"/>
        <w:adjustRightInd w:val="0"/>
        <w:spacing w:after="0" w:line="240" w:lineRule="auto"/>
        <w:ind w:left="947" w:hanging="947"/>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schweren Fällen</w:t>
      </w:r>
    </w:p>
    <w:p w14:paraId="1E83E7A5" w14:textId="77777777" w:rsidR="00450FC2" w:rsidRPr="00450FC2" w:rsidRDefault="00450FC2" w:rsidP="00450FC2">
      <w:pPr>
        <w:tabs>
          <w:tab w:val="num" w:pos="284"/>
          <w:tab w:val="num" w:pos="871"/>
        </w:tabs>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b/>
        <w:t>- Notarzt verständigen</w:t>
      </w:r>
    </w:p>
    <w:p w14:paraId="455A5858" w14:textId="77777777" w:rsidR="00450FC2" w:rsidRPr="00450FC2" w:rsidRDefault="00450FC2" w:rsidP="00450FC2">
      <w:pPr>
        <w:tabs>
          <w:tab w:val="num" w:pos="284"/>
          <w:tab w:val="num" w:pos="871"/>
        </w:tabs>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b/>
        <w:t>- Gegebenenfalls Polizei verständigen</w:t>
      </w:r>
    </w:p>
    <w:p w14:paraId="35FBF2AC" w14:textId="77777777" w:rsidR="00450FC2" w:rsidRPr="00450FC2" w:rsidRDefault="00450FC2" w:rsidP="00450FC2">
      <w:pPr>
        <w:tabs>
          <w:tab w:val="num" w:pos="284"/>
        </w:tabs>
        <w:suppressAutoHyphens w:val="0"/>
        <w:overflowPunct w:val="0"/>
        <w:autoSpaceDE w:val="0"/>
        <w:adjustRightInd w:val="0"/>
        <w:spacing w:after="0" w:line="240" w:lineRule="auto"/>
        <w:ind w:left="947" w:hanging="947"/>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b/>
        <w:t xml:space="preserve">- In Fällen von Missbrauch von illegalen Drogen (z.B. THC, Heroin, etc.) sofort die Polizei </w:t>
      </w:r>
    </w:p>
    <w:p w14:paraId="1D998DFF" w14:textId="77777777" w:rsidR="00450FC2" w:rsidRPr="00450FC2" w:rsidRDefault="00450FC2" w:rsidP="00450FC2">
      <w:pPr>
        <w:tabs>
          <w:tab w:val="num" w:pos="284"/>
        </w:tabs>
        <w:suppressAutoHyphens w:val="0"/>
        <w:overflowPunct w:val="0"/>
        <w:autoSpaceDE w:val="0"/>
        <w:adjustRightInd w:val="0"/>
        <w:spacing w:after="0" w:line="240" w:lineRule="auto"/>
        <w:ind w:left="947" w:hanging="947"/>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xml:space="preserve">  </w:t>
      </w:r>
      <w:r w:rsidRPr="00450FC2">
        <w:rPr>
          <w:rFonts w:ascii="Arial" w:eastAsia="Times New Roman" w:hAnsi="Arial" w:cs="Arial"/>
          <w:kern w:val="0"/>
          <w:sz w:val="20"/>
          <w:szCs w:val="20"/>
          <w:lang w:eastAsia="de-DE"/>
        </w:rPr>
        <w:tab/>
        <w:t xml:space="preserve">  Homburg informieren Tel. 06841/106-0 oder 110</w:t>
      </w:r>
    </w:p>
    <w:p w14:paraId="26E93D7D" w14:textId="77777777" w:rsidR="00450FC2" w:rsidRPr="00450FC2" w:rsidRDefault="00450FC2" w:rsidP="00450FC2">
      <w:pPr>
        <w:pStyle w:val="Listenabsatz"/>
        <w:numPr>
          <w:ilvl w:val="0"/>
          <w:numId w:val="30"/>
        </w:numPr>
        <w:tabs>
          <w:tab w:val="num" w:pos="360"/>
          <w:tab w:val="num" w:pos="871"/>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Vorfall protokollieren</w:t>
      </w:r>
    </w:p>
    <w:p w14:paraId="5CE8B3AF" w14:textId="77777777" w:rsidR="00450FC2" w:rsidRPr="00450FC2" w:rsidRDefault="00450FC2" w:rsidP="00450FC2">
      <w:pPr>
        <w:pStyle w:val="Listenabsatz"/>
        <w:numPr>
          <w:ilvl w:val="0"/>
          <w:numId w:val="30"/>
        </w:numPr>
        <w:tabs>
          <w:tab w:val="num" w:pos="360"/>
          <w:tab w:val="num" w:pos="871"/>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Angemessene Maßnahmen gegenüber dem Schüler ergreifen (z. B. Verweis)</w:t>
      </w:r>
    </w:p>
    <w:p w14:paraId="11FEDA8B" w14:textId="4B845797" w:rsidR="00450FC2" w:rsidRPr="00450FC2" w:rsidRDefault="00450FC2" w:rsidP="00450FC2">
      <w:pPr>
        <w:pStyle w:val="Listenabsatz"/>
        <w:numPr>
          <w:ilvl w:val="0"/>
          <w:numId w:val="30"/>
        </w:numPr>
        <w:tabs>
          <w:tab w:val="num" w:pos="360"/>
          <w:tab w:val="num" w:pos="871"/>
        </w:tabs>
        <w:suppressAutoHyphens w:val="0"/>
        <w:overflowPunct w:val="0"/>
        <w:autoSpaceDE w:val="0"/>
        <w:adjustRightInd w:val="0"/>
        <w:spacing w:after="120" w:line="240" w:lineRule="auto"/>
        <w:ind w:left="357" w:hanging="357"/>
        <w:contextualSpacing w:val="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Ggfs. Betrieb unterrichten</w:t>
      </w:r>
    </w:p>
    <w:p w14:paraId="7912C642"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Bei allen Vorgängen, auch Vorfälle im Internet, direkt die Lehrkräfte informieren und nach Möglichkeit Beweismittel (Ausdrucke, Fotos) sichern. Schülerinnen/Schüler bekommen bei Fehlverhalten immer einen Verweis (evtl. Elterngespräch).</w:t>
      </w:r>
    </w:p>
    <w:p w14:paraId="604CC1EB"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7BB83C98" w14:textId="77777777"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Beleidigung, Rangelei, Anpöbeln</w:t>
      </w:r>
    </w:p>
    <w:p w14:paraId="65F98675" w14:textId="77777777" w:rsidR="00450FC2" w:rsidRPr="00450FC2" w:rsidRDefault="00450FC2" w:rsidP="00450FC2">
      <w:pPr>
        <w:numPr>
          <w:ilvl w:val="0"/>
          <w:numId w:val="31"/>
        </w:numPr>
        <w:tabs>
          <w:tab w:val="clear" w:pos="360"/>
          <w:tab w:val="num" w:pos="-207"/>
          <w:tab w:val="num" w:pos="927"/>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Fachlehrerin/Fachlehrer und Klassenlehrerin/Klassenlehrerin versuchen Streitigkeiten, Beleidigungen und Anpöbelei zu schlichten und die Kontrahenten per Handschlag und Entschuldigung zu versöhnen.</w:t>
      </w:r>
    </w:p>
    <w:p w14:paraId="30A81E6E" w14:textId="77777777" w:rsidR="00450FC2" w:rsidRPr="00450FC2" w:rsidRDefault="00450FC2" w:rsidP="00450FC2">
      <w:pPr>
        <w:numPr>
          <w:ilvl w:val="0"/>
          <w:numId w:val="31"/>
        </w:numPr>
        <w:tabs>
          <w:tab w:val="clear" w:pos="360"/>
          <w:tab w:val="num" w:pos="-207"/>
          <w:tab w:val="num" w:pos="927"/>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Ist keine Einigung möglich, wird der Fall der Schulleitung gemeldet.</w:t>
      </w:r>
    </w:p>
    <w:p w14:paraId="3CA43954" w14:textId="77777777" w:rsidR="00450FC2" w:rsidRPr="00450FC2" w:rsidRDefault="00450FC2" w:rsidP="00450FC2">
      <w:pPr>
        <w:numPr>
          <w:ilvl w:val="0"/>
          <w:numId w:val="31"/>
        </w:numPr>
        <w:tabs>
          <w:tab w:val="clear" w:pos="360"/>
          <w:tab w:val="num" w:pos="-207"/>
          <w:tab w:val="num" w:pos="927"/>
        </w:tabs>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Schulleitung hat die Möglichkeit,</w:t>
      </w:r>
    </w:p>
    <w:p w14:paraId="03381D6B" w14:textId="77777777" w:rsidR="00450FC2" w:rsidRPr="00450FC2" w:rsidRDefault="00450FC2" w:rsidP="00450FC2">
      <w:pPr>
        <w:numPr>
          <w:ilvl w:val="0"/>
          <w:numId w:val="32"/>
        </w:numPr>
        <w:suppressAutoHyphens w:val="0"/>
        <w:overflowPunct w:val="0"/>
        <w:autoSpaceDE w:val="0"/>
        <w:adjustRightInd w:val="0"/>
        <w:spacing w:after="0" w:line="240" w:lineRule="auto"/>
        <w:ind w:left="72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den Fall der Polizei zu melden</w:t>
      </w:r>
    </w:p>
    <w:p w14:paraId="1ACD3371" w14:textId="77777777" w:rsidR="00450FC2" w:rsidRPr="00450FC2" w:rsidRDefault="00450FC2" w:rsidP="00450FC2">
      <w:pPr>
        <w:numPr>
          <w:ilvl w:val="0"/>
          <w:numId w:val="32"/>
        </w:numPr>
        <w:suppressAutoHyphens w:val="0"/>
        <w:overflowPunct w:val="0"/>
        <w:autoSpaceDE w:val="0"/>
        <w:adjustRightInd w:val="0"/>
        <w:spacing w:after="0" w:line="240" w:lineRule="auto"/>
        <w:ind w:left="72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Strafanzeige über die Polizei zu veranlassen (Schule oder Eltern).</w:t>
      </w:r>
    </w:p>
    <w:p w14:paraId="4D3B37EA" w14:textId="77777777" w:rsidR="00450FC2" w:rsidRPr="00450FC2" w:rsidRDefault="00450FC2" w:rsidP="00450FC2">
      <w:pPr>
        <w:numPr>
          <w:ilvl w:val="0"/>
          <w:numId w:val="32"/>
        </w:numPr>
        <w:suppressAutoHyphens w:val="0"/>
        <w:overflowPunct w:val="0"/>
        <w:autoSpaceDE w:val="0"/>
        <w:adjustRightInd w:val="0"/>
        <w:spacing w:after="0" w:line="240" w:lineRule="auto"/>
        <w:ind w:left="72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 zeitweise vom Unterricht zu verweisen.</w:t>
      </w:r>
    </w:p>
    <w:p w14:paraId="73DCEFE2" w14:textId="77777777" w:rsidR="00450FC2" w:rsidRPr="00450FC2" w:rsidRDefault="00450FC2" w:rsidP="00450FC2">
      <w:pPr>
        <w:numPr>
          <w:ilvl w:val="0"/>
          <w:numId w:val="32"/>
        </w:numPr>
        <w:suppressAutoHyphens w:val="0"/>
        <w:overflowPunct w:val="0"/>
        <w:autoSpaceDE w:val="0"/>
        <w:adjustRightInd w:val="0"/>
        <w:spacing w:after="0" w:line="240" w:lineRule="auto"/>
        <w:ind w:left="72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Einteilung der Betroffenen zu einem Ordnungsdienst.</w:t>
      </w:r>
    </w:p>
    <w:p w14:paraId="7DEBB62C" w14:textId="77777777" w:rsidR="00450FC2" w:rsidRPr="00450FC2" w:rsidRDefault="00450FC2" w:rsidP="00450FC2">
      <w:pPr>
        <w:suppressAutoHyphens w:val="0"/>
        <w:overflowPunct w:val="0"/>
        <w:autoSpaceDE w:val="0"/>
        <w:adjustRightInd w:val="0"/>
        <w:spacing w:after="0" w:line="240" w:lineRule="auto"/>
        <w:ind w:left="567" w:firstLine="357"/>
        <w:rPr>
          <w:rFonts w:ascii="Arial" w:eastAsia="Times New Roman" w:hAnsi="Arial" w:cs="Arial"/>
          <w:kern w:val="0"/>
          <w:sz w:val="20"/>
          <w:szCs w:val="20"/>
          <w:lang w:eastAsia="de-DE"/>
        </w:rPr>
      </w:pPr>
    </w:p>
    <w:p w14:paraId="56B8A69A" w14:textId="77777777"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Sachbeschädigung</w:t>
      </w:r>
    </w:p>
    <w:p w14:paraId="04DC3C17" w14:textId="77777777" w:rsidR="00450FC2" w:rsidRPr="00450FC2" w:rsidRDefault="00450FC2" w:rsidP="00450FC2">
      <w:pPr>
        <w:numPr>
          <w:ilvl w:val="0"/>
          <w:numId w:val="33"/>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Lehrkräfte oder Schülerinnen/Schüler melden der Schulleitung die Sachbeschädigung.</w:t>
      </w:r>
    </w:p>
    <w:p w14:paraId="0FF9DF2D" w14:textId="77777777" w:rsidR="00450FC2" w:rsidRPr="00450FC2" w:rsidRDefault="00450FC2" w:rsidP="00450FC2">
      <w:pPr>
        <w:numPr>
          <w:ilvl w:val="0"/>
          <w:numId w:val="33"/>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Der Schaden muss von den Verursachern beseitigt werden.</w:t>
      </w:r>
    </w:p>
    <w:p w14:paraId="7FF38A40" w14:textId="77777777" w:rsidR="00450FC2" w:rsidRPr="00450FC2" w:rsidRDefault="00450FC2" w:rsidP="00450FC2">
      <w:pPr>
        <w:numPr>
          <w:ilvl w:val="0"/>
          <w:numId w:val="33"/>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Bei Sachbeschädigung durch Unbekannte ergeht eine Anzeige an die Polizei, was Voraussetzung für eine Regelung durch die Sachversicherung ist.</w:t>
      </w:r>
    </w:p>
    <w:p w14:paraId="3D0BAF56" w14:textId="77777777" w:rsidR="00450FC2" w:rsidRPr="00450FC2" w:rsidRDefault="00450FC2" w:rsidP="00450FC2">
      <w:pPr>
        <w:keepNext/>
        <w:suppressAutoHyphens w:val="0"/>
        <w:spacing w:after="0" w:line="240" w:lineRule="auto"/>
        <w:outlineLvl w:val="1"/>
        <w:rPr>
          <w:rFonts w:ascii="Arial" w:eastAsia="Times New Roman" w:hAnsi="Arial" w:cs="Arial"/>
          <w:b/>
          <w:bCs/>
          <w:kern w:val="0"/>
          <w:sz w:val="20"/>
          <w:szCs w:val="20"/>
          <w:lang w:eastAsia="de-DE"/>
        </w:rPr>
      </w:pPr>
    </w:p>
    <w:p w14:paraId="04525A47" w14:textId="77777777"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Schlägerei</w:t>
      </w:r>
    </w:p>
    <w:p w14:paraId="665DF5B6" w14:textId="77777777" w:rsidR="00450FC2" w:rsidRPr="00450FC2" w:rsidRDefault="00450FC2" w:rsidP="00450FC2">
      <w:pPr>
        <w:numPr>
          <w:ilvl w:val="0"/>
          <w:numId w:val="34"/>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Bei Schlägereien muss die Lehrkraft und auch die/der Schüler*in entscheiden, ob Sie eingreifen können oder den Vorgang der Polizei Homburg melden (Tel. 106-0 oder 110)</w:t>
      </w:r>
    </w:p>
    <w:p w14:paraId="3DA82F7E" w14:textId="77777777" w:rsidR="00450FC2" w:rsidRPr="00450FC2" w:rsidRDefault="00450FC2" w:rsidP="00450FC2">
      <w:pPr>
        <w:numPr>
          <w:ilvl w:val="0"/>
          <w:numId w:val="34"/>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Wenn es möglich ist, den Vorfall durch Foto (per Handy) festhalten, was vor allem bei schulfremden Personen wichtig ist.</w:t>
      </w:r>
    </w:p>
    <w:p w14:paraId="7832CF95" w14:textId="77777777" w:rsidR="00450FC2" w:rsidRPr="00450FC2" w:rsidRDefault="00450FC2" w:rsidP="00450FC2">
      <w:pPr>
        <w:numPr>
          <w:ilvl w:val="0"/>
          <w:numId w:val="34"/>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Nach Bedarf Krankenwagen bestellen oder Betroffene zur Ärztin/zum Arzt schicken.</w:t>
      </w:r>
    </w:p>
    <w:p w14:paraId="50528D06" w14:textId="77777777" w:rsidR="00450FC2" w:rsidRPr="00450FC2" w:rsidRDefault="00450FC2" w:rsidP="00450FC2">
      <w:pPr>
        <w:suppressAutoHyphens w:val="0"/>
        <w:overflowPunct w:val="0"/>
        <w:autoSpaceDE w:val="0"/>
        <w:adjustRightInd w:val="0"/>
        <w:spacing w:after="0" w:line="240" w:lineRule="auto"/>
        <w:ind w:left="360"/>
        <w:rPr>
          <w:rFonts w:ascii="Arial" w:eastAsia="Times New Roman" w:hAnsi="Arial" w:cs="Arial"/>
          <w:kern w:val="0"/>
          <w:sz w:val="20"/>
          <w:szCs w:val="20"/>
          <w:lang w:eastAsia="de-DE"/>
        </w:rPr>
      </w:pPr>
    </w:p>
    <w:p w14:paraId="09F90FCD" w14:textId="77777777" w:rsidR="00450FC2" w:rsidRPr="00450FC2" w:rsidRDefault="00450FC2" w:rsidP="00450FC2">
      <w:pPr>
        <w:pStyle w:val="Listenabsatz"/>
        <w:keepNext/>
        <w:numPr>
          <w:ilvl w:val="0"/>
          <w:numId w:val="22"/>
        </w:numPr>
        <w:suppressAutoHyphens w:val="0"/>
        <w:spacing w:after="120" w:line="240" w:lineRule="auto"/>
        <w:ind w:left="357" w:hanging="357"/>
        <w:contextualSpacing w:val="0"/>
        <w:textAlignment w:val="auto"/>
        <w:outlineLvl w:val="1"/>
        <w:rPr>
          <w:rFonts w:ascii="Arial" w:eastAsia="Times New Roman" w:hAnsi="Arial" w:cs="Arial"/>
          <w:b/>
          <w:bCs/>
          <w:kern w:val="0"/>
          <w:sz w:val="20"/>
          <w:szCs w:val="20"/>
          <w:lang w:eastAsia="de-DE"/>
        </w:rPr>
      </w:pPr>
      <w:r w:rsidRPr="00450FC2">
        <w:rPr>
          <w:rFonts w:ascii="Arial" w:eastAsia="Times New Roman" w:hAnsi="Arial" w:cs="Arial"/>
          <w:b/>
          <w:bCs/>
          <w:kern w:val="0"/>
          <w:sz w:val="20"/>
          <w:szCs w:val="20"/>
          <w:lang w:eastAsia="de-DE"/>
        </w:rPr>
        <w:t>Selbsttötungsgedanken</w:t>
      </w:r>
    </w:p>
    <w:p w14:paraId="32DFDF2D"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Schülerinnen/Schüler oder Lehrerinnen/Lehrer melden Äußerungen zur Selbsttötung sofort dem Schulleiter, der das Krisenteam und den schulpsychologischen Dienst des Saarpfalz-Kreises einbindet.</w:t>
      </w:r>
    </w:p>
    <w:p w14:paraId="5181818F" w14:textId="77777777" w:rsidR="00450FC2" w:rsidRPr="00450FC2" w:rsidRDefault="00450FC2" w:rsidP="00450FC2">
      <w:pPr>
        <w:suppressAutoHyphens w:val="0"/>
        <w:overflowPunct w:val="0"/>
        <w:autoSpaceDE w:val="0"/>
        <w:adjustRightInd w:val="0"/>
        <w:spacing w:after="0" w:line="240" w:lineRule="auto"/>
        <w:ind w:left="207"/>
        <w:rPr>
          <w:rFonts w:ascii="Arial" w:eastAsia="Times New Roman" w:hAnsi="Arial" w:cs="Arial"/>
          <w:kern w:val="0"/>
          <w:sz w:val="20"/>
          <w:szCs w:val="20"/>
          <w:lang w:eastAsia="de-DE"/>
        </w:rPr>
      </w:pPr>
    </w:p>
    <w:p w14:paraId="70543E56" w14:textId="77777777" w:rsidR="00450FC2" w:rsidRPr="00450FC2" w:rsidRDefault="00450FC2" w:rsidP="00450FC2">
      <w:pPr>
        <w:pStyle w:val="Listenabsatz"/>
        <w:numPr>
          <w:ilvl w:val="0"/>
          <w:numId w:val="22"/>
        </w:numPr>
        <w:suppressAutoHyphens w:val="0"/>
        <w:overflowPunct w:val="0"/>
        <w:autoSpaceDE w:val="0"/>
        <w:adjustRightInd w:val="0"/>
        <w:spacing w:after="120" w:line="240" w:lineRule="auto"/>
        <w:ind w:left="357" w:hanging="357"/>
        <w:contextualSpacing w:val="0"/>
        <w:textAlignment w:val="auto"/>
        <w:rPr>
          <w:rFonts w:ascii="Arial" w:eastAsia="Times New Roman" w:hAnsi="Arial" w:cs="Arial"/>
          <w:b/>
          <w:kern w:val="0"/>
          <w:sz w:val="20"/>
          <w:szCs w:val="20"/>
          <w:lang w:eastAsia="de-DE"/>
        </w:rPr>
      </w:pPr>
      <w:r w:rsidRPr="00450FC2">
        <w:rPr>
          <w:rFonts w:ascii="Arial" w:eastAsia="Times New Roman" w:hAnsi="Arial" w:cs="Arial"/>
          <w:b/>
          <w:kern w:val="0"/>
          <w:sz w:val="20"/>
          <w:szCs w:val="20"/>
          <w:lang w:eastAsia="de-DE"/>
        </w:rPr>
        <w:t>Todesfall</w:t>
      </w:r>
    </w:p>
    <w:p w14:paraId="6AD46172" w14:textId="77777777" w:rsidR="00C21B54" w:rsidRDefault="00450FC2" w:rsidP="00C21B54">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Bei Todesfällen von Schülern wird der Bedarf an Trauerarbeit in der betroffenen Klasse ermittelt, die dann ein(e) Religionslehrer*in (mit Schulseelsorgeausbildung) durchführen kann.</w:t>
      </w:r>
    </w:p>
    <w:p w14:paraId="4B8E1BD6" w14:textId="77777777" w:rsidR="00C21B54" w:rsidRDefault="00C21B54" w:rsidP="00C21B54">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73B778A2" w14:textId="26887316" w:rsidR="00450FC2" w:rsidRPr="00C21B54" w:rsidRDefault="00450FC2" w:rsidP="00C21B54">
      <w:pPr>
        <w:pStyle w:val="Listenabsatz"/>
        <w:numPr>
          <w:ilvl w:val="0"/>
          <w:numId w:val="22"/>
        </w:numPr>
        <w:suppressAutoHyphens w:val="0"/>
        <w:overflowPunct w:val="0"/>
        <w:autoSpaceDE w:val="0"/>
        <w:adjustRightInd w:val="0"/>
        <w:spacing w:after="120" w:line="240" w:lineRule="auto"/>
        <w:ind w:left="357" w:hanging="357"/>
        <w:contextualSpacing w:val="0"/>
        <w:rPr>
          <w:rFonts w:ascii="Arial" w:eastAsia="Times New Roman" w:hAnsi="Arial" w:cs="Arial"/>
          <w:b/>
          <w:kern w:val="0"/>
          <w:sz w:val="20"/>
          <w:szCs w:val="20"/>
          <w:lang w:eastAsia="de-DE"/>
        </w:rPr>
      </w:pPr>
      <w:r w:rsidRPr="00C21B54">
        <w:rPr>
          <w:rFonts w:ascii="Arial" w:eastAsia="Times New Roman" w:hAnsi="Arial" w:cs="Arial"/>
          <w:b/>
          <w:kern w:val="0"/>
          <w:sz w:val="20"/>
          <w:szCs w:val="20"/>
          <w:lang w:eastAsia="de-DE"/>
        </w:rPr>
        <w:t>Bombendrohung</w:t>
      </w:r>
    </w:p>
    <w:p w14:paraId="609BC846" w14:textId="77777777" w:rsidR="00450FC2" w:rsidRPr="00450FC2" w:rsidRDefault="00450FC2" w:rsidP="00450FC2">
      <w:p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Vorgehen bei direkter Bedrohung der Schule, beispielsweise Bombendrohung durch einen Telefonanruf:</w:t>
      </w:r>
    </w:p>
    <w:p w14:paraId="535F1526" w14:textId="77777777" w:rsidR="00450FC2" w:rsidRPr="00450FC2" w:rsidRDefault="00450FC2" w:rsidP="00450FC2">
      <w:pPr>
        <w:pStyle w:val="Listenabsatz"/>
        <w:numPr>
          <w:ilvl w:val="0"/>
          <w:numId w:val="3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Das Sekretariat oder der SL informieren die örtliche Polizei 06841/106-0 und beschreibt die Art der Drohung.</w:t>
      </w:r>
    </w:p>
    <w:p w14:paraId="01BB25FB" w14:textId="77777777" w:rsidR="00450FC2" w:rsidRPr="00450FC2" w:rsidRDefault="00450FC2" w:rsidP="00450FC2">
      <w:pPr>
        <w:pStyle w:val="Listenabsatz"/>
        <w:numPr>
          <w:ilvl w:val="0"/>
          <w:numId w:val="3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lastRenderedPageBreak/>
        <w:t>Die Polizei schätzt die Gefahr ab und gibt weitere Anweisungen an die Schule.</w:t>
      </w:r>
    </w:p>
    <w:p w14:paraId="03ACB321" w14:textId="77777777" w:rsidR="00450FC2" w:rsidRPr="00450FC2" w:rsidRDefault="00450FC2" w:rsidP="00450FC2">
      <w:pPr>
        <w:pStyle w:val="Listenabsatz"/>
        <w:numPr>
          <w:ilvl w:val="0"/>
          <w:numId w:val="35"/>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Alarm wird nur ausgelöst, wenn die Polizei dies anordnet.</w:t>
      </w:r>
    </w:p>
    <w:p w14:paraId="13609B29" w14:textId="77777777" w:rsidR="00450FC2" w:rsidRPr="00450FC2" w:rsidRDefault="00450FC2" w:rsidP="00450FC2">
      <w:pPr>
        <w:suppressAutoHyphens w:val="0"/>
        <w:overflowPunct w:val="0"/>
        <w:autoSpaceDE w:val="0"/>
        <w:adjustRightInd w:val="0"/>
        <w:spacing w:after="0" w:line="240" w:lineRule="auto"/>
        <w:ind w:left="1494"/>
        <w:rPr>
          <w:rFonts w:ascii="Arial" w:eastAsia="Times New Roman" w:hAnsi="Arial" w:cs="Arial"/>
          <w:kern w:val="0"/>
          <w:sz w:val="20"/>
          <w:szCs w:val="20"/>
          <w:lang w:eastAsia="de-DE"/>
        </w:rPr>
      </w:pPr>
    </w:p>
    <w:p w14:paraId="7C2D37C4" w14:textId="77777777" w:rsidR="00450FC2" w:rsidRPr="00450FC2" w:rsidRDefault="00450FC2" w:rsidP="00450FC2">
      <w:pPr>
        <w:pStyle w:val="Listenabsatz"/>
        <w:numPr>
          <w:ilvl w:val="0"/>
          <w:numId w:val="22"/>
        </w:numPr>
        <w:suppressAutoHyphens w:val="0"/>
        <w:overflowPunct w:val="0"/>
        <w:autoSpaceDE w:val="0"/>
        <w:adjustRightInd w:val="0"/>
        <w:spacing w:after="120" w:line="240" w:lineRule="auto"/>
        <w:ind w:left="357" w:hanging="357"/>
        <w:contextualSpacing w:val="0"/>
        <w:textAlignment w:val="auto"/>
        <w:rPr>
          <w:rFonts w:ascii="Arial" w:eastAsia="Times New Roman" w:hAnsi="Arial" w:cs="Arial"/>
          <w:b/>
          <w:kern w:val="0"/>
          <w:sz w:val="20"/>
          <w:szCs w:val="20"/>
          <w:lang w:eastAsia="de-DE"/>
        </w:rPr>
      </w:pPr>
      <w:r w:rsidRPr="00450FC2">
        <w:rPr>
          <w:rFonts w:ascii="Arial" w:eastAsia="Times New Roman" w:hAnsi="Arial" w:cs="Arial"/>
          <w:b/>
          <w:kern w:val="0"/>
          <w:sz w:val="20"/>
          <w:szCs w:val="20"/>
          <w:lang w:eastAsia="de-DE"/>
        </w:rPr>
        <w:t>Drohungen gegenüber Schülern</w:t>
      </w:r>
    </w:p>
    <w:p w14:paraId="6DC160E2" w14:textId="77777777" w:rsidR="00450FC2" w:rsidRPr="00450FC2" w:rsidRDefault="00450FC2" w:rsidP="00450FC2">
      <w:pPr>
        <w:pStyle w:val="Listenabsatz"/>
        <w:numPr>
          <w:ilvl w:val="0"/>
          <w:numId w:val="36"/>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Werden Schülerinnen/Schüler von Mitschülerinnen/Mitschülern oder externen Personen bedroht (auch Mobbing), müssen Lehrkräfte und Schulleitung informiert werden.</w:t>
      </w:r>
    </w:p>
    <w:p w14:paraId="2EAEBE4E" w14:textId="77777777" w:rsidR="00450FC2" w:rsidRPr="00450FC2" w:rsidRDefault="00450FC2" w:rsidP="00450FC2">
      <w:pPr>
        <w:pStyle w:val="Listenabsatz"/>
        <w:numPr>
          <w:ilvl w:val="0"/>
          <w:numId w:val="36"/>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Schule informiert gegebenenfalls die örtliche Polizei 06841/106-0, die den Fall an der Schule oder in der Polizeidienststelle bearbeitet.</w:t>
      </w:r>
    </w:p>
    <w:p w14:paraId="00C78816" w14:textId="77777777" w:rsidR="00450FC2" w:rsidRPr="00450FC2" w:rsidRDefault="00450FC2" w:rsidP="00450FC2">
      <w:pPr>
        <w:pStyle w:val="Listenabsatz"/>
        <w:numPr>
          <w:ilvl w:val="0"/>
          <w:numId w:val="36"/>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Schülerinnen/Schüler und Eltern können zusätzlich eine Anzeige erstatten.</w:t>
      </w:r>
    </w:p>
    <w:p w14:paraId="01BC6DFE"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b/>
          <w:kern w:val="0"/>
          <w:sz w:val="20"/>
          <w:szCs w:val="20"/>
          <w:lang w:eastAsia="de-DE"/>
        </w:rPr>
      </w:pPr>
    </w:p>
    <w:p w14:paraId="4F9B6A14" w14:textId="32BEACF3" w:rsidR="00450FC2" w:rsidRPr="00450FC2" w:rsidRDefault="00450FC2" w:rsidP="00450FC2">
      <w:pPr>
        <w:pStyle w:val="Listenabsatz"/>
        <w:numPr>
          <w:ilvl w:val="0"/>
          <w:numId w:val="22"/>
        </w:numPr>
        <w:suppressAutoHyphens w:val="0"/>
        <w:overflowPunct w:val="0"/>
        <w:autoSpaceDE w:val="0"/>
        <w:adjustRightInd w:val="0"/>
        <w:spacing w:after="120" w:line="240" w:lineRule="auto"/>
        <w:ind w:left="357" w:hanging="357"/>
        <w:contextualSpacing w:val="0"/>
        <w:textAlignment w:val="auto"/>
        <w:rPr>
          <w:rFonts w:ascii="Arial" w:eastAsia="Times New Roman" w:hAnsi="Arial" w:cs="Arial"/>
          <w:b/>
          <w:kern w:val="0"/>
          <w:sz w:val="20"/>
          <w:szCs w:val="20"/>
          <w:lang w:eastAsia="de-DE"/>
        </w:rPr>
      </w:pPr>
      <w:r w:rsidRPr="00450FC2">
        <w:rPr>
          <w:rFonts w:ascii="Arial" w:eastAsia="Times New Roman" w:hAnsi="Arial" w:cs="Arial"/>
          <w:b/>
          <w:kern w:val="0"/>
          <w:sz w:val="20"/>
          <w:szCs w:val="20"/>
          <w:lang w:eastAsia="de-DE"/>
        </w:rPr>
        <w:t>Amoklauf</w:t>
      </w:r>
    </w:p>
    <w:p w14:paraId="184167BC"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Gefahreneinschätzung</w:t>
      </w:r>
    </w:p>
    <w:p w14:paraId="203546A7"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Sensibilisierung für folgende Warnsignale bei Schülern wie</w:t>
      </w:r>
    </w:p>
    <w:p w14:paraId="36E446B7"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Wenig Selbstbewusstsein</w:t>
      </w:r>
    </w:p>
    <w:p w14:paraId="6E79B059"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Ausschluss aus dem Klassenverband</w:t>
      </w:r>
    </w:p>
    <w:p w14:paraId="4D6F2651"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Schwere Beleidigung/ Mobbing</w:t>
      </w:r>
    </w:p>
    <w:p w14:paraId="3C1DBF21"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Ängstlichkeit</w:t>
      </w:r>
    </w:p>
    <w:p w14:paraId="5C3A1653"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Neigung zu Waffen/ Neigung zu „Gewaltspielen“</w:t>
      </w:r>
    </w:p>
    <w:p w14:paraId="3B7756FA" w14:textId="77777777" w:rsidR="00450FC2" w:rsidRPr="00450FC2" w:rsidRDefault="00450FC2" w:rsidP="00450FC2">
      <w:pPr>
        <w:numPr>
          <w:ilvl w:val="0"/>
          <w:numId w:val="37"/>
        </w:numPr>
        <w:tabs>
          <w:tab w:val="num" w:pos="1494"/>
        </w:tabs>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Narzissmus und Selbstherrlichkeit/ Eigenüberschätzung</w:t>
      </w:r>
    </w:p>
    <w:p w14:paraId="6C509314"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p>
    <w:p w14:paraId="6A27536F"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Vorgehen bei Androhung eines Amoklaufs</w:t>
      </w:r>
    </w:p>
    <w:p w14:paraId="01B8BC32" w14:textId="77777777" w:rsidR="00450FC2" w:rsidRPr="00450FC2" w:rsidRDefault="00450FC2" w:rsidP="00450FC2">
      <w:pPr>
        <w:numPr>
          <w:ilvl w:val="0"/>
          <w:numId w:val="38"/>
        </w:numPr>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Keine überhasteten Maßnahmen treffen</w:t>
      </w:r>
    </w:p>
    <w:p w14:paraId="053F4BEA" w14:textId="77777777" w:rsidR="00C21B54" w:rsidRDefault="00450FC2" w:rsidP="00C21B54">
      <w:pPr>
        <w:numPr>
          <w:ilvl w:val="0"/>
          <w:numId w:val="38"/>
        </w:numPr>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Rücksprache mit der Polizei/Polizeidienststelle</w:t>
      </w:r>
    </w:p>
    <w:p w14:paraId="74F0892E" w14:textId="77777777" w:rsidR="00C21B54" w:rsidRDefault="00450FC2" w:rsidP="00C21B54">
      <w:pPr>
        <w:numPr>
          <w:ilvl w:val="0"/>
          <w:numId w:val="38"/>
        </w:numPr>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C21B54">
        <w:rPr>
          <w:rFonts w:ascii="Arial" w:eastAsia="Times New Roman" w:hAnsi="Arial" w:cs="Arial"/>
          <w:kern w:val="0"/>
          <w:sz w:val="20"/>
          <w:szCs w:val="20"/>
          <w:lang w:eastAsia="de-DE"/>
        </w:rPr>
        <w:t>Die Polizei schätzt die Gefahr ab und gibt weitere Anweisungen an die Schule.</w:t>
      </w:r>
    </w:p>
    <w:p w14:paraId="5F6FF625" w14:textId="60F01207" w:rsidR="00450FC2" w:rsidRPr="00C21B54" w:rsidRDefault="00450FC2" w:rsidP="00C21B54">
      <w:pPr>
        <w:numPr>
          <w:ilvl w:val="0"/>
          <w:numId w:val="38"/>
        </w:numPr>
        <w:suppressAutoHyphens w:val="0"/>
        <w:overflowPunct w:val="0"/>
        <w:autoSpaceDE w:val="0"/>
        <w:adjustRightInd w:val="0"/>
        <w:spacing w:after="0" w:line="240" w:lineRule="auto"/>
        <w:ind w:left="426" w:hanging="426"/>
        <w:textAlignment w:val="auto"/>
        <w:rPr>
          <w:rFonts w:ascii="Arial" w:eastAsia="Times New Roman" w:hAnsi="Arial" w:cs="Arial"/>
          <w:kern w:val="0"/>
          <w:sz w:val="20"/>
          <w:szCs w:val="20"/>
          <w:lang w:eastAsia="de-DE"/>
        </w:rPr>
      </w:pPr>
      <w:r w:rsidRPr="00C21B54">
        <w:rPr>
          <w:rFonts w:ascii="Arial" w:eastAsia="Times New Roman" w:hAnsi="Arial" w:cs="Arial"/>
          <w:kern w:val="0"/>
          <w:sz w:val="20"/>
          <w:szCs w:val="20"/>
          <w:lang w:eastAsia="de-DE"/>
        </w:rPr>
        <w:t>Alarm wird nur ausgelöst, wenn die Polizei dies anordnet.</w:t>
      </w:r>
    </w:p>
    <w:p w14:paraId="4E9BCCC9" w14:textId="77777777" w:rsidR="00450FC2" w:rsidRPr="00450FC2" w:rsidRDefault="00450FC2" w:rsidP="00450FC2">
      <w:pPr>
        <w:suppressAutoHyphens w:val="0"/>
        <w:overflowPunct w:val="0"/>
        <w:autoSpaceDE w:val="0"/>
        <w:adjustRightInd w:val="0"/>
        <w:spacing w:after="0" w:line="240" w:lineRule="auto"/>
        <w:ind w:left="426"/>
        <w:textAlignment w:val="auto"/>
        <w:rPr>
          <w:rFonts w:ascii="Arial" w:eastAsia="Times New Roman" w:hAnsi="Arial" w:cs="Arial"/>
          <w:kern w:val="0"/>
          <w:sz w:val="20"/>
          <w:szCs w:val="20"/>
          <w:lang w:eastAsia="de-DE"/>
        </w:rPr>
      </w:pPr>
    </w:p>
    <w:p w14:paraId="518901F1" w14:textId="338A875B" w:rsidR="00450FC2" w:rsidRPr="00450FC2" w:rsidRDefault="00450FC2" w:rsidP="00450FC2">
      <w:pPr>
        <w:suppressAutoHyphens w:val="0"/>
        <w:overflowPunct w:val="0"/>
        <w:autoSpaceDE w:val="0"/>
        <w:adjustRightInd w:val="0"/>
        <w:spacing w:after="120" w:line="240" w:lineRule="auto"/>
        <w:rPr>
          <w:rFonts w:ascii="Arial" w:eastAsia="Times New Roman" w:hAnsi="Arial" w:cs="Arial"/>
          <w:kern w:val="0"/>
          <w:sz w:val="20"/>
          <w:szCs w:val="20"/>
          <w:lang w:eastAsia="de-DE"/>
        </w:rPr>
      </w:pPr>
      <w:r w:rsidRPr="00450FC2">
        <w:rPr>
          <w:rFonts w:ascii="Arial" w:eastAsia="Times New Roman" w:hAnsi="Arial" w:cs="Arial"/>
          <w:b/>
          <w:i/>
          <w:kern w:val="0"/>
          <w:sz w:val="20"/>
          <w:szCs w:val="20"/>
          <w:u w:val="single"/>
          <w:lang w:eastAsia="de-DE"/>
        </w:rPr>
        <w:t>Ansagetext (AIDA-Formel)</w:t>
      </w:r>
    </w:p>
    <w:tbl>
      <w:tblPr>
        <w:tblStyle w:val="Tabellenraster"/>
        <w:tblW w:w="0" w:type="auto"/>
        <w:tblLook w:val="04A0" w:firstRow="1" w:lastRow="0" w:firstColumn="1" w:lastColumn="0" w:noHBand="0" w:noVBand="1"/>
      </w:tblPr>
      <w:tblGrid>
        <w:gridCol w:w="4870"/>
        <w:gridCol w:w="4872"/>
      </w:tblGrid>
      <w:tr w:rsidR="00450FC2" w:rsidRPr="00450FC2" w14:paraId="3EE5B5F6"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101C6314" w14:textId="77777777" w:rsidR="00450FC2" w:rsidRPr="00450FC2" w:rsidRDefault="00450FC2">
            <w:pPr>
              <w:suppressAutoHyphens w:val="0"/>
              <w:overflowPunct w:val="0"/>
              <w:autoSpaceDE w:val="0"/>
              <w:adjustRightInd w:val="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An alle Personen im Schulgebäude. Hier spricht die Schulleitung.</w:t>
            </w:r>
          </w:p>
        </w:tc>
        <w:tc>
          <w:tcPr>
            <w:tcW w:w="4885" w:type="dxa"/>
            <w:tcBorders>
              <w:top w:val="single" w:sz="4" w:space="0" w:color="auto"/>
              <w:left w:val="single" w:sz="4" w:space="0" w:color="auto"/>
              <w:bottom w:val="single" w:sz="4" w:space="0" w:color="auto"/>
              <w:right w:val="single" w:sz="4" w:space="0" w:color="auto"/>
            </w:tcBorders>
            <w:hideMark/>
          </w:tcPr>
          <w:p w14:paraId="2C11B8A7" w14:textId="77777777" w:rsidR="00450FC2" w:rsidRPr="00EA63E4" w:rsidRDefault="00450FC2">
            <w:pPr>
              <w:suppressAutoHyphens w:val="0"/>
              <w:overflowPunct w:val="0"/>
              <w:autoSpaceDE w:val="0"/>
              <w:adjustRightInd w:val="0"/>
              <w:rPr>
                <w:rFonts w:ascii="Arial" w:eastAsia="Times New Roman" w:hAnsi="Arial" w:cs="Arial"/>
                <w:kern w:val="0"/>
                <w:sz w:val="20"/>
                <w:szCs w:val="20"/>
                <w:lang w:eastAsia="de-DE"/>
              </w:rPr>
            </w:pPr>
            <w:r w:rsidRPr="00EA63E4">
              <w:rPr>
                <w:rFonts w:ascii="Arial" w:eastAsia="Times New Roman" w:hAnsi="Arial" w:cs="Arial"/>
                <w:b/>
                <w:color w:val="FF0000"/>
                <w:kern w:val="0"/>
                <w:sz w:val="20"/>
                <w:szCs w:val="20"/>
                <w:lang w:eastAsia="de-DE"/>
              </w:rPr>
              <w:t>A</w:t>
            </w:r>
            <w:r w:rsidRPr="00EA63E4">
              <w:rPr>
                <w:rFonts w:ascii="Arial" w:eastAsia="Times New Roman" w:hAnsi="Arial" w:cs="Arial"/>
                <w:kern w:val="0"/>
                <w:sz w:val="20"/>
                <w:szCs w:val="20"/>
                <w:lang w:eastAsia="de-DE"/>
              </w:rPr>
              <w:t>UFMERKSAMKEIT</w:t>
            </w:r>
            <w:r w:rsidRPr="00EA63E4">
              <w:rPr>
                <w:rFonts w:ascii="Arial" w:eastAsia="Times New Roman" w:hAnsi="Arial" w:cs="Arial"/>
                <w:kern w:val="0"/>
                <w:sz w:val="20"/>
                <w:szCs w:val="20"/>
                <w:lang w:eastAsia="de-DE"/>
              </w:rPr>
              <w:br/>
            </w:r>
          </w:p>
        </w:tc>
      </w:tr>
      <w:tr w:rsidR="00450FC2" w:rsidRPr="00450FC2" w14:paraId="43D2BF3F"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0D82694D" w14:textId="77777777" w:rsidR="00450FC2" w:rsidRPr="00450FC2" w:rsidRDefault="00450FC2">
            <w:pPr>
              <w:suppressAutoHyphens w:val="0"/>
              <w:overflowPunct w:val="0"/>
              <w:autoSpaceDE w:val="0"/>
              <w:adjustRightInd w:val="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Wir haben eine ernste Lage im Schulgebäude. Bleiben Sie in den Klassenräumen.</w:t>
            </w:r>
            <w:r w:rsidRPr="00450FC2">
              <w:rPr>
                <w:rFonts w:ascii="Arial" w:eastAsia="Times New Roman" w:hAnsi="Arial" w:cs="Arial"/>
                <w:kern w:val="0"/>
                <w:sz w:val="20"/>
                <w:szCs w:val="20"/>
                <w:lang w:eastAsia="de-DE"/>
              </w:rPr>
              <w:tab/>
            </w:r>
          </w:p>
        </w:tc>
        <w:tc>
          <w:tcPr>
            <w:tcW w:w="4885" w:type="dxa"/>
            <w:tcBorders>
              <w:top w:val="single" w:sz="4" w:space="0" w:color="auto"/>
              <w:left w:val="single" w:sz="4" w:space="0" w:color="auto"/>
              <w:bottom w:val="single" w:sz="4" w:space="0" w:color="auto"/>
              <w:right w:val="single" w:sz="4" w:space="0" w:color="auto"/>
            </w:tcBorders>
            <w:hideMark/>
          </w:tcPr>
          <w:p w14:paraId="5F0E54A9" w14:textId="77777777" w:rsidR="00450FC2" w:rsidRPr="00EA63E4" w:rsidRDefault="00450FC2">
            <w:pPr>
              <w:suppressAutoHyphens w:val="0"/>
              <w:overflowPunct w:val="0"/>
              <w:autoSpaceDE w:val="0"/>
              <w:adjustRightInd w:val="0"/>
              <w:rPr>
                <w:rFonts w:ascii="Arial" w:eastAsia="Times New Roman" w:hAnsi="Arial" w:cs="Arial"/>
                <w:kern w:val="0"/>
                <w:sz w:val="20"/>
                <w:szCs w:val="20"/>
                <w:lang w:eastAsia="de-DE"/>
              </w:rPr>
            </w:pPr>
            <w:r w:rsidRPr="00EA63E4">
              <w:rPr>
                <w:rFonts w:ascii="Arial" w:eastAsia="Times New Roman" w:hAnsi="Arial" w:cs="Arial"/>
                <w:b/>
                <w:color w:val="FF0000"/>
                <w:kern w:val="0"/>
                <w:sz w:val="20"/>
                <w:szCs w:val="20"/>
                <w:lang w:eastAsia="de-DE"/>
              </w:rPr>
              <w:t>I</w:t>
            </w:r>
            <w:r w:rsidRPr="00EA63E4">
              <w:rPr>
                <w:rFonts w:ascii="Arial" w:eastAsia="Times New Roman" w:hAnsi="Arial" w:cs="Arial"/>
                <w:kern w:val="0"/>
                <w:sz w:val="20"/>
                <w:szCs w:val="20"/>
                <w:lang w:eastAsia="de-DE"/>
              </w:rPr>
              <w:t>NFORMATION</w:t>
            </w:r>
            <w:r w:rsidRPr="00EA63E4">
              <w:rPr>
                <w:rFonts w:ascii="Arial" w:eastAsia="Times New Roman" w:hAnsi="Arial" w:cs="Arial"/>
                <w:kern w:val="0"/>
                <w:sz w:val="20"/>
                <w:szCs w:val="20"/>
                <w:lang w:eastAsia="de-DE"/>
              </w:rPr>
              <w:br/>
            </w:r>
          </w:p>
        </w:tc>
      </w:tr>
      <w:tr w:rsidR="00450FC2" w:rsidRPr="00450FC2" w14:paraId="10F427B1"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06FFA44A" w14:textId="77777777" w:rsidR="00450FC2" w:rsidRPr="00450FC2" w:rsidRDefault="00450FC2">
            <w:pPr>
              <w:suppressAutoHyphens w:val="0"/>
              <w:overflowPunct w:val="0"/>
              <w:autoSpaceDE w:val="0"/>
              <w:adjustRightInd w:val="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Schließen Sie die Türen ab. Meiden Sie danach Fenster und Türen</w:t>
            </w:r>
          </w:p>
        </w:tc>
        <w:tc>
          <w:tcPr>
            <w:tcW w:w="4885" w:type="dxa"/>
            <w:tcBorders>
              <w:top w:val="single" w:sz="4" w:space="0" w:color="auto"/>
              <w:left w:val="single" w:sz="4" w:space="0" w:color="auto"/>
              <w:bottom w:val="single" w:sz="4" w:space="0" w:color="auto"/>
              <w:right w:val="single" w:sz="4" w:space="0" w:color="auto"/>
            </w:tcBorders>
            <w:hideMark/>
          </w:tcPr>
          <w:p w14:paraId="184E5A8A" w14:textId="77777777" w:rsidR="00450FC2" w:rsidRPr="00EA63E4" w:rsidRDefault="00450FC2">
            <w:pPr>
              <w:suppressAutoHyphens w:val="0"/>
              <w:overflowPunct w:val="0"/>
              <w:autoSpaceDE w:val="0"/>
              <w:adjustRightInd w:val="0"/>
              <w:rPr>
                <w:rFonts w:ascii="Arial" w:eastAsia="Times New Roman" w:hAnsi="Arial" w:cs="Arial"/>
                <w:kern w:val="0"/>
                <w:sz w:val="20"/>
                <w:szCs w:val="20"/>
                <w:lang w:eastAsia="de-DE"/>
              </w:rPr>
            </w:pPr>
            <w:r w:rsidRPr="00EA63E4">
              <w:rPr>
                <w:rFonts w:ascii="Arial" w:eastAsia="Times New Roman" w:hAnsi="Arial" w:cs="Arial"/>
                <w:b/>
                <w:color w:val="FF0000"/>
                <w:kern w:val="0"/>
                <w:sz w:val="20"/>
                <w:szCs w:val="20"/>
                <w:lang w:eastAsia="de-DE"/>
              </w:rPr>
              <w:t>D</w:t>
            </w:r>
            <w:r w:rsidRPr="00EA63E4">
              <w:rPr>
                <w:rFonts w:ascii="Arial" w:eastAsia="Times New Roman" w:hAnsi="Arial" w:cs="Arial"/>
                <w:kern w:val="0"/>
                <w:sz w:val="20"/>
                <w:szCs w:val="20"/>
                <w:lang w:eastAsia="de-DE"/>
              </w:rPr>
              <w:t>RINGLICHKEIT</w:t>
            </w:r>
            <w:r w:rsidRPr="00EA63E4">
              <w:rPr>
                <w:rFonts w:ascii="Arial" w:eastAsia="Times New Roman" w:hAnsi="Arial" w:cs="Arial"/>
                <w:kern w:val="0"/>
                <w:sz w:val="20"/>
                <w:szCs w:val="20"/>
                <w:lang w:eastAsia="de-DE"/>
              </w:rPr>
              <w:br/>
            </w:r>
          </w:p>
        </w:tc>
      </w:tr>
      <w:tr w:rsidR="00450FC2" w:rsidRPr="00450FC2" w14:paraId="47BB73FD" w14:textId="77777777" w:rsidTr="00450FC2">
        <w:tc>
          <w:tcPr>
            <w:tcW w:w="4884" w:type="dxa"/>
            <w:tcBorders>
              <w:top w:val="single" w:sz="4" w:space="0" w:color="auto"/>
              <w:left w:val="single" w:sz="4" w:space="0" w:color="auto"/>
              <w:bottom w:val="single" w:sz="4" w:space="0" w:color="auto"/>
              <w:right w:val="single" w:sz="4" w:space="0" w:color="auto"/>
            </w:tcBorders>
            <w:hideMark/>
          </w:tcPr>
          <w:p w14:paraId="01A376B0" w14:textId="77777777" w:rsidR="00450FC2" w:rsidRPr="00450FC2" w:rsidRDefault="00450FC2">
            <w:pPr>
              <w:suppressAutoHyphens w:val="0"/>
              <w:overflowPunct w:val="0"/>
              <w:autoSpaceDE w:val="0"/>
              <w:adjustRightInd w:val="0"/>
              <w:ind w:left="32" w:hanging="32"/>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Lage wird geklärt. Verhalten Sie sich ruhig und warten Sie, bis Sie neue Anweisungen bekommen!</w:t>
            </w:r>
          </w:p>
        </w:tc>
        <w:tc>
          <w:tcPr>
            <w:tcW w:w="4885" w:type="dxa"/>
            <w:tcBorders>
              <w:top w:val="single" w:sz="4" w:space="0" w:color="auto"/>
              <w:left w:val="single" w:sz="4" w:space="0" w:color="auto"/>
              <w:bottom w:val="single" w:sz="4" w:space="0" w:color="auto"/>
              <w:right w:val="single" w:sz="4" w:space="0" w:color="auto"/>
            </w:tcBorders>
            <w:hideMark/>
          </w:tcPr>
          <w:p w14:paraId="770CF90E" w14:textId="77777777" w:rsidR="00450FC2" w:rsidRPr="00EA63E4" w:rsidRDefault="00450FC2">
            <w:pPr>
              <w:suppressAutoHyphens w:val="0"/>
              <w:overflowPunct w:val="0"/>
              <w:autoSpaceDE w:val="0"/>
              <w:adjustRightInd w:val="0"/>
              <w:rPr>
                <w:rFonts w:ascii="Arial" w:eastAsia="Times New Roman" w:hAnsi="Arial" w:cs="Arial"/>
                <w:kern w:val="0"/>
                <w:sz w:val="20"/>
                <w:szCs w:val="20"/>
                <w:lang w:eastAsia="de-DE"/>
              </w:rPr>
            </w:pPr>
            <w:r w:rsidRPr="00EA63E4">
              <w:rPr>
                <w:rFonts w:ascii="Arial" w:eastAsia="Times New Roman" w:hAnsi="Arial" w:cs="Arial"/>
                <w:b/>
                <w:color w:val="FF0000"/>
                <w:kern w:val="0"/>
                <w:sz w:val="20"/>
                <w:szCs w:val="20"/>
                <w:lang w:eastAsia="de-DE"/>
              </w:rPr>
              <w:t>A</w:t>
            </w:r>
            <w:r w:rsidRPr="00EA63E4">
              <w:rPr>
                <w:rFonts w:ascii="Arial" w:eastAsia="Times New Roman" w:hAnsi="Arial" w:cs="Arial"/>
                <w:kern w:val="0"/>
                <w:sz w:val="20"/>
                <w:szCs w:val="20"/>
                <w:lang w:eastAsia="de-DE"/>
              </w:rPr>
              <w:t>USWEG</w:t>
            </w:r>
            <w:r w:rsidRPr="00EA63E4">
              <w:rPr>
                <w:rFonts w:ascii="Arial" w:eastAsia="Times New Roman" w:hAnsi="Arial" w:cs="Arial"/>
                <w:kern w:val="0"/>
                <w:sz w:val="20"/>
                <w:szCs w:val="20"/>
                <w:lang w:eastAsia="de-DE"/>
              </w:rPr>
              <w:br/>
            </w:r>
          </w:p>
        </w:tc>
      </w:tr>
    </w:tbl>
    <w:p w14:paraId="3209E363" w14:textId="2654F28D" w:rsidR="00C21B54" w:rsidRPr="00450FC2" w:rsidRDefault="00450FC2" w:rsidP="00C21B54">
      <w:pPr>
        <w:suppressAutoHyphens w:val="0"/>
        <w:overflowPunct w:val="0"/>
        <w:autoSpaceDE w:val="0"/>
        <w:adjustRightInd w:val="0"/>
        <w:spacing w:after="0" w:line="240" w:lineRule="auto"/>
        <w:ind w:firstLine="285"/>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r>
      <w:r w:rsidRPr="00450FC2">
        <w:rPr>
          <w:rFonts w:ascii="Arial" w:eastAsia="Times New Roman" w:hAnsi="Arial" w:cs="Arial"/>
          <w:kern w:val="0"/>
          <w:sz w:val="20"/>
          <w:szCs w:val="20"/>
          <w:lang w:eastAsia="de-DE"/>
        </w:rPr>
        <w:tab/>
      </w:r>
    </w:p>
    <w:p w14:paraId="53B88F09" w14:textId="39A2D856" w:rsidR="00450FC2" w:rsidRPr="00450FC2" w:rsidRDefault="00450FC2" w:rsidP="00450FC2">
      <w:pPr>
        <w:suppressAutoHyphens w:val="0"/>
        <w:overflowPunct w:val="0"/>
        <w:autoSpaceDE w:val="0"/>
        <w:adjustRightInd w:val="0"/>
        <w:spacing w:after="12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Vorgehensweise bei Amoklauf</w:t>
      </w:r>
    </w:p>
    <w:p w14:paraId="3B54DA2D" w14:textId="382895E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Information an die Polizei mit folgenden Fragestellungen:</w:t>
      </w:r>
    </w:p>
    <w:p w14:paraId="4142D6DA"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Um wie viele Täterinnen und Täter handelt es sich?</w:t>
      </w:r>
    </w:p>
    <w:p w14:paraId="3C392F41"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Wo hält sich die Täterin/der Täter derzeit auf?</w:t>
      </w:r>
    </w:p>
    <w:p w14:paraId="78D6A415"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Gibt es Erkenntnisse, wie die Täterin/der Täter bewaffnet ist?</w:t>
      </w:r>
    </w:p>
    <w:p w14:paraId="5D61A0CE"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Wurde bereits geschossen?</w:t>
      </w:r>
    </w:p>
    <w:p w14:paraId="0562DD53"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Gibt es Verletzte/Tote, wenn ja, wie viele?</w:t>
      </w:r>
    </w:p>
    <w:p w14:paraId="3CD16E80"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Ist die Täterin/der Täter maskiert?</w:t>
      </w:r>
    </w:p>
    <w:p w14:paraId="49890AED"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Wurden Geiseln genommen, wenn ja, wie viele (möglichst mit Namen)?</w:t>
      </w:r>
    </w:p>
    <w:p w14:paraId="29750B8D"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Sind die Täter männlichen oder weiblichen Geschlechts?</w:t>
      </w:r>
    </w:p>
    <w:p w14:paraId="0A48F7D1"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Ist bekannt, ob die Täterin/der Täter alkoholisiert ist oder unter Einfluss sonstiger berauschender Mittel steht?</w:t>
      </w:r>
    </w:p>
    <w:p w14:paraId="2C57CD5E"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Ist das Motiv bekannt?</w:t>
      </w:r>
    </w:p>
    <w:p w14:paraId="3F6E4AB7" w14:textId="77777777" w:rsidR="00450FC2" w:rsidRPr="00450FC2" w:rsidRDefault="00450FC2" w:rsidP="00450FC2">
      <w:pPr>
        <w:numPr>
          <w:ilvl w:val="0"/>
          <w:numId w:val="39"/>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Hat die Täterin/der Täter Zugriff auf Telefon, Radio, TV usw.?</w:t>
      </w:r>
    </w:p>
    <w:p w14:paraId="053537D5"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65ABA8B0" w14:textId="3EEB2C23" w:rsidR="00450FC2" w:rsidRPr="00450FC2" w:rsidRDefault="00450FC2" w:rsidP="00450FC2">
      <w:pPr>
        <w:pStyle w:val="Listenabsatz"/>
        <w:numPr>
          <w:ilvl w:val="0"/>
          <w:numId w:val="44"/>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Sobald die Polizei vor Ort ist, übernimmt diese die Leitung</w:t>
      </w:r>
    </w:p>
    <w:p w14:paraId="05735EA1" w14:textId="097DBCD4" w:rsidR="00450FC2" w:rsidRDefault="00450FC2" w:rsidP="00450FC2">
      <w:pPr>
        <w:suppressAutoHyphens w:val="0"/>
        <w:overflowPunct w:val="0"/>
        <w:autoSpaceDE w:val="0"/>
        <w:adjustRightInd w:val="0"/>
        <w:spacing w:after="0" w:line="240" w:lineRule="auto"/>
        <w:ind w:left="380" w:firstLine="567"/>
        <w:rPr>
          <w:rFonts w:ascii="Arial" w:eastAsia="Times New Roman" w:hAnsi="Arial" w:cs="Arial"/>
          <w:kern w:val="0"/>
          <w:sz w:val="20"/>
          <w:szCs w:val="20"/>
          <w:u w:val="single"/>
          <w:lang w:eastAsia="de-DE"/>
        </w:rPr>
      </w:pPr>
    </w:p>
    <w:p w14:paraId="37C1B43C" w14:textId="422CF1F7" w:rsidR="00C21B54" w:rsidRDefault="00C21B54" w:rsidP="00450FC2">
      <w:pPr>
        <w:suppressAutoHyphens w:val="0"/>
        <w:overflowPunct w:val="0"/>
        <w:autoSpaceDE w:val="0"/>
        <w:adjustRightInd w:val="0"/>
        <w:spacing w:after="0" w:line="240" w:lineRule="auto"/>
        <w:ind w:left="380" w:firstLine="567"/>
        <w:rPr>
          <w:rFonts w:ascii="Arial" w:eastAsia="Times New Roman" w:hAnsi="Arial" w:cs="Arial"/>
          <w:kern w:val="0"/>
          <w:sz w:val="20"/>
          <w:szCs w:val="20"/>
          <w:u w:val="single"/>
          <w:lang w:eastAsia="de-DE"/>
        </w:rPr>
      </w:pPr>
    </w:p>
    <w:p w14:paraId="514B71C3" w14:textId="77777777" w:rsidR="00C21B54" w:rsidRPr="00450FC2" w:rsidRDefault="00C21B54" w:rsidP="00450FC2">
      <w:pPr>
        <w:suppressAutoHyphens w:val="0"/>
        <w:overflowPunct w:val="0"/>
        <w:autoSpaceDE w:val="0"/>
        <w:adjustRightInd w:val="0"/>
        <w:spacing w:after="0" w:line="240" w:lineRule="auto"/>
        <w:ind w:left="380" w:firstLine="567"/>
        <w:rPr>
          <w:rFonts w:ascii="Arial" w:eastAsia="Times New Roman" w:hAnsi="Arial" w:cs="Arial"/>
          <w:kern w:val="0"/>
          <w:sz w:val="20"/>
          <w:szCs w:val="20"/>
          <w:u w:val="single"/>
          <w:lang w:eastAsia="de-DE"/>
        </w:rPr>
      </w:pPr>
    </w:p>
    <w:p w14:paraId="03415D07" w14:textId="60F7873D" w:rsidR="00450FC2" w:rsidRPr="00450FC2" w:rsidRDefault="00450FC2" w:rsidP="00C21B54">
      <w:pPr>
        <w:suppressAutoHyphens w:val="0"/>
        <w:overflowPunct w:val="0"/>
        <w:autoSpaceDE w:val="0"/>
        <w:adjustRightInd w:val="0"/>
        <w:spacing w:after="12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lastRenderedPageBreak/>
        <w:t>Vorbereitung auf Amokläufe</w:t>
      </w:r>
    </w:p>
    <w:p w14:paraId="7D9A9A8C"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aktuellen Baupläne der Schule sind bei Feuerwehr und Polizei hinterlegt.</w:t>
      </w:r>
    </w:p>
    <w:p w14:paraId="2F27F83B"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Ein Krisenteam ist am BBZ Homburg gebildet, welches sich mindestens einmal im Schuljahr trifft.</w:t>
      </w:r>
    </w:p>
    <w:p w14:paraId="2B6AB44B"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In allen Schulsälen sind Notfallpläne aufgehängt.</w:t>
      </w:r>
    </w:p>
    <w:p w14:paraId="37937850"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Eine Schulbegehung mit der Polizei ist erfolgt und erfolgt anschließend nach Bedarf.</w:t>
      </w:r>
    </w:p>
    <w:p w14:paraId="2F7B7173"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Jährlich wird eine Feuerwehrübung am Anfang des Schuljahres durchgeführt.</w:t>
      </w:r>
    </w:p>
    <w:p w14:paraId="2DBC2132"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Bedarfsgerecht finden auch Übungen für andere Notfälle statt (z. B. Ausbildungen zur Ersthelferin/zum Ersthelfer).</w:t>
      </w:r>
    </w:p>
    <w:p w14:paraId="25523B88" w14:textId="77777777" w:rsidR="00450FC2" w:rsidRPr="00450FC2" w:rsidRDefault="00450FC2" w:rsidP="00450FC2">
      <w:pPr>
        <w:pStyle w:val="Listenabsatz"/>
        <w:numPr>
          <w:ilvl w:val="0"/>
          <w:numId w:val="40"/>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Regelmäßige Begehungen des BAD mit Kontrollen zum Erste-Hilfe-Koffer, der Flucht- und Rettungswege, der Aushänge in Klassensälen sowie der Überprüfung der Lautsprecheranlage u. a. auch durch Fremdunternehmen.</w:t>
      </w:r>
    </w:p>
    <w:p w14:paraId="5EC28501"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p>
    <w:p w14:paraId="677564D5"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Checkliste für den Ernstfall:</w:t>
      </w:r>
    </w:p>
    <w:p w14:paraId="1DAA27AE" w14:textId="77777777" w:rsidR="00450FC2" w:rsidRPr="00450FC2" w:rsidRDefault="00450FC2" w:rsidP="00450FC2">
      <w:pPr>
        <w:numPr>
          <w:ilvl w:val="0"/>
          <w:numId w:val="41"/>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Sichere Kommunikationswege zur Polizei</w:t>
      </w:r>
    </w:p>
    <w:p w14:paraId="23C1120F" w14:textId="77777777" w:rsidR="00450FC2" w:rsidRPr="00450FC2" w:rsidRDefault="00450FC2" w:rsidP="00450FC2">
      <w:pPr>
        <w:numPr>
          <w:ilvl w:val="0"/>
          <w:numId w:val="41"/>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Der Situation entsprechende Ansagetexte sind in der Alarmanlage gespeichert.</w:t>
      </w:r>
    </w:p>
    <w:p w14:paraId="40DE86BE" w14:textId="77777777" w:rsidR="00450FC2" w:rsidRPr="00450FC2" w:rsidRDefault="00450FC2" w:rsidP="00450FC2">
      <w:pPr>
        <w:numPr>
          <w:ilvl w:val="0"/>
          <w:numId w:val="41"/>
        </w:numPr>
        <w:suppressAutoHyphens w:val="0"/>
        <w:overflowPunct w:val="0"/>
        <w:autoSpaceDE w:val="0"/>
        <w:adjustRightInd w:val="0"/>
        <w:spacing w:after="0" w:line="240" w:lineRule="auto"/>
        <w:ind w:left="360"/>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Als Informations- und Sammelplatz nach dem Amoklauf ist je nach Sachlage das Lehrerzimmer oder die Turnhalle vorgesehen.</w:t>
      </w:r>
    </w:p>
    <w:p w14:paraId="33E3F0D4"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kern w:val="0"/>
          <w:sz w:val="20"/>
          <w:szCs w:val="20"/>
          <w:u w:val="single"/>
          <w:lang w:eastAsia="de-DE"/>
        </w:rPr>
      </w:pPr>
    </w:p>
    <w:p w14:paraId="2F82DECB" w14:textId="322C6E8E" w:rsidR="00450FC2" w:rsidRPr="00450FC2" w:rsidRDefault="00450FC2" w:rsidP="00C21B54">
      <w:pPr>
        <w:suppressAutoHyphens w:val="0"/>
        <w:overflowPunct w:val="0"/>
        <w:autoSpaceDE w:val="0"/>
        <w:adjustRightInd w:val="0"/>
        <w:spacing w:after="120" w:line="240" w:lineRule="auto"/>
        <w:rPr>
          <w:rFonts w:ascii="Arial" w:eastAsia="Times New Roman" w:hAnsi="Arial" w:cs="Arial"/>
          <w:kern w:val="0"/>
          <w:sz w:val="20"/>
          <w:szCs w:val="20"/>
          <w:u w:val="single"/>
          <w:lang w:eastAsia="de-DE"/>
        </w:rPr>
      </w:pPr>
      <w:r w:rsidRPr="00450FC2">
        <w:rPr>
          <w:rFonts w:ascii="Arial" w:eastAsia="Times New Roman" w:hAnsi="Arial" w:cs="Arial"/>
          <w:kern w:val="0"/>
          <w:sz w:val="20"/>
          <w:szCs w:val="20"/>
          <w:u w:val="single"/>
          <w:lang w:eastAsia="de-DE"/>
        </w:rPr>
        <w:t>Nachbereitung</w:t>
      </w:r>
    </w:p>
    <w:p w14:paraId="4AA9DC86" w14:textId="77777777" w:rsidR="00450FC2" w:rsidRPr="00450FC2" w:rsidRDefault="00450FC2" w:rsidP="00450FC2">
      <w:pPr>
        <w:pStyle w:val="Listenabsatz"/>
        <w:numPr>
          <w:ilvl w:val="0"/>
          <w:numId w:val="42"/>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Schulleitung gibt nach einem Notfall über die Sprechanlage weitere Anweisungen</w:t>
      </w:r>
    </w:p>
    <w:p w14:paraId="717DE528" w14:textId="77777777" w:rsidR="00450FC2" w:rsidRPr="00450FC2" w:rsidRDefault="00450FC2" w:rsidP="00450FC2">
      <w:pPr>
        <w:pStyle w:val="Listenabsatz"/>
        <w:numPr>
          <w:ilvl w:val="0"/>
          <w:numId w:val="42"/>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 Lehrer werden im Lehrerzimmer oder in der Turnhalle über weitere Schritte informiert.</w:t>
      </w:r>
    </w:p>
    <w:p w14:paraId="05CD1FA1" w14:textId="77777777" w:rsidR="00450FC2" w:rsidRPr="00450FC2" w:rsidRDefault="00450FC2" w:rsidP="00450FC2">
      <w:pPr>
        <w:pStyle w:val="Listenabsatz"/>
        <w:numPr>
          <w:ilvl w:val="0"/>
          <w:numId w:val="42"/>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Diese informieren wiederum die Schüler in den Klassen.</w:t>
      </w:r>
    </w:p>
    <w:p w14:paraId="29430CC7" w14:textId="77777777" w:rsidR="00450FC2" w:rsidRPr="00450FC2" w:rsidRDefault="00450FC2" w:rsidP="00450FC2">
      <w:pPr>
        <w:pStyle w:val="Listenabsatz"/>
        <w:numPr>
          <w:ilvl w:val="0"/>
          <w:numId w:val="42"/>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Mögliche, von der Sachlage abhängigen Regelungen können sein:</w:t>
      </w:r>
    </w:p>
    <w:p w14:paraId="0C4DE4FE"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unterrichtsfrei für alle Schüler</w:t>
      </w:r>
    </w:p>
    <w:p w14:paraId="2356AEAE"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unterrichtsfrei für bestimmte Klassen</w:t>
      </w:r>
    </w:p>
    <w:p w14:paraId="4F780AD9"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direkte Betreuung von Schülern und Klassen</w:t>
      </w:r>
    </w:p>
    <w:p w14:paraId="4B45052B" w14:textId="77777777" w:rsidR="00450FC2" w:rsidRPr="00450FC2" w:rsidRDefault="00450FC2" w:rsidP="00450FC2">
      <w:pPr>
        <w:pStyle w:val="Listenabsatz"/>
        <w:numPr>
          <w:ilvl w:val="0"/>
          <w:numId w:val="43"/>
        </w:numPr>
        <w:suppressAutoHyphens w:val="0"/>
        <w:overflowPunct w:val="0"/>
        <w:autoSpaceDE w:val="0"/>
        <w:adjustRightInd w:val="0"/>
        <w:spacing w:after="0" w:line="240" w:lineRule="auto"/>
        <w:textAlignment w:val="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Möglichkeiten der situationsbedingten Nachbereitung sind:</w:t>
      </w:r>
    </w:p>
    <w:p w14:paraId="31E41066"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Ansprache am nächsten Tag vor Unterrichtsbeginn</w:t>
      </w:r>
    </w:p>
    <w:p w14:paraId="1555E15D"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evtl. betroffene Klasse/Schüler für einen Tag vom Unterricht befreien</w:t>
      </w:r>
    </w:p>
    <w:p w14:paraId="1AB36B21"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Thema in den Klassen besprechen (Teilnahme, Kondolenzkarte, Kranz, Beerdigung)</w:t>
      </w:r>
    </w:p>
    <w:p w14:paraId="70218942"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Trauerarbeit (Trauerkoffer) durch Religionslehrer/ Gedenkfeier</w:t>
      </w:r>
    </w:p>
    <w:p w14:paraId="519B92A0"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Briefe der Schulleitung an Eltern und Schüler</w:t>
      </w:r>
    </w:p>
    <w:p w14:paraId="5854E275" w14:textId="77777777" w:rsidR="00450FC2" w:rsidRPr="00450FC2" w:rsidRDefault="00450FC2" w:rsidP="00450FC2">
      <w:pPr>
        <w:suppressAutoHyphens w:val="0"/>
        <w:overflowPunct w:val="0"/>
        <w:autoSpaceDE w:val="0"/>
        <w:adjustRightInd w:val="0"/>
        <w:spacing w:after="0" w:line="240" w:lineRule="auto"/>
        <w:ind w:firstLine="360"/>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 Einbindung externer Kräfte (Psychologen)</w:t>
      </w:r>
    </w:p>
    <w:p w14:paraId="4B8096A4"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strike/>
          <w:kern w:val="0"/>
          <w:sz w:val="20"/>
          <w:szCs w:val="20"/>
          <w:lang w:eastAsia="de-DE"/>
        </w:rPr>
      </w:pPr>
    </w:p>
    <w:p w14:paraId="29B65598" w14:textId="6CEDB7F8" w:rsidR="00450FC2" w:rsidRPr="00450FC2" w:rsidRDefault="00450FC2" w:rsidP="00450FC2">
      <w:pPr>
        <w:suppressAutoHyphens w:val="0"/>
        <w:overflowPunct w:val="0"/>
        <w:autoSpaceDE w:val="0"/>
        <w:adjustRightInd w:val="0"/>
        <w:spacing w:after="0" w:line="240" w:lineRule="auto"/>
        <w:rPr>
          <w:rFonts w:ascii="Arial" w:eastAsia="Times New Roman" w:hAnsi="Arial" w:cs="Arial"/>
          <w:strike/>
          <w:kern w:val="0"/>
          <w:sz w:val="20"/>
          <w:szCs w:val="20"/>
          <w:lang w:eastAsia="de-DE"/>
        </w:rPr>
      </w:pPr>
    </w:p>
    <w:p w14:paraId="52FE607D" w14:textId="77777777" w:rsidR="00450FC2" w:rsidRPr="00450FC2" w:rsidRDefault="00450FC2" w:rsidP="00450FC2">
      <w:pPr>
        <w:pStyle w:val="Listenabsatz"/>
        <w:numPr>
          <w:ilvl w:val="0"/>
          <w:numId w:val="22"/>
        </w:numPr>
        <w:spacing w:after="0" w:line="240" w:lineRule="auto"/>
        <w:textAlignment w:val="auto"/>
        <w:rPr>
          <w:rFonts w:ascii="Arial" w:hAnsi="Arial" w:cs="Arial"/>
          <w:b/>
          <w:sz w:val="20"/>
          <w:szCs w:val="20"/>
          <w:highlight w:val="yellow"/>
        </w:rPr>
      </w:pPr>
      <w:r w:rsidRPr="00450FC2">
        <w:rPr>
          <w:rFonts w:ascii="Arial" w:hAnsi="Arial" w:cs="Arial"/>
          <w:b/>
          <w:sz w:val="20"/>
          <w:szCs w:val="20"/>
          <w:highlight w:val="yellow"/>
        </w:rPr>
        <w:t>Zusätzliche Informationen</w:t>
      </w:r>
    </w:p>
    <w:p w14:paraId="03C88510" w14:textId="77777777" w:rsidR="00450FC2" w:rsidRPr="00450FC2" w:rsidRDefault="00450FC2" w:rsidP="00450FC2">
      <w:pPr>
        <w:spacing w:after="0" w:line="240" w:lineRule="auto"/>
        <w:rPr>
          <w:rFonts w:ascii="Arial" w:hAnsi="Arial" w:cs="Arial"/>
          <w:bCs/>
          <w:sz w:val="20"/>
          <w:szCs w:val="20"/>
          <w:highlight w:val="yellow"/>
        </w:rPr>
      </w:pPr>
    </w:p>
    <w:p w14:paraId="6B92230D" w14:textId="5C96BF53" w:rsidR="00450FC2" w:rsidRPr="00450FC2" w:rsidRDefault="00450FC2" w:rsidP="00450FC2">
      <w:pPr>
        <w:spacing w:after="0" w:line="240" w:lineRule="auto"/>
        <w:rPr>
          <w:rFonts w:ascii="Arial" w:hAnsi="Arial" w:cs="Arial"/>
          <w:bCs/>
          <w:sz w:val="20"/>
          <w:szCs w:val="20"/>
          <w:highlight w:val="yellow"/>
        </w:rPr>
      </w:pPr>
      <w:r w:rsidRPr="00450FC2">
        <w:rPr>
          <w:rFonts w:ascii="Arial" w:hAnsi="Arial" w:cs="Arial"/>
          <w:bCs/>
          <w:sz w:val="20"/>
          <w:szCs w:val="20"/>
          <w:highlight w:val="yellow"/>
        </w:rPr>
        <w:t>Seit 05.05.2025 gilt am BBZ Homburg das Schutzkonzept gegen sexualisierte, körperliche und seelische Gewalt</w:t>
      </w:r>
      <w:r w:rsidR="00C21B54">
        <w:rPr>
          <w:rFonts w:ascii="Arial" w:hAnsi="Arial" w:cs="Arial"/>
          <w:bCs/>
          <w:sz w:val="20"/>
          <w:szCs w:val="20"/>
          <w:highlight w:val="yellow"/>
        </w:rPr>
        <w:t xml:space="preserve"> </w:t>
      </w:r>
      <w:r w:rsidRPr="00450FC2">
        <w:rPr>
          <w:rFonts w:ascii="Arial" w:hAnsi="Arial" w:cs="Arial"/>
          <w:bCs/>
          <w:sz w:val="20"/>
          <w:szCs w:val="20"/>
          <w:highlight w:val="yellow"/>
        </w:rPr>
        <w:t>sowie Vernachlässigung</w:t>
      </w:r>
      <w:r w:rsidR="00C21B54">
        <w:rPr>
          <w:rFonts w:ascii="Arial" w:hAnsi="Arial" w:cs="Arial"/>
          <w:bCs/>
          <w:sz w:val="20"/>
          <w:szCs w:val="20"/>
          <w:highlight w:val="yellow"/>
        </w:rPr>
        <w:t>.</w:t>
      </w:r>
    </w:p>
    <w:p w14:paraId="1CBA4AE2" w14:textId="77777777" w:rsidR="00450FC2" w:rsidRPr="00450FC2" w:rsidRDefault="00450FC2" w:rsidP="00450FC2">
      <w:pPr>
        <w:spacing w:after="0" w:line="240" w:lineRule="auto"/>
        <w:rPr>
          <w:rFonts w:ascii="Arial" w:hAnsi="Arial" w:cs="Arial"/>
          <w:bCs/>
          <w:sz w:val="20"/>
          <w:szCs w:val="20"/>
          <w:highlight w:val="yellow"/>
        </w:rPr>
      </w:pPr>
      <w:r w:rsidRPr="00450FC2">
        <w:rPr>
          <w:rFonts w:ascii="Arial" w:hAnsi="Arial" w:cs="Arial"/>
          <w:bCs/>
          <w:sz w:val="20"/>
          <w:szCs w:val="20"/>
          <w:highlight w:val="yellow"/>
        </w:rPr>
        <w:t>(Stand: 05.05.2025 – Beschluss durch die Schulkonferenz am 05.05.2025)</w:t>
      </w:r>
    </w:p>
    <w:p w14:paraId="31D78663" w14:textId="77777777" w:rsidR="00450FC2" w:rsidRPr="00450FC2" w:rsidRDefault="00450FC2" w:rsidP="00450FC2">
      <w:pPr>
        <w:spacing w:after="0" w:line="240" w:lineRule="auto"/>
        <w:rPr>
          <w:rFonts w:ascii="Arial" w:hAnsi="Arial" w:cs="Arial"/>
          <w:bCs/>
          <w:sz w:val="20"/>
          <w:szCs w:val="20"/>
          <w:highlight w:val="yellow"/>
        </w:rPr>
      </w:pPr>
      <w:r w:rsidRPr="00450FC2">
        <w:rPr>
          <w:rFonts w:ascii="Arial" w:hAnsi="Arial" w:cs="Arial"/>
          <w:bCs/>
          <w:sz w:val="20"/>
          <w:szCs w:val="20"/>
          <w:highlight w:val="yellow"/>
        </w:rPr>
        <w:t>(Stand: 29.06.2025 – Redaktionelle Überarbeitung ohne inhaltliche Änderungen)</w:t>
      </w:r>
    </w:p>
    <w:p w14:paraId="344B45FA" w14:textId="77777777" w:rsidR="00450FC2" w:rsidRPr="00450FC2" w:rsidRDefault="00450FC2" w:rsidP="00450FC2">
      <w:pPr>
        <w:spacing w:after="0" w:line="240" w:lineRule="auto"/>
        <w:rPr>
          <w:rFonts w:ascii="Arial" w:hAnsi="Arial" w:cs="Arial"/>
          <w:bCs/>
          <w:sz w:val="20"/>
          <w:szCs w:val="20"/>
          <w:highlight w:val="yellow"/>
        </w:rPr>
      </w:pPr>
    </w:p>
    <w:p w14:paraId="46C862A2" w14:textId="77777777" w:rsidR="00450FC2" w:rsidRPr="00450FC2" w:rsidRDefault="00450FC2" w:rsidP="00450FC2">
      <w:pPr>
        <w:spacing w:after="0" w:line="240" w:lineRule="auto"/>
        <w:rPr>
          <w:rFonts w:ascii="Arial" w:hAnsi="Arial" w:cs="Arial"/>
          <w:bCs/>
          <w:sz w:val="20"/>
          <w:szCs w:val="20"/>
          <w:highlight w:val="yellow"/>
        </w:rPr>
      </w:pPr>
      <w:r w:rsidRPr="00450FC2">
        <w:rPr>
          <w:rFonts w:ascii="Arial" w:hAnsi="Arial" w:cs="Arial"/>
          <w:bCs/>
          <w:sz w:val="20"/>
          <w:szCs w:val="20"/>
          <w:highlight w:val="yellow"/>
        </w:rPr>
        <w:t>Die nachfolgenden Punkte sind im Schutzkonzept gegen sexualisierte, körperliche und seelische Gewalt sowie Vernachlässigung auch enthalten.</w:t>
      </w:r>
    </w:p>
    <w:p w14:paraId="107CC063" w14:textId="77777777" w:rsidR="00450FC2" w:rsidRPr="00450FC2" w:rsidRDefault="00450FC2" w:rsidP="00450FC2">
      <w:pPr>
        <w:spacing w:after="0" w:line="240" w:lineRule="auto"/>
        <w:rPr>
          <w:rFonts w:ascii="Arial" w:hAnsi="Arial" w:cs="Arial"/>
          <w:bCs/>
          <w:sz w:val="20"/>
          <w:szCs w:val="20"/>
          <w:highlight w:val="yellow"/>
        </w:rPr>
      </w:pPr>
    </w:p>
    <w:p w14:paraId="1CED6025" w14:textId="77777777" w:rsidR="00450FC2" w:rsidRPr="00450FC2" w:rsidRDefault="00450FC2" w:rsidP="00450FC2">
      <w:pPr>
        <w:spacing w:after="0" w:line="240" w:lineRule="auto"/>
        <w:rPr>
          <w:rFonts w:ascii="Arial" w:hAnsi="Arial" w:cs="Arial"/>
          <w:bCs/>
          <w:sz w:val="20"/>
          <w:szCs w:val="20"/>
        </w:rPr>
      </w:pPr>
      <w:r w:rsidRPr="00450FC2">
        <w:rPr>
          <w:rFonts w:ascii="Arial" w:hAnsi="Arial" w:cs="Arial"/>
          <w:bCs/>
          <w:sz w:val="20"/>
          <w:szCs w:val="20"/>
          <w:highlight w:val="yellow"/>
        </w:rPr>
        <w:t>Außerdem finden sich im Schutzkonzept noch weitere Informationen zu Vorgehensweisen.</w:t>
      </w:r>
    </w:p>
    <w:p w14:paraId="42185C3A" w14:textId="77777777" w:rsidR="00C21B54" w:rsidRDefault="00C21B54" w:rsidP="00450FC2">
      <w:pPr>
        <w:spacing w:after="0" w:line="240" w:lineRule="auto"/>
        <w:rPr>
          <w:rFonts w:ascii="Arial" w:hAnsi="Arial" w:cs="Arial"/>
          <w:bCs/>
          <w:sz w:val="20"/>
          <w:szCs w:val="20"/>
        </w:rPr>
        <w:sectPr w:rsidR="00C21B54" w:rsidSect="006242AE">
          <w:headerReference w:type="default" r:id="rId8"/>
          <w:footerReference w:type="default" r:id="rId9"/>
          <w:headerReference w:type="first" r:id="rId10"/>
          <w:footerReference w:type="first" r:id="rId11"/>
          <w:pgSz w:w="11906" w:h="16838"/>
          <w:pgMar w:top="1985" w:right="1077" w:bottom="851" w:left="1077" w:header="709" w:footer="567" w:gutter="0"/>
          <w:cols w:space="720"/>
          <w:docGrid w:linePitch="299"/>
        </w:sectPr>
      </w:pPr>
    </w:p>
    <w:p w14:paraId="4101F878" w14:textId="77777777" w:rsidR="00450FC2" w:rsidRPr="00450FC2" w:rsidRDefault="00450FC2" w:rsidP="00450FC2">
      <w:pPr>
        <w:pStyle w:val="Listenabsatz"/>
        <w:numPr>
          <w:ilvl w:val="0"/>
          <w:numId w:val="22"/>
        </w:numPr>
        <w:suppressAutoHyphens w:val="0"/>
        <w:overflowPunct w:val="0"/>
        <w:autoSpaceDE w:val="0"/>
        <w:adjustRightInd w:val="0"/>
        <w:spacing w:after="0" w:line="240" w:lineRule="auto"/>
        <w:textAlignment w:val="auto"/>
        <w:rPr>
          <w:rFonts w:ascii="Arial" w:eastAsia="Times New Roman" w:hAnsi="Arial" w:cs="Arial"/>
          <w:b/>
          <w:kern w:val="0"/>
          <w:sz w:val="20"/>
          <w:szCs w:val="20"/>
          <w:lang w:eastAsia="de-DE"/>
        </w:rPr>
      </w:pPr>
      <w:r w:rsidRPr="00450FC2">
        <w:rPr>
          <w:rFonts w:ascii="Arial" w:eastAsia="Times New Roman" w:hAnsi="Arial" w:cs="Arial"/>
          <w:b/>
          <w:kern w:val="0"/>
          <w:sz w:val="20"/>
          <w:szCs w:val="20"/>
          <w:lang w:eastAsia="de-DE"/>
        </w:rPr>
        <w:lastRenderedPageBreak/>
        <w:t>Mitgeltende Unterlagen</w:t>
      </w:r>
    </w:p>
    <w:p w14:paraId="03A5E040" w14:textId="77777777" w:rsidR="00450FC2" w:rsidRPr="00450FC2" w:rsidRDefault="00450FC2" w:rsidP="00450FC2">
      <w:pPr>
        <w:suppressAutoHyphens w:val="0"/>
        <w:overflowPunct w:val="0"/>
        <w:autoSpaceDE w:val="0"/>
        <w:adjustRightInd w:val="0"/>
        <w:spacing w:after="0" w:line="240" w:lineRule="auto"/>
        <w:rPr>
          <w:rFonts w:ascii="Arial" w:eastAsia="Times New Roman" w:hAnsi="Arial" w:cs="Arial"/>
          <w:strike/>
          <w:kern w:val="0"/>
          <w:sz w:val="20"/>
          <w:szCs w:val="20"/>
          <w:lang w:eastAsia="de-DE"/>
        </w:rPr>
      </w:pPr>
    </w:p>
    <w:tbl>
      <w:tblPr>
        <w:tblW w:w="7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8"/>
      </w:tblGrid>
      <w:tr w:rsidR="00450FC2" w:rsidRPr="00450FC2" w14:paraId="1C1EBE61"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2BEF7315" w14:textId="77777777" w:rsidR="00450FC2" w:rsidRPr="00450FC2" w:rsidRDefault="00450FC2">
            <w:pPr>
              <w:suppressAutoHyphens w:val="0"/>
              <w:spacing w:after="0" w:line="240" w:lineRule="auto"/>
              <w:rPr>
                <w:rFonts w:ascii="Arial" w:hAnsi="Arial" w:cs="Arial"/>
                <w:sz w:val="20"/>
                <w:szCs w:val="20"/>
              </w:rPr>
            </w:pPr>
            <w:bookmarkStart w:id="0" w:name="_GoBack"/>
            <w:bookmarkEnd w:id="0"/>
            <w:r w:rsidRPr="00450FC2">
              <w:rPr>
                <w:rFonts w:ascii="Arial" w:eastAsia="Times New Roman" w:hAnsi="Arial" w:cs="Arial"/>
                <w:kern w:val="0"/>
                <w:sz w:val="20"/>
                <w:szCs w:val="20"/>
                <w:lang w:eastAsia="de-DE"/>
              </w:rPr>
              <w:t>HA Krisenfall</w:t>
            </w:r>
          </w:p>
        </w:tc>
      </w:tr>
      <w:tr w:rsidR="00450FC2" w:rsidRPr="00450FC2" w14:paraId="08584CE8"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627A493B" w14:textId="77777777" w:rsidR="00450FC2" w:rsidRPr="00450FC2" w:rsidRDefault="00450FC2">
            <w:pPr>
              <w:suppressAutoHyphens w:val="0"/>
              <w:spacing w:after="0" w:line="240" w:lineRule="auto"/>
              <w:rPr>
                <w:rFonts w:ascii="Arial" w:hAnsi="Arial" w:cs="Arial"/>
                <w:sz w:val="20"/>
                <w:szCs w:val="20"/>
              </w:rPr>
            </w:pPr>
            <w:r w:rsidRPr="00450FC2">
              <w:rPr>
                <w:rFonts w:ascii="Arial" w:eastAsia="Times New Roman" w:hAnsi="Arial" w:cs="Arial"/>
                <w:kern w:val="0"/>
                <w:sz w:val="20"/>
                <w:szCs w:val="20"/>
                <w:lang w:eastAsia="de-DE"/>
              </w:rPr>
              <w:t>IS Ordnungsmaßnahmen</w:t>
            </w:r>
          </w:p>
        </w:tc>
      </w:tr>
      <w:tr w:rsidR="00450FC2" w:rsidRPr="00450FC2" w14:paraId="7673C2D0"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3E8B060C" w14:textId="77777777" w:rsidR="00450FC2" w:rsidRPr="00450FC2" w:rsidRDefault="00450FC2">
            <w:pPr>
              <w:suppressAutoHyphens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 Sicherheit und Entsorgung</w:t>
            </w:r>
          </w:p>
        </w:tc>
      </w:tr>
      <w:tr w:rsidR="00450FC2" w:rsidRPr="00450FC2" w14:paraId="3BACD96F"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52059834" w14:textId="77777777" w:rsidR="00450FC2" w:rsidRPr="00450FC2" w:rsidRDefault="00450FC2">
            <w:pPr>
              <w:suppressAutoHyphens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 Information Feuer-, Bomben- u. Amokalarm + Sammelplätze</w:t>
            </w:r>
          </w:p>
        </w:tc>
      </w:tr>
      <w:tr w:rsidR="00450FC2" w:rsidRPr="00450FC2" w14:paraId="31EEB783"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711E494B" w14:textId="77777777" w:rsidR="00450FC2" w:rsidRPr="00450FC2" w:rsidRDefault="00450FC2">
            <w:pPr>
              <w:suppressAutoHyphens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IS Verhalten im Brandfall und sonstigen Schadenereignissen</w:t>
            </w:r>
          </w:p>
        </w:tc>
      </w:tr>
      <w:tr w:rsidR="00450FC2" w:rsidRPr="00450FC2" w14:paraId="3E819C00"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2E02DA68" w14:textId="77777777" w:rsidR="00450FC2" w:rsidRPr="00450FC2" w:rsidRDefault="00450FC2">
            <w:pPr>
              <w:suppressAutoHyphens w:val="0"/>
              <w:spacing w:after="0" w:line="240" w:lineRule="auto"/>
              <w:rPr>
                <w:rFonts w:ascii="Arial" w:eastAsia="Times New Roman" w:hAnsi="Arial" w:cs="Arial"/>
                <w:kern w:val="0"/>
                <w:sz w:val="20"/>
                <w:szCs w:val="20"/>
                <w:lang w:eastAsia="de-DE"/>
              </w:rPr>
            </w:pPr>
            <w:r w:rsidRPr="00450FC2">
              <w:rPr>
                <w:rFonts w:ascii="Arial" w:eastAsia="Times New Roman" w:hAnsi="Arial" w:cs="Arial"/>
                <w:kern w:val="0"/>
                <w:sz w:val="20"/>
                <w:szCs w:val="20"/>
                <w:lang w:eastAsia="de-DE"/>
              </w:rPr>
              <w:t>F Haus- und Schulordnung</w:t>
            </w:r>
          </w:p>
        </w:tc>
      </w:tr>
      <w:tr w:rsidR="00450FC2" w:rsidRPr="00450FC2" w14:paraId="7FEECFE9"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0D4A8C23" w14:textId="77777777" w:rsidR="00450FC2" w:rsidRPr="00450FC2" w:rsidRDefault="00450FC2">
            <w:pPr>
              <w:suppressAutoHyphens w:val="0"/>
              <w:spacing w:after="0" w:line="240" w:lineRule="auto"/>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F Dienstunfallmeldung Lehrkraft (verbeamtet)</w:t>
            </w:r>
          </w:p>
        </w:tc>
      </w:tr>
      <w:tr w:rsidR="00450FC2" w:rsidRPr="00450FC2" w14:paraId="4A7121E8"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07AB1C80" w14:textId="5BA90ACB" w:rsidR="00450FC2" w:rsidRPr="00450FC2" w:rsidRDefault="00450FC2">
            <w:pPr>
              <w:suppressAutoHyphens w:val="0"/>
              <w:spacing w:after="0" w:line="240" w:lineRule="auto"/>
              <w:rPr>
                <w:rFonts w:ascii="Arial" w:eastAsia="Times New Roman" w:hAnsi="Arial" w:cs="Arial"/>
                <w:kern w:val="0"/>
                <w:sz w:val="20"/>
                <w:szCs w:val="20"/>
                <w:highlight w:val="yellow"/>
                <w:lang w:eastAsia="de-DE"/>
              </w:rPr>
            </w:pPr>
            <w:r w:rsidRPr="00450FC2">
              <w:rPr>
                <w:rFonts w:ascii="Arial" w:hAnsi="Arial" w:cs="Arial"/>
                <w:sz w:val="20"/>
                <w:szCs w:val="20"/>
                <w:highlight w:val="yellow"/>
              </w:rPr>
              <w:t>F Unfallanzeige Lehrkraft (angestellt)</w:t>
            </w:r>
            <w:r w:rsidR="00EA63E4">
              <w:rPr>
                <w:rFonts w:ascii="Arial" w:hAnsi="Arial" w:cs="Arial"/>
                <w:sz w:val="20"/>
                <w:szCs w:val="20"/>
                <w:highlight w:val="yellow"/>
              </w:rPr>
              <w:t xml:space="preserve"> </w:t>
            </w:r>
            <w:r w:rsidRPr="00450FC2">
              <w:rPr>
                <w:rFonts w:ascii="Arial" w:hAnsi="Arial" w:cs="Arial"/>
                <w:sz w:val="20"/>
                <w:szCs w:val="20"/>
                <w:highlight w:val="yellow"/>
              </w:rPr>
              <w:t>+</w:t>
            </w:r>
            <w:r w:rsidR="00EA63E4">
              <w:rPr>
                <w:rFonts w:ascii="Arial" w:hAnsi="Arial" w:cs="Arial"/>
                <w:sz w:val="20"/>
                <w:szCs w:val="20"/>
                <w:highlight w:val="yellow"/>
              </w:rPr>
              <w:t xml:space="preserve"> </w:t>
            </w:r>
            <w:r w:rsidRPr="00450FC2">
              <w:rPr>
                <w:rFonts w:ascii="Arial" w:hAnsi="Arial" w:cs="Arial"/>
                <w:sz w:val="20"/>
                <w:szCs w:val="20"/>
                <w:highlight w:val="yellow"/>
              </w:rPr>
              <w:t>Erläuterungen</w:t>
            </w:r>
          </w:p>
        </w:tc>
      </w:tr>
      <w:tr w:rsidR="00450FC2" w:rsidRPr="00450FC2" w14:paraId="72A2F5D2"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47A7277E" w14:textId="2AF9A800" w:rsidR="00450FC2" w:rsidRPr="00450FC2" w:rsidRDefault="00EA63E4">
            <w:pPr>
              <w:suppressAutoHyphens w:val="0"/>
              <w:spacing w:after="0" w:line="240" w:lineRule="auto"/>
              <w:rPr>
                <w:rFonts w:ascii="Arial" w:hAnsi="Arial" w:cs="Arial"/>
                <w:sz w:val="20"/>
                <w:szCs w:val="20"/>
                <w:highlight w:val="yellow"/>
              </w:rPr>
            </w:pPr>
            <w:r>
              <w:rPr>
                <w:rFonts w:ascii="Arial" w:hAnsi="Arial" w:cs="Arial"/>
                <w:sz w:val="20"/>
                <w:szCs w:val="20"/>
                <w:highlight w:val="yellow"/>
              </w:rPr>
              <w:t>F Unfallanzeige Schü</w:t>
            </w:r>
            <w:r w:rsidR="00450FC2" w:rsidRPr="00450FC2">
              <w:rPr>
                <w:rFonts w:ascii="Arial" w:hAnsi="Arial" w:cs="Arial"/>
                <w:sz w:val="20"/>
                <w:szCs w:val="20"/>
                <w:highlight w:val="yellow"/>
              </w:rPr>
              <w:t>ler</w:t>
            </w:r>
            <w:r>
              <w:rPr>
                <w:rFonts w:ascii="Arial" w:hAnsi="Arial" w:cs="Arial"/>
                <w:sz w:val="20"/>
                <w:szCs w:val="20"/>
                <w:highlight w:val="yellow"/>
              </w:rPr>
              <w:t xml:space="preserve"> +</w:t>
            </w:r>
            <w:r w:rsidR="00450FC2" w:rsidRPr="00450FC2">
              <w:rPr>
                <w:rFonts w:ascii="Arial" w:hAnsi="Arial" w:cs="Arial"/>
                <w:sz w:val="20"/>
                <w:szCs w:val="20"/>
                <w:highlight w:val="yellow"/>
              </w:rPr>
              <w:t xml:space="preserve"> Erläuterungen</w:t>
            </w:r>
          </w:p>
        </w:tc>
      </w:tr>
      <w:tr w:rsidR="00450FC2" w:rsidRPr="00450FC2" w14:paraId="2DF67F06" w14:textId="77777777" w:rsidTr="00450FC2">
        <w:trPr>
          <w:trHeight w:val="360"/>
        </w:trPr>
        <w:tc>
          <w:tcPr>
            <w:tcW w:w="7018" w:type="dxa"/>
            <w:tcBorders>
              <w:top w:val="single" w:sz="4" w:space="0" w:color="auto"/>
              <w:left w:val="single" w:sz="4" w:space="0" w:color="auto"/>
              <w:bottom w:val="single" w:sz="4" w:space="0" w:color="auto"/>
              <w:right w:val="single" w:sz="4" w:space="0" w:color="auto"/>
            </w:tcBorders>
            <w:noWrap/>
            <w:vAlign w:val="bottom"/>
            <w:hideMark/>
          </w:tcPr>
          <w:p w14:paraId="70BD6C74" w14:textId="77777777" w:rsidR="00450FC2" w:rsidRPr="00450FC2" w:rsidRDefault="00450FC2">
            <w:pPr>
              <w:suppressAutoHyphens w:val="0"/>
              <w:spacing w:after="0" w:line="240" w:lineRule="auto"/>
              <w:rPr>
                <w:rFonts w:ascii="Arial" w:eastAsia="Times New Roman" w:hAnsi="Arial" w:cs="Arial"/>
                <w:kern w:val="0"/>
                <w:sz w:val="20"/>
                <w:szCs w:val="20"/>
                <w:highlight w:val="yellow"/>
                <w:lang w:eastAsia="de-DE"/>
              </w:rPr>
            </w:pPr>
            <w:r w:rsidRPr="00450FC2">
              <w:rPr>
                <w:rFonts w:ascii="Arial" w:eastAsia="Times New Roman" w:hAnsi="Arial" w:cs="Arial"/>
                <w:kern w:val="0"/>
                <w:sz w:val="20"/>
                <w:szCs w:val="20"/>
                <w:highlight w:val="yellow"/>
                <w:lang w:eastAsia="de-DE"/>
              </w:rPr>
              <w:t>F Dokumentation von Erste-Hilfe-Leistung (Verbandbuch)</w:t>
            </w:r>
          </w:p>
        </w:tc>
      </w:tr>
    </w:tbl>
    <w:p w14:paraId="2C525D53" w14:textId="77777777" w:rsidR="00523D34" w:rsidRPr="00450FC2" w:rsidRDefault="00523D34" w:rsidP="00450FC2">
      <w:pPr>
        <w:rPr>
          <w:sz w:val="20"/>
          <w:szCs w:val="20"/>
        </w:rPr>
      </w:pPr>
    </w:p>
    <w:sectPr w:rsidR="00523D34" w:rsidRPr="00450FC2" w:rsidSect="006242AE">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734AE724" w:rsidR="00DB763E" w:rsidRPr="00CA11E3" w:rsidRDefault="00DB763E" w:rsidP="00EE34DE">
          <w:pPr>
            <w:pStyle w:val="Fuzeile"/>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EE34DE" w:rsidRPr="00EE34DE">
            <w:rPr>
              <w:rFonts w:ascii="Arial" w:hAnsi="Arial" w:cs="Arial"/>
              <w:noProof/>
              <w:kern w:val="0"/>
              <w:sz w:val="12"/>
              <w:szCs w:val="16"/>
            </w:rPr>
            <w:t>Q:\Prozesslandschaft 160915\Unterstüzungsprozesse\Notfälle_Arbeitsschutz</w:t>
          </w:r>
          <w:r w:rsidR="00EE34DE">
            <w:rPr>
              <w:rFonts w:ascii="Arial" w:hAnsi="Arial" w:cs="Arial"/>
              <w:noProof/>
              <w:kern w:val="0"/>
              <w:sz w:val="14"/>
              <w:szCs w:val="16"/>
            </w:rPr>
            <w:t>_Gefahrenstoffe\PA Notfälle.docx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EE34DE">
          <w:pPr>
            <w:pStyle w:val="Fuzeile"/>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4E52A1A7" w:rsidR="00DB763E" w:rsidRPr="00CA11E3" w:rsidRDefault="00CA11E3" w:rsidP="00EE34DE">
          <w:pPr>
            <w:pStyle w:val="Fuzeile"/>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AE3D30">
            <w:rPr>
              <w:rFonts w:ascii="Arial" w:hAnsi="Arial" w:cs="Arial"/>
              <w:b/>
              <w:bCs/>
              <w:noProof/>
              <w:kern w:val="0"/>
              <w:sz w:val="12"/>
              <w:szCs w:val="16"/>
            </w:rPr>
            <w:t>6</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AE3D30">
            <w:rPr>
              <w:rFonts w:ascii="Arial" w:hAnsi="Arial" w:cs="Arial"/>
              <w:b/>
              <w:bCs/>
              <w:noProof/>
              <w:kern w:val="0"/>
              <w:sz w:val="12"/>
              <w:szCs w:val="16"/>
            </w:rPr>
            <w:t>6</w:t>
          </w:r>
          <w:r w:rsidRPr="00CA11E3">
            <w:rPr>
              <w:rFonts w:ascii="Arial" w:hAnsi="Arial" w:cs="Arial"/>
              <w:b/>
              <w:bCs/>
              <w:kern w:val="0"/>
              <w:sz w:val="12"/>
              <w:szCs w:val="16"/>
            </w:rPr>
            <w:fldChar w:fldCharType="end"/>
          </w:r>
        </w:p>
      </w:tc>
      <w:tc>
        <w:tcPr>
          <w:tcW w:w="2268" w:type="dxa"/>
        </w:tcPr>
        <w:p w14:paraId="3E00BDC7" w14:textId="7D45893C" w:rsidR="00DB763E" w:rsidRPr="00CA11E3" w:rsidRDefault="00DB763E" w:rsidP="00EE34DE">
          <w:pPr>
            <w:pStyle w:val="Fuzeile"/>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AE3D30">
            <w:rPr>
              <w:rFonts w:ascii="Arial" w:hAnsi="Arial" w:cs="Arial"/>
              <w:noProof/>
              <w:kern w:val="0"/>
              <w:sz w:val="12"/>
              <w:szCs w:val="16"/>
            </w:rPr>
            <w:t>26.08.2025</w:t>
          </w:r>
          <w:r w:rsidRPr="00CA11E3">
            <w:rPr>
              <w:rFonts w:ascii="Arial" w:hAnsi="Arial" w:cs="Arial"/>
              <w:kern w:val="0"/>
              <w:sz w:val="12"/>
              <w:szCs w:val="16"/>
            </w:rPr>
            <w:fldChar w:fldCharType="end"/>
          </w:r>
        </w:p>
      </w:tc>
      <w:tc>
        <w:tcPr>
          <w:tcW w:w="1304" w:type="dxa"/>
        </w:tcPr>
        <w:p w14:paraId="0DCBD51C" w14:textId="254E0ACA" w:rsidR="00DB763E" w:rsidRDefault="00DB763E" w:rsidP="00EE34DE">
          <w:pPr>
            <w:pStyle w:val="Fuzeile"/>
            <w:jc w:val="right"/>
            <w:rPr>
              <w:rFonts w:ascii="Arial" w:hAnsi="Arial" w:cs="Arial"/>
              <w:kern w:val="0"/>
              <w:sz w:val="16"/>
              <w:szCs w:val="16"/>
            </w:rPr>
          </w:pPr>
        </w:p>
      </w:tc>
    </w:tr>
  </w:tbl>
  <w:p w14:paraId="532E29EA" w14:textId="4836F96D" w:rsidR="00A90062" w:rsidRPr="00E8279C" w:rsidRDefault="00AE3D30" w:rsidP="00E8279C">
    <w:pPr>
      <w:pStyle w:val="Fuzeile"/>
      <w:tabs>
        <w:tab w:val="clear" w:pos="4536"/>
        <w:tab w:val="clear" w:pos="9072"/>
        <w:tab w:val="left" w:pos="1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36C7BA5D"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AE3D30">
            <w:rPr>
              <w:rFonts w:ascii="Arial" w:hAnsi="Arial" w:cs="Arial"/>
              <w:noProof/>
              <w:kern w:val="0"/>
              <w:sz w:val="16"/>
              <w:szCs w:val="16"/>
            </w:rPr>
            <w:t>25.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AE3D30">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AE3D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6BF0788"/>
    <w:multiLevelType w:val="hybridMultilevel"/>
    <w:tmpl w:val="4A7CE4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94F3BFE"/>
    <w:multiLevelType w:val="hybridMultilevel"/>
    <w:tmpl w:val="956E21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5D2F48"/>
    <w:multiLevelType w:val="hybridMultilevel"/>
    <w:tmpl w:val="58785A1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0EB038DC"/>
    <w:multiLevelType w:val="hybridMultilevel"/>
    <w:tmpl w:val="0D46939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 w15:restartNumberingAfterBreak="0">
    <w:nsid w:val="0F722B5E"/>
    <w:multiLevelType w:val="hybridMultilevel"/>
    <w:tmpl w:val="DC820C5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10220D2D"/>
    <w:multiLevelType w:val="hybridMultilevel"/>
    <w:tmpl w:val="6610F31E"/>
    <w:lvl w:ilvl="0" w:tplc="04070001">
      <w:start w:val="1"/>
      <w:numFmt w:val="bullet"/>
      <w:lvlText w:val=""/>
      <w:lvlJc w:val="left"/>
      <w:pPr>
        <w:tabs>
          <w:tab w:val="num" w:pos="1450"/>
        </w:tabs>
        <w:ind w:left="1450" w:hanging="360"/>
      </w:pPr>
      <w:rPr>
        <w:rFonts w:ascii="Symbol" w:hAnsi="Symbol" w:hint="default"/>
      </w:rPr>
    </w:lvl>
    <w:lvl w:ilvl="1" w:tplc="04070003">
      <w:start w:val="1"/>
      <w:numFmt w:val="bullet"/>
      <w:lvlText w:val="o"/>
      <w:lvlJc w:val="left"/>
      <w:pPr>
        <w:tabs>
          <w:tab w:val="num" w:pos="2170"/>
        </w:tabs>
        <w:ind w:left="2170" w:hanging="360"/>
      </w:pPr>
      <w:rPr>
        <w:rFonts w:ascii="Courier New" w:hAnsi="Courier New" w:cs="Courier New" w:hint="default"/>
      </w:rPr>
    </w:lvl>
    <w:lvl w:ilvl="2" w:tplc="04070005">
      <w:start w:val="1"/>
      <w:numFmt w:val="bullet"/>
      <w:lvlText w:val=""/>
      <w:lvlJc w:val="left"/>
      <w:pPr>
        <w:tabs>
          <w:tab w:val="num" w:pos="2890"/>
        </w:tabs>
        <w:ind w:left="2890" w:hanging="360"/>
      </w:pPr>
      <w:rPr>
        <w:rFonts w:ascii="Wingdings" w:hAnsi="Wingdings" w:hint="default"/>
      </w:rPr>
    </w:lvl>
    <w:lvl w:ilvl="3" w:tplc="04070001">
      <w:start w:val="1"/>
      <w:numFmt w:val="bullet"/>
      <w:lvlText w:val=""/>
      <w:lvlJc w:val="left"/>
      <w:pPr>
        <w:tabs>
          <w:tab w:val="num" w:pos="3610"/>
        </w:tabs>
        <w:ind w:left="3610" w:hanging="360"/>
      </w:pPr>
      <w:rPr>
        <w:rFonts w:ascii="Symbol" w:hAnsi="Symbol" w:hint="default"/>
      </w:rPr>
    </w:lvl>
    <w:lvl w:ilvl="4" w:tplc="04070003">
      <w:start w:val="1"/>
      <w:numFmt w:val="bullet"/>
      <w:lvlText w:val="o"/>
      <w:lvlJc w:val="left"/>
      <w:pPr>
        <w:tabs>
          <w:tab w:val="num" w:pos="4330"/>
        </w:tabs>
        <w:ind w:left="4330" w:hanging="360"/>
      </w:pPr>
      <w:rPr>
        <w:rFonts w:ascii="Courier New" w:hAnsi="Courier New" w:cs="Courier New" w:hint="default"/>
      </w:rPr>
    </w:lvl>
    <w:lvl w:ilvl="5" w:tplc="04070005">
      <w:start w:val="1"/>
      <w:numFmt w:val="bullet"/>
      <w:lvlText w:val=""/>
      <w:lvlJc w:val="left"/>
      <w:pPr>
        <w:tabs>
          <w:tab w:val="num" w:pos="5050"/>
        </w:tabs>
        <w:ind w:left="5050" w:hanging="360"/>
      </w:pPr>
      <w:rPr>
        <w:rFonts w:ascii="Wingdings" w:hAnsi="Wingdings" w:hint="default"/>
      </w:rPr>
    </w:lvl>
    <w:lvl w:ilvl="6" w:tplc="04070001">
      <w:start w:val="1"/>
      <w:numFmt w:val="bullet"/>
      <w:lvlText w:val=""/>
      <w:lvlJc w:val="left"/>
      <w:pPr>
        <w:tabs>
          <w:tab w:val="num" w:pos="5770"/>
        </w:tabs>
        <w:ind w:left="5770" w:hanging="360"/>
      </w:pPr>
      <w:rPr>
        <w:rFonts w:ascii="Symbol" w:hAnsi="Symbol" w:hint="default"/>
      </w:rPr>
    </w:lvl>
    <w:lvl w:ilvl="7" w:tplc="04070003">
      <w:start w:val="1"/>
      <w:numFmt w:val="bullet"/>
      <w:lvlText w:val="o"/>
      <w:lvlJc w:val="left"/>
      <w:pPr>
        <w:tabs>
          <w:tab w:val="num" w:pos="6490"/>
        </w:tabs>
        <w:ind w:left="6490" w:hanging="360"/>
      </w:pPr>
      <w:rPr>
        <w:rFonts w:ascii="Courier New" w:hAnsi="Courier New" w:cs="Courier New" w:hint="default"/>
      </w:rPr>
    </w:lvl>
    <w:lvl w:ilvl="8" w:tplc="04070005">
      <w:start w:val="1"/>
      <w:numFmt w:val="bullet"/>
      <w:lvlText w:val=""/>
      <w:lvlJc w:val="left"/>
      <w:pPr>
        <w:tabs>
          <w:tab w:val="num" w:pos="7210"/>
        </w:tabs>
        <w:ind w:left="7210" w:hanging="360"/>
      </w:pPr>
      <w:rPr>
        <w:rFonts w:ascii="Wingdings" w:hAnsi="Wingdings" w:hint="default"/>
      </w:rPr>
    </w:lvl>
  </w:abstractNum>
  <w:abstractNum w:abstractNumId="8"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9"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1DD36A54"/>
    <w:multiLevelType w:val="hybridMultilevel"/>
    <w:tmpl w:val="B292379C"/>
    <w:lvl w:ilvl="0" w:tplc="035E932C">
      <w:start w:val="1"/>
      <w:numFmt w:val="bullet"/>
      <w:lvlText w:val=""/>
      <w:lvlJc w:val="left"/>
      <w:pPr>
        <w:ind w:left="1287" w:hanging="360"/>
      </w:pPr>
      <w:rPr>
        <w:rFonts w:ascii="Symbol" w:hAnsi="Symbol" w:hint="default"/>
      </w:rPr>
    </w:lvl>
    <w:lvl w:ilvl="1" w:tplc="035E932C">
      <w:start w:val="1"/>
      <w:numFmt w:val="bullet"/>
      <w:lvlText w:val=""/>
      <w:lvlJc w:val="left"/>
      <w:pPr>
        <w:ind w:left="2007" w:hanging="360"/>
      </w:pPr>
      <w:rPr>
        <w:rFonts w:ascii="Symbol" w:hAnsi="Symbol" w:hint="default"/>
      </w:rPr>
    </w:lvl>
    <w:lvl w:ilvl="2" w:tplc="04070005">
      <w:start w:val="1"/>
      <w:numFmt w:val="bullet"/>
      <w:lvlText w:val=""/>
      <w:lvlJc w:val="left"/>
      <w:pPr>
        <w:ind w:left="2727" w:hanging="360"/>
      </w:pPr>
      <w:rPr>
        <w:rFonts w:ascii="Wingdings" w:hAnsi="Wingdings" w:hint="default"/>
      </w:rPr>
    </w:lvl>
    <w:lvl w:ilvl="3" w:tplc="04070001">
      <w:start w:val="1"/>
      <w:numFmt w:val="bullet"/>
      <w:lvlText w:val=""/>
      <w:lvlJc w:val="left"/>
      <w:pPr>
        <w:ind w:left="3447" w:hanging="360"/>
      </w:pPr>
      <w:rPr>
        <w:rFonts w:ascii="Symbol" w:hAnsi="Symbol" w:hint="default"/>
      </w:rPr>
    </w:lvl>
    <w:lvl w:ilvl="4" w:tplc="04070003">
      <w:start w:val="1"/>
      <w:numFmt w:val="bullet"/>
      <w:lvlText w:val="o"/>
      <w:lvlJc w:val="left"/>
      <w:pPr>
        <w:ind w:left="4167" w:hanging="360"/>
      </w:pPr>
      <w:rPr>
        <w:rFonts w:ascii="Courier New" w:hAnsi="Courier New" w:cs="Courier New" w:hint="default"/>
      </w:rPr>
    </w:lvl>
    <w:lvl w:ilvl="5" w:tplc="04070005">
      <w:start w:val="1"/>
      <w:numFmt w:val="bullet"/>
      <w:lvlText w:val=""/>
      <w:lvlJc w:val="left"/>
      <w:pPr>
        <w:ind w:left="4887" w:hanging="360"/>
      </w:pPr>
      <w:rPr>
        <w:rFonts w:ascii="Wingdings" w:hAnsi="Wingdings" w:hint="default"/>
      </w:rPr>
    </w:lvl>
    <w:lvl w:ilvl="6" w:tplc="04070001">
      <w:start w:val="1"/>
      <w:numFmt w:val="bullet"/>
      <w:lvlText w:val=""/>
      <w:lvlJc w:val="left"/>
      <w:pPr>
        <w:ind w:left="5607" w:hanging="360"/>
      </w:pPr>
      <w:rPr>
        <w:rFonts w:ascii="Symbol" w:hAnsi="Symbol" w:hint="default"/>
      </w:rPr>
    </w:lvl>
    <w:lvl w:ilvl="7" w:tplc="04070003">
      <w:start w:val="1"/>
      <w:numFmt w:val="bullet"/>
      <w:lvlText w:val="o"/>
      <w:lvlJc w:val="left"/>
      <w:pPr>
        <w:ind w:left="6327" w:hanging="360"/>
      </w:pPr>
      <w:rPr>
        <w:rFonts w:ascii="Courier New" w:hAnsi="Courier New" w:cs="Courier New" w:hint="default"/>
      </w:rPr>
    </w:lvl>
    <w:lvl w:ilvl="8" w:tplc="04070005">
      <w:start w:val="1"/>
      <w:numFmt w:val="bullet"/>
      <w:lvlText w:val=""/>
      <w:lvlJc w:val="left"/>
      <w:pPr>
        <w:ind w:left="7047" w:hanging="360"/>
      </w:pPr>
      <w:rPr>
        <w:rFonts w:ascii="Wingdings" w:hAnsi="Wingdings" w:hint="default"/>
      </w:rPr>
    </w:lvl>
  </w:abstractNum>
  <w:abstractNum w:abstractNumId="11" w15:restartNumberingAfterBreak="0">
    <w:nsid w:val="1FB17AF2"/>
    <w:multiLevelType w:val="hybridMultilevel"/>
    <w:tmpl w:val="B0AEB0F0"/>
    <w:lvl w:ilvl="0" w:tplc="04070001">
      <w:start w:val="1"/>
      <w:numFmt w:val="bullet"/>
      <w:lvlText w:val=""/>
      <w:lvlJc w:val="left"/>
      <w:pPr>
        <w:ind w:left="360" w:hanging="360"/>
      </w:pPr>
      <w:rPr>
        <w:rFonts w:ascii="Symbol" w:hAnsi="Symbo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2" w15:restartNumberingAfterBreak="0">
    <w:nsid w:val="22C1053C"/>
    <w:multiLevelType w:val="hybridMultilevel"/>
    <w:tmpl w:val="2062AF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2331373F"/>
    <w:multiLevelType w:val="hybridMultilevel"/>
    <w:tmpl w:val="887ECF2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24FC0339"/>
    <w:multiLevelType w:val="hybridMultilevel"/>
    <w:tmpl w:val="38161688"/>
    <w:lvl w:ilvl="0" w:tplc="44086FC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25167D4E"/>
    <w:multiLevelType w:val="hybridMultilevel"/>
    <w:tmpl w:val="D4823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8" w15:restartNumberingAfterBreak="0">
    <w:nsid w:val="28DB0A5F"/>
    <w:multiLevelType w:val="hybridMultilevel"/>
    <w:tmpl w:val="242617E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9"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2BF214B0"/>
    <w:multiLevelType w:val="hybridMultilevel"/>
    <w:tmpl w:val="47D63080"/>
    <w:lvl w:ilvl="0" w:tplc="EE1C333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EB75E2"/>
    <w:multiLevelType w:val="hybridMultilevel"/>
    <w:tmpl w:val="0750074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2"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15:restartNumberingAfterBreak="0">
    <w:nsid w:val="36324E9D"/>
    <w:multiLevelType w:val="hybridMultilevel"/>
    <w:tmpl w:val="1FAE9C34"/>
    <w:lvl w:ilvl="0" w:tplc="035E932C">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4"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A173D23"/>
    <w:multiLevelType w:val="hybridMultilevel"/>
    <w:tmpl w:val="2F4039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6" w15:restartNumberingAfterBreak="0">
    <w:nsid w:val="442160DA"/>
    <w:multiLevelType w:val="hybridMultilevel"/>
    <w:tmpl w:val="A9BC1E6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133" w:hanging="360"/>
      </w:pPr>
      <w:rPr>
        <w:rFonts w:ascii="Courier New" w:hAnsi="Courier New" w:cs="Courier New" w:hint="default"/>
      </w:rPr>
    </w:lvl>
    <w:lvl w:ilvl="2" w:tplc="04070005">
      <w:start w:val="1"/>
      <w:numFmt w:val="bullet"/>
      <w:lvlText w:val=""/>
      <w:lvlJc w:val="left"/>
      <w:pPr>
        <w:ind w:left="853" w:hanging="360"/>
      </w:pPr>
      <w:rPr>
        <w:rFonts w:ascii="Wingdings" w:hAnsi="Wingdings" w:hint="default"/>
      </w:rPr>
    </w:lvl>
    <w:lvl w:ilvl="3" w:tplc="04070001">
      <w:start w:val="1"/>
      <w:numFmt w:val="bullet"/>
      <w:lvlText w:val=""/>
      <w:lvlJc w:val="left"/>
      <w:pPr>
        <w:ind w:left="1573" w:hanging="360"/>
      </w:pPr>
      <w:rPr>
        <w:rFonts w:ascii="Symbol" w:hAnsi="Symbol" w:hint="default"/>
      </w:rPr>
    </w:lvl>
    <w:lvl w:ilvl="4" w:tplc="04070003">
      <w:start w:val="1"/>
      <w:numFmt w:val="bullet"/>
      <w:lvlText w:val="o"/>
      <w:lvlJc w:val="left"/>
      <w:pPr>
        <w:ind w:left="2293" w:hanging="360"/>
      </w:pPr>
      <w:rPr>
        <w:rFonts w:ascii="Courier New" w:hAnsi="Courier New" w:cs="Courier New" w:hint="default"/>
      </w:rPr>
    </w:lvl>
    <w:lvl w:ilvl="5" w:tplc="04070005">
      <w:start w:val="1"/>
      <w:numFmt w:val="bullet"/>
      <w:lvlText w:val=""/>
      <w:lvlJc w:val="left"/>
      <w:pPr>
        <w:ind w:left="3013" w:hanging="360"/>
      </w:pPr>
      <w:rPr>
        <w:rFonts w:ascii="Wingdings" w:hAnsi="Wingdings" w:hint="default"/>
      </w:rPr>
    </w:lvl>
    <w:lvl w:ilvl="6" w:tplc="04070001">
      <w:start w:val="1"/>
      <w:numFmt w:val="bullet"/>
      <w:lvlText w:val=""/>
      <w:lvlJc w:val="left"/>
      <w:pPr>
        <w:ind w:left="3733" w:hanging="360"/>
      </w:pPr>
      <w:rPr>
        <w:rFonts w:ascii="Symbol" w:hAnsi="Symbol" w:hint="default"/>
      </w:rPr>
    </w:lvl>
    <w:lvl w:ilvl="7" w:tplc="04070003">
      <w:start w:val="1"/>
      <w:numFmt w:val="bullet"/>
      <w:lvlText w:val="o"/>
      <w:lvlJc w:val="left"/>
      <w:pPr>
        <w:ind w:left="4453" w:hanging="360"/>
      </w:pPr>
      <w:rPr>
        <w:rFonts w:ascii="Courier New" w:hAnsi="Courier New" w:cs="Courier New" w:hint="default"/>
      </w:rPr>
    </w:lvl>
    <w:lvl w:ilvl="8" w:tplc="04070005">
      <w:start w:val="1"/>
      <w:numFmt w:val="bullet"/>
      <w:lvlText w:val=""/>
      <w:lvlJc w:val="left"/>
      <w:pPr>
        <w:ind w:left="5173" w:hanging="360"/>
      </w:pPr>
      <w:rPr>
        <w:rFonts w:ascii="Wingdings" w:hAnsi="Wingdings" w:hint="default"/>
      </w:rPr>
    </w:lvl>
  </w:abstractNum>
  <w:abstractNum w:abstractNumId="27" w15:restartNumberingAfterBreak="0">
    <w:nsid w:val="4C592D89"/>
    <w:multiLevelType w:val="hybridMultilevel"/>
    <w:tmpl w:val="40A680D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8"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723328"/>
    <w:multiLevelType w:val="hybridMultilevel"/>
    <w:tmpl w:val="73EA3CD0"/>
    <w:lvl w:ilvl="0" w:tplc="04070001">
      <w:start w:val="1"/>
      <w:numFmt w:val="bullet"/>
      <w:lvlText w:val=""/>
      <w:lvlJc w:val="left"/>
      <w:pPr>
        <w:ind w:left="1494" w:hanging="360"/>
      </w:pPr>
      <w:rPr>
        <w:rFonts w:ascii="Symbol" w:hAnsi="Symbol" w:hint="default"/>
      </w:rPr>
    </w:lvl>
    <w:lvl w:ilvl="1" w:tplc="04070003">
      <w:start w:val="1"/>
      <w:numFmt w:val="bullet"/>
      <w:lvlText w:val="o"/>
      <w:lvlJc w:val="left"/>
      <w:pPr>
        <w:ind w:left="2214" w:hanging="360"/>
      </w:pPr>
      <w:rPr>
        <w:rFonts w:ascii="Courier New" w:hAnsi="Courier New" w:cs="Courier New" w:hint="default"/>
      </w:rPr>
    </w:lvl>
    <w:lvl w:ilvl="2" w:tplc="04070005">
      <w:start w:val="1"/>
      <w:numFmt w:val="bullet"/>
      <w:lvlText w:val=""/>
      <w:lvlJc w:val="left"/>
      <w:pPr>
        <w:ind w:left="2934" w:hanging="360"/>
      </w:pPr>
      <w:rPr>
        <w:rFonts w:ascii="Wingdings" w:hAnsi="Wingdings" w:hint="default"/>
      </w:rPr>
    </w:lvl>
    <w:lvl w:ilvl="3" w:tplc="04070001">
      <w:start w:val="1"/>
      <w:numFmt w:val="bullet"/>
      <w:lvlText w:val=""/>
      <w:lvlJc w:val="left"/>
      <w:pPr>
        <w:ind w:left="3654" w:hanging="360"/>
      </w:pPr>
      <w:rPr>
        <w:rFonts w:ascii="Symbol" w:hAnsi="Symbol" w:hint="default"/>
      </w:rPr>
    </w:lvl>
    <w:lvl w:ilvl="4" w:tplc="04070003">
      <w:start w:val="1"/>
      <w:numFmt w:val="bullet"/>
      <w:lvlText w:val="o"/>
      <w:lvlJc w:val="left"/>
      <w:pPr>
        <w:ind w:left="4374" w:hanging="360"/>
      </w:pPr>
      <w:rPr>
        <w:rFonts w:ascii="Courier New" w:hAnsi="Courier New" w:cs="Courier New" w:hint="default"/>
      </w:rPr>
    </w:lvl>
    <w:lvl w:ilvl="5" w:tplc="04070005">
      <w:start w:val="1"/>
      <w:numFmt w:val="bullet"/>
      <w:lvlText w:val=""/>
      <w:lvlJc w:val="left"/>
      <w:pPr>
        <w:ind w:left="5094" w:hanging="360"/>
      </w:pPr>
      <w:rPr>
        <w:rFonts w:ascii="Wingdings" w:hAnsi="Wingdings" w:hint="default"/>
      </w:rPr>
    </w:lvl>
    <w:lvl w:ilvl="6" w:tplc="04070001">
      <w:start w:val="1"/>
      <w:numFmt w:val="bullet"/>
      <w:lvlText w:val=""/>
      <w:lvlJc w:val="left"/>
      <w:pPr>
        <w:ind w:left="5814" w:hanging="360"/>
      </w:pPr>
      <w:rPr>
        <w:rFonts w:ascii="Symbol" w:hAnsi="Symbol" w:hint="default"/>
      </w:rPr>
    </w:lvl>
    <w:lvl w:ilvl="7" w:tplc="04070003">
      <w:start w:val="1"/>
      <w:numFmt w:val="bullet"/>
      <w:lvlText w:val="o"/>
      <w:lvlJc w:val="left"/>
      <w:pPr>
        <w:ind w:left="6534" w:hanging="360"/>
      </w:pPr>
      <w:rPr>
        <w:rFonts w:ascii="Courier New" w:hAnsi="Courier New" w:cs="Courier New" w:hint="default"/>
      </w:rPr>
    </w:lvl>
    <w:lvl w:ilvl="8" w:tplc="04070005">
      <w:start w:val="1"/>
      <w:numFmt w:val="bullet"/>
      <w:lvlText w:val=""/>
      <w:lvlJc w:val="left"/>
      <w:pPr>
        <w:ind w:left="7254" w:hanging="360"/>
      </w:pPr>
      <w:rPr>
        <w:rFonts w:ascii="Wingdings" w:hAnsi="Wingdings" w:hint="default"/>
      </w:rPr>
    </w:lvl>
  </w:abstractNum>
  <w:abstractNum w:abstractNumId="30"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67476AD4"/>
    <w:multiLevelType w:val="hybridMultilevel"/>
    <w:tmpl w:val="1A42B3C2"/>
    <w:lvl w:ilvl="0" w:tplc="04070001">
      <w:start w:val="1"/>
      <w:numFmt w:val="bullet"/>
      <w:lvlText w:val=""/>
      <w:lvlJc w:val="left"/>
      <w:pPr>
        <w:ind w:left="906" w:hanging="360"/>
      </w:pPr>
      <w:rPr>
        <w:rFonts w:ascii="Symbol" w:hAnsi="Symbol" w:hint="default"/>
      </w:rPr>
    </w:lvl>
    <w:lvl w:ilvl="1" w:tplc="04070003">
      <w:start w:val="1"/>
      <w:numFmt w:val="bullet"/>
      <w:lvlText w:val="o"/>
      <w:lvlJc w:val="left"/>
      <w:pPr>
        <w:ind w:left="1626" w:hanging="360"/>
      </w:pPr>
      <w:rPr>
        <w:rFonts w:ascii="Courier New" w:hAnsi="Courier New" w:cs="Courier New" w:hint="default"/>
      </w:rPr>
    </w:lvl>
    <w:lvl w:ilvl="2" w:tplc="04070005">
      <w:start w:val="1"/>
      <w:numFmt w:val="bullet"/>
      <w:lvlText w:val=""/>
      <w:lvlJc w:val="left"/>
      <w:pPr>
        <w:ind w:left="2346" w:hanging="360"/>
      </w:pPr>
      <w:rPr>
        <w:rFonts w:ascii="Wingdings" w:hAnsi="Wingdings" w:hint="default"/>
      </w:rPr>
    </w:lvl>
    <w:lvl w:ilvl="3" w:tplc="04070001">
      <w:start w:val="1"/>
      <w:numFmt w:val="bullet"/>
      <w:lvlText w:val=""/>
      <w:lvlJc w:val="left"/>
      <w:pPr>
        <w:ind w:left="3066" w:hanging="360"/>
      </w:pPr>
      <w:rPr>
        <w:rFonts w:ascii="Symbol" w:hAnsi="Symbol" w:hint="default"/>
      </w:rPr>
    </w:lvl>
    <w:lvl w:ilvl="4" w:tplc="04070003">
      <w:start w:val="1"/>
      <w:numFmt w:val="bullet"/>
      <w:lvlText w:val="o"/>
      <w:lvlJc w:val="left"/>
      <w:pPr>
        <w:ind w:left="3786" w:hanging="360"/>
      </w:pPr>
      <w:rPr>
        <w:rFonts w:ascii="Courier New" w:hAnsi="Courier New" w:cs="Courier New" w:hint="default"/>
      </w:rPr>
    </w:lvl>
    <w:lvl w:ilvl="5" w:tplc="04070005">
      <w:start w:val="1"/>
      <w:numFmt w:val="bullet"/>
      <w:lvlText w:val=""/>
      <w:lvlJc w:val="left"/>
      <w:pPr>
        <w:ind w:left="4506" w:hanging="360"/>
      </w:pPr>
      <w:rPr>
        <w:rFonts w:ascii="Wingdings" w:hAnsi="Wingdings" w:hint="default"/>
      </w:rPr>
    </w:lvl>
    <w:lvl w:ilvl="6" w:tplc="04070001">
      <w:start w:val="1"/>
      <w:numFmt w:val="bullet"/>
      <w:lvlText w:val=""/>
      <w:lvlJc w:val="left"/>
      <w:pPr>
        <w:ind w:left="5226" w:hanging="360"/>
      </w:pPr>
      <w:rPr>
        <w:rFonts w:ascii="Symbol" w:hAnsi="Symbol" w:hint="default"/>
      </w:rPr>
    </w:lvl>
    <w:lvl w:ilvl="7" w:tplc="04070003">
      <w:start w:val="1"/>
      <w:numFmt w:val="bullet"/>
      <w:lvlText w:val="o"/>
      <w:lvlJc w:val="left"/>
      <w:pPr>
        <w:ind w:left="5946" w:hanging="360"/>
      </w:pPr>
      <w:rPr>
        <w:rFonts w:ascii="Courier New" w:hAnsi="Courier New" w:cs="Courier New" w:hint="default"/>
      </w:rPr>
    </w:lvl>
    <w:lvl w:ilvl="8" w:tplc="04070005">
      <w:start w:val="1"/>
      <w:numFmt w:val="bullet"/>
      <w:lvlText w:val=""/>
      <w:lvlJc w:val="left"/>
      <w:pPr>
        <w:ind w:left="6666" w:hanging="360"/>
      </w:pPr>
      <w:rPr>
        <w:rFonts w:ascii="Wingdings" w:hAnsi="Wingdings" w:hint="default"/>
      </w:rPr>
    </w:lvl>
  </w:abstractNum>
  <w:abstractNum w:abstractNumId="34" w15:restartNumberingAfterBreak="0">
    <w:nsid w:val="686D6180"/>
    <w:multiLevelType w:val="hybridMultilevel"/>
    <w:tmpl w:val="B718C76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5"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36"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3BE23C5"/>
    <w:multiLevelType w:val="hybridMultilevel"/>
    <w:tmpl w:val="1A8E409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8" w15:restartNumberingAfterBreak="0">
    <w:nsid w:val="77217B46"/>
    <w:multiLevelType w:val="hybridMultilevel"/>
    <w:tmpl w:val="89C6E98E"/>
    <w:lvl w:ilvl="0" w:tplc="04070001">
      <w:start w:val="1"/>
      <w:numFmt w:val="bullet"/>
      <w:lvlText w:val=""/>
      <w:lvlJc w:val="left"/>
      <w:pPr>
        <w:ind w:left="1307" w:hanging="360"/>
      </w:pPr>
      <w:rPr>
        <w:rFonts w:ascii="Symbol" w:hAnsi="Symbol" w:hint="default"/>
      </w:rPr>
    </w:lvl>
    <w:lvl w:ilvl="1" w:tplc="04070003">
      <w:start w:val="1"/>
      <w:numFmt w:val="bullet"/>
      <w:lvlText w:val="o"/>
      <w:lvlJc w:val="left"/>
      <w:pPr>
        <w:ind w:left="2027" w:hanging="360"/>
      </w:pPr>
      <w:rPr>
        <w:rFonts w:ascii="Courier New" w:hAnsi="Courier New" w:cs="Courier New" w:hint="default"/>
      </w:rPr>
    </w:lvl>
    <w:lvl w:ilvl="2" w:tplc="04070005">
      <w:start w:val="1"/>
      <w:numFmt w:val="bullet"/>
      <w:lvlText w:val=""/>
      <w:lvlJc w:val="left"/>
      <w:pPr>
        <w:ind w:left="2747" w:hanging="360"/>
      </w:pPr>
      <w:rPr>
        <w:rFonts w:ascii="Wingdings" w:hAnsi="Wingdings" w:hint="default"/>
      </w:rPr>
    </w:lvl>
    <w:lvl w:ilvl="3" w:tplc="04070001">
      <w:start w:val="1"/>
      <w:numFmt w:val="bullet"/>
      <w:lvlText w:val=""/>
      <w:lvlJc w:val="left"/>
      <w:pPr>
        <w:ind w:left="3467" w:hanging="360"/>
      </w:pPr>
      <w:rPr>
        <w:rFonts w:ascii="Symbol" w:hAnsi="Symbol" w:hint="default"/>
      </w:rPr>
    </w:lvl>
    <w:lvl w:ilvl="4" w:tplc="04070003">
      <w:start w:val="1"/>
      <w:numFmt w:val="bullet"/>
      <w:lvlText w:val="o"/>
      <w:lvlJc w:val="left"/>
      <w:pPr>
        <w:ind w:left="4187" w:hanging="360"/>
      </w:pPr>
      <w:rPr>
        <w:rFonts w:ascii="Courier New" w:hAnsi="Courier New" w:cs="Courier New" w:hint="default"/>
      </w:rPr>
    </w:lvl>
    <w:lvl w:ilvl="5" w:tplc="04070005">
      <w:start w:val="1"/>
      <w:numFmt w:val="bullet"/>
      <w:lvlText w:val=""/>
      <w:lvlJc w:val="left"/>
      <w:pPr>
        <w:ind w:left="4907" w:hanging="360"/>
      </w:pPr>
      <w:rPr>
        <w:rFonts w:ascii="Wingdings" w:hAnsi="Wingdings" w:hint="default"/>
      </w:rPr>
    </w:lvl>
    <w:lvl w:ilvl="6" w:tplc="04070001">
      <w:start w:val="1"/>
      <w:numFmt w:val="bullet"/>
      <w:lvlText w:val=""/>
      <w:lvlJc w:val="left"/>
      <w:pPr>
        <w:ind w:left="5627" w:hanging="360"/>
      </w:pPr>
      <w:rPr>
        <w:rFonts w:ascii="Symbol" w:hAnsi="Symbol" w:hint="default"/>
      </w:rPr>
    </w:lvl>
    <w:lvl w:ilvl="7" w:tplc="04070003">
      <w:start w:val="1"/>
      <w:numFmt w:val="bullet"/>
      <w:lvlText w:val="o"/>
      <w:lvlJc w:val="left"/>
      <w:pPr>
        <w:ind w:left="6347" w:hanging="360"/>
      </w:pPr>
      <w:rPr>
        <w:rFonts w:ascii="Courier New" w:hAnsi="Courier New" w:cs="Courier New" w:hint="default"/>
      </w:rPr>
    </w:lvl>
    <w:lvl w:ilvl="8" w:tplc="04070005">
      <w:start w:val="1"/>
      <w:numFmt w:val="bullet"/>
      <w:lvlText w:val=""/>
      <w:lvlJc w:val="left"/>
      <w:pPr>
        <w:ind w:left="7067" w:hanging="360"/>
      </w:pPr>
      <w:rPr>
        <w:rFonts w:ascii="Wingdings" w:hAnsi="Wingdings" w:hint="default"/>
      </w:rPr>
    </w:lvl>
  </w:abstractNum>
  <w:abstractNum w:abstractNumId="39" w15:restartNumberingAfterBreak="0">
    <w:nsid w:val="7B732C0D"/>
    <w:multiLevelType w:val="hybridMultilevel"/>
    <w:tmpl w:val="52283F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0" w15:restartNumberingAfterBreak="0">
    <w:nsid w:val="7D533BA2"/>
    <w:multiLevelType w:val="hybridMultilevel"/>
    <w:tmpl w:val="CF046F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1"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310472"/>
    <w:multiLevelType w:val="hybridMultilevel"/>
    <w:tmpl w:val="5292FE1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36"/>
  </w:num>
  <w:num w:numId="2">
    <w:abstractNumId w:val="30"/>
  </w:num>
  <w:num w:numId="3">
    <w:abstractNumId w:val="15"/>
  </w:num>
  <w:num w:numId="4">
    <w:abstractNumId w:val="24"/>
  </w:num>
  <w:num w:numId="5">
    <w:abstractNumId w:val="28"/>
  </w:num>
  <w:num w:numId="6">
    <w:abstractNumId w:val="41"/>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9"/>
  </w:num>
  <w:num w:numId="12">
    <w:abstractNumId w:val="35"/>
  </w:num>
  <w:num w:numId="13">
    <w:abstractNumId w:val="32"/>
  </w:num>
  <w:num w:numId="14">
    <w:abstractNumId w:val="14"/>
  </w:num>
  <w:num w:numId="15">
    <w:abstractNumId w:val="0"/>
  </w:num>
  <w:num w:numId="16">
    <w:abstractNumId w:val="1"/>
  </w:num>
  <w:num w:numId="17">
    <w:abstractNumId w:val="8"/>
  </w:num>
  <w:num w:numId="18">
    <w:abstractNumId w:val="12"/>
  </w:num>
  <w:num w:numId="19">
    <w:abstractNumId w:val="27"/>
  </w:num>
  <w:num w:numId="20">
    <w:abstractNumId w:val="6"/>
  </w:num>
  <w:num w:numId="21">
    <w:abstractNumId w:val="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6"/>
  </w:num>
  <w:num w:numId="25">
    <w:abstractNumId w:val="23"/>
  </w:num>
  <w:num w:numId="26">
    <w:abstractNumId w:val="37"/>
  </w:num>
  <w:num w:numId="27">
    <w:abstractNumId w:val="42"/>
  </w:num>
  <w:num w:numId="28">
    <w:abstractNumId w:val="39"/>
  </w:num>
  <w:num w:numId="29">
    <w:abstractNumId w:val="40"/>
  </w:num>
  <w:num w:numId="30">
    <w:abstractNumId w:val="13"/>
  </w:num>
  <w:num w:numId="31">
    <w:abstractNumId w:val="26"/>
  </w:num>
  <w:num w:numId="32">
    <w:abstractNumId w:val="10"/>
  </w:num>
  <w:num w:numId="33">
    <w:abstractNumId w:val="33"/>
  </w:num>
  <w:num w:numId="34">
    <w:abstractNumId w:val="2"/>
  </w:num>
  <w:num w:numId="35">
    <w:abstractNumId w:val="25"/>
  </w:num>
  <w:num w:numId="36">
    <w:abstractNumId w:val="3"/>
  </w:num>
  <w:num w:numId="37">
    <w:abstractNumId w:val="7"/>
  </w:num>
  <w:num w:numId="38">
    <w:abstractNumId w:val="38"/>
  </w:num>
  <w:num w:numId="39">
    <w:abstractNumId w:val="5"/>
  </w:num>
  <w:num w:numId="40">
    <w:abstractNumId w:val="17"/>
  </w:num>
  <w:num w:numId="41">
    <w:abstractNumId w:val="29"/>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F4006"/>
    <w:rsid w:val="00115E26"/>
    <w:rsid w:val="00175FC5"/>
    <w:rsid w:val="001B12AA"/>
    <w:rsid w:val="001B3E9B"/>
    <w:rsid w:val="001C14DA"/>
    <w:rsid w:val="001E4FAF"/>
    <w:rsid w:val="001E7631"/>
    <w:rsid w:val="001F40C9"/>
    <w:rsid w:val="002210D9"/>
    <w:rsid w:val="00236436"/>
    <w:rsid w:val="002A38D0"/>
    <w:rsid w:val="002A764D"/>
    <w:rsid w:val="00317798"/>
    <w:rsid w:val="00330CD2"/>
    <w:rsid w:val="00351E70"/>
    <w:rsid w:val="003A5B55"/>
    <w:rsid w:val="003A6CF5"/>
    <w:rsid w:val="003F0CDF"/>
    <w:rsid w:val="003F26AB"/>
    <w:rsid w:val="0040328E"/>
    <w:rsid w:val="00440729"/>
    <w:rsid w:val="00450FC2"/>
    <w:rsid w:val="00454E9A"/>
    <w:rsid w:val="005010CE"/>
    <w:rsid w:val="00523D34"/>
    <w:rsid w:val="0059191B"/>
    <w:rsid w:val="00595D4E"/>
    <w:rsid w:val="005F03AE"/>
    <w:rsid w:val="0060512C"/>
    <w:rsid w:val="00610D17"/>
    <w:rsid w:val="0062015D"/>
    <w:rsid w:val="006242AE"/>
    <w:rsid w:val="00651325"/>
    <w:rsid w:val="0065153F"/>
    <w:rsid w:val="006E788B"/>
    <w:rsid w:val="007239D7"/>
    <w:rsid w:val="00731D5E"/>
    <w:rsid w:val="00751D66"/>
    <w:rsid w:val="00756D36"/>
    <w:rsid w:val="007A2B23"/>
    <w:rsid w:val="00801460"/>
    <w:rsid w:val="00850B27"/>
    <w:rsid w:val="00866A1E"/>
    <w:rsid w:val="008673B7"/>
    <w:rsid w:val="008806C5"/>
    <w:rsid w:val="008A0D2F"/>
    <w:rsid w:val="008B66C3"/>
    <w:rsid w:val="008D597D"/>
    <w:rsid w:val="00971131"/>
    <w:rsid w:val="00990174"/>
    <w:rsid w:val="009D5DC6"/>
    <w:rsid w:val="00A336B8"/>
    <w:rsid w:val="00A62B75"/>
    <w:rsid w:val="00A84EC6"/>
    <w:rsid w:val="00AE3D30"/>
    <w:rsid w:val="00B341B0"/>
    <w:rsid w:val="00B6184F"/>
    <w:rsid w:val="00BD133C"/>
    <w:rsid w:val="00C13760"/>
    <w:rsid w:val="00C21B54"/>
    <w:rsid w:val="00C62C60"/>
    <w:rsid w:val="00C758FD"/>
    <w:rsid w:val="00C80BB2"/>
    <w:rsid w:val="00CA11E3"/>
    <w:rsid w:val="00CB5C2A"/>
    <w:rsid w:val="00CE785C"/>
    <w:rsid w:val="00DB763E"/>
    <w:rsid w:val="00E8279C"/>
    <w:rsid w:val="00E8737F"/>
    <w:rsid w:val="00EA2FCE"/>
    <w:rsid w:val="00EA63E4"/>
    <w:rsid w:val="00EE34D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99"/>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 w:id="2125271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DC241-C64B-4B7E-8601-9FC3271A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1962</Words>
  <Characters>12361</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5</cp:revision>
  <cp:lastPrinted>2024-07-11T11:25:00Z</cp:lastPrinted>
  <dcterms:created xsi:type="dcterms:W3CDTF">2025-08-25T08:10:00Z</dcterms:created>
  <dcterms:modified xsi:type="dcterms:W3CDTF">2025-08-26T06:21:00Z</dcterms:modified>
</cp:coreProperties>
</file>