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EDC891" w14:textId="5910F125" w:rsidR="00C0233C" w:rsidRPr="00C0233C" w:rsidRDefault="00C0233C" w:rsidP="00C0233C">
      <w:pPr>
        <w:spacing w:after="0" w:line="240" w:lineRule="auto"/>
        <w:rPr>
          <w:rFonts w:ascii="Arial" w:hAnsi="Arial" w:cs="Arial"/>
          <w:b/>
          <w:bCs/>
          <w:sz w:val="24"/>
          <w:szCs w:val="18"/>
        </w:rPr>
      </w:pPr>
      <w:r w:rsidRPr="00C0233C">
        <w:rPr>
          <w:rFonts w:ascii="Arial" w:hAnsi="Arial" w:cs="Arial"/>
          <w:b/>
          <w:bCs/>
          <w:sz w:val="24"/>
          <w:szCs w:val="18"/>
        </w:rPr>
        <w:t>IS Verh</w:t>
      </w:r>
      <w:r w:rsidR="00EE1C2B">
        <w:rPr>
          <w:rFonts w:ascii="Arial" w:hAnsi="Arial" w:cs="Arial"/>
          <w:b/>
          <w:bCs/>
          <w:sz w:val="24"/>
          <w:szCs w:val="18"/>
        </w:rPr>
        <w:t>alten im Brandfall und sonstigem</w:t>
      </w:r>
      <w:r w:rsidRPr="00C0233C">
        <w:rPr>
          <w:rFonts w:ascii="Arial" w:hAnsi="Arial" w:cs="Arial"/>
          <w:b/>
          <w:bCs/>
          <w:sz w:val="24"/>
          <w:szCs w:val="18"/>
        </w:rPr>
        <w:t xml:space="preserve"> Schadenereignis</w:t>
      </w:r>
    </w:p>
    <w:p w14:paraId="0E341674" w14:textId="77777777" w:rsidR="00C0233C" w:rsidRPr="00362092" w:rsidRDefault="00C0233C" w:rsidP="00C0233C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7F4E2752" w14:textId="77777777" w:rsidR="00C0233C" w:rsidRPr="00C0233C" w:rsidRDefault="00C0233C" w:rsidP="00C0233C">
      <w:pPr>
        <w:spacing w:after="0" w:line="240" w:lineRule="auto"/>
        <w:rPr>
          <w:rFonts w:ascii="Arial" w:hAnsi="Arial" w:cs="Arial"/>
          <w:b/>
          <w:sz w:val="20"/>
          <w:szCs w:val="18"/>
        </w:rPr>
      </w:pPr>
      <w:r w:rsidRPr="00C0233C">
        <w:rPr>
          <w:rFonts w:ascii="Arial" w:hAnsi="Arial" w:cs="Arial"/>
          <w:b/>
          <w:sz w:val="20"/>
          <w:szCs w:val="18"/>
        </w:rPr>
        <w:t>Verhalten im Brandfall bzw. bei einem sonstigen Schadensereignis</w:t>
      </w:r>
    </w:p>
    <w:p w14:paraId="7447640E" w14:textId="77777777" w:rsidR="00C0233C" w:rsidRPr="00C0233C" w:rsidRDefault="00C0233C" w:rsidP="00C0233C">
      <w:pPr>
        <w:spacing w:after="0" w:line="240" w:lineRule="auto"/>
        <w:rPr>
          <w:rFonts w:ascii="Arial" w:hAnsi="Arial" w:cs="Arial"/>
          <w:b/>
          <w:sz w:val="20"/>
          <w:szCs w:val="18"/>
        </w:rPr>
      </w:pPr>
    </w:p>
    <w:p w14:paraId="71D6633F" w14:textId="0E7041F7" w:rsidR="00C0233C" w:rsidRPr="00C0233C" w:rsidRDefault="00C0233C" w:rsidP="00C0233C">
      <w:pPr>
        <w:spacing w:after="120" w:line="240" w:lineRule="auto"/>
        <w:ind w:left="2126" w:hanging="2126"/>
        <w:jc w:val="both"/>
        <w:rPr>
          <w:rFonts w:ascii="Arial" w:hAnsi="Arial" w:cs="Arial"/>
          <w:sz w:val="20"/>
          <w:szCs w:val="18"/>
        </w:rPr>
      </w:pPr>
      <w:r w:rsidRPr="00C0233C">
        <w:rPr>
          <w:rFonts w:ascii="Arial" w:hAnsi="Arial" w:cs="Arial"/>
          <w:sz w:val="20"/>
          <w:szCs w:val="18"/>
        </w:rPr>
        <w:t>Grundsätzlich gilt:</w:t>
      </w:r>
      <w:r>
        <w:rPr>
          <w:rFonts w:ascii="Arial" w:hAnsi="Arial" w:cs="Arial"/>
          <w:sz w:val="20"/>
          <w:szCs w:val="18"/>
        </w:rPr>
        <w:tab/>
      </w:r>
      <w:r w:rsidRPr="00C0233C">
        <w:rPr>
          <w:rFonts w:ascii="Arial" w:hAnsi="Arial" w:cs="Arial"/>
          <w:sz w:val="20"/>
          <w:szCs w:val="18"/>
        </w:rPr>
        <w:t>Ohne Rücksicht auf den Umfang eines Brandes bzw. eines sonstigen Schadens</w:t>
      </w:r>
      <w:r>
        <w:rPr>
          <w:rFonts w:ascii="Arial" w:hAnsi="Arial" w:cs="Arial"/>
          <w:sz w:val="20"/>
          <w:szCs w:val="18"/>
        </w:rPr>
        <w:t>-</w:t>
      </w:r>
      <w:r w:rsidRPr="00C0233C">
        <w:rPr>
          <w:rFonts w:ascii="Arial" w:hAnsi="Arial" w:cs="Arial"/>
          <w:sz w:val="20"/>
          <w:szCs w:val="18"/>
        </w:rPr>
        <w:t>ereignisses ist unverzüglich Alarm zu geben. Feuerwehr und Polizei sowie erforder</w:t>
      </w:r>
      <w:r>
        <w:rPr>
          <w:rFonts w:ascii="Arial" w:hAnsi="Arial" w:cs="Arial"/>
          <w:sz w:val="20"/>
          <w:szCs w:val="18"/>
        </w:rPr>
        <w:t>l</w:t>
      </w:r>
      <w:r w:rsidRPr="00C0233C">
        <w:rPr>
          <w:rFonts w:ascii="Arial" w:hAnsi="Arial" w:cs="Arial"/>
          <w:sz w:val="20"/>
          <w:szCs w:val="18"/>
        </w:rPr>
        <w:t>ichenfalls der Rettungsdienst sind sofort zu verständigen.</w:t>
      </w:r>
    </w:p>
    <w:p w14:paraId="493D7092" w14:textId="77777777" w:rsidR="00C0233C" w:rsidRPr="00362092" w:rsidRDefault="00C0233C" w:rsidP="00C0233C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362092">
        <w:rPr>
          <w:noProof/>
          <w:sz w:val="18"/>
          <w:szCs w:val="18"/>
          <w:lang w:eastAsia="de-DE"/>
        </w:rPr>
        <w:drawing>
          <wp:inline distT="0" distB="0" distL="0" distR="0" wp14:anchorId="1316378A" wp14:editId="565D56C3">
            <wp:extent cx="4548554" cy="6229807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98" cy="62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7CA3" w14:textId="77777777" w:rsidR="00C0233C" w:rsidRPr="00362092" w:rsidRDefault="00C0233C" w:rsidP="00C0233C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2830"/>
        <w:gridCol w:w="6379"/>
      </w:tblGrid>
      <w:tr w:rsidR="00C0233C" w:rsidRPr="00362092" w14:paraId="6FD39C9E" w14:textId="77777777" w:rsidTr="00C0233C">
        <w:tc>
          <w:tcPr>
            <w:tcW w:w="9209" w:type="dxa"/>
            <w:gridSpan w:val="2"/>
            <w:shd w:val="pct25" w:color="auto" w:fill="auto"/>
          </w:tcPr>
          <w:p w14:paraId="0DFE4CC3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Alarmierung</w:t>
            </w:r>
          </w:p>
        </w:tc>
      </w:tr>
      <w:tr w:rsidR="00C0233C" w:rsidRPr="00362092" w14:paraId="6C5CF400" w14:textId="77777777" w:rsidTr="00C0233C">
        <w:tc>
          <w:tcPr>
            <w:tcW w:w="2830" w:type="dxa"/>
          </w:tcPr>
          <w:p w14:paraId="242C5A0D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Hausalarm</w:t>
            </w:r>
          </w:p>
        </w:tc>
        <w:tc>
          <w:tcPr>
            <w:tcW w:w="6379" w:type="dxa"/>
          </w:tcPr>
          <w:p w14:paraId="548779EA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Sekretariat</w:t>
            </w:r>
          </w:p>
        </w:tc>
      </w:tr>
      <w:tr w:rsidR="00C0233C" w:rsidRPr="00362092" w14:paraId="25ED4941" w14:textId="77777777" w:rsidTr="00C0233C">
        <w:tc>
          <w:tcPr>
            <w:tcW w:w="2830" w:type="dxa"/>
          </w:tcPr>
          <w:p w14:paraId="450996B7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Auslösung Hausalarm</w:t>
            </w:r>
          </w:p>
        </w:tc>
        <w:tc>
          <w:tcPr>
            <w:tcW w:w="6379" w:type="dxa"/>
          </w:tcPr>
          <w:p w14:paraId="1BE7C7EB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Sekretariat</w:t>
            </w:r>
          </w:p>
        </w:tc>
      </w:tr>
      <w:tr w:rsidR="00C0233C" w:rsidRPr="00362092" w14:paraId="49F0F55B" w14:textId="77777777" w:rsidTr="00C0233C">
        <w:tc>
          <w:tcPr>
            <w:tcW w:w="2830" w:type="dxa"/>
          </w:tcPr>
          <w:p w14:paraId="1B201603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Nächster Feuerlöscher</w:t>
            </w:r>
          </w:p>
        </w:tc>
        <w:tc>
          <w:tcPr>
            <w:tcW w:w="6379" w:type="dxa"/>
          </w:tcPr>
          <w:p w14:paraId="38F92AEF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Im Flur</w:t>
            </w:r>
          </w:p>
        </w:tc>
      </w:tr>
      <w:tr w:rsidR="00C0233C" w:rsidRPr="00362092" w14:paraId="07790272" w14:textId="77777777" w:rsidTr="00C0233C">
        <w:tc>
          <w:tcPr>
            <w:tcW w:w="2830" w:type="dxa"/>
          </w:tcPr>
          <w:p w14:paraId="3C01786E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Polizei</w:t>
            </w:r>
          </w:p>
        </w:tc>
        <w:tc>
          <w:tcPr>
            <w:tcW w:w="6379" w:type="dxa"/>
          </w:tcPr>
          <w:p w14:paraId="1F75DBAB" w14:textId="77777777" w:rsidR="00C0233C" w:rsidRPr="00C0233C" w:rsidRDefault="00C0233C" w:rsidP="00407BCE">
            <w:pPr>
              <w:rPr>
                <w:rFonts w:ascii="Arial" w:hAnsi="Arial" w:cs="Arial"/>
                <w:sz w:val="20"/>
                <w:szCs w:val="18"/>
              </w:rPr>
            </w:pPr>
            <w:r w:rsidRPr="00C0233C">
              <w:rPr>
                <w:rFonts w:ascii="Arial" w:hAnsi="Arial" w:cs="Arial"/>
                <w:sz w:val="20"/>
                <w:szCs w:val="18"/>
              </w:rPr>
              <w:t>Sekretariat oder Notruf (Festnetz) 0-110 sowie Notruf (mobil) 110</w:t>
            </w:r>
          </w:p>
        </w:tc>
      </w:tr>
    </w:tbl>
    <w:p w14:paraId="485F824A" w14:textId="77777777" w:rsidR="00C0233C" w:rsidRPr="00362092" w:rsidRDefault="00C0233C" w:rsidP="00C0233C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C525D53" w14:textId="1B03F8B5" w:rsidR="00523D34" w:rsidRPr="00C0233C" w:rsidRDefault="005F6960" w:rsidP="004C3A86">
      <w:pPr>
        <w:tabs>
          <w:tab w:val="left" w:pos="1215"/>
          <w:tab w:val="left" w:pos="2655"/>
        </w:tabs>
      </w:pPr>
      <w:r>
        <w:tab/>
      </w:r>
      <w:r w:rsidR="004C3A86">
        <w:tab/>
      </w:r>
    </w:p>
    <w:sectPr w:rsidR="00523D34" w:rsidRPr="00C0233C" w:rsidSect="006242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660FC" w14:textId="77777777" w:rsidR="004C3A86" w:rsidRDefault="004C3A8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F1CBC9C" w:rsidR="00DB763E" w:rsidRPr="00CA11E3" w:rsidRDefault="00DB763E" w:rsidP="005F6960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4C3A86" w:rsidRPr="004C3A86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160915\Unterstützungsprozesse\Notfälle_Arbeitsschutz</w:t>
          </w:r>
          <w:r w:rsidR="004C3A86">
            <w:rPr>
              <w:rFonts w:ascii="Arial" w:hAnsi="Arial" w:cs="Arial"/>
              <w:noProof/>
              <w:kern w:val="0"/>
              <w:sz w:val="14"/>
              <w:szCs w:val="16"/>
            </w:rPr>
            <w:t>_Gefahrenstoffe\IS Verhalten im Brandfall und sonstigen Schadenereignis.docx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5F6960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3E7547E8" w:rsidR="00DB763E" w:rsidRPr="00CA11E3" w:rsidRDefault="00CA11E3" w:rsidP="005F6960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C3A8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C3A86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E0CC9F5" w:rsidR="00DB763E" w:rsidRPr="00CA11E3" w:rsidRDefault="00DB763E" w:rsidP="005F6960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EE1C2B">
            <w:rPr>
              <w:rFonts w:ascii="Arial" w:hAnsi="Arial" w:cs="Arial"/>
              <w:noProof/>
              <w:kern w:val="0"/>
              <w:sz w:val="12"/>
              <w:szCs w:val="16"/>
            </w:rPr>
            <w:t>25.08.2025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5F6960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4C3A86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A7E6C8F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EE1C2B">
            <w:rPr>
              <w:rFonts w:ascii="Arial" w:hAnsi="Arial" w:cs="Arial"/>
              <w:noProof/>
              <w:kern w:val="0"/>
              <w:sz w:val="16"/>
              <w:szCs w:val="16"/>
            </w:rPr>
            <w:t>25.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4C3A86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C137C" w14:textId="77777777" w:rsidR="004C3A86" w:rsidRDefault="004C3A8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4C3A8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4C3A86"/>
    <w:rsid w:val="005010CE"/>
    <w:rsid w:val="00523D34"/>
    <w:rsid w:val="0059191B"/>
    <w:rsid w:val="00595D4E"/>
    <w:rsid w:val="005F03AE"/>
    <w:rsid w:val="005F6960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02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EE1C2B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6AC6C-D93D-411E-A6E0-6A32300A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5</cp:revision>
  <cp:lastPrinted>2024-07-11T11:25:00Z</cp:lastPrinted>
  <dcterms:created xsi:type="dcterms:W3CDTF">2025-08-25T08:13:00Z</dcterms:created>
  <dcterms:modified xsi:type="dcterms:W3CDTF">2025-08-25T11:39:00Z</dcterms:modified>
</cp:coreProperties>
</file>