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18219" w14:textId="622B09F4" w:rsidR="005C32A8" w:rsidRDefault="005C32A8" w:rsidP="005C32A8">
      <w:pPr>
        <w:spacing w:after="0" w:line="259" w:lineRule="auto"/>
        <w:ind w:left="709" w:right="0" w:hanging="37"/>
        <w:jc w:val="center"/>
        <w:rPr>
          <w:rFonts w:ascii="Times New Roman" w:hAnsi="Times New Roman" w:cs="Times New Roman"/>
          <w:b/>
          <w:bCs/>
          <w:sz w:val="40"/>
          <w:szCs w:val="40"/>
        </w:rPr>
      </w:pPr>
      <w:r w:rsidRPr="005C32A8">
        <w:rPr>
          <w:b/>
          <w:bCs/>
          <w:noProof/>
          <w:sz w:val="40"/>
          <w:szCs w:val="40"/>
        </w:rPr>
        <w:drawing>
          <wp:anchor distT="0" distB="0" distL="114300" distR="114300" simplePos="0" relativeHeight="251660288" behindDoc="1" locked="0" layoutInCell="1" allowOverlap="1" wp14:anchorId="189060D1" wp14:editId="4DC0C6FA">
            <wp:simplePos x="0" y="0"/>
            <wp:positionH relativeFrom="margin">
              <wp:posOffset>752475</wp:posOffset>
            </wp:positionH>
            <wp:positionV relativeFrom="paragraph">
              <wp:posOffset>10160</wp:posOffset>
            </wp:positionV>
            <wp:extent cx="752475" cy="1086441"/>
            <wp:effectExtent l="0" t="0" r="0" b="0"/>
            <wp:wrapTight wrapText="bothSides">
              <wp:wrapPolygon edited="0">
                <wp:start x="0" y="0"/>
                <wp:lineTo x="0" y="21221"/>
                <wp:lineTo x="20780" y="21221"/>
                <wp:lineTo x="20780"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52475" cy="1086441"/>
                    </a:xfrm>
                    <a:prstGeom prst="rect">
                      <a:avLst/>
                    </a:prstGeom>
                    <a:noFill/>
                    <a:ln w="9525">
                      <a:noFill/>
                      <a:miter lim="800000"/>
                      <a:headEnd/>
                      <a:tailEnd/>
                    </a:ln>
                  </pic:spPr>
                </pic:pic>
              </a:graphicData>
            </a:graphic>
          </wp:anchor>
        </w:drawing>
      </w:r>
    </w:p>
    <w:p w14:paraId="4116A130" w14:textId="522B4CB8" w:rsidR="0076171D" w:rsidRDefault="008101DF" w:rsidP="005C32A8">
      <w:pPr>
        <w:spacing w:after="0" w:line="259" w:lineRule="auto"/>
        <w:ind w:left="709" w:right="0" w:hanging="37"/>
        <w:jc w:val="center"/>
        <w:rPr>
          <w:rFonts w:ascii="Times New Roman" w:hAnsi="Times New Roman" w:cs="Times New Roman"/>
          <w:b/>
          <w:bCs/>
          <w:sz w:val="40"/>
          <w:szCs w:val="40"/>
        </w:rPr>
      </w:pPr>
      <w:r w:rsidRPr="005C32A8">
        <w:rPr>
          <w:rFonts w:ascii="Times New Roman" w:hAnsi="Times New Roman" w:cs="Times New Roman"/>
          <w:b/>
          <w:bCs/>
          <w:sz w:val="40"/>
          <w:szCs w:val="40"/>
        </w:rPr>
        <w:t>RSE Policy</w:t>
      </w:r>
    </w:p>
    <w:p w14:paraId="596BAD07" w14:textId="49C03F8B" w:rsidR="005C32A8" w:rsidRPr="005C32A8" w:rsidRDefault="005C32A8" w:rsidP="005C32A8">
      <w:pPr>
        <w:spacing w:after="0" w:line="259" w:lineRule="auto"/>
        <w:ind w:left="709" w:right="0" w:hanging="37"/>
        <w:jc w:val="center"/>
        <w:rPr>
          <w:rFonts w:ascii="Times New Roman" w:hAnsi="Times New Roman" w:cs="Times New Roman"/>
          <w:b/>
          <w:bCs/>
          <w:sz w:val="40"/>
          <w:szCs w:val="40"/>
        </w:rPr>
      </w:pPr>
    </w:p>
    <w:p w14:paraId="59471491" w14:textId="2344588F" w:rsidR="005C32A8" w:rsidRPr="005C32A8" w:rsidRDefault="005C32A8" w:rsidP="005C32A8">
      <w:pPr>
        <w:spacing w:after="0" w:line="259" w:lineRule="auto"/>
        <w:ind w:left="709" w:right="0" w:hanging="37"/>
        <w:jc w:val="center"/>
        <w:rPr>
          <w:rFonts w:ascii="Times New Roman" w:hAnsi="Times New Roman" w:cs="Times New Roman"/>
        </w:rPr>
      </w:pPr>
    </w:p>
    <w:p w14:paraId="1C327326" w14:textId="77777777" w:rsidR="0076171D" w:rsidRPr="005C32A8" w:rsidRDefault="008101DF" w:rsidP="005C32A8">
      <w:pPr>
        <w:spacing w:after="193"/>
        <w:ind w:left="709" w:hanging="37"/>
        <w:rPr>
          <w:rFonts w:ascii="Times New Roman" w:hAnsi="Times New Roman" w:cs="Times New Roman"/>
        </w:rPr>
      </w:pPr>
      <w:r w:rsidRPr="005C32A8">
        <w:rPr>
          <w:rFonts w:ascii="Times New Roman" w:hAnsi="Times New Roman" w:cs="Times New Roman"/>
        </w:rPr>
        <w:t>This policy statement is an approved approach to the teaching of RSE in Tibohine NS. It was developed in 2019 by, all teachers, ratified by the Board of Management It was developed to inform teachers and parents as to the material covered in the RSE programme within the SPHE curriculum.</w:t>
      </w:r>
    </w:p>
    <w:p w14:paraId="567841EF" w14:textId="77777777" w:rsidR="0076171D" w:rsidRPr="005C32A8" w:rsidRDefault="008101DF" w:rsidP="005C32A8">
      <w:pPr>
        <w:pStyle w:val="Heading1"/>
        <w:ind w:left="709" w:hanging="37"/>
        <w:rPr>
          <w:rFonts w:ascii="Times New Roman" w:hAnsi="Times New Roman" w:cs="Times New Roman"/>
          <w:sz w:val="24"/>
        </w:rPr>
      </w:pPr>
      <w:r w:rsidRPr="005C32A8">
        <w:rPr>
          <w:rFonts w:ascii="Times New Roman" w:hAnsi="Times New Roman" w:cs="Times New Roman"/>
          <w:sz w:val="24"/>
        </w:rPr>
        <w:t>School Philosophy</w:t>
      </w:r>
    </w:p>
    <w:p w14:paraId="5E865274" w14:textId="77777777" w:rsidR="0076171D" w:rsidRPr="005C32A8" w:rsidRDefault="008101DF" w:rsidP="005C32A8">
      <w:pPr>
        <w:spacing w:after="175"/>
        <w:ind w:left="709" w:right="108" w:hanging="37"/>
        <w:rPr>
          <w:rFonts w:ascii="Times New Roman" w:hAnsi="Times New Roman" w:cs="Times New Roman"/>
        </w:rPr>
      </w:pPr>
      <w:r w:rsidRPr="005C32A8">
        <w:rPr>
          <w:rFonts w:ascii="Times New Roman" w:hAnsi="Times New Roman" w:cs="Times New Roman"/>
        </w:rPr>
        <w:t xml:space="preserve">Tibohine school is a Catholic school under the patronage of the Bishop of Elphin. It is managed by a Board of Management, elected according to the procedures agreed by the Partners in Education. The school has a Catholic </w:t>
      </w:r>
      <w:proofErr w:type="gramStart"/>
      <w:r w:rsidRPr="005C32A8">
        <w:rPr>
          <w:rFonts w:ascii="Times New Roman" w:hAnsi="Times New Roman" w:cs="Times New Roman"/>
        </w:rPr>
        <w:t>ethos</w:t>
      </w:r>
      <w:proofErr w:type="gramEnd"/>
      <w:r w:rsidRPr="005C32A8">
        <w:rPr>
          <w:rFonts w:ascii="Times New Roman" w:hAnsi="Times New Roman" w:cs="Times New Roman"/>
        </w:rPr>
        <w:t xml:space="preserve"> and this ethos is a guiding principle in the formulation and implementation of this RSE Policy. This ethos recognises the value and dignity of each pupil and all those working in the school community, and aims at promoting the full and harmonious development of all aspects of the person, including:</w:t>
      </w:r>
    </w:p>
    <w:p w14:paraId="621603CE" w14:textId="77777777" w:rsidR="0076171D" w:rsidRPr="005C32A8" w:rsidRDefault="008101DF" w:rsidP="005C32A8">
      <w:pPr>
        <w:numPr>
          <w:ilvl w:val="0"/>
          <w:numId w:val="8"/>
        </w:numPr>
        <w:ind w:left="993" w:right="14" w:hanging="283"/>
        <w:rPr>
          <w:rFonts w:ascii="Times New Roman" w:hAnsi="Times New Roman" w:cs="Times New Roman"/>
        </w:rPr>
      </w:pPr>
      <w:r w:rsidRPr="005C32A8">
        <w:rPr>
          <w:rFonts w:ascii="Times New Roman" w:hAnsi="Times New Roman" w:cs="Times New Roman"/>
        </w:rPr>
        <w:t>relationship with God</w:t>
      </w:r>
    </w:p>
    <w:p w14:paraId="019CE39C" w14:textId="77777777" w:rsidR="0076171D" w:rsidRPr="005C32A8" w:rsidRDefault="008101DF" w:rsidP="005C32A8">
      <w:pPr>
        <w:numPr>
          <w:ilvl w:val="0"/>
          <w:numId w:val="8"/>
        </w:numPr>
        <w:ind w:left="993" w:right="14" w:hanging="283"/>
        <w:rPr>
          <w:rFonts w:ascii="Times New Roman" w:hAnsi="Times New Roman" w:cs="Times New Roman"/>
        </w:rPr>
      </w:pPr>
      <w:r w:rsidRPr="005C32A8">
        <w:rPr>
          <w:rFonts w:ascii="Times New Roman" w:hAnsi="Times New Roman" w:cs="Times New Roman"/>
        </w:rPr>
        <w:t>relationship with family</w:t>
      </w:r>
    </w:p>
    <w:p w14:paraId="7AD48F1E" w14:textId="77777777" w:rsidR="0076171D" w:rsidRPr="005C32A8" w:rsidRDefault="008101DF" w:rsidP="005C32A8">
      <w:pPr>
        <w:numPr>
          <w:ilvl w:val="0"/>
          <w:numId w:val="8"/>
        </w:numPr>
        <w:ind w:left="993" w:right="14" w:hanging="283"/>
        <w:rPr>
          <w:rFonts w:ascii="Times New Roman" w:hAnsi="Times New Roman" w:cs="Times New Roman"/>
        </w:rPr>
      </w:pPr>
      <w:r w:rsidRPr="005C32A8">
        <w:rPr>
          <w:rFonts w:ascii="Times New Roman" w:hAnsi="Times New Roman" w:cs="Times New Roman"/>
        </w:rPr>
        <w:t>relationship with teachers</w:t>
      </w:r>
    </w:p>
    <w:p w14:paraId="47835BA0" w14:textId="77777777" w:rsidR="0076171D" w:rsidRPr="005C32A8" w:rsidRDefault="008101DF" w:rsidP="005C32A8">
      <w:pPr>
        <w:numPr>
          <w:ilvl w:val="0"/>
          <w:numId w:val="8"/>
        </w:numPr>
        <w:ind w:left="993" w:right="14" w:hanging="283"/>
        <w:rPr>
          <w:rFonts w:ascii="Times New Roman" w:hAnsi="Times New Roman" w:cs="Times New Roman"/>
        </w:rPr>
      </w:pPr>
      <w:r w:rsidRPr="005C32A8">
        <w:rPr>
          <w:rFonts w:ascii="Times New Roman" w:hAnsi="Times New Roman" w:cs="Times New Roman"/>
        </w:rPr>
        <w:t>relationship with self</w:t>
      </w:r>
    </w:p>
    <w:p w14:paraId="155ED388" w14:textId="77777777" w:rsidR="0076171D" w:rsidRPr="005C32A8" w:rsidRDefault="008101DF" w:rsidP="005C32A8">
      <w:pPr>
        <w:numPr>
          <w:ilvl w:val="0"/>
          <w:numId w:val="8"/>
        </w:numPr>
        <w:ind w:left="993" w:right="14" w:hanging="283"/>
        <w:rPr>
          <w:rFonts w:ascii="Times New Roman" w:hAnsi="Times New Roman" w:cs="Times New Roman"/>
        </w:rPr>
      </w:pPr>
      <w:r w:rsidRPr="005C32A8">
        <w:rPr>
          <w:rFonts w:ascii="Times New Roman" w:hAnsi="Times New Roman" w:cs="Times New Roman"/>
        </w:rPr>
        <w:t>relationship with others</w:t>
      </w:r>
    </w:p>
    <w:p w14:paraId="71E5CA0A" w14:textId="77777777" w:rsidR="0076171D" w:rsidRPr="005C32A8" w:rsidRDefault="008101DF" w:rsidP="005C32A8">
      <w:pPr>
        <w:numPr>
          <w:ilvl w:val="0"/>
          <w:numId w:val="8"/>
        </w:numPr>
        <w:spacing w:after="131"/>
        <w:ind w:left="993" w:right="14" w:hanging="283"/>
        <w:rPr>
          <w:rFonts w:ascii="Times New Roman" w:hAnsi="Times New Roman" w:cs="Times New Roman"/>
        </w:rPr>
      </w:pPr>
      <w:r w:rsidRPr="005C32A8">
        <w:rPr>
          <w:rFonts w:ascii="Times New Roman" w:hAnsi="Times New Roman" w:cs="Times New Roman"/>
        </w:rPr>
        <w:t>relationship with the environment.</w:t>
      </w:r>
    </w:p>
    <w:p w14:paraId="1784E655" w14:textId="77777777" w:rsidR="0076171D" w:rsidRPr="005C32A8" w:rsidRDefault="008101DF" w:rsidP="005C32A8">
      <w:pPr>
        <w:spacing w:after="182"/>
        <w:ind w:left="709" w:right="14" w:hanging="37"/>
        <w:rPr>
          <w:rFonts w:ascii="Times New Roman" w:hAnsi="Times New Roman" w:cs="Times New Roman"/>
        </w:rPr>
      </w:pPr>
      <w:r w:rsidRPr="005C32A8">
        <w:rPr>
          <w:rFonts w:ascii="Times New Roman" w:hAnsi="Times New Roman" w:cs="Times New Roman"/>
        </w:rPr>
        <w:t>This ethos also acknowledges the cultural and religious values of all the pupils attending the school. The school recognises that the parents are the primary educators of their children and we support them in that role.</w:t>
      </w:r>
    </w:p>
    <w:p w14:paraId="608518BA" w14:textId="77777777" w:rsidR="0076171D" w:rsidRPr="005C32A8" w:rsidRDefault="008101DF" w:rsidP="005C32A8">
      <w:pPr>
        <w:spacing w:after="195"/>
        <w:ind w:left="709" w:right="14" w:hanging="37"/>
        <w:rPr>
          <w:rFonts w:ascii="Times New Roman" w:hAnsi="Times New Roman" w:cs="Times New Roman"/>
        </w:rPr>
      </w:pPr>
      <w:r w:rsidRPr="005C32A8">
        <w:rPr>
          <w:rFonts w:ascii="Times New Roman" w:hAnsi="Times New Roman" w:cs="Times New Roman"/>
        </w:rPr>
        <w:t>In the area of RSE, above all, the schools' role is subsidiary to that of the parents. We support and compliment their work.</w:t>
      </w:r>
    </w:p>
    <w:p w14:paraId="6D128D35" w14:textId="77777777" w:rsidR="0076171D" w:rsidRPr="005C32A8" w:rsidRDefault="008101DF" w:rsidP="005C32A8">
      <w:pPr>
        <w:pStyle w:val="Heading1"/>
        <w:ind w:left="709" w:hanging="37"/>
        <w:rPr>
          <w:rFonts w:ascii="Times New Roman" w:hAnsi="Times New Roman" w:cs="Times New Roman"/>
          <w:sz w:val="24"/>
        </w:rPr>
      </w:pPr>
      <w:r w:rsidRPr="005C32A8">
        <w:rPr>
          <w:rFonts w:ascii="Times New Roman" w:hAnsi="Times New Roman" w:cs="Times New Roman"/>
          <w:sz w:val="24"/>
        </w:rPr>
        <w:t>Definition of RSE</w:t>
      </w:r>
    </w:p>
    <w:p w14:paraId="7BC00AD5" w14:textId="77777777" w:rsidR="0076171D" w:rsidRPr="005C32A8" w:rsidRDefault="008101DF" w:rsidP="005C32A8">
      <w:pPr>
        <w:spacing w:after="164"/>
        <w:ind w:left="709" w:right="14" w:hanging="37"/>
        <w:rPr>
          <w:rFonts w:ascii="Times New Roman" w:hAnsi="Times New Roman" w:cs="Times New Roman"/>
        </w:rPr>
      </w:pPr>
      <w:r w:rsidRPr="005C32A8">
        <w:rPr>
          <w:rFonts w:ascii="Times New Roman" w:hAnsi="Times New Roman" w:cs="Times New Roman"/>
        </w:rPr>
        <w:t>RSE is an integral part of Social, Personal and Health Education and must be taught in this context. It provides structured opportunities for pupils to acquire knowledge and understanding of human sexuality and relationships through processes, which will enable them to form values and establish behaviours within a moral, spiritual and social framework. (p. 5 NCCA curriculum and guidelines for RSE). RSE is the formal approach to educating children in:</w:t>
      </w:r>
    </w:p>
    <w:p w14:paraId="178BAF6B" w14:textId="77777777" w:rsidR="005C32A8" w:rsidRDefault="008101DF" w:rsidP="005C32A8">
      <w:pPr>
        <w:numPr>
          <w:ilvl w:val="0"/>
          <w:numId w:val="2"/>
        </w:numPr>
        <w:ind w:left="993" w:right="302" w:hanging="321"/>
        <w:rPr>
          <w:rFonts w:ascii="Times New Roman" w:hAnsi="Times New Roman" w:cs="Times New Roman"/>
        </w:rPr>
      </w:pPr>
      <w:r w:rsidRPr="005C32A8">
        <w:rPr>
          <w:rFonts w:ascii="Times New Roman" w:hAnsi="Times New Roman" w:cs="Times New Roman"/>
        </w:rPr>
        <w:t>Relationships with others - parents, siblings, friends and the community in general</w:t>
      </w:r>
    </w:p>
    <w:p w14:paraId="116C92D4" w14:textId="74DB2E49" w:rsidR="0076171D" w:rsidRPr="005C32A8" w:rsidRDefault="008101DF" w:rsidP="005C32A8">
      <w:pPr>
        <w:numPr>
          <w:ilvl w:val="0"/>
          <w:numId w:val="2"/>
        </w:numPr>
        <w:ind w:left="993" w:right="302" w:hanging="321"/>
        <w:rPr>
          <w:rFonts w:ascii="Times New Roman" w:hAnsi="Times New Roman" w:cs="Times New Roman"/>
        </w:rPr>
      </w:pPr>
      <w:r w:rsidRPr="005C32A8">
        <w:rPr>
          <w:rFonts w:ascii="Times New Roman" w:hAnsi="Times New Roman" w:cs="Times New Roman"/>
        </w:rPr>
        <w:t>Respect for themselves and others</w:t>
      </w:r>
    </w:p>
    <w:p w14:paraId="0D4995D4" w14:textId="77777777" w:rsidR="0076171D" w:rsidRPr="005C32A8" w:rsidRDefault="008101DF" w:rsidP="005C32A8">
      <w:pPr>
        <w:numPr>
          <w:ilvl w:val="0"/>
          <w:numId w:val="2"/>
        </w:numPr>
        <w:ind w:left="993" w:right="302" w:hanging="321"/>
        <w:rPr>
          <w:rFonts w:ascii="Times New Roman" w:hAnsi="Times New Roman" w:cs="Times New Roman"/>
        </w:rPr>
      </w:pPr>
      <w:r w:rsidRPr="005C32A8">
        <w:rPr>
          <w:rFonts w:ascii="Times New Roman" w:hAnsi="Times New Roman" w:cs="Times New Roman"/>
        </w:rPr>
        <w:t>Physical development - bodily functions and changes, and personal hygiene</w:t>
      </w:r>
    </w:p>
    <w:p w14:paraId="5B058C14" w14:textId="77777777" w:rsidR="0076171D" w:rsidRPr="005C32A8" w:rsidRDefault="008101DF" w:rsidP="005C32A8">
      <w:pPr>
        <w:numPr>
          <w:ilvl w:val="0"/>
          <w:numId w:val="2"/>
        </w:numPr>
        <w:ind w:left="993" w:right="302" w:hanging="321"/>
        <w:rPr>
          <w:rFonts w:ascii="Times New Roman" w:hAnsi="Times New Roman" w:cs="Times New Roman"/>
        </w:rPr>
      </w:pPr>
      <w:r w:rsidRPr="005C32A8">
        <w:rPr>
          <w:rFonts w:ascii="Times New Roman" w:hAnsi="Times New Roman" w:cs="Times New Roman"/>
        </w:rPr>
        <w:t>Emotional development — maturing in society</w:t>
      </w:r>
    </w:p>
    <w:p w14:paraId="236D0623" w14:textId="77777777" w:rsidR="005C32A8" w:rsidRDefault="008101DF" w:rsidP="005C32A8">
      <w:pPr>
        <w:numPr>
          <w:ilvl w:val="0"/>
          <w:numId w:val="2"/>
        </w:numPr>
        <w:ind w:left="993" w:right="302" w:hanging="321"/>
        <w:rPr>
          <w:rFonts w:ascii="Times New Roman" w:hAnsi="Times New Roman" w:cs="Times New Roman"/>
        </w:rPr>
      </w:pPr>
      <w:r w:rsidRPr="005C32A8">
        <w:rPr>
          <w:rFonts w:ascii="Times New Roman" w:hAnsi="Times New Roman" w:cs="Times New Roman"/>
        </w:rPr>
        <w:t>Parenting, personal and social skills and relationships</w:t>
      </w:r>
    </w:p>
    <w:p w14:paraId="7EDBBF97" w14:textId="59EAE556" w:rsidR="0076171D" w:rsidRPr="005C32A8" w:rsidRDefault="008101DF" w:rsidP="005C32A8">
      <w:pPr>
        <w:numPr>
          <w:ilvl w:val="0"/>
          <w:numId w:val="2"/>
        </w:numPr>
        <w:ind w:left="993" w:right="302" w:hanging="321"/>
        <w:rPr>
          <w:rFonts w:ascii="Times New Roman" w:hAnsi="Times New Roman" w:cs="Times New Roman"/>
        </w:rPr>
      </w:pPr>
      <w:r w:rsidRPr="005C32A8">
        <w:rPr>
          <w:rFonts w:ascii="Times New Roman" w:hAnsi="Times New Roman" w:cs="Times New Roman"/>
        </w:rPr>
        <w:t>Sexuality in context - part of a loving relationship.</w:t>
      </w:r>
    </w:p>
    <w:p w14:paraId="4F520C60" w14:textId="77777777" w:rsidR="0076171D" w:rsidRPr="005C32A8" w:rsidRDefault="008101DF" w:rsidP="005C32A8">
      <w:pPr>
        <w:pStyle w:val="Heading1"/>
        <w:ind w:left="709" w:hanging="37"/>
        <w:rPr>
          <w:rFonts w:ascii="Times New Roman" w:hAnsi="Times New Roman" w:cs="Times New Roman"/>
          <w:sz w:val="24"/>
        </w:rPr>
      </w:pPr>
      <w:r w:rsidRPr="005C32A8">
        <w:rPr>
          <w:rFonts w:ascii="Times New Roman" w:hAnsi="Times New Roman" w:cs="Times New Roman"/>
          <w:sz w:val="24"/>
        </w:rPr>
        <w:lastRenderedPageBreak/>
        <w:t xml:space="preserve">Relationship of RSE to </w:t>
      </w:r>
      <w:proofErr w:type="spellStart"/>
      <w:r w:rsidRPr="005C32A8">
        <w:rPr>
          <w:rFonts w:ascii="Times New Roman" w:hAnsi="Times New Roman" w:cs="Times New Roman"/>
          <w:sz w:val="24"/>
        </w:rPr>
        <w:t>SPHEand</w:t>
      </w:r>
      <w:proofErr w:type="spellEnd"/>
      <w:r w:rsidRPr="005C32A8">
        <w:rPr>
          <w:rFonts w:ascii="Times New Roman" w:hAnsi="Times New Roman" w:cs="Times New Roman"/>
          <w:sz w:val="24"/>
        </w:rPr>
        <w:t xml:space="preserve"> Religion</w:t>
      </w:r>
    </w:p>
    <w:p w14:paraId="19B196EB" w14:textId="77777777" w:rsidR="0076171D" w:rsidRPr="005C32A8" w:rsidRDefault="008101DF" w:rsidP="005C32A8">
      <w:pPr>
        <w:spacing w:after="166"/>
        <w:ind w:left="709" w:right="209" w:hanging="37"/>
        <w:rPr>
          <w:rFonts w:ascii="Times New Roman" w:hAnsi="Times New Roman" w:cs="Times New Roman"/>
        </w:rPr>
      </w:pPr>
      <w:r w:rsidRPr="005C32A8">
        <w:rPr>
          <w:rFonts w:ascii="Times New Roman" w:hAnsi="Times New Roman" w:cs="Times New Roman"/>
        </w:rPr>
        <w:t>Social, Personal and Health Education contributes to developing the work of the school in promoting the health and well-being of children and young people. This happens in the context of their emotional, moral, social and spiritual growth, as well as their intellectual, physical, political, religious and creative development.</w:t>
      </w:r>
    </w:p>
    <w:p w14:paraId="4CF77941" w14:textId="77777777" w:rsidR="0076171D" w:rsidRPr="005C32A8" w:rsidRDefault="008101DF" w:rsidP="005C32A8">
      <w:pPr>
        <w:spacing w:after="203"/>
        <w:ind w:left="709" w:right="14" w:hanging="37"/>
        <w:rPr>
          <w:rFonts w:ascii="Times New Roman" w:hAnsi="Times New Roman" w:cs="Times New Roman"/>
        </w:rPr>
      </w:pPr>
      <w:r w:rsidRPr="005C32A8">
        <w:rPr>
          <w:rFonts w:ascii="Times New Roman" w:hAnsi="Times New Roman" w:cs="Times New Roman"/>
        </w:rPr>
        <w:t>The key characteristics of this programme are that SPHE is a lifelong process and is a shared responsibility between family, school, health professionals and the community. The main strands of the SPHE programme are:</w:t>
      </w:r>
    </w:p>
    <w:p w14:paraId="4CF3A22E" w14:textId="77777777" w:rsidR="0076171D" w:rsidRPr="005C32A8" w:rsidRDefault="008101DF" w:rsidP="005C32A8">
      <w:pPr>
        <w:numPr>
          <w:ilvl w:val="0"/>
          <w:numId w:val="3"/>
        </w:numPr>
        <w:ind w:left="993" w:right="14" w:hanging="284"/>
        <w:rPr>
          <w:rFonts w:ascii="Times New Roman" w:hAnsi="Times New Roman" w:cs="Times New Roman"/>
        </w:rPr>
      </w:pPr>
      <w:r w:rsidRPr="005C32A8">
        <w:rPr>
          <w:rFonts w:ascii="Times New Roman" w:hAnsi="Times New Roman" w:cs="Times New Roman"/>
        </w:rPr>
        <w:t>Myself</w:t>
      </w:r>
    </w:p>
    <w:p w14:paraId="39A1AA4F" w14:textId="77777777" w:rsidR="0076171D" w:rsidRPr="005C32A8" w:rsidRDefault="008101DF" w:rsidP="005C32A8">
      <w:pPr>
        <w:numPr>
          <w:ilvl w:val="0"/>
          <w:numId w:val="3"/>
        </w:numPr>
        <w:ind w:left="993" w:right="14" w:hanging="284"/>
        <w:rPr>
          <w:rFonts w:ascii="Times New Roman" w:hAnsi="Times New Roman" w:cs="Times New Roman"/>
        </w:rPr>
      </w:pPr>
      <w:proofErr w:type="gramStart"/>
      <w:r w:rsidRPr="005C32A8">
        <w:rPr>
          <w:rFonts w:ascii="Times New Roman" w:hAnsi="Times New Roman" w:cs="Times New Roman"/>
        </w:rPr>
        <w:t>Myself and Others</w:t>
      </w:r>
      <w:proofErr w:type="gramEnd"/>
    </w:p>
    <w:p w14:paraId="0A0F6C3F" w14:textId="77777777" w:rsidR="0076171D" w:rsidRDefault="008101DF" w:rsidP="005C32A8">
      <w:pPr>
        <w:numPr>
          <w:ilvl w:val="0"/>
          <w:numId w:val="3"/>
        </w:numPr>
        <w:ind w:left="993" w:right="14" w:hanging="284"/>
        <w:rPr>
          <w:rFonts w:ascii="Times New Roman" w:hAnsi="Times New Roman" w:cs="Times New Roman"/>
        </w:rPr>
      </w:pPr>
      <w:proofErr w:type="gramStart"/>
      <w:r w:rsidRPr="005C32A8">
        <w:rPr>
          <w:rFonts w:ascii="Times New Roman" w:hAnsi="Times New Roman" w:cs="Times New Roman"/>
        </w:rPr>
        <w:t>Myself and the Wider World</w:t>
      </w:r>
      <w:proofErr w:type="gramEnd"/>
    </w:p>
    <w:p w14:paraId="6582E450" w14:textId="77777777" w:rsidR="005C32A8" w:rsidRPr="005C32A8" w:rsidRDefault="005C32A8" w:rsidP="005C32A8">
      <w:pPr>
        <w:ind w:left="993" w:right="14" w:firstLine="0"/>
        <w:rPr>
          <w:rFonts w:ascii="Times New Roman" w:hAnsi="Times New Roman" w:cs="Times New Roman"/>
        </w:rPr>
      </w:pPr>
    </w:p>
    <w:p w14:paraId="0CB874AC" w14:textId="77777777" w:rsidR="0076171D" w:rsidRPr="005C32A8" w:rsidRDefault="008101DF" w:rsidP="005C32A8">
      <w:pPr>
        <w:spacing w:after="268"/>
        <w:ind w:left="709" w:right="14" w:hanging="37"/>
        <w:rPr>
          <w:rFonts w:ascii="Times New Roman" w:hAnsi="Times New Roman" w:cs="Times New Roman"/>
        </w:rPr>
      </w:pPr>
      <w:r w:rsidRPr="005C32A8">
        <w:rPr>
          <w:rFonts w:ascii="Times New Roman" w:hAnsi="Times New Roman" w:cs="Times New Roman"/>
        </w:rPr>
        <w:t>It is clear that the Relationships and Sexuality Programme is correctly defined as being an integral part of the programme outlined above. Sexually sensitive issues will be covered within the strand</w:t>
      </w:r>
    </w:p>
    <w:p w14:paraId="5F3AC513" w14:textId="6CA75C51" w:rsidR="005C32A8" w:rsidRDefault="008101DF" w:rsidP="005C32A8">
      <w:pPr>
        <w:numPr>
          <w:ilvl w:val="0"/>
          <w:numId w:val="9"/>
        </w:numPr>
        <w:spacing w:after="0"/>
        <w:ind w:left="993" w:right="14" w:hanging="283"/>
        <w:rPr>
          <w:rFonts w:ascii="Times New Roman" w:hAnsi="Times New Roman" w:cs="Times New Roman"/>
        </w:rPr>
      </w:pPr>
      <w:r w:rsidRPr="005C32A8">
        <w:rPr>
          <w:rFonts w:ascii="Times New Roman" w:hAnsi="Times New Roman" w:cs="Times New Roman"/>
        </w:rPr>
        <w:t xml:space="preserve">Taking care of my body </w:t>
      </w:r>
    </w:p>
    <w:p w14:paraId="19C480A3" w14:textId="77777777" w:rsidR="005C32A8" w:rsidRDefault="008101DF" w:rsidP="005C32A8">
      <w:pPr>
        <w:numPr>
          <w:ilvl w:val="0"/>
          <w:numId w:val="9"/>
        </w:numPr>
        <w:spacing w:after="0"/>
        <w:ind w:left="993" w:right="14" w:hanging="283"/>
        <w:rPr>
          <w:rFonts w:ascii="Times New Roman" w:hAnsi="Times New Roman" w:cs="Times New Roman"/>
        </w:rPr>
      </w:pPr>
      <w:r w:rsidRPr="005C32A8">
        <w:rPr>
          <w:rFonts w:ascii="Times New Roman" w:hAnsi="Times New Roman" w:cs="Times New Roman"/>
        </w:rPr>
        <w:t xml:space="preserve">Growing and changing </w:t>
      </w:r>
    </w:p>
    <w:p w14:paraId="1B609E6A" w14:textId="2287B380" w:rsidR="0076171D" w:rsidRPr="005C32A8" w:rsidRDefault="008101DF" w:rsidP="005C32A8">
      <w:pPr>
        <w:numPr>
          <w:ilvl w:val="0"/>
          <w:numId w:val="9"/>
        </w:numPr>
        <w:spacing w:after="0"/>
        <w:ind w:left="993" w:right="14" w:hanging="283"/>
        <w:rPr>
          <w:rFonts w:ascii="Times New Roman" w:hAnsi="Times New Roman" w:cs="Times New Roman"/>
        </w:rPr>
      </w:pPr>
      <w:r w:rsidRPr="005C32A8">
        <w:rPr>
          <w:rFonts w:ascii="Times New Roman" w:hAnsi="Times New Roman" w:cs="Times New Roman"/>
        </w:rPr>
        <w:t>Safety and protection.</w:t>
      </w:r>
    </w:p>
    <w:p w14:paraId="64A9F743" w14:textId="77777777" w:rsidR="0076171D" w:rsidRPr="005C32A8" w:rsidRDefault="008101DF" w:rsidP="005C32A8">
      <w:pPr>
        <w:spacing w:after="188" w:line="254" w:lineRule="auto"/>
        <w:ind w:left="709" w:right="0" w:hanging="37"/>
        <w:rPr>
          <w:rFonts w:ascii="Times New Roman" w:hAnsi="Times New Roman" w:cs="Times New Roman"/>
        </w:rPr>
      </w:pPr>
      <w:r w:rsidRPr="005C32A8">
        <w:rPr>
          <w:rFonts w:ascii="Times New Roman" w:hAnsi="Times New Roman" w:cs="Times New Roman"/>
        </w:rPr>
        <w:t>As stated previously, the content of all lessons will be governed by the schools' Catholic ethos as taught in the Grow in Love Religion programme.</w:t>
      </w:r>
    </w:p>
    <w:p w14:paraId="677FAC5D" w14:textId="77777777" w:rsidR="0076171D" w:rsidRPr="005C32A8" w:rsidRDefault="008101DF" w:rsidP="005C32A8">
      <w:pPr>
        <w:pStyle w:val="Heading1"/>
        <w:ind w:left="709" w:hanging="37"/>
        <w:rPr>
          <w:rFonts w:ascii="Times New Roman" w:hAnsi="Times New Roman" w:cs="Times New Roman"/>
          <w:sz w:val="24"/>
        </w:rPr>
      </w:pPr>
      <w:r w:rsidRPr="005C32A8">
        <w:rPr>
          <w:rFonts w:ascii="Times New Roman" w:hAnsi="Times New Roman" w:cs="Times New Roman"/>
          <w:sz w:val="24"/>
        </w:rPr>
        <w:t>Current Provision</w:t>
      </w:r>
    </w:p>
    <w:p w14:paraId="280462A0" w14:textId="721BB8EF" w:rsidR="0076171D" w:rsidRPr="005C32A8" w:rsidRDefault="008101DF" w:rsidP="005C32A8">
      <w:pPr>
        <w:spacing w:after="227"/>
        <w:ind w:left="709" w:right="201" w:hanging="37"/>
        <w:rPr>
          <w:rFonts w:ascii="Times New Roman" w:hAnsi="Times New Roman" w:cs="Times New Roman"/>
        </w:rPr>
      </w:pPr>
      <w:r w:rsidRPr="005C32A8">
        <w:rPr>
          <w:rFonts w:ascii="Times New Roman" w:hAnsi="Times New Roman" w:cs="Times New Roman"/>
        </w:rPr>
        <w:t xml:space="preserve">Traditionally we have been a child-centred school. The educational and emotional needs of the children in our care are central to our planning and policy making processes. We have </w:t>
      </w:r>
      <w:r w:rsidR="005C32A8" w:rsidRPr="005C32A8">
        <w:rPr>
          <w:rFonts w:ascii="Times New Roman" w:hAnsi="Times New Roman" w:cs="Times New Roman"/>
        </w:rPr>
        <w:t>always and</w:t>
      </w:r>
      <w:r w:rsidRPr="005C32A8">
        <w:rPr>
          <w:rFonts w:ascii="Times New Roman" w:hAnsi="Times New Roman" w:cs="Times New Roman"/>
        </w:rPr>
        <w:t xml:space="preserve"> will always continue to put the welfare of the children first.</w:t>
      </w:r>
    </w:p>
    <w:p w14:paraId="4B484ABF" w14:textId="77777777" w:rsidR="0076171D" w:rsidRPr="005C32A8" w:rsidRDefault="008101DF" w:rsidP="005C32A8">
      <w:pPr>
        <w:ind w:left="709" w:right="14" w:hanging="37"/>
        <w:rPr>
          <w:rFonts w:ascii="Times New Roman" w:hAnsi="Times New Roman" w:cs="Times New Roman"/>
        </w:rPr>
      </w:pPr>
      <w:r w:rsidRPr="005C32A8">
        <w:rPr>
          <w:rFonts w:ascii="Times New Roman" w:hAnsi="Times New Roman" w:cs="Times New Roman"/>
        </w:rPr>
        <w:t>Included in the school curriculum in Tibohine School is:</w:t>
      </w:r>
    </w:p>
    <w:p w14:paraId="2F686B30" w14:textId="77777777" w:rsidR="0076171D" w:rsidRPr="005C32A8" w:rsidRDefault="008101DF" w:rsidP="005C32A8">
      <w:pPr>
        <w:numPr>
          <w:ilvl w:val="0"/>
          <w:numId w:val="10"/>
        </w:numPr>
        <w:spacing w:after="0" w:line="240" w:lineRule="auto"/>
        <w:ind w:left="993" w:right="7" w:hanging="283"/>
        <w:rPr>
          <w:rFonts w:ascii="Times New Roman" w:hAnsi="Times New Roman" w:cs="Times New Roman"/>
        </w:rPr>
      </w:pPr>
      <w:r w:rsidRPr="005C32A8">
        <w:rPr>
          <w:rFonts w:ascii="Times New Roman" w:hAnsi="Times New Roman" w:cs="Times New Roman"/>
        </w:rPr>
        <w:t>Religious Education (Grow in Love)</w:t>
      </w:r>
    </w:p>
    <w:p w14:paraId="53E4D632" w14:textId="77777777" w:rsidR="0076171D" w:rsidRPr="005C32A8" w:rsidRDefault="008101DF" w:rsidP="005C32A8">
      <w:pPr>
        <w:numPr>
          <w:ilvl w:val="0"/>
          <w:numId w:val="10"/>
        </w:numPr>
        <w:spacing w:after="0" w:line="240" w:lineRule="auto"/>
        <w:ind w:left="993" w:right="7" w:hanging="283"/>
        <w:rPr>
          <w:rFonts w:ascii="Times New Roman" w:hAnsi="Times New Roman" w:cs="Times New Roman"/>
        </w:rPr>
      </w:pPr>
      <w:r w:rsidRPr="005C32A8">
        <w:rPr>
          <w:rFonts w:ascii="Times New Roman" w:hAnsi="Times New Roman" w:cs="Times New Roman"/>
        </w:rPr>
        <w:t>SPHE</w:t>
      </w:r>
    </w:p>
    <w:p w14:paraId="5F6D87C6" w14:textId="77777777" w:rsidR="005C32A8" w:rsidRDefault="008101DF" w:rsidP="005C32A8">
      <w:pPr>
        <w:numPr>
          <w:ilvl w:val="0"/>
          <w:numId w:val="10"/>
        </w:numPr>
        <w:spacing w:after="0" w:line="240" w:lineRule="auto"/>
        <w:ind w:left="993" w:right="7" w:hanging="283"/>
        <w:rPr>
          <w:rFonts w:ascii="Times New Roman" w:hAnsi="Times New Roman" w:cs="Times New Roman"/>
        </w:rPr>
      </w:pPr>
      <w:r w:rsidRPr="005C32A8">
        <w:rPr>
          <w:rFonts w:ascii="Times New Roman" w:hAnsi="Times New Roman" w:cs="Times New Roman"/>
        </w:rPr>
        <w:t xml:space="preserve">Stay Safe Programme </w:t>
      </w:r>
    </w:p>
    <w:p w14:paraId="0CFA1A21" w14:textId="07FE9139" w:rsidR="0076171D" w:rsidRDefault="008101DF" w:rsidP="005C32A8">
      <w:pPr>
        <w:numPr>
          <w:ilvl w:val="0"/>
          <w:numId w:val="10"/>
        </w:numPr>
        <w:spacing w:after="0" w:line="240" w:lineRule="auto"/>
        <w:ind w:left="993" w:right="7" w:hanging="283"/>
        <w:rPr>
          <w:rFonts w:ascii="Times New Roman" w:hAnsi="Times New Roman" w:cs="Times New Roman"/>
        </w:rPr>
      </w:pPr>
      <w:r w:rsidRPr="005C32A8">
        <w:rPr>
          <w:rFonts w:ascii="Times New Roman" w:hAnsi="Times New Roman" w:cs="Times New Roman"/>
        </w:rPr>
        <w:t>Walk Tall programme</w:t>
      </w:r>
    </w:p>
    <w:p w14:paraId="03A4AD08" w14:textId="77777777" w:rsidR="005C32A8" w:rsidRPr="005C32A8" w:rsidRDefault="005C32A8" w:rsidP="005C32A8">
      <w:pPr>
        <w:spacing w:after="0" w:line="240" w:lineRule="auto"/>
        <w:ind w:left="993" w:right="7" w:firstLine="0"/>
        <w:rPr>
          <w:rFonts w:ascii="Times New Roman" w:hAnsi="Times New Roman" w:cs="Times New Roman"/>
        </w:rPr>
      </w:pPr>
    </w:p>
    <w:p w14:paraId="5F2823E7" w14:textId="77777777" w:rsidR="005C32A8" w:rsidRDefault="008101DF" w:rsidP="005C32A8">
      <w:pPr>
        <w:ind w:left="709" w:right="5828" w:hanging="37"/>
        <w:rPr>
          <w:rFonts w:ascii="Times New Roman" w:hAnsi="Times New Roman" w:cs="Times New Roman"/>
        </w:rPr>
      </w:pPr>
      <w:r w:rsidRPr="005C32A8">
        <w:rPr>
          <w:rFonts w:ascii="Times New Roman" w:hAnsi="Times New Roman" w:cs="Times New Roman"/>
        </w:rPr>
        <w:t>Policies which support SPHE/RSE</w:t>
      </w:r>
    </w:p>
    <w:p w14:paraId="0E448C2D" w14:textId="77777777" w:rsidR="005C32A8" w:rsidRDefault="008101DF" w:rsidP="005C32A8">
      <w:pPr>
        <w:pStyle w:val="ListParagraph"/>
        <w:numPr>
          <w:ilvl w:val="0"/>
          <w:numId w:val="11"/>
        </w:numPr>
        <w:ind w:left="993" w:right="220" w:hanging="284"/>
        <w:rPr>
          <w:rFonts w:ascii="Times New Roman" w:hAnsi="Times New Roman" w:cs="Times New Roman"/>
        </w:rPr>
      </w:pPr>
      <w:r w:rsidRPr="005C32A8">
        <w:rPr>
          <w:rFonts w:ascii="Times New Roman" w:hAnsi="Times New Roman" w:cs="Times New Roman"/>
        </w:rPr>
        <w:t xml:space="preserve">Code of behaviour </w:t>
      </w:r>
    </w:p>
    <w:p w14:paraId="71C90EEB" w14:textId="09EE1912" w:rsidR="0076171D" w:rsidRPr="005C32A8" w:rsidRDefault="008101DF" w:rsidP="005C32A8">
      <w:pPr>
        <w:pStyle w:val="ListParagraph"/>
        <w:numPr>
          <w:ilvl w:val="0"/>
          <w:numId w:val="11"/>
        </w:numPr>
        <w:ind w:left="993" w:right="220" w:hanging="284"/>
        <w:rPr>
          <w:rFonts w:ascii="Times New Roman" w:hAnsi="Times New Roman" w:cs="Times New Roman"/>
        </w:rPr>
      </w:pPr>
      <w:r w:rsidRPr="005C32A8">
        <w:rPr>
          <w:rFonts w:ascii="Times New Roman" w:hAnsi="Times New Roman" w:cs="Times New Roman"/>
        </w:rPr>
        <w:t>Headlice Policy</w:t>
      </w:r>
    </w:p>
    <w:p w14:paraId="494E50A5" w14:textId="77777777" w:rsidR="0076171D" w:rsidRPr="005C32A8" w:rsidRDefault="008101DF" w:rsidP="005C32A8">
      <w:pPr>
        <w:numPr>
          <w:ilvl w:val="0"/>
          <w:numId w:val="11"/>
        </w:numPr>
        <w:spacing w:after="3" w:line="254" w:lineRule="auto"/>
        <w:ind w:left="993" w:right="220" w:hanging="284"/>
        <w:rPr>
          <w:rFonts w:ascii="Times New Roman" w:hAnsi="Times New Roman" w:cs="Times New Roman"/>
        </w:rPr>
      </w:pPr>
      <w:r w:rsidRPr="005C32A8">
        <w:rPr>
          <w:rFonts w:ascii="Times New Roman" w:hAnsi="Times New Roman" w:cs="Times New Roman"/>
        </w:rPr>
        <w:t>Anti-Bullying Policy</w:t>
      </w:r>
    </w:p>
    <w:p w14:paraId="6DB2CF69" w14:textId="77777777" w:rsidR="005C32A8" w:rsidRDefault="008101DF" w:rsidP="005C32A8">
      <w:pPr>
        <w:pStyle w:val="ListParagraph"/>
        <w:numPr>
          <w:ilvl w:val="0"/>
          <w:numId w:val="11"/>
        </w:numPr>
        <w:ind w:left="993" w:right="220" w:hanging="284"/>
        <w:rPr>
          <w:rFonts w:ascii="Times New Roman" w:hAnsi="Times New Roman" w:cs="Times New Roman"/>
        </w:rPr>
      </w:pPr>
      <w:r w:rsidRPr="005C32A8">
        <w:rPr>
          <w:rFonts w:ascii="Times New Roman" w:hAnsi="Times New Roman" w:cs="Times New Roman"/>
        </w:rPr>
        <w:t xml:space="preserve">Child protection policy </w:t>
      </w:r>
    </w:p>
    <w:p w14:paraId="5C78ACC5" w14:textId="1DD77511" w:rsidR="0076171D" w:rsidRPr="005C32A8" w:rsidRDefault="008101DF" w:rsidP="005C32A8">
      <w:pPr>
        <w:pStyle w:val="ListParagraph"/>
        <w:numPr>
          <w:ilvl w:val="0"/>
          <w:numId w:val="11"/>
        </w:numPr>
        <w:ind w:left="993" w:right="220" w:hanging="284"/>
        <w:rPr>
          <w:rFonts w:ascii="Times New Roman" w:hAnsi="Times New Roman" w:cs="Times New Roman"/>
        </w:rPr>
      </w:pPr>
      <w:r w:rsidRPr="005C32A8">
        <w:rPr>
          <w:rFonts w:ascii="Times New Roman" w:hAnsi="Times New Roman" w:cs="Times New Roman"/>
        </w:rPr>
        <w:t>Enrolment Policy</w:t>
      </w:r>
    </w:p>
    <w:p w14:paraId="1C88F1D0" w14:textId="77777777" w:rsidR="0076171D" w:rsidRPr="005C32A8" w:rsidRDefault="008101DF" w:rsidP="005C32A8">
      <w:pPr>
        <w:numPr>
          <w:ilvl w:val="0"/>
          <w:numId w:val="11"/>
        </w:numPr>
        <w:ind w:left="993" w:right="220" w:hanging="284"/>
        <w:rPr>
          <w:rFonts w:ascii="Times New Roman" w:hAnsi="Times New Roman" w:cs="Times New Roman"/>
        </w:rPr>
      </w:pPr>
      <w:r w:rsidRPr="005C32A8">
        <w:rPr>
          <w:rFonts w:ascii="Times New Roman" w:hAnsi="Times New Roman" w:cs="Times New Roman"/>
        </w:rPr>
        <w:t>Mobile phone policy</w:t>
      </w:r>
    </w:p>
    <w:p w14:paraId="4CB16FC9" w14:textId="7FCBDEDC" w:rsidR="0076171D" w:rsidRPr="005C32A8" w:rsidRDefault="008101DF" w:rsidP="005C32A8">
      <w:pPr>
        <w:pStyle w:val="ListParagraph"/>
        <w:numPr>
          <w:ilvl w:val="0"/>
          <w:numId w:val="11"/>
        </w:numPr>
        <w:tabs>
          <w:tab w:val="center" w:pos="1504"/>
        </w:tabs>
        <w:spacing w:after="3" w:line="254" w:lineRule="auto"/>
        <w:ind w:left="993" w:right="220" w:hanging="284"/>
        <w:jc w:val="left"/>
        <w:rPr>
          <w:rFonts w:ascii="Times New Roman" w:hAnsi="Times New Roman" w:cs="Times New Roman"/>
        </w:rPr>
      </w:pPr>
      <w:r w:rsidRPr="005C32A8">
        <w:rPr>
          <w:rFonts w:ascii="Times New Roman" w:hAnsi="Times New Roman" w:cs="Times New Roman"/>
        </w:rPr>
        <w:tab/>
        <w:t>Internet Safety Policy</w:t>
      </w:r>
    </w:p>
    <w:p w14:paraId="4E1A46D6" w14:textId="77777777" w:rsidR="0076171D" w:rsidRPr="005C32A8" w:rsidRDefault="008101DF" w:rsidP="005C32A8">
      <w:pPr>
        <w:numPr>
          <w:ilvl w:val="0"/>
          <w:numId w:val="11"/>
        </w:numPr>
        <w:spacing w:after="212"/>
        <w:ind w:left="993" w:right="220" w:hanging="284"/>
        <w:rPr>
          <w:rFonts w:ascii="Times New Roman" w:hAnsi="Times New Roman" w:cs="Times New Roman"/>
        </w:rPr>
      </w:pPr>
      <w:r w:rsidRPr="005C32A8">
        <w:rPr>
          <w:rFonts w:ascii="Times New Roman" w:hAnsi="Times New Roman" w:cs="Times New Roman"/>
        </w:rPr>
        <w:t>Administration of Medicines Policy.</w:t>
      </w:r>
    </w:p>
    <w:p w14:paraId="611C7142" w14:textId="3335CD7E" w:rsidR="0076171D" w:rsidRPr="005C32A8" w:rsidRDefault="008101DF" w:rsidP="005C32A8">
      <w:pPr>
        <w:spacing w:after="219"/>
        <w:ind w:left="709" w:right="194" w:hanging="37"/>
        <w:rPr>
          <w:rFonts w:ascii="Times New Roman" w:hAnsi="Times New Roman" w:cs="Times New Roman"/>
        </w:rPr>
      </w:pPr>
      <w:r w:rsidRPr="005C32A8">
        <w:rPr>
          <w:rFonts w:ascii="Times New Roman" w:hAnsi="Times New Roman" w:cs="Times New Roman"/>
        </w:rPr>
        <w:t xml:space="preserve">In keeping with the sentiment and spirit of these policies, we informally support many of the aims on which RSE is </w:t>
      </w:r>
      <w:r w:rsidR="005C32A8" w:rsidRPr="005C32A8">
        <w:rPr>
          <w:rFonts w:ascii="Times New Roman" w:hAnsi="Times New Roman" w:cs="Times New Roman"/>
        </w:rPr>
        <w:t>modelled</w:t>
      </w:r>
      <w:r w:rsidRPr="005C32A8">
        <w:rPr>
          <w:rFonts w:ascii="Times New Roman" w:hAnsi="Times New Roman" w:cs="Times New Roman"/>
        </w:rPr>
        <w:t xml:space="preserve">, We encourage good behaviour, open communication, understanding and tolerance of differences, and respect for self and others. We recognise that both pupils and staff have </w:t>
      </w:r>
      <w:r w:rsidRPr="005C32A8">
        <w:rPr>
          <w:rFonts w:ascii="Times New Roman" w:hAnsi="Times New Roman" w:cs="Times New Roman"/>
        </w:rPr>
        <w:lastRenderedPageBreak/>
        <w:t xml:space="preserve">rights and responsibilities in our school. A sense of responsibility is </w:t>
      </w:r>
      <w:proofErr w:type="gramStart"/>
      <w:r w:rsidRPr="005C32A8">
        <w:rPr>
          <w:rFonts w:ascii="Times New Roman" w:hAnsi="Times New Roman" w:cs="Times New Roman"/>
        </w:rPr>
        <w:t>fostered</w:t>
      </w:r>
      <w:proofErr w:type="gramEnd"/>
      <w:r w:rsidRPr="005C32A8">
        <w:rPr>
          <w:rFonts w:ascii="Times New Roman" w:hAnsi="Times New Roman" w:cs="Times New Roman"/>
        </w:rPr>
        <w:t xml:space="preserve"> and attention is paid to the </w:t>
      </w:r>
      <w:proofErr w:type="spellStart"/>
      <w:r w:rsidRPr="005C32A8">
        <w:rPr>
          <w:rFonts w:ascii="Times New Roman" w:hAnsi="Times New Roman" w:cs="Times New Roman"/>
        </w:rPr>
        <w:t>well being</w:t>
      </w:r>
      <w:proofErr w:type="spellEnd"/>
      <w:r w:rsidRPr="005C32A8">
        <w:rPr>
          <w:rFonts w:ascii="Times New Roman" w:hAnsi="Times New Roman" w:cs="Times New Roman"/>
        </w:rPr>
        <w:t xml:space="preserve"> of </w:t>
      </w:r>
      <w:proofErr w:type="gramStart"/>
      <w:r w:rsidRPr="005C32A8">
        <w:rPr>
          <w:rFonts w:ascii="Times New Roman" w:hAnsi="Times New Roman" w:cs="Times New Roman"/>
        </w:rPr>
        <w:t>all of</w:t>
      </w:r>
      <w:proofErr w:type="gramEnd"/>
      <w:r w:rsidRPr="005C32A8">
        <w:rPr>
          <w:rFonts w:ascii="Times New Roman" w:hAnsi="Times New Roman" w:cs="Times New Roman"/>
        </w:rPr>
        <w:t xml:space="preserve"> the members of the school community.</w:t>
      </w:r>
    </w:p>
    <w:p w14:paraId="1B31D1F0" w14:textId="77777777" w:rsidR="0076171D" w:rsidRPr="005C32A8" w:rsidRDefault="008101DF" w:rsidP="005C32A8">
      <w:pPr>
        <w:pStyle w:val="Heading1"/>
        <w:ind w:left="709" w:hanging="37"/>
        <w:rPr>
          <w:rFonts w:ascii="Times New Roman" w:hAnsi="Times New Roman" w:cs="Times New Roman"/>
          <w:sz w:val="24"/>
        </w:rPr>
      </w:pPr>
      <w:r w:rsidRPr="005C32A8">
        <w:rPr>
          <w:rFonts w:ascii="Times New Roman" w:hAnsi="Times New Roman" w:cs="Times New Roman"/>
          <w:sz w:val="24"/>
        </w:rPr>
        <w:t>Aims of our RSE programme</w:t>
      </w:r>
    </w:p>
    <w:p w14:paraId="614F994F" w14:textId="77777777" w:rsidR="0076171D" w:rsidRPr="005C32A8" w:rsidRDefault="008101DF" w:rsidP="005C32A8">
      <w:pPr>
        <w:spacing w:after="3" w:line="254" w:lineRule="auto"/>
        <w:ind w:left="709" w:right="0" w:hanging="37"/>
        <w:rPr>
          <w:rFonts w:ascii="Times New Roman" w:hAnsi="Times New Roman" w:cs="Times New Roman"/>
        </w:rPr>
      </w:pPr>
      <w:r w:rsidRPr="005C32A8">
        <w:rPr>
          <w:rFonts w:ascii="Times New Roman" w:hAnsi="Times New Roman" w:cs="Times New Roman"/>
        </w:rPr>
        <w:t>When due account is taken of intrinsic abilities and varying circumstances, the Relationships and</w:t>
      </w:r>
    </w:p>
    <w:p w14:paraId="45B96396" w14:textId="77777777" w:rsidR="0076171D" w:rsidRPr="005C32A8" w:rsidRDefault="008101DF" w:rsidP="005C32A8">
      <w:pPr>
        <w:ind w:left="709" w:right="14" w:hanging="37"/>
        <w:rPr>
          <w:rFonts w:ascii="Times New Roman" w:hAnsi="Times New Roman" w:cs="Times New Roman"/>
        </w:rPr>
      </w:pPr>
      <w:r w:rsidRPr="005C32A8">
        <w:rPr>
          <w:rFonts w:ascii="Times New Roman" w:hAnsi="Times New Roman" w:cs="Times New Roman"/>
        </w:rPr>
        <w:t>Sexuality Education curriculum should enable the child to:</w:t>
      </w:r>
    </w:p>
    <w:p w14:paraId="742E3CF1" w14:textId="77777777" w:rsidR="0076171D" w:rsidRPr="005C32A8" w:rsidRDefault="008101DF" w:rsidP="005C32A8">
      <w:pPr>
        <w:numPr>
          <w:ilvl w:val="0"/>
          <w:numId w:val="12"/>
        </w:numPr>
        <w:ind w:left="993" w:right="14"/>
        <w:rPr>
          <w:rFonts w:ascii="Times New Roman" w:hAnsi="Times New Roman" w:cs="Times New Roman"/>
        </w:rPr>
      </w:pPr>
      <w:r w:rsidRPr="005C32A8">
        <w:rPr>
          <w:rFonts w:ascii="Times New Roman" w:hAnsi="Times New Roman" w:cs="Times New Roman"/>
        </w:rPr>
        <w:t>Develop a positive sense of self-awareness, self-esteem and self-worth</w:t>
      </w:r>
    </w:p>
    <w:p w14:paraId="2CE4E662" w14:textId="77777777" w:rsidR="0076171D" w:rsidRPr="005C32A8" w:rsidRDefault="008101DF" w:rsidP="005C32A8">
      <w:pPr>
        <w:numPr>
          <w:ilvl w:val="0"/>
          <w:numId w:val="12"/>
        </w:numPr>
        <w:ind w:left="993" w:right="14"/>
        <w:rPr>
          <w:rFonts w:ascii="Times New Roman" w:hAnsi="Times New Roman" w:cs="Times New Roman"/>
        </w:rPr>
      </w:pPr>
      <w:r w:rsidRPr="005C32A8">
        <w:rPr>
          <w:rFonts w:ascii="Times New Roman" w:hAnsi="Times New Roman" w:cs="Times New Roman"/>
        </w:rPr>
        <w:t>Develop an appreciation of the dignity, uniqueness and well-being of others</w:t>
      </w:r>
    </w:p>
    <w:p w14:paraId="5FC7B512" w14:textId="13047E79" w:rsidR="0076171D" w:rsidRPr="005C32A8" w:rsidRDefault="008101DF" w:rsidP="005C32A8">
      <w:pPr>
        <w:numPr>
          <w:ilvl w:val="0"/>
          <w:numId w:val="12"/>
        </w:numPr>
        <w:ind w:left="993" w:right="14"/>
        <w:rPr>
          <w:rFonts w:ascii="Times New Roman" w:hAnsi="Times New Roman" w:cs="Times New Roman"/>
        </w:rPr>
      </w:pPr>
      <w:r w:rsidRPr="005C32A8">
        <w:rPr>
          <w:rFonts w:ascii="Times New Roman" w:hAnsi="Times New Roman" w:cs="Times New Roman"/>
        </w:rPr>
        <w:t>Understand the nature, growth and development of relationships within families, in friendships</w:t>
      </w:r>
      <w:r w:rsidR="005C32A8">
        <w:rPr>
          <w:rFonts w:ascii="Times New Roman" w:hAnsi="Times New Roman" w:cs="Times New Roman"/>
        </w:rPr>
        <w:t xml:space="preserve"> </w:t>
      </w:r>
      <w:r w:rsidRPr="005C32A8">
        <w:rPr>
          <w:rFonts w:ascii="Times New Roman" w:hAnsi="Times New Roman" w:cs="Times New Roman"/>
        </w:rPr>
        <w:t>and in wider contexts</w:t>
      </w:r>
    </w:p>
    <w:p w14:paraId="081C2E51" w14:textId="77777777" w:rsidR="005C32A8" w:rsidRDefault="008101DF" w:rsidP="005C32A8">
      <w:pPr>
        <w:numPr>
          <w:ilvl w:val="0"/>
          <w:numId w:val="12"/>
        </w:numPr>
        <w:ind w:left="993" w:right="14"/>
        <w:rPr>
          <w:rFonts w:ascii="Times New Roman" w:hAnsi="Times New Roman" w:cs="Times New Roman"/>
        </w:rPr>
      </w:pPr>
      <w:r w:rsidRPr="005C32A8">
        <w:rPr>
          <w:rFonts w:ascii="Times New Roman" w:hAnsi="Times New Roman" w:cs="Times New Roman"/>
        </w:rPr>
        <w:t>Develop an awareness of differing family patterns</w:t>
      </w:r>
    </w:p>
    <w:p w14:paraId="6E369110" w14:textId="0C5A87E6" w:rsidR="0076171D" w:rsidRPr="005C32A8" w:rsidRDefault="008101DF" w:rsidP="005C32A8">
      <w:pPr>
        <w:numPr>
          <w:ilvl w:val="0"/>
          <w:numId w:val="12"/>
        </w:numPr>
        <w:ind w:left="993" w:right="14"/>
        <w:rPr>
          <w:rFonts w:ascii="Times New Roman" w:hAnsi="Times New Roman" w:cs="Times New Roman"/>
        </w:rPr>
      </w:pPr>
      <w:r w:rsidRPr="005C32A8">
        <w:rPr>
          <w:rFonts w:ascii="Times New Roman" w:hAnsi="Times New Roman" w:cs="Times New Roman"/>
        </w:rPr>
        <w:t>Come to value family life and appreciate the responsibilities of parenthood</w:t>
      </w:r>
    </w:p>
    <w:p w14:paraId="3E6804A1" w14:textId="4826DD2A" w:rsidR="0076171D" w:rsidRPr="005C32A8" w:rsidRDefault="008101DF" w:rsidP="005C32A8">
      <w:pPr>
        <w:pStyle w:val="ListParagraph"/>
        <w:numPr>
          <w:ilvl w:val="0"/>
          <w:numId w:val="12"/>
        </w:numPr>
        <w:spacing w:after="3" w:line="254" w:lineRule="auto"/>
        <w:ind w:left="993" w:right="0"/>
        <w:rPr>
          <w:rFonts w:ascii="Times New Roman" w:hAnsi="Times New Roman" w:cs="Times New Roman"/>
        </w:rPr>
      </w:pPr>
      <w:r w:rsidRPr="005C32A8">
        <w:rPr>
          <w:rFonts w:ascii="Times New Roman" w:hAnsi="Times New Roman" w:cs="Times New Roman"/>
        </w:rPr>
        <w:t>Develop strategies to make decisions, solve problems and implement actions in various personal, social and health contexts</w:t>
      </w:r>
    </w:p>
    <w:p w14:paraId="74020D9E" w14:textId="77777777" w:rsidR="005C32A8" w:rsidRDefault="008101DF" w:rsidP="005C32A8">
      <w:pPr>
        <w:numPr>
          <w:ilvl w:val="0"/>
          <w:numId w:val="12"/>
        </w:numPr>
        <w:ind w:left="993" w:right="14"/>
        <w:rPr>
          <w:rFonts w:ascii="Times New Roman" w:hAnsi="Times New Roman" w:cs="Times New Roman"/>
        </w:rPr>
      </w:pPr>
      <w:r w:rsidRPr="005C32A8">
        <w:rPr>
          <w:rFonts w:ascii="Times New Roman" w:hAnsi="Times New Roman" w:cs="Times New Roman"/>
        </w:rPr>
        <w:t>Become aware of the variety of ways in which individuals grow, change and understand that their developing sexuality is an important aspect of self-identity</w:t>
      </w:r>
    </w:p>
    <w:p w14:paraId="3AC4E3E1" w14:textId="0DDD0B2A" w:rsidR="0076171D" w:rsidRPr="005C32A8" w:rsidRDefault="005C32A8" w:rsidP="005C32A8">
      <w:pPr>
        <w:numPr>
          <w:ilvl w:val="0"/>
          <w:numId w:val="12"/>
        </w:numPr>
        <w:ind w:left="993" w:right="14"/>
        <w:rPr>
          <w:rFonts w:ascii="Times New Roman" w:hAnsi="Times New Roman" w:cs="Times New Roman"/>
        </w:rPr>
      </w:pPr>
      <w:r w:rsidRPr="005C32A8">
        <w:rPr>
          <w:rFonts w:ascii="Times New Roman" w:hAnsi="Times New Roman" w:cs="Times New Roman"/>
        </w:rPr>
        <w:t>D</w:t>
      </w:r>
      <w:r w:rsidR="008101DF" w:rsidRPr="005C32A8">
        <w:rPr>
          <w:rFonts w:ascii="Times New Roman" w:hAnsi="Times New Roman" w:cs="Times New Roman"/>
        </w:rPr>
        <w:t>evelop personal skills, which will help to establish and sustain healthy personal relationships</w:t>
      </w:r>
    </w:p>
    <w:p w14:paraId="2E66FDA4" w14:textId="77777777" w:rsidR="0076171D" w:rsidRPr="005C32A8" w:rsidRDefault="008101DF" w:rsidP="005C32A8">
      <w:pPr>
        <w:numPr>
          <w:ilvl w:val="0"/>
          <w:numId w:val="12"/>
        </w:numPr>
        <w:ind w:left="993" w:right="14"/>
        <w:rPr>
          <w:rFonts w:ascii="Times New Roman" w:hAnsi="Times New Roman" w:cs="Times New Roman"/>
        </w:rPr>
      </w:pPr>
      <w:r w:rsidRPr="005C32A8">
        <w:rPr>
          <w:rFonts w:ascii="Times New Roman" w:hAnsi="Times New Roman" w:cs="Times New Roman"/>
        </w:rPr>
        <w:t>Develop some coping strategies to protect themselves and others from various forms of abuse</w:t>
      </w:r>
    </w:p>
    <w:p w14:paraId="401D3A52" w14:textId="77777777" w:rsidR="0076171D" w:rsidRPr="005C32A8" w:rsidRDefault="008101DF" w:rsidP="005C32A8">
      <w:pPr>
        <w:numPr>
          <w:ilvl w:val="0"/>
          <w:numId w:val="12"/>
        </w:numPr>
        <w:ind w:left="993" w:right="14"/>
        <w:rPr>
          <w:rFonts w:ascii="Times New Roman" w:hAnsi="Times New Roman" w:cs="Times New Roman"/>
        </w:rPr>
      </w:pPr>
      <w:r w:rsidRPr="005C32A8">
        <w:rPr>
          <w:rFonts w:ascii="Times New Roman" w:hAnsi="Times New Roman" w:cs="Times New Roman"/>
        </w:rPr>
        <w:t>Acquire and improve skills of communication and social interaction</w:t>
      </w:r>
    </w:p>
    <w:p w14:paraId="3C53290A" w14:textId="77777777" w:rsidR="0076171D" w:rsidRPr="005C32A8" w:rsidRDefault="008101DF" w:rsidP="005C32A8">
      <w:pPr>
        <w:numPr>
          <w:ilvl w:val="0"/>
          <w:numId w:val="12"/>
        </w:numPr>
        <w:ind w:left="993" w:right="14"/>
        <w:rPr>
          <w:rFonts w:ascii="Times New Roman" w:hAnsi="Times New Roman" w:cs="Times New Roman"/>
        </w:rPr>
      </w:pPr>
      <w:r w:rsidRPr="005C32A8">
        <w:rPr>
          <w:rFonts w:ascii="Times New Roman" w:hAnsi="Times New Roman" w:cs="Times New Roman"/>
        </w:rPr>
        <w:t>Acquire and use an appropriate vocabulary to discuss feelings, sexuality, growth and development</w:t>
      </w:r>
    </w:p>
    <w:p w14:paraId="5D5A48E3" w14:textId="77777777" w:rsidR="0076171D" w:rsidRPr="005C32A8" w:rsidRDefault="008101DF" w:rsidP="005C32A8">
      <w:pPr>
        <w:numPr>
          <w:ilvl w:val="0"/>
          <w:numId w:val="12"/>
        </w:numPr>
        <w:ind w:left="993" w:right="14"/>
        <w:rPr>
          <w:rFonts w:ascii="Times New Roman" w:hAnsi="Times New Roman" w:cs="Times New Roman"/>
        </w:rPr>
      </w:pPr>
      <w:r w:rsidRPr="005C32A8">
        <w:rPr>
          <w:rFonts w:ascii="Times New Roman" w:hAnsi="Times New Roman" w:cs="Times New Roman"/>
        </w:rPr>
        <w:t>Develop a critical understanding of external influences on lifestyles and decision making,</w:t>
      </w:r>
    </w:p>
    <w:p w14:paraId="2D0185BC" w14:textId="77777777" w:rsidR="005C32A8" w:rsidRDefault="005C32A8" w:rsidP="005C32A8">
      <w:pPr>
        <w:spacing w:after="126" w:line="259" w:lineRule="auto"/>
        <w:ind w:left="633" w:right="0" w:firstLine="0"/>
        <w:jc w:val="left"/>
        <w:rPr>
          <w:rFonts w:ascii="Times New Roman" w:hAnsi="Times New Roman" w:cs="Times New Roman"/>
        </w:rPr>
      </w:pPr>
    </w:p>
    <w:p w14:paraId="6BAB07A6" w14:textId="2E745A96" w:rsidR="0076171D" w:rsidRPr="005C32A8" w:rsidRDefault="008101DF" w:rsidP="005C32A8">
      <w:pPr>
        <w:spacing w:after="126" w:line="259" w:lineRule="auto"/>
        <w:ind w:left="633" w:right="0" w:firstLine="0"/>
        <w:jc w:val="left"/>
        <w:rPr>
          <w:rFonts w:ascii="Times New Roman" w:hAnsi="Times New Roman" w:cs="Times New Roman"/>
        </w:rPr>
      </w:pPr>
      <w:r w:rsidRPr="005C32A8">
        <w:rPr>
          <w:rFonts w:ascii="Times New Roman" w:hAnsi="Times New Roman" w:cs="Times New Roman"/>
        </w:rPr>
        <w:t>Guidelines for the Management and Organisation of RSE in our School</w:t>
      </w:r>
    </w:p>
    <w:p w14:paraId="1B516DAF" w14:textId="77777777" w:rsidR="0076171D" w:rsidRPr="005C32A8" w:rsidRDefault="008101DF" w:rsidP="005C32A8">
      <w:pPr>
        <w:pStyle w:val="Heading1"/>
        <w:spacing w:after="121"/>
        <w:ind w:left="709" w:hanging="37"/>
        <w:rPr>
          <w:rFonts w:ascii="Times New Roman" w:hAnsi="Times New Roman" w:cs="Times New Roman"/>
          <w:sz w:val="24"/>
        </w:rPr>
      </w:pPr>
      <w:r w:rsidRPr="005C32A8">
        <w:rPr>
          <w:rFonts w:ascii="Times New Roman" w:hAnsi="Times New Roman" w:cs="Times New Roman"/>
          <w:sz w:val="24"/>
        </w:rPr>
        <w:t>Curriculum Matters</w:t>
      </w:r>
    </w:p>
    <w:p w14:paraId="1DE98826" w14:textId="6D9916E6" w:rsidR="0076171D" w:rsidRPr="005C32A8" w:rsidRDefault="008101DF" w:rsidP="005C32A8">
      <w:pPr>
        <w:ind w:left="709" w:right="151" w:hanging="37"/>
        <w:rPr>
          <w:rFonts w:ascii="Times New Roman" w:hAnsi="Times New Roman" w:cs="Times New Roman"/>
        </w:rPr>
      </w:pPr>
      <w:r w:rsidRPr="005C32A8">
        <w:rPr>
          <w:rFonts w:ascii="Times New Roman" w:hAnsi="Times New Roman" w:cs="Times New Roman"/>
        </w:rPr>
        <w:t>The curriculum as published by the NCCA will be followed. All content objectives will be covered by the time each pupil leaves 6</w:t>
      </w:r>
      <w:r w:rsidRPr="005C32A8">
        <w:rPr>
          <w:rFonts w:ascii="Times New Roman" w:hAnsi="Times New Roman" w:cs="Times New Roman"/>
          <w:vertAlign w:val="superscript"/>
        </w:rPr>
        <w:t xml:space="preserve">th </w:t>
      </w:r>
      <w:r w:rsidRPr="005C32A8">
        <w:rPr>
          <w:rFonts w:ascii="Times New Roman" w:hAnsi="Times New Roman" w:cs="Times New Roman"/>
        </w:rPr>
        <w:t>class - (see Appendix A for further details). The curriculum will be taught from Infants to 6</w:t>
      </w:r>
      <w:r w:rsidRPr="005C32A8">
        <w:rPr>
          <w:rFonts w:ascii="Times New Roman" w:hAnsi="Times New Roman" w:cs="Times New Roman"/>
          <w:vertAlign w:val="superscript"/>
        </w:rPr>
        <w:t xml:space="preserve">th </w:t>
      </w:r>
      <w:r w:rsidRPr="005C32A8">
        <w:rPr>
          <w:rFonts w:ascii="Times New Roman" w:hAnsi="Times New Roman" w:cs="Times New Roman"/>
        </w:rPr>
        <w:t xml:space="preserve">class. It </w:t>
      </w:r>
      <w:proofErr w:type="gramStart"/>
      <w:r w:rsidRPr="005C32A8">
        <w:rPr>
          <w:rFonts w:ascii="Times New Roman" w:hAnsi="Times New Roman" w:cs="Times New Roman"/>
        </w:rPr>
        <w:t>will be ideally be</w:t>
      </w:r>
      <w:proofErr w:type="gramEnd"/>
      <w:r w:rsidRPr="005C32A8">
        <w:rPr>
          <w:rFonts w:ascii="Times New Roman" w:hAnsi="Times New Roman" w:cs="Times New Roman"/>
        </w:rPr>
        <w:t xml:space="preserve"> taught by the teaching staff. Occasionally it may be deemed necessary for an outside speaker to address the "sexually sensitive issues" i.e.</w:t>
      </w:r>
    </w:p>
    <w:p w14:paraId="2318EEC7" w14:textId="77777777" w:rsidR="0076171D" w:rsidRPr="005C32A8" w:rsidRDefault="008101DF" w:rsidP="005C32A8">
      <w:pPr>
        <w:spacing w:after="218"/>
        <w:ind w:left="709" w:right="14" w:hanging="37"/>
        <w:rPr>
          <w:rFonts w:ascii="Times New Roman" w:hAnsi="Times New Roman" w:cs="Times New Roman"/>
        </w:rPr>
      </w:pPr>
      <w:r w:rsidRPr="005C32A8">
        <w:rPr>
          <w:rFonts w:ascii="Times New Roman" w:hAnsi="Times New Roman" w:cs="Times New Roman"/>
        </w:rPr>
        <w:t>puberty, reproductive system, conception, birth and sexual intercourse on the 6</w:t>
      </w:r>
      <w:r w:rsidRPr="005C32A8">
        <w:rPr>
          <w:rFonts w:ascii="Times New Roman" w:hAnsi="Times New Roman" w:cs="Times New Roman"/>
          <w:vertAlign w:val="superscript"/>
        </w:rPr>
        <w:t xml:space="preserve">th </w:t>
      </w:r>
      <w:r w:rsidRPr="005C32A8">
        <w:rPr>
          <w:rFonts w:ascii="Times New Roman" w:hAnsi="Times New Roman" w:cs="Times New Roman"/>
        </w:rPr>
        <w:t>Class curriculum. All resources used will be in keeping with the ethos of the school and this policy.</w:t>
      </w:r>
    </w:p>
    <w:p w14:paraId="0E8CFB06" w14:textId="3015B09D" w:rsidR="0076171D" w:rsidRPr="005C32A8" w:rsidRDefault="008101DF" w:rsidP="005C32A8">
      <w:pPr>
        <w:pStyle w:val="ListParagraph"/>
        <w:numPr>
          <w:ilvl w:val="0"/>
          <w:numId w:val="13"/>
        </w:numPr>
        <w:spacing w:after="20" w:line="222" w:lineRule="auto"/>
        <w:ind w:left="993" w:right="79"/>
        <w:jc w:val="left"/>
        <w:rPr>
          <w:rFonts w:ascii="Times New Roman" w:hAnsi="Times New Roman" w:cs="Times New Roman"/>
        </w:rPr>
      </w:pPr>
      <w:r w:rsidRPr="005C32A8">
        <w:rPr>
          <w:rFonts w:ascii="Times New Roman" w:hAnsi="Times New Roman" w:cs="Times New Roman"/>
        </w:rPr>
        <w:t>Sensitive issues classes are generally taught from infants to 4</w:t>
      </w:r>
      <w:r w:rsidRPr="005C32A8">
        <w:rPr>
          <w:rFonts w:ascii="Times New Roman" w:hAnsi="Times New Roman" w:cs="Times New Roman"/>
          <w:vertAlign w:val="superscript"/>
        </w:rPr>
        <w:t xml:space="preserve">th </w:t>
      </w:r>
      <w:r w:rsidRPr="005C32A8">
        <w:rPr>
          <w:rFonts w:ascii="Times New Roman" w:hAnsi="Times New Roman" w:cs="Times New Roman"/>
        </w:rPr>
        <w:t>during when individual teachers deem the class atmosphere conducive to achieving most benefit, when children are settled into class and are comfortable with the teacher. This can be expected to take place around February.</w:t>
      </w:r>
    </w:p>
    <w:p w14:paraId="5186C788" w14:textId="10A88514" w:rsidR="0076171D" w:rsidRPr="005C32A8" w:rsidRDefault="008101DF" w:rsidP="005C32A8">
      <w:pPr>
        <w:pStyle w:val="ListParagraph"/>
        <w:numPr>
          <w:ilvl w:val="0"/>
          <w:numId w:val="13"/>
        </w:numPr>
        <w:ind w:left="993" w:right="14"/>
        <w:rPr>
          <w:rFonts w:ascii="Times New Roman" w:hAnsi="Times New Roman" w:cs="Times New Roman"/>
        </w:rPr>
      </w:pPr>
      <w:r w:rsidRPr="005C32A8">
        <w:rPr>
          <w:rFonts w:ascii="Times New Roman" w:hAnsi="Times New Roman" w:cs="Times New Roman"/>
        </w:rPr>
        <w:t xml:space="preserve">In a multi class situation, the younger class will be withdrawn when topics being taught are not </w:t>
      </w:r>
      <w:proofErr w:type="gramStart"/>
      <w:r w:rsidRPr="005C32A8">
        <w:rPr>
          <w:rFonts w:ascii="Times New Roman" w:hAnsi="Times New Roman" w:cs="Times New Roman"/>
        </w:rPr>
        <w:t>age-appropriate</w:t>
      </w:r>
      <w:proofErr w:type="gramEnd"/>
      <w:r w:rsidRPr="005C32A8">
        <w:rPr>
          <w:rFonts w:ascii="Times New Roman" w:hAnsi="Times New Roman" w:cs="Times New Roman"/>
        </w:rPr>
        <w:t>.</w:t>
      </w:r>
    </w:p>
    <w:p w14:paraId="3AA188A5" w14:textId="29FF3437" w:rsidR="0076171D" w:rsidRPr="005C32A8" w:rsidRDefault="008101DF" w:rsidP="005C32A8">
      <w:pPr>
        <w:pStyle w:val="ListParagraph"/>
        <w:numPr>
          <w:ilvl w:val="0"/>
          <w:numId w:val="13"/>
        </w:numPr>
        <w:spacing w:after="227" w:line="222" w:lineRule="auto"/>
        <w:ind w:left="993" w:right="79" w:hanging="426"/>
        <w:jc w:val="left"/>
        <w:rPr>
          <w:rFonts w:ascii="Times New Roman" w:hAnsi="Times New Roman" w:cs="Times New Roman"/>
        </w:rPr>
      </w:pPr>
      <w:r w:rsidRPr="005C32A8">
        <w:rPr>
          <w:rFonts w:ascii="Times New Roman" w:hAnsi="Times New Roman" w:cs="Times New Roman"/>
        </w:rPr>
        <w:t>When an outside speaker is used, the SPHE coordinator/ principal will make them fully aware of school policy. Parents/guardians will be notified of the name of this speaker in advance of the lesson. The class teacher will remain with the class during the lesson.</w:t>
      </w:r>
    </w:p>
    <w:p w14:paraId="6203EC6B" w14:textId="77777777" w:rsidR="0076171D" w:rsidRPr="005C32A8" w:rsidRDefault="008101DF" w:rsidP="005C32A8">
      <w:pPr>
        <w:pStyle w:val="Heading1"/>
        <w:ind w:left="709" w:hanging="37"/>
        <w:rPr>
          <w:rFonts w:ascii="Times New Roman" w:hAnsi="Times New Roman" w:cs="Times New Roman"/>
          <w:sz w:val="24"/>
        </w:rPr>
      </w:pPr>
      <w:r w:rsidRPr="005C32A8">
        <w:rPr>
          <w:rFonts w:ascii="Times New Roman" w:hAnsi="Times New Roman" w:cs="Times New Roman"/>
          <w:sz w:val="24"/>
        </w:rPr>
        <w:t>Organisational Matters</w:t>
      </w:r>
    </w:p>
    <w:p w14:paraId="4B91B3D7" w14:textId="22013306" w:rsidR="0076171D" w:rsidRPr="005C32A8" w:rsidRDefault="008101DF" w:rsidP="005C32A8">
      <w:pPr>
        <w:pStyle w:val="ListParagraph"/>
        <w:numPr>
          <w:ilvl w:val="0"/>
          <w:numId w:val="14"/>
        </w:numPr>
        <w:spacing w:after="20" w:line="222" w:lineRule="auto"/>
        <w:ind w:left="851" w:right="79"/>
        <w:jc w:val="left"/>
        <w:rPr>
          <w:rFonts w:ascii="Times New Roman" w:hAnsi="Times New Roman" w:cs="Times New Roman"/>
        </w:rPr>
      </w:pPr>
      <w:r w:rsidRPr="005C32A8">
        <w:rPr>
          <w:rFonts w:ascii="Times New Roman" w:hAnsi="Times New Roman" w:cs="Times New Roman"/>
        </w:rPr>
        <w:t xml:space="preserve">If parents/guardians request the withdrawal of a child from RSE lessons, provision will be made by the parent to supervise the withdrawn child elsewhere. Supervision cannot be provided onsite due to child protection issues and demands on existing resources. With regard to matters of a confidential nature, the school cannot take any responsibility for what is discussed in the yard or classroom. Should a child who is withdrawn from the sexually sensitive classes receive </w:t>
      </w:r>
      <w:r w:rsidRPr="005C32A8">
        <w:rPr>
          <w:rFonts w:ascii="Times New Roman" w:hAnsi="Times New Roman" w:cs="Times New Roman"/>
        </w:rPr>
        <w:lastRenderedPageBreak/>
        <w:t>inappropriate information from others outside of these classes, it will be the responsibility of the parent/guardian to address the issues.</w:t>
      </w:r>
    </w:p>
    <w:p w14:paraId="2FAD1952" w14:textId="77777777" w:rsidR="0076171D" w:rsidRPr="005C32A8" w:rsidRDefault="008101DF" w:rsidP="005C32A8">
      <w:pPr>
        <w:pStyle w:val="ListParagraph"/>
        <w:numPr>
          <w:ilvl w:val="0"/>
          <w:numId w:val="14"/>
        </w:numPr>
        <w:spacing w:after="20" w:line="222" w:lineRule="auto"/>
        <w:ind w:left="851" w:right="46"/>
        <w:jc w:val="left"/>
        <w:rPr>
          <w:rFonts w:ascii="Times New Roman" w:hAnsi="Times New Roman" w:cs="Times New Roman"/>
        </w:rPr>
      </w:pPr>
      <w:r w:rsidRPr="005C32A8">
        <w:rPr>
          <w:rFonts w:ascii="Times New Roman" w:hAnsi="Times New Roman" w:cs="Times New Roman"/>
        </w:rPr>
        <w:t xml:space="preserve">Any teacher has the right to opt-out from teaching the sexually sensitive issues in </w:t>
      </w:r>
      <w:proofErr w:type="spellStart"/>
      <w:r w:rsidRPr="005C32A8">
        <w:rPr>
          <w:rFonts w:ascii="Times New Roman" w:hAnsi="Times New Roman" w:cs="Times New Roman"/>
        </w:rPr>
        <w:t>RSE.It</w:t>
      </w:r>
      <w:proofErr w:type="spellEnd"/>
      <w:r w:rsidRPr="005C32A8">
        <w:rPr>
          <w:rFonts w:ascii="Times New Roman" w:hAnsi="Times New Roman" w:cs="Times New Roman"/>
        </w:rPr>
        <w:t xml:space="preserve"> is responsibility of Board of Management to ensure that the curriculum will be delivered to the children, by another teacher, or an outside speaker.</w:t>
      </w:r>
    </w:p>
    <w:p w14:paraId="1EB12CF1" w14:textId="77777777" w:rsidR="0076171D" w:rsidRPr="005C32A8" w:rsidRDefault="008101DF" w:rsidP="005C32A8">
      <w:pPr>
        <w:pStyle w:val="ListParagraph"/>
        <w:numPr>
          <w:ilvl w:val="0"/>
          <w:numId w:val="14"/>
        </w:numPr>
        <w:spacing w:after="172"/>
        <w:ind w:left="851" w:right="46"/>
        <w:jc w:val="left"/>
        <w:rPr>
          <w:rFonts w:ascii="Times New Roman" w:hAnsi="Times New Roman" w:cs="Times New Roman"/>
        </w:rPr>
      </w:pPr>
      <w:r w:rsidRPr="005C32A8">
        <w:rPr>
          <w:rFonts w:ascii="Times New Roman" w:hAnsi="Times New Roman" w:cs="Times New Roman"/>
        </w:rPr>
        <w:t>Parents are welcome to view the curriculum and may speak to the class teacher if they have any concerns,</w:t>
      </w:r>
    </w:p>
    <w:p w14:paraId="0E15DE57" w14:textId="77777777" w:rsidR="0076171D" w:rsidRPr="005C32A8" w:rsidRDefault="008101DF" w:rsidP="005C32A8">
      <w:pPr>
        <w:pStyle w:val="Heading1"/>
        <w:ind w:left="709" w:hanging="37"/>
        <w:rPr>
          <w:rFonts w:ascii="Times New Roman" w:hAnsi="Times New Roman" w:cs="Times New Roman"/>
          <w:sz w:val="24"/>
        </w:rPr>
      </w:pPr>
      <w:r w:rsidRPr="005C32A8">
        <w:rPr>
          <w:rFonts w:ascii="Times New Roman" w:hAnsi="Times New Roman" w:cs="Times New Roman"/>
          <w:sz w:val="24"/>
        </w:rPr>
        <w:t>Dealing with Questions</w:t>
      </w:r>
    </w:p>
    <w:p w14:paraId="77FF5956" w14:textId="77777777" w:rsidR="0076171D" w:rsidRPr="005C32A8" w:rsidRDefault="008101DF" w:rsidP="005C32A8">
      <w:pPr>
        <w:spacing w:after="202"/>
        <w:ind w:left="709" w:right="14" w:hanging="37"/>
        <w:rPr>
          <w:rFonts w:ascii="Times New Roman" w:hAnsi="Times New Roman" w:cs="Times New Roman"/>
        </w:rPr>
      </w:pPr>
      <w:r w:rsidRPr="005C32A8">
        <w:rPr>
          <w:rFonts w:ascii="Times New Roman" w:hAnsi="Times New Roman" w:cs="Times New Roman"/>
        </w:rPr>
        <w:t>It is natural that children should wish to ask questions in the area or RSE. However, this area is treated somewhat differently from other subjects due to its sensitive nature.</w:t>
      </w:r>
    </w:p>
    <w:p w14:paraId="1A133F1E" w14:textId="77777777" w:rsidR="0076171D" w:rsidRPr="005C32A8" w:rsidRDefault="008101DF" w:rsidP="005C32A8">
      <w:pPr>
        <w:spacing w:after="185"/>
        <w:ind w:left="709" w:right="14" w:hanging="37"/>
        <w:rPr>
          <w:rFonts w:ascii="Times New Roman" w:hAnsi="Times New Roman" w:cs="Times New Roman"/>
        </w:rPr>
      </w:pPr>
      <w:r w:rsidRPr="005C32A8">
        <w:rPr>
          <w:rFonts w:ascii="Times New Roman" w:hAnsi="Times New Roman" w:cs="Times New Roman"/>
        </w:rPr>
        <w:t>All questions answered will reflect the parameters of the curriculum. Certain topics will not be discussed i.e. abortion, masturbation, homosexuality, contraception. Questions to the teacher may be written or oral within the group setting and answered within the boundaries of the curriculum and school policy. If any questions asked by the children are judged to be inappropriate, the teacher will refer the child to their parents, or state that this information may be available at a later stage of the curriculum. The school cannot guarantee confidentiality if a child asks a question of a personal nature or discloses personal information.</w:t>
      </w:r>
    </w:p>
    <w:p w14:paraId="6F691393" w14:textId="77777777" w:rsidR="0076171D" w:rsidRPr="005C32A8" w:rsidRDefault="008101DF" w:rsidP="005C32A8">
      <w:pPr>
        <w:spacing w:after="152" w:line="259" w:lineRule="auto"/>
        <w:ind w:left="709" w:right="0" w:hanging="37"/>
        <w:jc w:val="left"/>
        <w:rPr>
          <w:rFonts w:ascii="Times New Roman" w:hAnsi="Times New Roman" w:cs="Times New Roman"/>
        </w:rPr>
      </w:pPr>
      <w:r w:rsidRPr="005C32A8">
        <w:rPr>
          <w:rFonts w:ascii="Times New Roman" w:eastAsia="Times New Roman" w:hAnsi="Times New Roman" w:cs="Times New Roman"/>
        </w:rPr>
        <w:t>At all times the child's and teacher's right to privacy will be maintained</w:t>
      </w:r>
    </w:p>
    <w:p w14:paraId="2D20D8A7" w14:textId="77777777" w:rsidR="0076171D" w:rsidRPr="005C32A8" w:rsidRDefault="008101DF" w:rsidP="005C32A8">
      <w:pPr>
        <w:pStyle w:val="Heading1"/>
        <w:ind w:left="709" w:hanging="37"/>
        <w:rPr>
          <w:rFonts w:ascii="Times New Roman" w:hAnsi="Times New Roman" w:cs="Times New Roman"/>
          <w:sz w:val="24"/>
        </w:rPr>
      </w:pPr>
      <w:r w:rsidRPr="005C32A8">
        <w:rPr>
          <w:rFonts w:ascii="Times New Roman" w:hAnsi="Times New Roman" w:cs="Times New Roman"/>
          <w:sz w:val="24"/>
        </w:rPr>
        <w:t>Parental Involvement</w:t>
      </w:r>
    </w:p>
    <w:p w14:paraId="60244805" w14:textId="4A766BD6" w:rsidR="0076171D" w:rsidRPr="005C32A8" w:rsidRDefault="008101DF" w:rsidP="005C32A8">
      <w:pPr>
        <w:ind w:left="709" w:right="14" w:hanging="37"/>
        <w:rPr>
          <w:rFonts w:ascii="Times New Roman" w:hAnsi="Times New Roman" w:cs="Times New Roman"/>
        </w:rPr>
      </w:pPr>
      <w:r w:rsidRPr="005C32A8">
        <w:rPr>
          <w:rFonts w:ascii="Times New Roman" w:hAnsi="Times New Roman" w:cs="Times New Roman"/>
        </w:rPr>
        <w:t xml:space="preserve">Parents/Guardians are the primary educators of their children and as such the school supports them in this role. As </w:t>
      </w:r>
      <w:r w:rsidR="007B69B7" w:rsidRPr="005C32A8">
        <w:rPr>
          <w:rFonts w:ascii="Times New Roman" w:hAnsi="Times New Roman" w:cs="Times New Roman"/>
        </w:rPr>
        <w:t>stated,</w:t>
      </w:r>
      <w:r w:rsidRPr="005C32A8">
        <w:rPr>
          <w:rFonts w:ascii="Times New Roman" w:hAnsi="Times New Roman" w:cs="Times New Roman"/>
        </w:rPr>
        <w:t xml:space="preserve"> parents/guardians will be given the option of withdrawing their child from a particular lesson if they so wish. This must be stated in writing. The benefits for the child of doing the programme will be outlined to the parent. The Parents' Council may on occasion arrange for speakers/ meetings to help them in the task of communicating with their children on aspects of their development.</w:t>
      </w:r>
      <w:r w:rsidR="007B69B7">
        <w:rPr>
          <w:rFonts w:ascii="Times New Roman" w:hAnsi="Times New Roman" w:cs="Times New Roman"/>
        </w:rPr>
        <w:t xml:space="preserve"> </w:t>
      </w:r>
      <w:r w:rsidRPr="005C32A8">
        <w:rPr>
          <w:rFonts w:ascii="Times New Roman" w:hAnsi="Times New Roman" w:cs="Times New Roman"/>
        </w:rPr>
        <w:t>Parents/Guardians may access copies of the policy from the school office, or school website.</w:t>
      </w:r>
    </w:p>
    <w:p w14:paraId="6AEBE159" w14:textId="77777777" w:rsidR="0076171D" w:rsidRPr="005C32A8" w:rsidRDefault="008101DF" w:rsidP="005C32A8">
      <w:pPr>
        <w:pStyle w:val="Heading1"/>
        <w:ind w:left="709" w:hanging="37"/>
        <w:rPr>
          <w:rFonts w:ascii="Times New Roman" w:hAnsi="Times New Roman" w:cs="Times New Roman"/>
          <w:sz w:val="24"/>
        </w:rPr>
      </w:pPr>
      <w:r w:rsidRPr="005C32A8">
        <w:rPr>
          <w:rFonts w:ascii="Times New Roman" w:hAnsi="Times New Roman" w:cs="Times New Roman"/>
          <w:sz w:val="24"/>
        </w:rPr>
        <w:t>Resources</w:t>
      </w:r>
    </w:p>
    <w:p w14:paraId="763104FF" w14:textId="77777777" w:rsidR="0076171D" w:rsidRPr="005C32A8" w:rsidRDefault="008101DF" w:rsidP="005C32A8">
      <w:pPr>
        <w:spacing w:after="163" w:line="254" w:lineRule="auto"/>
        <w:ind w:left="709" w:right="461" w:hanging="37"/>
        <w:rPr>
          <w:rFonts w:ascii="Times New Roman" w:hAnsi="Times New Roman" w:cs="Times New Roman"/>
        </w:rPr>
      </w:pPr>
      <w:r w:rsidRPr="005C32A8">
        <w:rPr>
          <w:rFonts w:ascii="Times New Roman" w:hAnsi="Times New Roman" w:cs="Times New Roman"/>
        </w:rPr>
        <w:t>Lesson plans from the DES have been assessed and amended where necessary in line with this school policy. These lessons plans are available in the SPHE press for each class grouping. The Grow in Love programme, the Stay safe programmer and a selection of other appropriate resources will also be used. All resources are available for parents/guardians to view if they so request prior to the delivery of the lesson,</w:t>
      </w:r>
    </w:p>
    <w:p w14:paraId="5199999B" w14:textId="77777777" w:rsidR="0076171D" w:rsidRPr="005C32A8" w:rsidRDefault="008101DF" w:rsidP="005C32A8">
      <w:pPr>
        <w:pStyle w:val="Heading1"/>
        <w:ind w:left="709" w:hanging="37"/>
        <w:rPr>
          <w:rFonts w:ascii="Times New Roman" w:hAnsi="Times New Roman" w:cs="Times New Roman"/>
          <w:sz w:val="24"/>
        </w:rPr>
      </w:pPr>
      <w:r w:rsidRPr="005C32A8">
        <w:rPr>
          <w:rFonts w:ascii="Times New Roman" w:hAnsi="Times New Roman" w:cs="Times New Roman"/>
          <w:sz w:val="24"/>
        </w:rPr>
        <w:t>Provision for Ongoing Support</w:t>
      </w:r>
    </w:p>
    <w:p w14:paraId="0CA6A99A" w14:textId="77777777" w:rsidR="0076171D" w:rsidRPr="005C32A8" w:rsidRDefault="008101DF" w:rsidP="005C32A8">
      <w:pPr>
        <w:pStyle w:val="ListParagraph"/>
        <w:numPr>
          <w:ilvl w:val="0"/>
          <w:numId w:val="15"/>
        </w:numPr>
        <w:ind w:left="993" w:right="399"/>
        <w:rPr>
          <w:rFonts w:ascii="Times New Roman" w:hAnsi="Times New Roman" w:cs="Times New Roman"/>
        </w:rPr>
      </w:pPr>
      <w:r w:rsidRPr="005C32A8">
        <w:rPr>
          <w:rFonts w:ascii="Times New Roman" w:hAnsi="Times New Roman" w:cs="Times New Roman"/>
        </w:rPr>
        <w:t>Parents are welcome to view curriculum if they so wish.</w:t>
      </w:r>
    </w:p>
    <w:p w14:paraId="70C527B3" w14:textId="77777777" w:rsidR="0076171D" w:rsidRPr="005C32A8" w:rsidRDefault="008101DF" w:rsidP="005C32A8">
      <w:pPr>
        <w:pStyle w:val="ListParagraph"/>
        <w:numPr>
          <w:ilvl w:val="0"/>
          <w:numId w:val="15"/>
        </w:numPr>
        <w:spacing w:after="152"/>
        <w:ind w:left="993" w:right="399"/>
        <w:rPr>
          <w:rFonts w:ascii="Times New Roman" w:hAnsi="Times New Roman" w:cs="Times New Roman"/>
        </w:rPr>
      </w:pPr>
      <w:r w:rsidRPr="005C32A8">
        <w:rPr>
          <w:rFonts w:ascii="Times New Roman" w:hAnsi="Times New Roman" w:cs="Times New Roman"/>
        </w:rPr>
        <w:t xml:space="preserve">Funding will be sought for the provision of suitable materials when deemed necessary. </w:t>
      </w:r>
      <w:r w:rsidRPr="005C32A8">
        <w:rPr>
          <w:noProof/>
        </w:rPr>
        <w:drawing>
          <wp:inline distT="0" distB="0" distL="0" distR="0" wp14:anchorId="5331B57A" wp14:editId="350BEED9">
            <wp:extent cx="50262" cy="45681"/>
            <wp:effectExtent l="0" t="0" r="0" b="0"/>
            <wp:docPr id="11178" name="Picture 11178"/>
            <wp:cNvGraphicFramePr/>
            <a:graphic xmlns:a="http://schemas.openxmlformats.org/drawingml/2006/main">
              <a:graphicData uri="http://schemas.openxmlformats.org/drawingml/2006/picture">
                <pic:pic xmlns:pic="http://schemas.openxmlformats.org/drawingml/2006/picture">
                  <pic:nvPicPr>
                    <pic:cNvPr id="11178" name="Picture 11178"/>
                    <pic:cNvPicPr/>
                  </pic:nvPicPr>
                  <pic:blipFill>
                    <a:blip r:embed="rId8"/>
                    <a:stretch>
                      <a:fillRect/>
                    </a:stretch>
                  </pic:blipFill>
                  <pic:spPr>
                    <a:xfrm>
                      <a:off x="0" y="0"/>
                      <a:ext cx="50262" cy="45681"/>
                    </a:xfrm>
                    <a:prstGeom prst="rect">
                      <a:avLst/>
                    </a:prstGeom>
                  </pic:spPr>
                </pic:pic>
              </a:graphicData>
            </a:graphic>
          </wp:inline>
        </w:drawing>
      </w:r>
      <w:r w:rsidRPr="005C32A8">
        <w:rPr>
          <w:rFonts w:ascii="Times New Roman" w:hAnsi="Times New Roman" w:cs="Times New Roman"/>
        </w:rPr>
        <w:t xml:space="preserve"> Opportunities provided by our Education centre will be brought to the attention of staff members. Career development will be sought for staff when required, or as requested.</w:t>
      </w:r>
    </w:p>
    <w:p w14:paraId="5690E50D" w14:textId="77777777" w:rsidR="0076171D" w:rsidRPr="005C32A8" w:rsidRDefault="008101DF" w:rsidP="005C32A8">
      <w:pPr>
        <w:pStyle w:val="Heading1"/>
        <w:ind w:left="709" w:hanging="37"/>
        <w:rPr>
          <w:rFonts w:ascii="Times New Roman" w:hAnsi="Times New Roman" w:cs="Times New Roman"/>
          <w:sz w:val="24"/>
        </w:rPr>
      </w:pPr>
      <w:r w:rsidRPr="005C32A8">
        <w:rPr>
          <w:rFonts w:ascii="Times New Roman" w:hAnsi="Times New Roman" w:cs="Times New Roman"/>
          <w:sz w:val="24"/>
        </w:rPr>
        <w:t>Review</w:t>
      </w:r>
    </w:p>
    <w:p w14:paraId="0FB01AA3" w14:textId="77777777" w:rsidR="0076171D" w:rsidRPr="005C32A8" w:rsidRDefault="008101DF" w:rsidP="005C32A8">
      <w:pPr>
        <w:spacing w:after="420"/>
        <w:ind w:left="709" w:right="14" w:hanging="37"/>
        <w:rPr>
          <w:rFonts w:ascii="Times New Roman" w:hAnsi="Times New Roman" w:cs="Times New Roman"/>
        </w:rPr>
      </w:pPr>
      <w:r w:rsidRPr="005C32A8">
        <w:rPr>
          <w:rFonts w:ascii="Times New Roman" w:hAnsi="Times New Roman" w:cs="Times New Roman"/>
        </w:rPr>
        <w:t>The staff, under the guidance of the Principal and SPHE Coordinator will review this policy every two years. This policy will also be reviewed should the need arise.</w:t>
      </w:r>
    </w:p>
    <w:p w14:paraId="4CDE771F" w14:textId="03F94981" w:rsidR="007B69B7" w:rsidRDefault="007B69B7" w:rsidP="007B69B7">
      <w:pPr>
        <w:tabs>
          <w:tab w:val="left" w:pos="7655"/>
        </w:tabs>
        <w:ind w:left="709"/>
      </w:pPr>
      <w:r w:rsidRPr="005F2A9D">
        <w:t>Ratified</w:t>
      </w:r>
      <w:r>
        <w:t xml:space="preserve"> by </w:t>
      </w:r>
      <w:r w:rsidRPr="005F2A9D">
        <w:t>Board of Management</w:t>
      </w:r>
      <w:r>
        <w:t xml:space="preserve"> Chairperson:</w:t>
      </w:r>
      <w:r w:rsidRPr="005F2A9D">
        <w:t xml:space="preserve"> </w:t>
      </w:r>
      <w:r>
        <w:tab/>
      </w:r>
      <w:r>
        <w:tab/>
      </w:r>
      <w:r w:rsidRPr="005F2A9D">
        <w:t xml:space="preserve">Date: </w:t>
      </w:r>
    </w:p>
    <w:p w14:paraId="689BC255" w14:textId="77777777" w:rsidR="007B69B7" w:rsidRDefault="007B69B7" w:rsidP="007B69B7">
      <w:pPr>
        <w:tabs>
          <w:tab w:val="left" w:pos="7655"/>
        </w:tabs>
        <w:ind w:left="-142"/>
      </w:pPr>
    </w:p>
    <w:p w14:paraId="654A365E" w14:textId="2B89455D" w:rsidR="007B69B7" w:rsidRDefault="007B69B7" w:rsidP="007B69B7">
      <w:pPr>
        <w:ind w:left="709"/>
      </w:pPr>
      <w:r w:rsidRPr="005F2A9D">
        <w:t>_____________________</w:t>
      </w:r>
      <w:r>
        <w:t>__________</w:t>
      </w:r>
      <w:r w:rsidRPr="005F2A9D">
        <w:t>__________</w:t>
      </w:r>
      <w:r>
        <w:tab/>
      </w:r>
      <w:r>
        <w:tab/>
      </w:r>
      <w:r>
        <w:tab/>
      </w:r>
      <w:r w:rsidRPr="005F2A9D">
        <w:t xml:space="preserve"> _____________________</w:t>
      </w:r>
    </w:p>
    <w:sectPr w:rsidR="007B69B7" w:rsidSect="005C32A8">
      <w:headerReference w:type="default" r:id="rId9"/>
      <w:pgSz w:w="11909" w:h="16841"/>
      <w:pgMar w:top="1392" w:right="994" w:bottom="1585" w:left="4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49A98" w14:textId="77777777" w:rsidR="00C2478D" w:rsidRDefault="00C2478D" w:rsidP="005C32A8">
      <w:pPr>
        <w:spacing w:after="0" w:line="240" w:lineRule="auto"/>
      </w:pPr>
      <w:r>
        <w:separator/>
      </w:r>
    </w:p>
  </w:endnote>
  <w:endnote w:type="continuationSeparator" w:id="0">
    <w:p w14:paraId="6494942B" w14:textId="77777777" w:rsidR="00C2478D" w:rsidRDefault="00C2478D" w:rsidP="005C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B7BC1" w14:textId="77777777" w:rsidR="00C2478D" w:rsidRDefault="00C2478D" w:rsidP="005C32A8">
      <w:pPr>
        <w:spacing w:after="0" w:line="240" w:lineRule="auto"/>
      </w:pPr>
      <w:r>
        <w:separator/>
      </w:r>
    </w:p>
  </w:footnote>
  <w:footnote w:type="continuationSeparator" w:id="0">
    <w:p w14:paraId="37AE60F4" w14:textId="77777777" w:rsidR="00C2478D" w:rsidRDefault="00C2478D" w:rsidP="005C3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7CAC" w14:textId="7112851F" w:rsidR="005C32A8" w:rsidRDefault="005C32A8" w:rsidP="005C32A8">
    <w:pPr>
      <w:pStyle w:val="Header"/>
      <w:tabs>
        <w:tab w:val="clear" w:pos="4513"/>
        <w:tab w:val="clear" w:pos="9026"/>
        <w:tab w:val="right" w:pos="10206"/>
      </w:tabs>
      <w:ind w:left="709" w:right="220"/>
    </w:pPr>
    <w:r>
      <w:t>Tibohine National School</w:t>
    </w:r>
    <w:r>
      <w:tab/>
      <w:t>S.P.H.E.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w14:anchorId="189060D1" id="2364" o:spid="_x0000_i1025" style="width:3pt;height:3pt" coordsize="" o:spt="100" o:bullet="t" adj="0,,0" path="" stroked="f">
        <v:stroke joinstyle="miter"/>
        <v:imagedata r:id="rId1" o:title="image21"/>
        <v:formulas/>
        <v:path o:connecttype="segments"/>
      </v:shape>
    </w:pict>
  </w:numPicBullet>
  <w:numPicBullet w:numPicBulletId="1">
    <w:pict>
      <v:shape id="5163" o:spid="_x0000_i1026" style="width:2pt;height:2.5pt" coordsize="" o:spt="100" o:bullet="t" adj="0,,0" path="" stroked="f">
        <v:stroke joinstyle="miter"/>
        <v:imagedata r:id="rId2" o:title="image22"/>
        <v:formulas/>
        <v:path o:connecttype="segments"/>
      </v:shape>
    </w:pict>
  </w:numPicBullet>
  <w:numPicBullet w:numPicBulletId="2">
    <w:pict>
      <v:shape id="5174" o:spid="_x0000_i1027" style="width:3pt;height:3pt" coordsize="" o:spt="100" o:bullet="t" adj="0,,0" path="" stroked="f">
        <v:stroke joinstyle="miter"/>
        <v:imagedata r:id="rId3" o:title="image23"/>
        <v:formulas/>
        <v:path o:connecttype="segments"/>
      </v:shape>
    </w:pict>
  </w:numPicBullet>
  <w:numPicBullet w:numPicBulletId="3">
    <w:pict>
      <v:shape id="9278" o:spid="_x0000_i1028" style="width:3pt;height:3pt" coordsize="" o:spt="100" o:bullet="t" adj="0,,0" path="" stroked="f">
        <v:stroke joinstyle="miter"/>
        <v:imagedata r:id="rId4" o:title="image24"/>
        <v:formulas/>
        <v:path o:connecttype="segments"/>
      </v:shape>
    </w:pict>
  </w:numPicBullet>
  <w:numPicBullet w:numPicBulletId="4">
    <w:pict>
      <v:shape id="11176" o:spid="_x0000_i1029" style="width:2pt;height:3pt" coordsize="" o:spt="100" o:bullet="t" adj="0,,0" path="" stroked="f">
        <v:stroke joinstyle="miter"/>
        <v:imagedata r:id="rId5" o:title="image25"/>
        <v:formulas/>
        <v:path o:connecttype="segments"/>
      </v:shape>
    </w:pict>
  </w:numPicBullet>
  <w:abstractNum w:abstractNumId="0" w15:restartNumberingAfterBreak="0">
    <w:nsid w:val="01FB191C"/>
    <w:multiLevelType w:val="hybridMultilevel"/>
    <w:tmpl w:val="14F426B2"/>
    <w:lvl w:ilvl="0" w:tplc="18090001">
      <w:start w:val="1"/>
      <w:numFmt w:val="bullet"/>
      <w:lvlText w:val=""/>
      <w:lvlJc w:val="left"/>
      <w:pPr>
        <w:ind w:left="1392" w:hanging="360"/>
      </w:pPr>
      <w:rPr>
        <w:rFonts w:ascii="Symbol" w:hAnsi="Symbol" w:hint="default"/>
      </w:rPr>
    </w:lvl>
    <w:lvl w:ilvl="1" w:tplc="18090003" w:tentative="1">
      <w:start w:val="1"/>
      <w:numFmt w:val="bullet"/>
      <w:lvlText w:val="o"/>
      <w:lvlJc w:val="left"/>
      <w:pPr>
        <w:ind w:left="2112" w:hanging="360"/>
      </w:pPr>
      <w:rPr>
        <w:rFonts w:ascii="Courier New" w:hAnsi="Courier New" w:cs="Courier New" w:hint="default"/>
      </w:rPr>
    </w:lvl>
    <w:lvl w:ilvl="2" w:tplc="18090005" w:tentative="1">
      <w:start w:val="1"/>
      <w:numFmt w:val="bullet"/>
      <w:lvlText w:val=""/>
      <w:lvlJc w:val="left"/>
      <w:pPr>
        <w:ind w:left="2832" w:hanging="360"/>
      </w:pPr>
      <w:rPr>
        <w:rFonts w:ascii="Wingdings" w:hAnsi="Wingdings" w:hint="default"/>
      </w:rPr>
    </w:lvl>
    <w:lvl w:ilvl="3" w:tplc="18090001" w:tentative="1">
      <w:start w:val="1"/>
      <w:numFmt w:val="bullet"/>
      <w:lvlText w:val=""/>
      <w:lvlJc w:val="left"/>
      <w:pPr>
        <w:ind w:left="3552" w:hanging="360"/>
      </w:pPr>
      <w:rPr>
        <w:rFonts w:ascii="Symbol" w:hAnsi="Symbol" w:hint="default"/>
      </w:rPr>
    </w:lvl>
    <w:lvl w:ilvl="4" w:tplc="18090003" w:tentative="1">
      <w:start w:val="1"/>
      <w:numFmt w:val="bullet"/>
      <w:lvlText w:val="o"/>
      <w:lvlJc w:val="left"/>
      <w:pPr>
        <w:ind w:left="4272" w:hanging="360"/>
      </w:pPr>
      <w:rPr>
        <w:rFonts w:ascii="Courier New" w:hAnsi="Courier New" w:cs="Courier New" w:hint="default"/>
      </w:rPr>
    </w:lvl>
    <w:lvl w:ilvl="5" w:tplc="18090005" w:tentative="1">
      <w:start w:val="1"/>
      <w:numFmt w:val="bullet"/>
      <w:lvlText w:val=""/>
      <w:lvlJc w:val="left"/>
      <w:pPr>
        <w:ind w:left="4992" w:hanging="360"/>
      </w:pPr>
      <w:rPr>
        <w:rFonts w:ascii="Wingdings" w:hAnsi="Wingdings" w:hint="default"/>
      </w:rPr>
    </w:lvl>
    <w:lvl w:ilvl="6" w:tplc="18090001" w:tentative="1">
      <w:start w:val="1"/>
      <w:numFmt w:val="bullet"/>
      <w:lvlText w:val=""/>
      <w:lvlJc w:val="left"/>
      <w:pPr>
        <w:ind w:left="5712" w:hanging="360"/>
      </w:pPr>
      <w:rPr>
        <w:rFonts w:ascii="Symbol" w:hAnsi="Symbol" w:hint="default"/>
      </w:rPr>
    </w:lvl>
    <w:lvl w:ilvl="7" w:tplc="18090003" w:tentative="1">
      <w:start w:val="1"/>
      <w:numFmt w:val="bullet"/>
      <w:lvlText w:val="o"/>
      <w:lvlJc w:val="left"/>
      <w:pPr>
        <w:ind w:left="6432" w:hanging="360"/>
      </w:pPr>
      <w:rPr>
        <w:rFonts w:ascii="Courier New" w:hAnsi="Courier New" w:cs="Courier New" w:hint="default"/>
      </w:rPr>
    </w:lvl>
    <w:lvl w:ilvl="8" w:tplc="18090005" w:tentative="1">
      <w:start w:val="1"/>
      <w:numFmt w:val="bullet"/>
      <w:lvlText w:val=""/>
      <w:lvlJc w:val="left"/>
      <w:pPr>
        <w:ind w:left="7152" w:hanging="360"/>
      </w:pPr>
      <w:rPr>
        <w:rFonts w:ascii="Wingdings" w:hAnsi="Wingdings" w:hint="default"/>
      </w:rPr>
    </w:lvl>
  </w:abstractNum>
  <w:abstractNum w:abstractNumId="1" w15:restartNumberingAfterBreak="0">
    <w:nsid w:val="232631C6"/>
    <w:multiLevelType w:val="hybridMultilevel"/>
    <w:tmpl w:val="501E25A0"/>
    <w:lvl w:ilvl="0" w:tplc="18090001">
      <w:start w:val="1"/>
      <w:numFmt w:val="bullet"/>
      <w:lvlText w:val=""/>
      <w:lvlJc w:val="left"/>
      <w:pPr>
        <w:ind w:left="1392" w:hanging="360"/>
      </w:pPr>
      <w:rPr>
        <w:rFonts w:ascii="Symbol" w:hAnsi="Symbol" w:hint="default"/>
      </w:rPr>
    </w:lvl>
    <w:lvl w:ilvl="1" w:tplc="18090003" w:tentative="1">
      <w:start w:val="1"/>
      <w:numFmt w:val="bullet"/>
      <w:lvlText w:val="o"/>
      <w:lvlJc w:val="left"/>
      <w:pPr>
        <w:ind w:left="2112" w:hanging="360"/>
      </w:pPr>
      <w:rPr>
        <w:rFonts w:ascii="Courier New" w:hAnsi="Courier New" w:cs="Courier New" w:hint="default"/>
      </w:rPr>
    </w:lvl>
    <w:lvl w:ilvl="2" w:tplc="18090005" w:tentative="1">
      <w:start w:val="1"/>
      <w:numFmt w:val="bullet"/>
      <w:lvlText w:val=""/>
      <w:lvlJc w:val="left"/>
      <w:pPr>
        <w:ind w:left="2832" w:hanging="360"/>
      </w:pPr>
      <w:rPr>
        <w:rFonts w:ascii="Wingdings" w:hAnsi="Wingdings" w:hint="default"/>
      </w:rPr>
    </w:lvl>
    <w:lvl w:ilvl="3" w:tplc="18090001" w:tentative="1">
      <w:start w:val="1"/>
      <w:numFmt w:val="bullet"/>
      <w:lvlText w:val=""/>
      <w:lvlJc w:val="left"/>
      <w:pPr>
        <w:ind w:left="3552" w:hanging="360"/>
      </w:pPr>
      <w:rPr>
        <w:rFonts w:ascii="Symbol" w:hAnsi="Symbol" w:hint="default"/>
      </w:rPr>
    </w:lvl>
    <w:lvl w:ilvl="4" w:tplc="18090003" w:tentative="1">
      <w:start w:val="1"/>
      <w:numFmt w:val="bullet"/>
      <w:lvlText w:val="o"/>
      <w:lvlJc w:val="left"/>
      <w:pPr>
        <w:ind w:left="4272" w:hanging="360"/>
      </w:pPr>
      <w:rPr>
        <w:rFonts w:ascii="Courier New" w:hAnsi="Courier New" w:cs="Courier New" w:hint="default"/>
      </w:rPr>
    </w:lvl>
    <w:lvl w:ilvl="5" w:tplc="18090005" w:tentative="1">
      <w:start w:val="1"/>
      <w:numFmt w:val="bullet"/>
      <w:lvlText w:val=""/>
      <w:lvlJc w:val="left"/>
      <w:pPr>
        <w:ind w:left="4992" w:hanging="360"/>
      </w:pPr>
      <w:rPr>
        <w:rFonts w:ascii="Wingdings" w:hAnsi="Wingdings" w:hint="default"/>
      </w:rPr>
    </w:lvl>
    <w:lvl w:ilvl="6" w:tplc="18090001" w:tentative="1">
      <w:start w:val="1"/>
      <w:numFmt w:val="bullet"/>
      <w:lvlText w:val=""/>
      <w:lvlJc w:val="left"/>
      <w:pPr>
        <w:ind w:left="5712" w:hanging="360"/>
      </w:pPr>
      <w:rPr>
        <w:rFonts w:ascii="Symbol" w:hAnsi="Symbol" w:hint="default"/>
      </w:rPr>
    </w:lvl>
    <w:lvl w:ilvl="7" w:tplc="18090003" w:tentative="1">
      <w:start w:val="1"/>
      <w:numFmt w:val="bullet"/>
      <w:lvlText w:val="o"/>
      <w:lvlJc w:val="left"/>
      <w:pPr>
        <w:ind w:left="6432" w:hanging="360"/>
      </w:pPr>
      <w:rPr>
        <w:rFonts w:ascii="Courier New" w:hAnsi="Courier New" w:cs="Courier New" w:hint="default"/>
      </w:rPr>
    </w:lvl>
    <w:lvl w:ilvl="8" w:tplc="18090005" w:tentative="1">
      <w:start w:val="1"/>
      <w:numFmt w:val="bullet"/>
      <w:lvlText w:val=""/>
      <w:lvlJc w:val="left"/>
      <w:pPr>
        <w:ind w:left="7152" w:hanging="360"/>
      </w:pPr>
      <w:rPr>
        <w:rFonts w:ascii="Wingdings" w:hAnsi="Wingdings" w:hint="default"/>
      </w:rPr>
    </w:lvl>
  </w:abstractNum>
  <w:abstractNum w:abstractNumId="2" w15:restartNumberingAfterBreak="0">
    <w:nsid w:val="2FFC10BC"/>
    <w:multiLevelType w:val="hybridMultilevel"/>
    <w:tmpl w:val="3B128B7A"/>
    <w:lvl w:ilvl="0" w:tplc="649C4F78">
      <w:start w:val="1"/>
      <w:numFmt w:val="bullet"/>
      <w:lvlText w:val="•"/>
      <w:lvlJc w:val="left"/>
      <w:pPr>
        <w:ind w:left="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372E4BE">
      <w:start w:val="1"/>
      <w:numFmt w:val="bullet"/>
      <w:lvlText w:val="o"/>
      <w:lvlJc w:val="left"/>
      <w:pPr>
        <w:ind w:left="12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9A4C110">
      <w:start w:val="1"/>
      <w:numFmt w:val="bullet"/>
      <w:lvlText w:val="▪"/>
      <w:lvlJc w:val="left"/>
      <w:pPr>
        <w:ind w:left="20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8A49BA0">
      <w:start w:val="1"/>
      <w:numFmt w:val="bullet"/>
      <w:lvlText w:val="•"/>
      <w:lvlJc w:val="left"/>
      <w:pPr>
        <w:ind w:left="27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B32E50A">
      <w:start w:val="1"/>
      <w:numFmt w:val="bullet"/>
      <w:lvlText w:val="o"/>
      <w:lvlJc w:val="left"/>
      <w:pPr>
        <w:ind w:left="34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B10BB72">
      <w:start w:val="1"/>
      <w:numFmt w:val="bullet"/>
      <w:lvlText w:val="▪"/>
      <w:lvlJc w:val="left"/>
      <w:pPr>
        <w:ind w:left="41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A9E33D4">
      <w:start w:val="1"/>
      <w:numFmt w:val="bullet"/>
      <w:lvlText w:val="•"/>
      <w:lvlJc w:val="left"/>
      <w:pPr>
        <w:ind w:left="48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A242A68">
      <w:start w:val="1"/>
      <w:numFmt w:val="bullet"/>
      <w:lvlText w:val="o"/>
      <w:lvlJc w:val="left"/>
      <w:pPr>
        <w:ind w:left="56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C06FD38">
      <w:start w:val="1"/>
      <w:numFmt w:val="bullet"/>
      <w:lvlText w:val="▪"/>
      <w:lvlJc w:val="left"/>
      <w:pPr>
        <w:ind w:left="63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68D7F37"/>
    <w:multiLevelType w:val="hybridMultilevel"/>
    <w:tmpl w:val="47DAD8CE"/>
    <w:lvl w:ilvl="0" w:tplc="E4ECE582">
      <w:start w:val="1"/>
      <w:numFmt w:val="lowerLetter"/>
      <w:lvlText w:val="%1)"/>
      <w:lvlJc w:val="left"/>
      <w:pPr>
        <w:ind w:left="4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2620D18">
      <w:start w:val="1"/>
      <w:numFmt w:val="lowerLetter"/>
      <w:lvlText w:val="%2"/>
      <w:lvlJc w:val="left"/>
      <w:pPr>
        <w:ind w:left="10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C9C72DA">
      <w:start w:val="1"/>
      <w:numFmt w:val="lowerRoman"/>
      <w:lvlText w:val="%3"/>
      <w:lvlJc w:val="left"/>
      <w:pPr>
        <w:ind w:left="18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D9E6F64">
      <w:start w:val="1"/>
      <w:numFmt w:val="decimal"/>
      <w:lvlText w:val="%4"/>
      <w:lvlJc w:val="left"/>
      <w:pPr>
        <w:ind w:left="25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734FD16">
      <w:start w:val="1"/>
      <w:numFmt w:val="lowerLetter"/>
      <w:lvlText w:val="%5"/>
      <w:lvlJc w:val="left"/>
      <w:pPr>
        <w:ind w:left="32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928CA4C">
      <w:start w:val="1"/>
      <w:numFmt w:val="lowerRoman"/>
      <w:lvlText w:val="%6"/>
      <w:lvlJc w:val="left"/>
      <w:pPr>
        <w:ind w:left="39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BAE1E36">
      <w:start w:val="1"/>
      <w:numFmt w:val="decimal"/>
      <w:lvlText w:val="%7"/>
      <w:lvlJc w:val="left"/>
      <w:pPr>
        <w:ind w:left="46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6B8D26A">
      <w:start w:val="1"/>
      <w:numFmt w:val="lowerLetter"/>
      <w:lvlText w:val="%8"/>
      <w:lvlJc w:val="left"/>
      <w:pPr>
        <w:ind w:left="54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24C3BB8">
      <w:start w:val="1"/>
      <w:numFmt w:val="lowerRoman"/>
      <w:lvlText w:val="%9"/>
      <w:lvlJc w:val="left"/>
      <w:pPr>
        <w:ind w:left="61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BA74106"/>
    <w:multiLevelType w:val="hybridMultilevel"/>
    <w:tmpl w:val="84D42E8C"/>
    <w:lvl w:ilvl="0" w:tplc="06E61824">
      <w:start w:val="1"/>
      <w:numFmt w:val="bullet"/>
      <w:lvlText w:val="•"/>
      <w:lvlPicBulletId w:val="2"/>
      <w:lvlJc w:val="left"/>
      <w:pPr>
        <w:ind w:left="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00C850">
      <w:start w:val="1"/>
      <w:numFmt w:val="bullet"/>
      <w:lvlText w:val="o"/>
      <w:lvlJc w:val="left"/>
      <w:pPr>
        <w:ind w:left="1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AA521E">
      <w:start w:val="1"/>
      <w:numFmt w:val="bullet"/>
      <w:lvlText w:val="▪"/>
      <w:lvlJc w:val="left"/>
      <w:pPr>
        <w:ind w:left="2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CC63B4">
      <w:start w:val="1"/>
      <w:numFmt w:val="bullet"/>
      <w:lvlText w:val="•"/>
      <w:lvlJc w:val="left"/>
      <w:pPr>
        <w:ind w:left="2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5C45EE">
      <w:start w:val="1"/>
      <w:numFmt w:val="bullet"/>
      <w:lvlText w:val="o"/>
      <w:lvlJc w:val="left"/>
      <w:pPr>
        <w:ind w:left="3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B05D2E">
      <w:start w:val="1"/>
      <w:numFmt w:val="bullet"/>
      <w:lvlText w:val="▪"/>
      <w:lvlJc w:val="left"/>
      <w:pPr>
        <w:ind w:left="4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C4F370">
      <w:start w:val="1"/>
      <w:numFmt w:val="bullet"/>
      <w:lvlText w:val="•"/>
      <w:lvlJc w:val="left"/>
      <w:pPr>
        <w:ind w:left="5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18857E">
      <w:start w:val="1"/>
      <w:numFmt w:val="bullet"/>
      <w:lvlText w:val="o"/>
      <w:lvlJc w:val="left"/>
      <w:pPr>
        <w:ind w:left="58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169C10">
      <w:start w:val="1"/>
      <w:numFmt w:val="bullet"/>
      <w:lvlText w:val="▪"/>
      <w:lvlJc w:val="left"/>
      <w:pPr>
        <w:ind w:left="6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83E250C"/>
    <w:multiLevelType w:val="hybridMultilevel"/>
    <w:tmpl w:val="24CAE17E"/>
    <w:lvl w:ilvl="0" w:tplc="18090001">
      <w:start w:val="1"/>
      <w:numFmt w:val="bullet"/>
      <w:lvlText w:val=""/>
      <w:lvlJc w:val="left"/>
      <w:pPr>
        <w:ind w:left="1392" w:hanging="360"/>
      </w:pPr>
      <w:rPr>
        <w:rFonts w:ascii="Symbol" w:hAnsi="Symbol" w:hint="default"/>
      </w:rPr>
    </w:lvl>
    <w:lvl w:ilvl="1" w:tplc="18090003" w:tentative="1">
      <w:start w:val="1"/>
      <w:numFmt w:val="bullet"/>
      <w:lvlText w:val="o"/>
      <w:lvlJc w:val="left"/>
      <w:pPr>
        <w:ind w:left="2112" w:hanging="360"/>
      </w:pPr>
      <w:rPr>
        <w:rFonts w:ascii="Courier New" w:hAnsi="Courier New" w:cs="Courier New" w:hint="default"/>
      </w:rPr>
    </w:lvl>
    <w:lvl w:ilvl="2" w:tplc="18090005" w:tentative="1">
      <w:start w:val="1"/>
      <w:numFmt w:val="bullet"/>
      <w:lvlText w:val=""/>
      <w:lvlJc w:val="left"/>
      <w:pPr>
        <w:ind w:left="2832" w:hanging="360"/>
      </w:pPr>
      <w:rPr>
        <w:rFonts w:ascii="Wingdings" w:hAnsi="Wingdings" w:hint="default"/>
      </w:rPr>
    </w:lvl>
    <w:lvl w:ilvl="3" w:tplc="18090001" w:tentative="1">
      <w:start w:val="1"/>
      <w:numFmt w:val="bullet"/>
      <w:lvlText w:val=""/>
      <w:lvlJc w:val="left"/>
      <w:pPr>
        <w:ind w:left="3552" w:hanging="360"/>
      </w:pPr>
      <w:rPr>
        <w:rFonts w:ascii="Symbol" w:hAnsi="Symbol" w:hint="default"/>
      </w:rPr>
    </w:lvl>
    <w:lvl w:ilvl="4" w:tplc="18090003" w:tentative="1">
      <w:start w:val="1"/>
      <w:numFmt w:val="bullet"/>
      <w:lvlText w:val="o"/>
      <w:lvlJc w:val="left"/>
      <w:pPr>
        <w:ind w:left="4272" w:hanging="360"/>
      </w:pPr>
      <w:rPr>
        <w:rFonts w:ascii="Courier New" w:hAnsi="Courier New" w:cs="Courier New" w:hint="default"/>
      </w:rPr>
    </w:lvl>
    <w:lvl w:ilvl="5" w:tplc="18090005" w:tentative="1">
      <w:start w:val="1"/>
      <w:numFmt w:val="bullet"/>
      <w:lvlText w:val=""/>
      <w:lvlJc w:val="left"/>
      <w:pPr>
        <w:ind w:left="4992" w:hanging="360"/>
      </w:pPr>
      <w:rPr>
        <w:rFonts w:ascii="Wingdings" w:hAnsi="Wingdings" w:hint="default"/>
      </w:rPr>
    </w:lvl>
    <w:lvl w:ilvl="6" w:tplc="18090001" w:tentative="1">
      <w:start w:val="1"/>
      <w:numFmt w:val="bullet"/>
      <w:lvlText w:val=""/>
      <w:lvlJc w:val="left"/>
      <w:pPr>
        <w:ind w:left="5712" w:hanging="360"/>
      </w:pPr>
      <w:rPr>
        <w:rFonts w:ascii="Symbol" w:hAnsi="Symbol" w:hint="default"/>
      </w:rPr>
    </w:lvl>
    <w:lvl w:ilvl="7" w:tplc="18090003" w:tentative="1">
      <w:start w:val="1"/>
      <w:numFmt w:val="bullet"/>
      <w:lvlText w:val="o"/>
      <w:lvlJc w:val="left"/>
      <w:pPr>
        <w:ind w:left="6432" w:hanging="360"/>
      </w:pPr>
      <w:rPr>
        <w:rFonts w:ascii="Courier New" w:hAnsi="Courier New" w:cs="Courier New" w:hint="default"/>
      </w:rPr>
    </w:lvl>
    <w:lvl w:ilvl="8" w:tplc="18090005" w:tentative="1">
      <w:start w:val="1"/>
      <w:numFmt w:val="bullet"/>
      <w:lvlText w:val=""/>
      <w:lvlJc w:val="left"/>
      <w:pPr>
        <w:ind w:left="7152" w:hanging="360"/>
      </w:pPr>
      <w:rPr>
        <w:rFonts w:ascii="Wingdings" w:hAnsi="Wingdings" w:hint="default"/>
      </w:rPr>
    </w:lvl>
  </w:abstractNum>
  <w:abstractNum w:abstractNumId="6" w15:restartNumberingAfterBreak="0">
    <w:nsid w:val="4B583BCF"/>
    <w:multiLevelType w:val="hybridMultilevel"/>
    <w:tmpl w:val="8118EDAE"/>
    <w:lvl w:ilvl="0" w:tplc="18090001">
      <w:start w:val="1"/>
      <w:numFmt w:val="bullet"/>
      <w:lvlText w:val=""/>
      <w:lvlJc w:val="left"/>
      <w:pPr>
        <w:ind w:left="1392" w:hanging="360"/>
      </w:pPr>
      <w:rPr>
        <w:rFonts w:ascii="Symbol" w:hAnsi="Symbol" w:hint="default"/>
      </w:rPr>
    </w:lvl>
    <w:lvl w:ilvl="1" w:tplc="18090003" w:tentative="1">
      <w:start w:val="1"/>
      <w:numFmt w:val="bullet"/>
      <w:lvlText w:val="o"/>
      <w:lvlJc w:val="left"/>
      <w:pPr>
        <w:ind w:left="2112" w:hanging="360"/>
      </w:pPr>
      <w:rPr>
        <w:rFonts w:ascii="Courier New" w:hAnsi="Courier New" w:cs="Courier New" w:hint="default"/>
      </w:rPr>
    </w:lvl>
    <w:lvl w:ilvl="2" w:tplc="18090005" w:tentative="1">
      <w:start w:val="1"/>
      <w:numFmt w:val="bullet"/>
      <w:lvlText w:val=""/>
      <w:lvlJc w:val="left"/>
      <w:pPr>
        <w:ind w:left="2832" w:hanging="360"/>
      </w:pPr>
      <w:rPr>
        <w:rFonts w:ascii="Wingdings" w:hAnsi="Wingdings" w:hint="default"/>
      </w:rPr>
    </w:lvl>
    <w:lvl w:ilvl="3" w:tplc="18090001" w:tentative="1">
      <w:start w:val="1"/>
      <w:numFmt w:val="bullet"/>
      <w:lvlText w:val=""/>
      <w:lvlJc w:val="left"/>
      <w:pPr>
        <w:ind w:left="3552" w:hanging="360"/>
      </w:pPr>
      <w:rPr>
        <w:rFonts w:ascii="Symbol" w:hAnsi="Symbol" w:hint="default"/>
      </w:rPr>
    </w:lvl>
    <w:lvl w:ilvl="4" w:tplc="18090003" w:tentative="1">
      <w:start w:val="1"/>
      <w:numFmt w:val="bullet"/>
      <w:lvlText w:val="o"/>
      <w:lvlJc w:val="left"/>
      <w:pPr>
        <w:ind w:left="4272" w:hanging="360"/>
      </w:pPr>
      <w:rPr>
        <w:rFonts w:ascii="Courier New" w:hAnsi="Courier New" w:cs="Courier New" w:hint="default"/>
      </w:rPr>
    </w:lvl>
    <w:lvl w:ilvl="5" w:tplc="18090005" w:tentative="1">
      <w:start w:val="1"/>
      <w:numFmt w:val="bullet"/>
      <w:lvlText w:val=""/>
      <w:lvlJc w:val="left"/>
      <w:pPr>
        <w:ind w:left="4992" w:hanging="360"/>
      </w:pPr>
      <w:rPr>
        <w:rFonts w:ascii="Wingdings" w:hAnsi="Wingdings" w:hint="default"/>
      </w:rPr>
    </w:lvl>
    <w:lvl w:ilvl="6" w:tplc="18090001" w:tentative="1">
      <w:start w:val="1"/>
      <w:numFmt w:val="bullet"/>
      <w:lvlText w:val=""/>
      <w:lvlJc w:val="left"/>
      <w:pPr>
        <w:ind w:left="5712" w:hanging="360"/>
      </w:pPr>
      <w:rPr>
        <w:rFonts w:ascii="Symbol" w:hAnsi="Symbol" w:hint="default"/>
      </w:rPr>
    </w:lvl>
    <w:lvl w:ilvl="7" w:tplc="18090003" w:tentative="1">
      <w:start w:val="1"/>
      <w:numFmt w:val="bullet"/>
      <w:lvlText w:val="o"/>
      <w:lvlJc w:val="left"/>
      <w:pPr>
        <w:ind w:left="6432" w:hanging="360"/>
      </w:pPr>
      <w:rPr>
        <w:rFonts w:ascii="Courier New" w:hAnsi="Courier New" w:cs="Courier New" w:hint="default"/>
      </w:rPr>
    </w:lvl>
    <w:lvl w:ilvl="8" w:tplc="18090005" w:tentative="1">
      <w:start w:val="1"/>
      <w:numFmt w:val="bullet"/>
      <w:lvlText w:val=""/>
      <w:lvlJc w:val="left"/>
      <w:pPr>
        <w:ind w:left="7152" w:hanging="360"/>
      </w:pPr>
      <w:rPr>
        <w:rFonts w:ascii="Wingdings" w:hAnsi="Wingdings" w:hint="default"/>
      </w:rPr>
    </w:lvl>
  </w:abstractNum>
  <w:abstractNum w:abstractNumId="7" w15:restartNumberingAfterBreak="0">
    <w:nsid w:val="50187DF7"/>
    <w:multiLevelType w:val="hybridMultilevel"/>
    <w:tmpl w:val="9C98E42C"/>
    <w:lvl w:ilvl="0" w:tplc="18090001">
      <w:start w:val="1"/>
      <w:numFmt w:val="bullet"/>
      <w:lvlText w:val=""/>
      <w:lvlJc w:val="left"/>
      <w:pPr>
        <w:ind w:left="438"/>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0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39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6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0B573ED"/>
    <w:multiLevelType w:val="hybridMultilevel"/>
    <w:tmpl w:val="420E5F22"/>
    <w:lvl w:ilvl="0" w:tplc="2CE6E206">
      <w:start w:val="1"/>
      <w:numFmt w:val="bullet"/>
      <w:lvlText w:val="•"/>
      <w:lvlPicBulletId w:val="1"/>
      <w:lvlJc w:val="left"/>
      <w:pPr>
        <w:ind w:left="4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8481BF0">
      <w:start w:val="1"/>
      <w:numFmt w:val="bullet"/>
      <w:lvlText w:val="o"/>
      <w:lvlJc w:val="left"/>
      <w:pPr>
        <w:ind w:left="14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B3AE5B0">
      <w:start w:val="1"/>
      <w:numFmt w:val="bullet"/>
      <w:lvlText w:val="▪"/>
      <w:lvlJc w:val="left"/>
      <w:pPr>
        <w:ind w:left="21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534AAD6">
      <w:start w:val="1"/>
      <w:numFmt w:val="bullet"/>
      <w:lvlText w:val="•"/>
      <w:lvlJc w:val="left"/>
      <w:pPr>
        <w:ind w:left="28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C9E499C">
      <w:start w:val="1"/>
      <w:numFmt w:val="bullet"/>
      <w:lvlText w:val="o"/>
      <w:lvlJc w:val="left"/>
      <w:pPr>
        <w:ind w:left="35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AEC6010">
      <w:start w:val="1"/>
      <w:numFmt w:val="bullet"/>
      <w:lvlText w:val="▪"/>
      <w:lvlJc w:val="left"/>
      <w:pPr>
        <w:ind w:left="43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62C686C">
      <w:start w:val="1"/>
      <w:numFmt w:val="bullet"/>
      <w:lvlText w:val="•"/>
      <w:lvlJc w:val="left"/>
      <w:pPr>
        <w:ind w:left="50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28E6094">
      <w:start w:val="1"/>
      <w:numFmt w:val="bullet"/>
      <w:lvlText w:val="o"/>
      <w:lvlJc w:val="left"/>
      <w:pPr>
        <w:ind w:left="57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67498FC">
      <w:start w:val="1"/>
      <w:numFmt w:val="bullet"/>
      <w:lvlText w:val="▪"/>
      <w:lvlJc w:val="left"/>
      <w:pPr>
        <w:ind w:left="64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521C3F4D"/>
    <w:multiLevelType w:val="hybridMultilevel"/>
    <w:tmpl w:val="55A4C466"/>
    <w:lvl w:ilvl="0" w:tplc="25B0452A">
      <w:start w:val="1"/>
      <w:numFmt w:val="bullet"/>
      <w:lvlText w:val="•"/>
      <w:lvlPicBulletId w:val="4"/>
      <w:lvlJc w:val="left"/>
      <w:pPr>
        <w:ind w:left="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A2AC2E">
      <w:start w:val="1"/>
      <w:numFmt w:val="bullet"/>
      <w:lvlText w:val="o"/>
      <w:lvlJc w:val="left"/>
      <w:pPr>
        <w:ind w:left="1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D14A93C">
      <w:start w:val="1"/>
      <w:numFmt w:val="bullet"/>
      <w:lvlText w:val="▪"/>
      <w:lvlJc w:val="left"/>
      <w:pPr>
        <w:ind w:left="2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DE3826">
      <w:start w:val="1"/>
      <w:numFmt w:val="bullet"/>
      <w:lvlText w:val="•"/>
      <w:lvlJc w:val="left"/>
      <w:pPr>
        <w:ind w:left="2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526E76">
      <w:start w:val="1"/>
      <w:numFmt w:val="bullet"/>
      <w:lvlText w:val="o"/>
      <w:lvlJc w:val="left"/>
      <w:pPr>
        <w:ind w:left="3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C0D5B8">
      <w:start w:val="1"/>
      <w:numFmt w:val="bullet"/>
      <w:lvlText w:val="▪"/>
      <w:lvlJc w:val="left"/>
      <w:pPr>
        <w:ind w:left="4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82A7D8">
      <w:start w:val="1"/>
      <w:numFmt w:val="bullet"/>
      <w:lvlText w:val="•"/>
      <w:lvlJc w:val="left"/>
      <w:pPr>
        <w:ind w:left="5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04345E">
      <w:start w:val="1"/>
      <w:numFmt w:val="bullet"/>
      <w:lvlText w:val="o"/>
      <w:lvlJc w:val="left"/>
      <w:pPr>
        <w:ind w:left="5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16AFA8">
      <w:start w:val="1"/>
      <w:numFmt w:val="bullet"/>
      <w:lvlText w:val="▪"/>
      <w:lvlJc w:val="left"/>
      <w:pPr>
        <w:ind w:left="6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734148"/>
    <w:multiLevelType w:val="hybridMultilevel"/>
    <w:tmpl w:val="653653C4"/>
    <w:lvl w:ilvl="0" w:tplc="F5461FA4">
      <w:start w:val="1"/>
      <w:numFmt w:val="bullet"/>
      <w:lvlText w:val="•"/>
      <w:lvlPicBulletId w:val="3"/>
      <w:lvlJc w:val="left"/>
      <w:pPr>
        <w:ind w:left="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A27970">
      <w:start w:val="1"/>
      <w:numFmt w:val="bullet"/>
      <w:lvlText w:val="o"/>
      <w:lvlJc w:val="left"/>
      <w:pPr>
        <w:ind w:left="14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E85AD2">
      <w:start w:val="1"/>
      <w:numFmt w:val="bullet"/>
      <w:lvlText w:val="▪"/>
      <w:lvlJc w:val="left"/>
      <w:pPr>
        <w:ind w:left="2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C24E02">
      <w:start w:val="1"/>
      <w:numFmt w:val="bullet"/>
      <w:lvlText w:val="•"/>
      <w:lvlJc w:val="left"/>
      <w:pPr>
        <w:ind w:left="2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DE3FF2">
      <w:start w:val="1"/>
      <w:numFmt w:val="bullet"/>
      <w:lvlText w:val="o"/>
      <w:lvlJc w:val="left"/>
      <w:pPr>
        <w:ind w:left="3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8D2814A">
      <w:start w:val="1"/>
      <w:numFmt w:val="bullet"/>
      <w:lvlText w:val="▪"/>
      <w:lvlJc w:val="left"/>
      <w:pPr>
        <w:ind w:left="43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B624C0">
      <w:start w:val="1"/>
      <w:numFmt w:val="bullet"/>
      <w:lvlText w:val="•"/>
      <w:lvlJc w:val="left"/>
      <w:pPr>
        <w:ind w:left="5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B4BFC0">
      <w:start w:val="1"/>
      <w:numFmt w:val="bullet"/>
      <w:lvlText w:val="o"/>
      <w:lvlJc w:val="left"/>
      <w:pPr>
        <w:ind w:left="5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8C0538">
      <w:start w:val="1"/>
      <w:numFmt w:val="bullet"/>
      <w:lvlText w:val="▪"/>
      <w:lvlJc w:val="left"/>
      <w:pPr>
        <w:ind w:left="6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0A001E"/>
    <w:multiLevelType w:val="hybridMultilevel"/>
    <w:tmpl w:val="782CA36A"/>
    <w:lvl w:ilvl="0" w:tplc="93827E3C">
      <w:start w:val="1"/>
      <w:numFmt w:val="bullet"/>
      <w:lvlText w:val="•"/>
      <w:lvlPicBulletId w:val="0"/>
      <w:lvlJc w:val="left"/>
      <w:pPr>
        <w:ind w:left="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5A22730">
      <w:start w:val="1"/>
      <w:numFmt w:val="bullet"/>
      <w:lvlText w:val="o"/>
      <w:lvlJc w:val="left"/>
      <w:pPr>
        <w:ind w:left="1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187BE4">
      <w:start w:val="1"/>
      <w:numFmt w:val="bullet"/>
      <w:lvlText w:val="▪"/>
      <w:lvlJc w:val="left"/>
      <w:pPr>
        <w:ind w:left="2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5487E0">
      <w:start w:val="1"/>
      <w:numFmt w:val="bullet"/>
      <w:lvlText w:val="•"/>
      <w:lvlJc w:val="left"/>
      <w:pPr>
        <w:ind w:left="2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2EC732">
      <w:start w:val="1"/>
      <w:numFmt w:val="bullet"/>
      <w:lvlText w:val="o"/>
      <w:lvlJc w:val="left"/>
      <w:pPr>
        <w:ind w:left="3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5A625E">
      <w:start w:val="1"/>
      <w:numFmt w:val="bullet"/>
      <w:lvlText w:val="▪"/>
      <w:lvlJc w:val="left"/>
      <w:pPr>
        <w:ind w:left="4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E7E32FA">
      <w:start w:val="1"/>
      <w:numFmt w:val="bullet"/>
      <w:lvlText w:val="•"/>
      <w:lvlJc w:val="left"/>
      <w:pPr>
        <w:ind w:left="4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B8A062">
      <w:start w:val="1"/>
      <w:numFmt w:val="bullet"/>
      <w:lvlText w:val="o"/>
      <w:lvlJc w:val="left"/>
      <w:pPr>
        <w:ind w:left="5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54B662">
      <w:start w:val="1"/>
      <w:numFmt w:val="bullet"/>
      <w:lvlText w:val="▪"/>
      <w:lvlJc w:val="left"/>
      <w:pPr>
        <w:ind w:left="6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1CB760F"/>
    <w:multiLevelType w:val="hybridMultilevel"/>
    <w:tmpl w:val="4A9EF1CC"/>
    <w:lvl w:ilvl="0" w:tplc="18090001">
      <w:start w:val="1"/>
      <w:numFmt w:val="bullet"/>
      <w:lvlText w:val=""/>
      <w:lvlJc w:val="left"/>
      <w:pPr>
        <w:ind w:left="435"/>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FFFFFFFF">
      <w:start w:val="1"/>
      <w:numFmt w:val="bullet"/>
      <w:lvlText w:val="o"/>
      <w:lvlJc w:val="left"/>
      <w:pPr>
        <w:ind w:left="14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FFFFFFF">
      <w:start w:val="1"/>
      <w:numFmt w:val="bullet"/>
      <w:lvlText w:val="▪"/>
      <w:lvlJc w:val="left"/>
      <w:pPr>
        <w:ind w:left="21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FFFFFFF">
      <w:start w:val="1"/>
      <w:numFmt w:val="bullet"/>
      <w:lvlText w:val="•"/>
      <w:lvlJc w:val="left"/>
      <w:pPr>
        <w:ind w:left="28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FFFFFFF">
      <w:start w:val="1"/>
      <w:numFmt w:val="bullet"/>
      <w:lvlText w:val="o"/>
      <w:lvlJc w:val="left"/>
      <w:pPr>
        <w:ind w:left="359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FFFFFFF">
      <w:start w:val="1"/>
      <w:numFmt w:val="bullet"/>
      <w:lvlText w:val="▪"/>
      <w:lvlJc w:val="left"/>
      <w:pPr>
        <w:ind w:left="43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FFFFFFF">
      <w:start w:val="1"/>
      <w:numFmt w:val="bullet"/>
      <w:lvlText w:val="•"/>
      <w:lvlJc w:val="left"/>
      <w:pPr>
        <w:ind w:left="50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FFFFFFF">
      <w:start w:val="1"/>
      <w:numFmt w:val="bullet"/>
      <w:lvlText w:val="o"/>
      <w:lvlJc w:val="left"/>
      <w:pPr>
        <w:ind w:left="57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FFFFFFF">
      <w:start w:val="1"/>
      <w:numFmt w:val="bullet"/>
      <w:lvlText w:val="▪"/>
      <w:lvlJc w:val="left"/>
      <w:pPr>
        <w:ind w:left="64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78617F3E"/>
    <w:multiLevelType w:val="hybridMultilevel"/>
    <w:tmpl w:val="FBE63204"/>
    <w:lvl w:ilvl="0" w:tplc="18090001">
      <w:start w:val="1"/>
      <w:numFmt w:val="bullet"/>
      <w:lvlText w:val=""/>
      <w:lvlJc w:val="left"/>
      <w:pPr>
        <w:ind w:left="45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F6E0627"/>
    <w:multiLevelType w:val="hybridMultilevel"/>
    <w:tmpl w:val="6A64E594"/>
    <w:lvl w:ilvl="0" w:tplc="18090001">
      <w:start w:val="1"/>
      <w:numFmt w:val="bullet"/>
      <w:lvlText w:val=""/>
      <w:lvlJc w:val="left"/>
      <w:pPr>
        <w:ind w:left="1392" w:hanging="360"/>
      </w:pPr>
      <w:rPr>
        <w:rFonts w:ascii="Symbol" w:hAnsi="Symbol" w:hint="default"/>
      </w:rPr>
    </w:lvl>
    <w:lvl w:ilvl="1" w:tplc="18090003" w:tentative="1">
      <w:start w:val="1"/>
      <w:numFmt w:val="bullet"/>
      <w:lvlText w:val="o"/>
      <w:lvlJc w:val="left"/>
      <w:pPr>
        <w:ind w:left="2112" w:hanging="360"/>
      </w:pPr>
      <w:rPr>
        <w:rFonts w:ascii="Courier New" w:hAnsi="Courier New" w:cs="Courier New" w:hint="default"/>
      </w:rPr>
    </w:lvl>
    <w:lvl w:ilvl="2" w:tplc="18090005" w:tentative="1">
      <w:start w:val="1"/>
      <w:numFmt w:val="bullet"/>
      <w:lvlText w:val=""/>
      <w:lvlJc w:val="left"/>
      <w:pPr>
        <w:ind w:left="2832" w:hanging="360"/>
      </w:pPr>
      <w:rPr>
        <w:rFonts w:ascii="Wingdings" w:hAnsi="Wingdings" w:hint="default"/>
      </w:rPr>
    </w:lvl>
    <w:lvl w:ilvl="3" w:tplc="18090001" w:tentative="1">
      <w:start w:val="1"/>
      <w:numFmt w:val="bullet"/>
      <w:lvlText w:val=""/>
      <w:lvlJc w:val="left"/>
      <w:pPr>
        <w:ind w:left="3552" w:hanging="360"/>
      </w:pPr>
      <w:rPr>
        <w:rFonts w:ascii="Symbol" w:hAnsi="Symbol" w:hint="default"/>
      </w:rPr>
    </w:lvl>
    <w:lvl w:ilvl="4" w:tplc="18090003" w:tentative="1">
      <w:start w:val="1"/>
      <w:numFmt w:val="bullet"/>
      <w:lvlText w:val="o"/>
      <w:lvlJc w:val="left"/>
      <w:pPr>
        <w:ind w:left="4272" w:hanging="360"/>
      </w:pPr>
      <w:rPr>
        <w:rFonts w:ascii="Courier New" w:hAnsi="Courier New" w:cs="Courier New" w:hint="default"/>
      </w:rPr>
    </w:lvl>
    <w:lvl w:ilvl="5" w:tplc="18090005" w:tentative="1">
      <w:start w:val="1"/>
      <w:numFmt w:val="bullet"/>
      <w:lvlText w:val=""/>
      <w:lvlJc w:val="left"/>
      <w:pPr>
        <w:ind w:left="4992" w:hanging="360"/>
      </w:pPr>
      <w:rPr>
        <w:rFonts w:ascii="Wingdings" w:hAnsi="Wingdings" w:hint="default"/>
      </w:rPr>
    </w:lvl>
    <w:lvl w:ilvl="6" w:tplc="18090001" w:tentative="1">
      <w:start w:val="1"/>
      <w:numFmt w:val="bullet"/>
      <w:lvlText w:val=""/>
      <w:lvlJc w:val="left"/>
      <w:pPr>
        <w:ind w:left="5712" w:hanging="360"/>
      </w:pPr>
      <w:rPr>
        <w:rFonts w:ascii="Symbol" w:hAnsi="Symbol" w:hint="default"/>
      </w:rPr>
    </w:lvl>
    <w:lvl w:ilvl="7" w:tplc="18090003" w:tentative="1">
      <w:start w:val="1"/>
      <w:numFmt w:val="bullet"/>
      <w:lvlText w:val="o"/>
      <w:lvlJc w:val="left"/>
      <w:pPr>
        <w:ind w:left="6432" w:hanging="360"/>
      </w:pPr>
      <w:rPr>
        <w:rFonts w:ascii="Courier New" w:hAnsi="Courier New" w:cs="Courier New" w:hint="default"/>
      </w:rPr>
    </w:lvl>
    <w:lvl w:ilvl="8" w:tplc="18090005" w:tentative="1">
      <w:start w:val="1"/>
      <w:numFmt w:val="bullet"/>
      <w:lvlText w:val=""/>
      <w:lvlJc w:val="left"/>
      <w:pPr>
        <w:ind w:left="7152" w:hanging="360"/>
      </w:pPr>
      <w:rPr>
        <w:rFonts w:ascii="Wingdings" w:hAnsi="Wingdings" w:hint="default"/>
      </w:rPr>
    </w:lvl>
  </w:abstractNum>
  <w:num w:numId="1" w16cid:durableId="599413279">
    <w:abstractNumId w:val="3"/>
  </w:num>
  <w:num w:numId="2" w16cid:durableId="1336690931">
    <w:abstractNumId w:val="2"/>
  </w:num>
  <w:num w:numId="3" w16cid:durableId="458570037">
    <w:abstractNumId w:val="11"/>
  </w:num>
  <w:num w:numId="4" w16cid:durableId="1572079864">
    <w:abstractNumId w:val="8"/>
  </w:num>
  <w:num w:numId="5" w16cid:durableId="412972395">
    <w:abstractNumId w:val="4"/>
  </w:num>
  <w:num w:numId="6" w16cid:durableId="986008946">
    <w:abstractNumId w:val="10"/>
  </w:num>
  <w:num w:numId="7" w16cid:durableId="1327055992">
    <w:abstractNumId w:val="9"/>
  </w:num>
  <w:num w:numId="8" w16cid:durableId="1384677339">
    <w:abstractNumId w:val="7"/>
  </w:num>
  <w:num w:numId="9" w16cid:durableId="1303392301">
    <w:abstractNumId w:val="13"/>
  </w:num>
  <w:num w:numId="10" w16cid:durableId="1914972403">
    <w:abstractNumId w:val="12"/>
  </w:num>
  <w:num w:numId="11" w16cid:durableId="464007388">
    <w:abstractNumId w:val="1"/>
  </w:num>
  <w:num w:numId="12" w16cid:durableId="1739744457">
    <w:abstractNumId w:val="6"/>
  </w:num>
  <w:num w:numId="13" w16cid:durableId="1906139425">
    <w:abstractNumId w:val="14"/>
  </w:num>
  <w:num w:numId="14" w16cid:durableId="286160251">
    <w:abstractNumId w:val="5"/>
  </w:num>
  <w:num w:numId="15" w16cid:durableId="121390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1D"/>
    <w:rsid w:val="00165F9D"/>
    <w:rsid w:val="001E01C3"/>
    <w:rsid w:val="005C32A8"/>
    <w:rsid w:val="0076171D"/>
    <w:rsid w:val="007B69B7"/>
    <w:rsid w:val="008101DF"/>
    <w:rsid w:val="00C2478D"/>
    <w:rsid w:val="00E875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C41AC"/>
  <w15:docId w15:val="{7530DBCA-2924-4D38-97BE-E664002E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68" w:right="482"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75" w:hanging="10"/>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paragraph" w:styleId="Header">
    <w:name w:val="header"/>
    <w:basedOn w:val="Normal"/>
    <w:link w:val="HeaderChar"/>
    <w:uiPriority w:val="99"/>
    <w:unhideWhenUsed/>
    <w:rsid w:val="005C32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2A8"/>
    <w:rPr>
      <w:rFonts w:ascii="Calibri" w:eastAsia="Calibri" w:hAnsi="Calibri" w:cs="Calibri"/>
      <w:color w:val="000000"/>
    </w:rPr>
  </w:style>
  <w:style w:type="paragraph" w:styleId="Footer">
    <w:name w:val="footer"/>
    <w:basedOn w:val="Normal"/>
    <w:link w:val="FooterChar"/>
    <w:uiPriority w:val="99"/>
    <w:unhideWhenUsed/>
    <w:rsid w:val="005C32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2A8"/>
    <w:rPr>
      <w:rFonts w:ascii="Calibri" w:eastAsia="Calibri" w:hAnsi="Calibri" w:cs="Calibri"/>
      <w:color w:val="000000"/>
    </w:rPr>
  </w:style>
  <w:style w:type="paragraph" w:styleId="ListParagraph">
    <w:name w:val="List Paragraph"/>
    <w:basedOn w:val="Normal"/>
    <w:uiPriority w:val="34"/>
    <w:qFormat/>
    <w:rsid w:val="005C3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dc:creator>
  <cp:keywords/>
  <cp:lastModifiedBy>Office .</cp:lastModifiedBy>
  <cp:revision>2</cp:revision>
  <cp:lastPrinted>2026-04-16T11:44:00Z</cp:lastPrinted>
  <dcterms:created xsi:type="dcterms:W3CDTF">2026-04-27T17:27:00Z</dcterms:created>
  <dcterms:modified xsi:type="dcterms:W3CDTF">2026-04-27T17:27:00Z</dcterms:modified>
</cp:coreProperties>
</file>