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566823" w14:textId="77F78C5B" w:rsidR="00FE2053" w:rsidRDefault="00EA2447" w:rsidP="00EA2447">
      <w:pPr>
        <w:jc w:val="center"/>
        <w:rPr>
          <w:sz w:val="24"/>
        </w:rPr>
      </w:pPr>
      <w:r>
        <w:rPr>
          <w:sz w:val="24"/>
        </w:rPr>
        <w:t>Electric Board of Commissioners Meeting</w:t>
      </w:r>
    </w:p>
    <w:p w14:paraId="60F69D75" w14:textId="77777777" w:rsidR="00EA2447" w:rsidRDefault="00EA2447" w:rsidP="00EA2447">
      <w:pPr>
        <w:jc w:val="center"/>
        <w:rPr>
          <w:sz w:val="24"/>
        </w:rPr>
      </w:pPr>
    </w:p>
    <w:p w14:paraId="05DD5964" w14:textId="77777777" w:rsidR="00520D19" w:rsidRDefault="00520D19" w:rsidP="00FE2053">
      <w:pPr>
        <w:rPr>
          <w:sz w:val="24"/>
        </w:rPr>
      </w:pPr>
    </w:p>
    <w:p w14:paraId="41C58FBA" w14:textId="412BD141" w:rsidR="00990568" w:rsidRDefault="00520D19" w:rsidP="00EA2447">
      <w:pPr>
        <w:rPr>
          <w:sz w:val="24"/>
          <w:u w:val="single"/>
        </w:rPr>
      </w:pPr>
      <w:r>
        <w:rPr>
          <w:sz w:val="24"/>
        </w:rPr>
        <w:tab/>
      </w:r>
      <w:r w:rsidR="00EA2447" w:rsidRPr="00EA2447">
        <w:rPr>
          <w:sz w:val="24"/>
          <w:u w:val="single"/>
        </w:rPr>
        <w:t>Meeting Minutes:</w:t>
      </w:r>
      <w:r w:rsidR="00B06E83">
        <w:rPr>
          <w:sz w:val="24"/>
          <w:u w:val="single"/>
        </w:rPr>
        <w:t xml:space="preserve"> </w:t>
      </w:r>
      <w:r w:rsidR="007C55D0">
        <w:rPr>
          <w:sz w:val="24"/>
          <w:u w:val="single"/>
        </w:rPr>
        <w:t>8/</w:t>
      </w:r>
      <w:r w:rsidR="00293C8C">
        <w:rPr>
          <w:sz w:val="24"/>
          <w:u w:val="single"/>
        </w:rPr>
        <w:t>25</w:t>
      </w:r>
      <w:r w:rsidR="007C55D0">
        <w:rPr>
          <w:sz w:val="24"/>
          <w:u w:val="single"/>
        </w:rPr>
        <w:t>/25</w:t>
      </w:r>
    </w:p>
    <w:p w14:paraId="1CD0FAFF" w14:textId="77777777" w:rsidR="00EA2447" w:rsidRDefault="00EA2447" w:rsidP="00EA2447">
      <w:pPr>
        <w:rPr>
          <w:sz w:val="24"/>
        </w:rPr>
      </w:pPr>
    </w:p>
    <w:p w14:paraId="7022F52C" w14:textId="52A0575D" w:rsidR="00EA2447" w:rsidRDefault="00C827A2" w:rsidP="00EA2447">
      <w:pPr>
        <w:rPr>
          <w:sz w:val="24"/>
        </w:rPr>
      </w:pPr>
      <w:r>
        <w:rPr>
          <w:sz w:val="24"/>
        </w:rPr>
        <w:t xml:space="preserve">      </w:t>
      </w:r>
      <w:r w:rsidR="00EA2447">
        <w:rPr>
          <w:sz w:val="24"/>
        </w:rPr>
        <w:t>Attendance: Kenneth Mason, Clayton Bailey, Jason Lefebvre</w:t>
      </w:r>
    </w:p>
    <w:p w14:paraId="1B3A93AA" w14:textId="77777777" w:rsidR="00EA2447" w:rsidRDefault="00EA2447" w:rsidP="00EA2447">
      <w:pPr>
        <w:rPr>
          <w:sz w:val="24"/>
        </w:rPr>
      </w:pPr>
    </w:p>
    <w:p w14:paraId="70EF9EE7" w14:textId="15904E6A" w:rsidR="00EA2447" w:rsidRDefault="00EA2447" w:rsidP="00EA2447">
      <w:pPr>
        <w:pStyle w:val="ListParagraph"/>
        <w:numPr>
          <w:ilvl w:val="0"/>
          <w:numId w:val="1"/>
        </w:numPr>
        <w:rPr>
          <w:sz w:val="24"/>
        </w:rPr>
      </w:pPr>
      <w:r>
        <w:rPr>
          <w:sz w:val="24"/>
        </w:rPr>
        <w:t xml:space="preserve">Meeting </w:t>
      </w:r>
      <w:proofErr w:type="gramStart"/>
      <w:r>
        <w:rPr>
          <w:sz w:val="24"/>
        </w:rPr>
        <w:t>called to</w:t>
      </w:r>
      <w:proofErr w:type="gramEnd"/>
      <w:r>
        <w:rPr>
          <w:sz w:val="24"/>
        </w:rPr>
        <w:t xml:space="preserve"> order </w:t>
      </w:r>
      <w:r w:rsidR="00C155C1">
        <w:rPr>
          <w:sz w:val="24"/>
        </w:rPr>
        <w:t>at 5:3</w:t>
      </w:r>
      <w:r w:rsidR="00293C8C">
        <w:rPr>
          <w:sz w:val="24"/>
        </w:rPr>
        <w:t>0</w:t>
      </w:r>
      <w:r w:rsidR="00C155C1">
        <w:rPr>
          <w:sz w:val="24"/>
        </w:rPr>
        <w:t xml:space="preserve"> PM by Ken Mason, Chair.</w:t>
      </w:r>
    </w:p>
    <w:p w14:paraId="30307930" w14:textId="77777777" w:rsidR="00C155C1" w:rsidRDefault="00C155C1" w:rsidP="00C155C1">
      <w:pPr>
        <w:ind w:left="360"/>
        <w:rPr>
          <w:sz w:val="24"/>
        </w:rPr>
      </w:pPr>
    </w:p>
    <w:p w14:paraId="02DA73A8" w14:textId="5A901BD6" w:rsidR="007C55D0" w:rsidRPr="006F6832" w:rsidRDefault="00C155C1" w:rsidP="006F6832">
      <w:pPr>
        <w:pStyle w:val="ListParagraph"/>
        <w:numPr>
          <w:ilvl w:val="0"/>
          <w:numId w:val="2"/>
        </w:numPr>
        <w:rPr>
          <w:sz w:val="24"/>
        </w:rPr>
      </w:pPr>
      <w:r>
        <w:rPr>
          <w:sz w:val="24"/>
        </w:rPr>
        <w:t xml:space="preserve"> </w:t>
      </w:r>
      <w:r w:rsidR="00293C8C">
        <w:rPr>
          <w:sz w:val="24"/>
        </w:rPr>
        <w:t>There were no modifications made to the agenda.</w:t>
      </w:r>
    </w:p>
    <w:p w14:paraId="26C89673" w14:textId="77777777" w:rsidR="00341F05" w:rsidRPr="00341F05" w:rsidRDefault="00341F05" w:rsidP="00341F05">
      <w:pPr>
        <w:ind w:left="360"/>
        <w:rPr>
          <w:sz w:val="24"/>
        </w:rPr>
      </w:pPr>
    </w:p>
    <w:p w14:paraId="5E56FF15" w14:textId="34045BF4" w:rsidR="00C155C1" w:rsidRDefault="00C155C1" w:rsidP="00C155C1">
      <w:pPr>
        <w:pStyle w:val="ListParagraph"/>
        <w:numPr>
          <w:ilvl w:val="0"/>
          <w:numId w:val="2"/>
        </w:numPr>
        <w:rPr>
          <w:sz w:val="24"/>
        </w:rPr>
      </w:pPr>
      <w:r>
        <w:rPr>
          <w:sz w:val="24"/>
        </w:rPr>
        <w:t>There was no public comment.</w:t>
      </w:r>
    </w:p>
    <w:p w14:paraId="7AC64B33" w14:textId="77777777" w:rsidR="00E60E31" w:rsidRPr="00E60E31" w:rsidRDefault="00E60E31" w:rsidP="00E60E31">
      <w:pPr>
        <w:pStyle w:val="ListParagraph"/>
        <w:rPr>
          <w:sz w:val="24"/>
        </w:rPr>
      </w:pPr>
    </w:p>
    <w:p w14:paraId="46350324" w14:textId="259DE2DF" w:rsidR="00E60E31" w:rsidRDefault="00293C8C" w:rsidP="00C155C1">
      <w:pPr>
        <w:pStyle w:val="ListParagraph"/>
        <w:numPr>
          <w:ilvl w:val="0"/>
          <w:numId w:val="2"/>
        </w:numPr>
        <w:rPr>
          <w:sz w:val="24"/>
        </w:rPr>
      </w:pPr>
      <w:r>
        <w:rPr>
          <w:sz w:val="24"/>
        </w:rPr>
        <w:t>Clay Bailey made a motion to approve the minutes of the August 11</w:t>
      </w:r>
      <w:r w:rsidRPr="00293C8C">
        <w:rPr>
          <w:sz w:val="24"/>
          <w:vertAlign w:val="superscript"/>
        </w:rPr>
        <w:t>th</w:t>
      </w:r>
      <w:r>
        <w:rPr>
          <w:sz w:val="24"/>
        </w:rPr>
        <w:t xml:space="preserve"> meeting. The motion was seconded by </w:t>
      </w:r>
      <w:r w:rsidR="00E15708">
        <w:rPr>
          <w:sz w:val="24"/>
        </w:rPr>
        <w:t xml:space="preserve">Ken Mason and </w:t>
      </w:r>
      <w:r>
        <w:rPr>
          <w:sz w:val="24"/>
        </w:rPr>
        <w:t>passed 2 to 0.</w:t>
      </w:r>
    </w:p>
    <w:p w14:paraId="24230C67" w14:textId="77777777" w:rsidR="00340187" w:rsidRPr="00340187" w:rsidRDefault="00340187" w:rsidP="00340187">
      <w:pPr>
        <w:pStyle w:val="ListParagraph"/>
        <w:rPr>
          <w:sz w:val="24"/>
        </w:rPr>
      </w:pPr>
    </w:p>
    <w:p w14:paraId="6EA0A691" w14:textId="458ACF81" w:rsidR="00340187" w:rsidRDefault="00F44228" w:rsidP="00C155C1">
      <w:pPr>
        <w:pStyle w:val="ListParagraph"/>
        <w:numPr>
          <w:ilvl w:val="0"/>
          <w:numId w:val="2"/>
        </w:numPr>
        <w:rPr>
          <w:sz w:val="24"/>
        </w:rPr>
      </w:pPr>
      <w:r>
        <w:rPr>
          <w:sz w:val="24"/>
        </w:rPr>
        <w:t xml:space="preserve">The </w:t>
      </w:r>
      <w:r w:rsidR="00280BC7">
        <w:rPr>
          <w:sz w:val="24"/>
        </w:rPr>
        <w:t xml:space="preserve">decision to seek financing through VPPSA </w:t>
      </w:r>
      <w:r w:rsidR="000201D7">
        <w:rPr>
          <w:sz w:val="24"/>
        </w:rPr>
        <w:t>or look through local banks was finalized.</w:t>
      </w:r>
      <w:r w:rsidR="007C2CB1">
        <w:rPr>
          <w:sz w:val="24"/>
        </w:rPr>
        <w:t xml:space="preserve"> The terms through VPPSA were 10 </w:t>
      </w:r>
      <w:r w:rsidR="00C32870">
        <w:rPr>
          <w:sz w:val="24"/>
        </w:rPr>
        <w:t>years, at a 5.28% interest rate.</w:t>
      </w:r>
      <w:r w:rsidR="007C4DF5">
        <w:rPr>
          <w:sz w:val="24"/>
        </w:rPr>
        <w:t xml:space="preserve"> The </w:t>
      </w:r>
      <w:r w:rsidR="00191BD3">
        <w:rPr>
          <w:sz w:val="24"/>
        </w:rPr>
        <w:t xml:space="preserve">2 </w:t>
      </w:r>
      <w:r w:rsidR="002A689C">
        <w:rPr>
          <w:sz w:val="24"/>
        </w:rPr>
        <w:t>local b</w:t>
      </w:r>
      <w:r w:rsidR="00191BD3">
        <w:rPr>
          <w:sz w:val="24"/>
        </w:rPr>
        <w:t xml:space="preserve">anks that responded to LED’s </w:t>
      </w:r>
      <w:r w:rsidR="002A689C">
        <w:rPr>
          <w:sz w:val="24"/>
        </w:rPr>
        <w:t xml:space="preserve">financing </w:t>
      </w:r>
      <w:r w:rsidR="00090D4A">
        <w:rPr>
          <w:sz w:val="24"/>
        </w:rPr>
        <w:t>inquiry both had higher interest rates</w:t>
      </w:r>
      <w:r w:rsidR="00471C04">
        <w:rPr>
          <w:sz w:val="24"/>
        </w:rPr>
        <w:t xml:space="preserve"> at</w:t>
      </w:r>
      <w:r w:rsidR="00677BCD">
        <w:rPr>
          <w:sz w:val="24"/>
        </w:rPr>
        <w:t xml:space="preserve"> 6.20% and 5</w:t>
      </w:r>
      <w:r w:rsidR="004E1C2A">
        <w:rPr>
          <w:sz w:val="24"/>
        </w:rPr>
        <w:t>.727%</w:t>
      </w:r>
      <w:r w:rsidR="00DB38BE">
        <w:rPr>
          <w:sz w:val="24"/>
        </w:rPr>
        <w:t xml:space="preserve"> with the same </w:t>
      </w:r>
      <w:r w:rsidR="00125DB1">
        <w:rPr>
          <w:sz w:val="24"/>
        </w:rPr>
        <w:t>10-year</w:t>
      </w:r>
      <w:r w:rsidR="00DB38BE">
        <w:rPr>
          <w:sz w:val="24"/>
        </w:rPr>
        <w:t xml:space="preserve"> term</w:t>
      </w:r>
      <w:r w:rsidR="004E1C2A">
        <w:rPr>
          <w:sz w:val="24"/>
        </w:rPr>
        <w:t>.</w:t>
      </w:r>
      <w:r w:rsidR="00C37106">
        <w:rPr>
          <w:sz w:val="24"/>
        </w:rPr>
        <w:t xml:space="preserve"> </w:t>
      </w:r>
      <w:r w:rsidR="00353190">
        <w:rPr>
          <w:sz w:val="24"/>
        </w:rPr>
        <w:t xml:space="preserve">The motion was made </w:t>
      </w:r>
      <w:r w:rsidR="00CC2F18">
        <w:rPr>
          <w:sz w:val="24"/>
        </w:rPr>
        <w:t xml:space="preserve">by Clay Bailey to </w:t>
      </w:r>
      <w:r w:rsidR="00375357">
        <w:rPr>
          <w:sz w:val="24"/>
        </w:rPr>
        <w:t xml:space="preserve">seek </w:t>
      </w:r>
      <w:r w:rsidR="00746264">
        <w:rPr>
          <w:sz w:val="24"/>
        </w:rPr>
        <w:t>the remainder of the financing for the AMI project after the grant has been applied through VPPSA</w:t>
      </w:r>
      <w:r w:rsidR="00C92AB6">
        <w:rPr>
          <w:sz w:val="24"/>
        </w:rPr>
        <w:t xml:space="preserve"> at an interest rate of 5.28% for 10 years. </w:t>
      </w:r>
      <w:r w:rsidR="002C2CAA">
        <w:rPr>
          <w:sz w:val="24"/>
        </w:rPr>
        <w:t>Ken Mason seconded the motion, the motion passed 2 to 0.</w:t>
      </w:r>
      <w:r w:rsidR="002A4408">
        <w:rPr>
          <w:sz w:val="24"/>
        </w:rPr>
        <w:t xml:space="preserve"> The payments for the loan would start once the project was completed. </w:t>
      </w:r>
      <w:r w:rsidR="00FF5956">
        <w:rPr>
          <w:sz w:val="24"/>
        </w:rPr>
        <w:t>Ken Mason asked the question what determines when the project is completed</w:t>
      </w:r>
      <w:r w:rsidR="00210FB7">
        <w:rPr>
          <w:sz w:val="24"/>
        </w:rPr>
        <w:t>?</w:t>
      </w:r>
      <w:r w:rsidR="00FF5956">
        <w:rPr>
          <w:sz w:val="24"/>
        </w:rPr>
        <w:t xml:space="preserve"> </w:t>
      </w:r>
      <w:r w:rsidR="00210FB7">
        <w:rPr>
          <w:sz w:val="24"/>
        </w:rPr>
        <w:t xml:space="preserve">LED will get more information defining what determines when the project is complete. </w:t>
      </w:r>
    </w:p>
    <w:p w14:paraId="511CEFB9" w14:textId="77777777" w:rsidR="00675245" w:rsidRPr="00675245" w:rsidRDefault="00675245" w:rsidP="00675245">
      <w:pPr>
        <w:pStyle w:val="ListParagraph"/>
        <w:rPr>
          <w:sz w:val="24"/>
        </w:rPr>
      </w:pPr>
    </w:p>
    <w:p w14:paraId="1EEEFAEC" w14:textId="17209314" w:rsidR="00675245" w:rsidRDefault="002B5262" w:rsidP="00C155C1">
      <w:pPr>
        <w:pStyle w:val="ListParagraph"/>
        <w:numPr>
          <w:ilvl w:val="0"/>
          <w:numId w:val="2"/>
        </w:numPr>
        <w:rPr>
          <w:sz w:val="24"/>
        </w:rPr>
      </w:pPr>
      <w:r>
        <w:rPr>
          <w:sz w:val="24"/>
        </w:rPr>
        <w:t xml:space="preserve">A determination was made on </w:t>
      </w:r>
      <w:proofErr w:type="gramStart"/>
      <w:r w:rsidR="00D374CA">
        <w:rPr>
          <w:sz w:val="24"/>
        </w:rPr>
        <w:t>the Transco</w:t>
      </w:r>
      <w:proofErr w:type="gramEnd"/>
      <w:r w:rsidR="00733C73">
        <w:rPr>
          <w:sz w:val="24"/>
        </w:rPr>
        <w:t xml:space="preserve"> equity reoffering. </w:t>
      </w:r>
      <w:r w:rsidR="00D374CA">
        <w:rPr>
          <w:sz w:val="24"/>
        </w:rPr>
        <w:t xml:space="preserve">Clay Bailey made a motion </w:t>
      </w:r>
      <w:r w:rsidR="00BC4484">
        <w:rPr>
          <w:sz w:val="24"/>
        </w:rPr>
        <w:t xml:space="preserve">to continue </w:t>
      </w:r>
      <w:r w:rsidR="00864A63">
        <w:rPr>
          <w:sz w:val="24"/>
        </w:rPr>
        <w:t xml:space="preserve">to have VPPSA </w:t>
      </w:r>
      <w:r w:rsidR="002532AF">
        <w:rPr>
          <w:sz w:val="24"/>
        </w:rPr>
        <w:t>purchase the units on LED’s behalf. Ken Mason seconded the motion, the motion passed 2 to 0.</w:t>
      </w:r>
      <w:r w:rsidR="007E1E80">
        <w:rPr>
          <w:sz w:val="24"/>
        </w:rPr>
        <w:t xml:space="preserve"> It was recommended to the board that VPPSA continues to handle the equity reoffering for Transco as it has in the past. There is no out-of-pocket expense to LED and it doesn’t add to the workload of the office staff. As it stands LED has 4,784 total units for a total value of $47,840.</w:t>
      </w:r>
    </w:p>
    <w:p w14:paraId="520FD079" w14:textId="77777777" w:rsidR="00B62D71" w:rsidRPr="00B62D71" w:rsidRDefault="00B62D71" w:rsidP="00B62D71">
      <w:pPr>
        <w:pStyle w:val="ListParagraph"/>
        <w:rPr>
          <w:sz w:val="24"/>
        </w:rPr>
      </w:pPr>
    </w:p>
    <w:p w14:paraId="41F2DB33" w14:textId="29A7A207" w:rsidR="005C2A08" w:rsidRDefault="005C2A08" w:rsidP="005C2A08">
      <w:pPr>
        <w:pStyle w:val="ListParagraph"/>
        <w:numPr>
          <w:ilvl w:val="0"/>
          <w:numId w:val="2"/>
        </w:numPr>
        <w:rPr>
          <w:sz w:val="24"/>
        </w:rPr>
      </w:pPr>
      <w:r>
        <w:rPr>
          <w:sz w:val="24"/>
        </w:rPr>
        <w:t>General Managers update:</w:t>
      </w:r>
    </w:p>
    <w:p w14:paraId="59F6430D" w14:textId="77777777" w:rsidR="005C2A08" w:rsidRPr="005C2A08" w:rsidRDefault="005C2A08" w:rsidP="005C2A08">
      <w:pPr>
        <w:pStyle w:val="ListParagraph"/>
        <w:rPr>
          <w:sz w:val="24"/>
        </w:rPr>
      </w:pPr>
    </w:p>
    <w:p w14:paraId="4FAA7924" w14:textId="26FFF41B" w:rsidR="005C2A08" w:rsidRDefault="005C2A08" w:rsidP="005C2A08">
      <w:pPr>
        <w:pStyle w:val="ListParagraph"/>
        <w:numPr>
          <w:ilvl w:val="0"/>
          <w:numId w:val="13"/>
        </w:numPr>
        <w:rPr>
          <w:sz w:val="24"/>
        </w:rPr>
      </w:pPr>
      <w:r>
        <w:rPr>
          <w:sz w:val="24"/>
        </w:rPr>
        <w:t xml:space="preserve">As of now, both hydro stations are not running, due to a lack of water and some equipment problems. Just prior to shutting down the Vail unit due to low water, the generator experienced a loss of pressure / fluid due to a bad gasket. The generator shut down on its own as it should have to prevent further damage. Repairs were made over the next 2 </w:t>
      </w:r>
      <w:proofErr w:type="gramStart"/>
      <w:r w:rsidR="00D02E75">
        <w:rPr>
          <w:sz w:val="24"/>
        </w:rPr>
        <w:t>days</w:t>
      </w:r>
      <w:proofErr w:type="gramEnd"/>
      <w:r w:rsidR="00D02E75">
        <w:rPr>
          <w:sz w:val="24"/>
        </w:rPr>
        <w:t xml:space="preserve"> and</w:t>
      </w:r>
      <w:r>
        <w:rPr>
          <w:sz w:val="24"/>
        </w:rPr>
        <w:t xml:space="preserve"> the unit had a test run for a few hours before shutting it down due to the continued low water levels. The Great Falls hydro was already shut down due to the low water levels when 2 leaks were discovered in the penstock. </w:t>
      </w:r>
      <w:r>
        <w:rPr>
          <w:sz w:val="24"/>
        </w:rPr>
        <w:lastRenderedPageBreak/>
        <w:t>The headgates were lowered and the forebay was dewatered to prepare for the repairs which are still being scheduled.</w:t>
      </w:r>
      <w:r w:rsidR="002C4CC1">
        <w:rPr>
          <w:sz w:val="24"/>
        </w:rPr>
        <w:t xml:space="preserve"> Additionally, the headgates which were damaged in the floods in July of 2024 need to be replaced. The department is in the process of sending out </w:t>
      </w:r>
      <w:r w:rsidR="004E00D2">
        <w:rPr>
          <w:sz w:val="24"/>
        </w:rPr>
        <w:t>RFPs</w:t>
      </w:r>
      <w:r w:rsidR="002C4CC1">
        <w:rPr>
          <w:sz w:val="24"/>
        </w:rPr>
        <w:t xml:space="preserve"> to contractors for </w:t>
      </w:r>
      <w:r w:rsidR="00752FE9">
        <w:rPr>
          <w:sz w:val="24"/>
        </w:rPr>
        <w:t>repairs</w:t>
      </w:r>
      <w:r w:rsidR="002C4CC1">
        <w:rPr>
          <w:sz w:val="24"/>
        </w:rPr>
        <w:t>.</w:t>
      </w:r>
    </w:p>
    <w:p w14:paraId="0220137A" w14:textId="77777777" w:rsidR="002C4CC1" w:rsidRDefault="002C4CC1" w:rsidP="002C4CC1">
      <w:pPr>
        <w:pStyle w:val="ListParagraph"/>
        <w:ind w:left="1440"/>
        <w:rPr>
          <w:sz w:val="24"/>
        </w:rPr>
      </w:pPr>
    </w:p>
    <w:p w14:paraId="72E9E9DD" w14:textId="77777777" w:rsidR="00D3096C" w:rsidRDefault="002C4CC1" w:rsidP="005C2A08">
      <w:pPr>
        <w:pStyle w:val="ListParagraph"/>
        <w:numPr>
          <w:ilvl w:val="0"/>
          <w:numId w:val="13"/>
        </w:numPr>
        <w:rPr>
          <w:sz w:val="24"/>
        </w:rPr>
      </w:pPr>
      <w:r>
        <w:rPr>
          <w:sz w:val="24"/>
        </w:rPr>
        <w:t xml:space="preserve">Regarding </w:t>
      </w:r>
      <w:proofErr w:type="gramStart"/>
      <w:r>
        <w:rPr>
          <w:sz w:val="24"/>
        </w:rPr>
        <w:t>the rate</w:t>
      </w:r>
      <w:proofErr w:type="gramEnd"/>
      <w:r>
        <w:rPr>
          <w:sz w:val="24"/>
        </w:rPr>
        <w:t xml:space="preserve"> case, discovery questions were received from the PUC and are due Thursday September 11</w:t>
      </w:r>
      <w:r w:rsidRPr="002C4CC1">
        <w:rPr>
          <w:sz w:val="24"/>
          <w:vertAlign w:val="superscript"/>
        </w:rPr>
        <w:t>th</w:t>
      </w:r>
      <w:r>
        <w:rPr>
          <w:sz w:val="24"/>
        </w:rPr>
        <w:t xml:space="preserve">. Also, as requested by the PUC, the public hearing notice for the rate case was posted on social media and is being included </w:t>
      </w:r>
      <w:r w:rsidR="00D3096C">
        <w:rPr>
          <w:sz w:val="24"/>
        </w:rPr>
        <w:t>in monthly bill mailings.</w:t>
      </w:r>
    </w:p>
    <w:p w14:paraId="14001A8F" w14:textId="77777777" w:rsidR="00D3096C" w:rsidRDefault="00D3096C" w:rsidP="00D3096C">
      <w:pPr>
        <w:rPr>
          <w:sz w:val="24"/>
        </w:rPr>
      </w:pPr>
    </w:p>
    <w:p w14:paraId="36C07679" w14:textId="77777777" w:rsidR="00D3096C" w:rsidRDefault="00D3096C" w:rsidP="00D3096C">
      <w:pPr>
        <w:rPr>
          <w:sz w:val="24"/>
        </w:rPr>
      </w:pPr>
    </w:p>
    <w:p w14:paraId="10EE7CAA" w14:textId="2A8F9FD6" w:rsidR="002C4CC1" w:rsidRDefault="00D3096C" w:rsidP="00D3096C">
      <w:pPr>
        <w:pStyle w:val="ListParagraph"/>
        <w:numPr>
          <w:ilvl w:val="0"/>
          <w:numId w:val="2"/>
        </w:numPr>
        <w:rPr>
          <w:sz w:val="24"/>
        </w:rPr>
      </w:pPr>
      <w:r>
        <w:rPr>
          <w:sz w:val="24"/>
        </w:rPr>
        <w:t>Several items were brought up in other business.</w:t>
      </w:r>
    </w:p>
    <w:p w14:paraId="429BA180" w14:textId="77777777" w:rsidR="006F1614" w:rsidRDefault="006F1614" w:rsidP="006F1614">
      <w:pPr>
        <w:pStyle w:val="ListParagraph"/>
        <w:rPr>
          <w:sz w:val="24"/>
        </w:rPr>
      </w:pPr>
    </w:p>
    <w:p w14:paraId="1E0AB2F7" w14:textId="615DABB6" w:rsidR="004E00D2" w:rsidRDefault="004E00D2" w:rsidP="004E00D2">
      <w:pPr>
        <w:pStyle w:val="ListParagraph"/>
        <w:numPr>
          <w:ilvl w:val="0"/>
          <w:numId w:val="14"/>
        </w:numPr>
        <w:rPr>
          <w:sz w:val="24"/>
        </w:rPr>
      </w:pPr>
      <w:r>
        <w:rPr>
          <w:sz w:val="24"/>
        </w:rPr>
        <w:t>Ken Mason asked for an update on the sale of old bucket truck 10. The department is currently taking sealed bids until Friday September 5</w:t>
      </w:r>
      <w:r w:rsidRPr="004E00D2">
        <w:rPr>
          <w:sz w:val="24"/>
          <w:vertAlign w:val="superscript"/>
        </w:rPr>
        <w:t>th</w:t>
      </w:r>
      <w:r>
        <w:rPr>
          <w:sz w:val="24"/>
        </w:rPr>
        <w:t>. To date, LED ha</w:t>
      </w:r>
      <w:r w:rsidR="006F1614">
        <w:rPr>
          <w:sz w:val="24"/>
        </w:rPr>
        <w:t>s</w:t>
      </w:r>
      <w:r>
        <w:rPr>
          <w:sz w:val="24"/>
        </w:rPr>
        <w:t xml:space="preserve"> not received an</w:t>
      </w:r>
      <w:r w:rsidR="00752FE9">
        <w:rPr>
          <w:sz w:val="24"/>
        </w:rPr>
        <w:t>y</w:t>
      </w:r>
      <w:r>
        <w:rPr>
          <w:sz w:val="24"/>
        </w:rPr>
        <w:t xml:space="preserve"> bids.</w:t>
      </w:r>
    </w:p>
    <w:p w14:paraId="157C5326" w14:textId="77777777" w:rsidR="00D02E75" w:rsidRDefault="00D02E75" w:rsidP="00D02E75">
      <w:pPr>
        <w:pStyle w:val="ListParagraph"/>
        <w:ind w:left="1440"/>
        <w:rPr>
          <w:sz w:val="24"/>
        </w:rPr>
      </w:pPr>
    </w:p>
    <w:p w14:paraId="550061AA" w14:textId="3B526C40" w:rsidR="00752FE9" w:rsidRDefault="00752FE9" w:rsidP="004E00D2">
      <w:pPr>
        <w:pStyle w:val="ListParagraph"/>
        <w:numPr>
          <w:ilvl w:val="0"/>
          <w:numId w:val="14"/>
        </w:numPr>
        <w:rPr>
          <w:sz w:val="24"/>
        </w:rPr>
      </w:pPr>
      <w:r>
        <w:rPr>
          <w:sz w:val="24"/>
        </w:rPr>
        <w:t>Currently LED is down to 1 roadworthy bucket truck. Truck 10 was sent to Kiley’s in Amherst Mass. For some warranty work on the bucket controls. LED is hoping for a quick turn around and see it back early next week. The same day that truck 10 was sent, truck 9 came in from the field later in the day with a water pump leak. The parts were ordered with the hopes of it being repaired in house early next week.</w:t>
      </w:r>
    </w:p>
    <w:p w14:paraId="54AD0DB6" w14:textId="77777777" w:rsidR="00D02E75" w:rsidRPr="00D02E75" w:rsidRDefault="00D02E75" w:rsidP="00D02E75">
      <w:pPr>
        <w:pStyle w:val="ListParagraph"/>
        <w:rPr>
          <w:sz w:val="24"/>
        </w:rPr>
      </w:pPr>
    </w:p>
    <w:p w14:paraId="434BF970" w14:textId="77777777" w:rsidR="00D02E75" w:rsidRDefault="00D02E75" w:rsidP="00D02E75">
      <w:pPr>
        <w:pStyle w:val="ListParagraph"/>
        <w:ind w:left="1440"/>
        <w:rPr>
          <w:sz w:val="24"/>
        </w:rPr>
      </w:pPr>
    </w:p>
    <w:p w14:paraId="4664F491" w14:textId="130BD338" w:rsidR="00752FE9" w:rsidRDefault="00752FE9" w:rsidP="004E00D2">
      <w:pPr>
        <w:pStyle w:val="ListParagraph"/>
        <w:numPr>
          <w:ilvl w:val="0"/>
          <w:numId w:val="14"/>
        </w:numPr>
        <w:rPr>
          <w:sz w:val="24"/>
        </w:rPr>
      </w:pPr>
      <w:r>
        <w:rPr>
          <w:sz w:val="24"/>
        </w:rPr>
        <w:t>During a preventative maintenance check at Burke View garage for truck 17, LED was notified that the truck would not pass inspection due to rust holes in the frame. Burke View advised that there was possibly a warranty on the frame. LED staff contacted 802 Toyota in Berlin Vt. And scheduled to have the frame inspected as required by the warranty.</w:t>
      </w:r>
      <w:r w:rsidR="00F45592">
        <w:rPr>
          <w:sz w:val="24"/>
        </w:rPr>
        <w:t xml:space="preserve"> Ken mason asked if taking pictures and sending them to 802 Toyota would save time. LED advised the board we would check.</w:t>
      </w:r>
    </w:p>
    <w:p w14:paraId="6442724C" w14:textId="77777777" w:rsidR="00D02E75" w:rsidRDefault="00D02E75" w:rsidP="00D02E75">
      <w:pPr>
        <w:pStyle w:val="ListParagraph"/>
        <w:ind w:left="1440"/>
        <w:rPr>
          <w:sz w:val="24"/>
        </w:rPr>
      </w:pPr>
    </w:p>
    <w:p w14:paraId="13AC806A" w14:textId="35E89756" w:rsidR="00D02E75" w:rsidRDefault="00D02E75" w:rsidP="004E00D2">
      <w:pPr>
        <w:pStyle w:val="ListParagraph"/>
        <w:numPr>
          <w:ilvl w:val="0"/>
          <w:numId w:val="14"/>
        </w:numPr>
        <w:rPr>
          <w:sz w:val="24"/>
        </w:rPr>
      </w:pPr>
      <w:r>
        <w:rPr>
          <w:sz w:val="24"/>
        </w:rPr>
        <w:t>Ken Mason requested that LED set up a meeting to discuss NEK Broadband and some concerns brought forth by the Superintendent on pole attachment practices and procedures.</w:t>
      </w:r>
    </w:p>
    <w:p w14:paraId="34064A50" w14:textId="77777777" w:rsidR="00D02E75" w:rsidRPr="00D02E75" w:rsidRDefault="00D02E75" w:rsidP="00D02E75">
      <w:pPr>
        <w:pStyle w:val="ListParagraph"/>
        <w:rPr>
          <w:sz w:val="24"/>
        </w:rPr>
      </w:pPr>
    </w:p>
    <w:p w14:paraId="5C048244" w14:textId="77777777" w:rsidR="00D02E75" w:rsidRDefault="00D02E75" w:rsidP="00D02E75">
      <w:pPr>
        <w:pStyle w:val="ListParagraph"/>
        <w:ind w:left="1440"/>
        <w:rPr>
          <w:sz w:val="24"/>
        </w:rPr>
      </w:pPr>
    </w:p>
    <w:p w14:paraId="4DC2200B" w14:textId="000C65C2" w:rsidR="00D02E75" w:rsidRDefault="00D02E75" w:rsidP="004E00D2">
      <w:pPr>
        <w:pStyle w:val="ListParagraph"/>
        <w:numPr>
          <w:ilvl w:val="0"/>
          <w:numId w:val="14"/>
        </w:numPr>
        <w:rPr>
          <w:sz w:val="24"/>
        </w:rPr>
      </w:pPr>
      <w:r>
        <w:rPr>
          <w:sz w:val="24"/>
        </w:rPr>
        <w:t xml:space="preserve">In wrapping up </w:t>
      </w:r>
      <w:proofErr w:type="gramStart"/>
      <w:r>
        <w:rPr>
          <w:sz w:val="24"/>
        </w:rPr>
        <w:t>other</w:t>
      </w:r>
      <w:proofErr w:type="gramEnd"/>
      <w:r>
        <w:rPr>
          <w:sz w:val="24"/>
        </w:rPr>
        <w:t xml:space="preserve"> business, it was reported to the board that the recloser for circuit B8 at the #2 sub has been repaired and installed and is back in service. Maintenance was done on the recloser by Green Mt. Power. Additionally, the 34.5 recloser for the #2 substation was inspected and found to be unable to be repaired.</w:t>
      </w:r>
    </w:p>
    <w:p w14:paraId="3CF3F024" w14:textId="77777777" w:rsidR="00D3096C" w:rsidRPr="00D02E75" w:rsidRDefault="00D3096C" w:rsidP="00D02E75">
      <w:pPr>
        <w:ind w:left="1080"/>
        <w:rPr>
          <w:sz w:val="24"/>
        </w:rPr>
      </w:pPr>
    </w:p>
    <w:p w14:paraId="38CE03B1" w14:textId="064D01D0" w:rsidR="00D3096C" w:rsidRPr="00D3096C" w:rsidRDefault="00D3096C" w:rsidP="00D3096C">
      <w:pPr>
        <w:pStyle w:val="ListParagraph"/>
        <w:numPr>
          <w:ilvl w:val="0"/>
          <w:numId w:val="2"/>
        </w:numPr>
        <w:rPr>
          <w:sz w:val="24"/>
        </w:rPr>
      </w:pPr>
      <w:r>
        <w:rPr>
          <w:sz w:val="24"/>
        </w:rPr>
        <w:t>A motion was made by Clay Bailey to adjourn the meeting. Ken Mason seconded the motion, the motion passed 2 to 0. Meeting adjourned at 6:06PM.</w:t>
      </w:r>
    </w:p>
    <w:p w14:paraId="03C2C4BA" w14:textId="77777777" w:rsidR="002201F0" w:rsidRPr="002201F0" w:rsidRDefault="002201F0" w:rsidP="002201F0">
      <w:pPr>
        <w:pStyle w:val="ListParagraph"/>
        <w:rPr>
          <w:sz w:val="24"/>
        </w:rPr>
      </w:pPr>
    </w:p>
    <w:p w14:paraId="04B2C496" w14:textId="77777777" w:rsidR="00990568" w:rsidRDefault="00990568" w:rsidP="00FC04E6">
      <w:pPr>
        <w:rPr>
          <w:sz w:val="24"/>
        </w:rPr>
      </w:pPr>
    </w:p>
    <w:sectPr w:rsidR="00990568" w:rsidSect="00C53DC4">
      <w:headerReference w:type="even" r:id="rId7"/>
      <w:headerReference w:type="default" r:id="rId8"/>
      <w:footerReference w:type="even" r:id="rId9"/>
      <w:footerReference w:type="default" r:id="rId10"/>
      <w:headerReference w:type="first" r:id="rId11"/>
      <w:footerReference w:type="first" r:id="rId12"/>
      <w:pgSz w:w="12240" w:h="15840" w:code="1"/>
      <w:pgMar w:top="720" w:right="720" w:bottom="720" w:left="72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EDF526" w14:textId="77777777" w:rsidR="00093C21" w:rsidRDefault="00093C21">
      <w:r>
        <w:separator/>
      </w:r>
    </w:p>
  </w:endnote>
  <w:endnote w:type="continuationSeparator" w:id="0">
    <w:p w14:paraId="58741089" w14:textId="77777777" w:rsidR="00093C21" w:rsidRDefault="00093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15C5DC" w14:textId="77777777" w:rsidR="00C53DC4" w:rsidRDefault="00C53D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B437A6" w14:textId="77777777" w:rsidR="00C53DC4" w:rsidRDefault="00C53D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96237A" w14:textId="77777777" w:rsidR="00C53DC4" w:rsidRDefault="00C53D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76DBC4" w14:textId="77777777" w:rsidR="00093C21" w:rsidRDefault="00093C21">
      <w:r>
        <w:separator/>
      </w:r>
    </w:p>
  </w:footnote>
  <w:footnote w:type="continuationSeparator" w:id="0">
    <w:p w14:paraId="6B5C74F0" w14:textId="77777777" w:rsidR="00093C21" w:rsidRDefault="00093C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49038E" w14:textId="77777777" w:rsidR="00C53DC4" w:rsidRDefault="00C53D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498FE1" w14:textId="77777777" w:rsidR="00C53DC4" w:rsidRDefault="00C53DC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05AF8C" w14:textId="32593687" w:rsidR="008C2A21" w:rsidRPr="00C53DC4" w:rsidRDefault="00C53DC4" w:rsidP="00C53DC4">
    <w:pPr>
      <w:pStyle w:val="Header"/>
      <w:jc w:val="both"/>
      <w:rPr>
        <w:b/>
        <w:bCs/>
      </w:rPr>
    </w:pPr>
    <w:r w:rsidRPr="00C53DC4">
      <w:rPr>
        <w:b/>
        <w:bCs/>
        <w:noProof/>
      </w:rPr>
      <w:drawing>
        <wp:inline distT="0" distB="0" distL="0" distR="0" wp14:anchorId="32502B13" wp14:editId="70430A1A">
          <wp:extent cx="5467350" cy="2110873"/>
          <wp:effectExtent l="0" t="0" r="0" b="0"/>
          <wp:docPr id="7143681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5049" cy="211770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783E26"/>
    <w:multiLevelType w:val="hybridMultilevel"/>
    <w:tmpl w:val="FE04816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DCE37A8"/>
    <w:multiLevelType w:val="hybridMultilevel"/>
    <w:tmpl w:val="9ABA3A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504ACA"/>
    <w:multiLevelType w:val="hybridMultilevel"/>
    <w:tmpl w:val="5CFC91CC"/>
    <w:lvl w:ilvl="0" w:tplc="16DA13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A164CDF"/>
    <w:multiLevelType w:val="hybridMultilevel"/>
    <w:tmpl w:val="207C79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BF360D"/>
    <w:multiLevelType w:val="hybridMultilevel"/>
    <w:tmpl w:val="189C9FAC"/>
    <w:lvl w:ilvl="0" w:tplc="2CB6B3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E806256"/>
    <w:multiLevelType w:val="hybridMultilevel"/>
    <w:tmpl w:val="BE6254B8"/>
    <w:lvl w:ilvl="0" w:tplc="B24A5C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82A24F5"/>
    <w:multiLevelType w:val="hybridMultilevel"/>
    <w:tmpl w:val="E6E4345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AA030CC"/>
    <w:multiLevelType w:val="hybridMultilevel"/>
    <w:tmpl w:val="A6A48694"/>
    <w:lvl w:ilvl="0" w:tplc="719C0F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C2A3F5B"/>
    <w:multiLevelType w:val="hybridMultilevel"/>
    <w:tmpl w:val="A4ACE0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A640C7"/>
    <w:multiLevelType w:val="hybridMultilevel"/>
    <w:tmpl w:val="6A060774"/>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530B18D8"/>
    <w:multiLevelType w:val="hybridMultilevel"/>
    <w:tmpl w:val="762ACC9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3D00FAF"/>
    <w:multiLevelType w:val="hybridMultilevel"/>
    <w:tmpl w:val="FE7A4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BF6A81"/>
    <w:multiLevelType w:val="hybridMultilevel"/>
    <w:tmpl w:val="F93889C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61A53691"/>
    <w:multiLevelType w:val="hybridMultilevel"/>
    <w:tmpl w:val="435A2A4E"/>
    <w:lvl w:ilvl="0" w:tplc="9C4480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7942FFB"/>
    <w:multiLevelType w:val="hybridMultilevel"/>
    <w:tmpl w:val="1C9CE25A"/>
    <w:lvl w:ilvl="0" w:tplc="E0909A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59418595">
    <w:abstractNumId w:val="11"/>
  </w:num>
  <w:num w:numId="2" w16cid:durableId="375281922">
    <w:abstractNumId w:val="3"/>
  </w:num>
  <w:num w:numId="3" w16cid:durableId="1843428032">
    <w:abstractNumId w:val="5"/>
  </w:num>
  <w:num w:numId="4" w16cid:durableId="469565793">
    <w:abstractNumId w:val="4"/>
  </w:num>
  <w:num w:numId="5" w16cid:durableId="460345250">
    <w:abstractNumId w:val="7"/>
  </w:num>
  <w:num w:numId="6" w16cid:durableId="1602376345">
    <w:abstractNumId w:val="2"/>
  </w:num>
  <w:num w:numId="7" w16cid:durableId="2025394365">
    <w:abstractNumId w:val="13"/>
  </w:num>
  <w:num w:numId="8" w16cid:durableId="1854223502">
    <w:abstractNumId w:val="14"/>
  </w:num>
  <w:num w:numId="9" w16cid:durableId="2103183698">
    <w:abstractNumId w:val="9"/>
  </w:num>
  <w:num w:numId="10" w16cid:durableId="269241287">
    <w:abstractNumId w:val="8"/>
  </w:num>
  <w:num w:numId="11" w16cid:durableId="768818651">
    <w:abstractNumId w:val="1"/>
  </w:num>
  <w:num w:numId="12" w16cid:durableId="639192052">
    <w:abstractNumId w:val="0"/>
  </w:num>
  <w:num w:numId="13" w16cid:durableId="2051950655">
    <w:abstractNumId w:val="12"/>
  </w:num>
  <w:num w:numId="14" w16cid:durableId="1696732349">
    <w:abstractNumId w:val="10"/>
  </w:num>
  <w:num w:numId="15" w16cid:durableId="191863249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A73"/>
    <w:rsid w:val="0001541B"/>
    <w:rsid w:val="000201D7"/>
    <w:rsid w:val="00032652"/>
    <w:rsid w:val="00035007"/>
    <w:rsid w:val="00047984"/>
    <w:rsid w:val="00050BC5"/>
    <w:rsid w:val="00056EFD"/>
    <w:rsid w:val="0006277B"/>
    <w:rsid w:val="00070CA4"/>
    <w:rsid w:val="00090D4A"/>
    <w:rsid w:val="00093C21"/>
    <w:rsid w:val="000A5AE9"/>
    <w:rsid w:val="000B1BBE"/>
    <w:rsid w:val="000B3F0A"/>
    <w:rsid w:val="000D6708"/>
    <w:rsid w:val="000D725D"/>
    <w:rsid w:val="000F648D"/>
    <w:rsid w:val="00120D03"/>
    <w:rsid w:val="001227A5"/>
    <w:rsid w:val="00122982"/>
    <w:rsid w:val="00123FE7"/>
    <w:rsid w:val="00125799"/>
    <w:rsid w:val="00125DB1"/>
    <w:rsid w:val="00126E3E"/>
    <w:rsid w:val="0013151B"/>
    <w:rsid w:val="00135941"/>
    <w:rsid w:val="001410E3"/>
    <w:rsid w:val="001505E1"/>
    <w:rsid w:val="00155CC5"/>
    <w:rsid w:val="00167C8C"/>
    <w:rsid w:val="00186A96"/>
    <w:rsid w:val="00191BD3"/>
    <w:rsid w:val="001A4092"/>
    <w:rsid w:val="001A7E06"/>
    <w:rsid w:val="001D05E2"/>
    <w:rsid w:val="001F2905"/>
    <w:rsid w:val="001F5F04"/>
    <w:rsid w:val="001F679E"/>
    <w:rsid w:val="00210FB7"/>
    <w:rsid w:val="002201F0"/>
    <w:rsid w:val="002532AF"/>
    <w:rsid w:val="0027073C"/>
    <w:rsid w:val="00273B93"/>
    <w:rsid w:val="00280BC7"/>
    <w:rsid w:val="00293C8C"/>
    <w:rsid w:val="002A3EC1"/>
    <w:rsid w:val="002A4365"/>
    <w:rsid w:val="002A4408"/>
    <w:rsid w:val="002A689C"/>
    <w:rsid w:val="002A7432"/>
    <w:rsid w:val="002B24C8"/>
    <w:rsid w:val="002B5262"/>
    <w:rsid w:val="002C2CAA"/>
    <w:rsid w:val="002C4CC1"/>
    <w:rsid w:val="002D3172"/>
    <w:rsid w:val="002D3A43"/>
    <w:rsid w:val="002D7509"/>
    <w:rsid w:val="002E2C27"/>
    <w:rsid w:val="002F2585"/>
    <w:rsid w:val="003068B9"/>
    <w:rsid w:val="003116F2"/>
    <w:rsid w:val="00340187"/>
    <w:rsid w:val="00341D47"/>
    <w:rsid w:val="00341F05"/>
    <w:rsid w:val="003424B0"/>
    <w:rsid w:val="00353190"/>
    <w:rsid w:val="0036428B"/>
    <w:rsid w:val="0036594C"/>
    <w:rsid w:val="00375357"/>
    <w:rsid w:val="00381962"/>
    <w:rsid w:val="00387F41"/>
    <w:rsid w:val="003B624C"/>
    <w:rsid w:val="003D1C48"/>
    <w:rsid w:val="003F6CB4"/>
    <w:rsid w:val="0040288C"/>
    <w:rsid w:val="004216A8"/>
    <w:rsid w:val="00427E93"/>
    <w:rsid w:val="004311F0"/>
    <w:rsid w:val="00442573"/>
    <w:rsid w:val="00444031"/>
    <w:rsid w:val="004514A8"/>
    <w:rsid w:val="00457637"/>
    <w:rsid w:val="004622DB"/>
    <w:rsid w:val="00466EE8"/>
    <w:rsid w:val="00471C04"/>
    <w:rsid w:val="00477607"/>
    <w:rsid w:val="00477D67"/>
    <w:rsid w:val="00490C84"/>
    <w:rsid w:val="004B4679"/>
    <w:rsid w:val="004B685E"/>
    <w:rsid w:val="004C698E"/>
    <w:rsid w:val="004E00D2"/>
    <w:rsid w:val="004E1C2A"/>
    <w:rsid w:val="004E36DE"/>
    <w:rsid w:val="00503053"/>
    <w:rsid w:val="0051306F"/>
    <w:rsid w:val="00513953"/>
    <w:rsid w:val="00520D19"/>
    <w:rsid w:val="005325E6"/>
    <w:rsid w:val="00546E4C"/>
    <w:rsid w:val="00556809"/>
    <w:rsid w:val="00556DDA"/>
    <w:rsid w:val="00563544"/>
    <w:rsid w:val="0057312A"/>
    <w:rsid w:val="00583F53"/>
    <w:rsid w:val="005915D0"/>
    <w:rsid w:val="005A1E39"/>
    <w:rsid w:val="005B5489"/>
    <w:rsid w:val="005C2A08"/>
    <w:rsid w:val="005D5434"/>
    <w:rsid w:val="005F10FF"/>
    <w:rsid w:val="005F395A"/>
    <w:rsid w:val="006071DC"/>
    <w:rsid w:val="00617AD8"/>
    <w:rsid w:val="00644CF0"/>
    <w:rsid w:val="0064683D"/>
    <w:rsid w:val="00671151"/>
    <w:rsid w:val="00672F6F"/>
    <w:rsid w:val="00675245"/>
    <w:rsid w:val="00677BCD"/>
    <w:rsid w:val="0068224A"/>
    <w:rsid w:val="00695B4A"/>
    <w:rsid w:val="006B1BAA"/>
    <w:rsid w:val="006C6024"/>
    <w:rsid w:val="006D6A6D"/>
    <w:rsid w:val="006D75C4"/>
    <w:rsid w:val="006E6701"/>
    <w:rsid w:val="006F1383"/>
    <w:rsid w:val="006F1614"/>
    <w:rsid w:val="006F6832"/>
    <w:rsid w:val="00707970"/>
    <w:rsid w:val="0071776D"/>
    <w:rsid w:val="00724367"/>
    <w:rsid w:val="00733C73"/>
    <w:rsid w:val="00740F8D"/>
    <w:rsid w:val="00746264"/>
    <w:rsid w:val="00746D68"/>
    <w:rsid w:val="00752FE9"/>
    <w:rsid w:val="00753F7F"/>
    <w:rsid w:val="0075410D"/>
    <w:rsid w:val="00754606"/>
    <w:rsid w:val="00766A42"/>
    <w:rsid w:val="007710AD"/>
    <w:rsid w:val="007810CF"/>
    <w:rsid w:val="00781BA2"/>
    <w:rsid w:val="007851E4"/>
    <w:rsid w:val="00785BB8"/>
    <w:rsid w:val="007961DD"/>
    <w:rsid w:val="007C20F1"/>
    <w:rsid w:val="007C2599"/>
    <w:rsid w:val="007C2CB1"/>
    <w:rsid w:val="007C4DF5"/>
    <w:rsid w:val="007C55D0"/>
    <w:rsid w:val="007D34E6"/>
    <w:rsid w:val="007E1E80"/>
    <w:rsid w:val="007E3C31"/>
    <w:rsid w:val="007F73CC"/>
    <w:rsid w:val="00804C29"/>
    <w:rsid w:val="008109FA"/>
    <w:rsid w:val="0082027E"/>
    <w:rsid w:val="008211DE"/>
    <w:rsid w:val="008304AC"/>
    <w:rsid w:val="008318F3"/>
    <w:rsid w:val="0085291B"/>
    <w:rsid w:val="00864A63"/>
    <w:rsid w:val="00881415"/>
    <w:rsid w:val="00885187"/>
    <w:rsid w:val="008B2F2A"/>
    <w:rsid w:val="008C2A21"/>
    <w:rsid w:val="008D15FA"/>
    <w:rsid w:val="008D2120"/>
    <w:rsid w:val="008D5CB6"/>
    <w:rsid w:val="00902CEC"/>
    <w:rsid w:val="00921474"/>
    <w:rsid w:val="00922B00"/>
    <w:rsid w:val="00935995"/>
    <w:rsid w:val="00960BEF"/>
    <w:rsid w:val="009811BF"/>
    <w:rsid w:val="00982CFF"/>
    <w:rsid w:val="00990568"/>
    <w:rsid w:val="00994A73"/>
    <w:rsid w:val="009A56DB"/>
    <w:rsid w:val="009C3951"/>
    <w:rsid w:val="00A013E8"/>
    <w:rsid w:val="00A0612B"/>
    <w:rsid w:val="00A118B2"/>
    <w:rsid w:val="00A1699A"/>
    <w:rsid w:val="00A2609D"/>
    <w:rsid w:val="00A33345"/>
    <w:rsid w:val="00A37A77"/>
    <w:rsid w:val="00A46D9B"/>
    <w:rsid w:val="00AA1C8F"/>
    <w:rsid w:val="00AA4003"/>
    <w:rsid w:val="00AA5736"/>
    <w:rsid w:val="00AA6D67"/>
    <w:rsid w:val="00AA74B9"/>
    <w:rsid w:val="00AC3FD4"/>
    <w:rsid w:val="00AE285C"/>
    <w:rsid w:val="00AE6804"/>
    <w:rsid w:val="00AE6EDE"/>
    <w:rsid w:val="00AE7CA3"/>
    <w:rsid w:val="00AF0E0A"/>
    <w:rsid w:val="00AF6167"/>
    <w:rsid w:val="00B0336B"/>
    <w:rsid w:val="00B06E83"/>
    <w:rsid w:val="00B10395"/>
    <w:rsid w:val="00B12033"/>
    <w:rsid w:val="00B523F7"/>
    <w:rsid w:val="00B62D71"/>
    <w:rsid w:val="00B83C39"/>
    <w:rsid w:val="00B84E6F"/>
    <w:rsid w:val="00B92E30"/>
    <w:rsid w:val="00BA5D8E"/>
    <w:rsid w:val="00BC4484"/>
    <w:rsid w:val="00BE0D65"/>
    <w:rsid w:val="00BE5E40"/>
    <w:rsid w:val="00BF1DE1"/>
    <w:rsid w:val="00C016C0"/>
    <w:rsid w:val="00C155C1"/>
    <w:rsid w:val="00C23A73"/>
    <w:rsid w:val="00C25854"/>
    <w:rsid w:val="00C25B1C"/>
    <w:rsid w:val="00C32870"/>
    <w:rsid w:val="00C36FC7"/>
    <w:rsid w:val="00C37106"/>
    <w:rsid w:val="00C53DC4"/>
    <w:rsid w:val="00C63AC9"/>
    <w:rsid w:val="00C70AD7"/>
    <w:rsid w:val="00C813C2"/>
    <w:rsid w:val="00C827A2"/>
    <w:rsid w:val="00C92AB6"/>
    <w:rsid w:val="00CC1B41"/>
    <w:rsid w:val="00CC2F18"/>
    <w:rsid w:val="00D02E75"/>
    <w:rsid w:val="00D26F55"/>
    <w:rsid w:val="00D3096C"/>
    <w:rsid w:val="00D35CAA"/>
    <w:rsid w:val="00D374CA"/>
    <w:rsid w:val="00D434CF"/>
    <w:rsid w:val="00D55EDD"/>
    <w:rsid w:val="00D65D91"/>
    <w:rsid w:val="00D76A26"/>
    <w:rsid w:val="00D80C8E"/>
    <w:rsid w:val="00D877AF"/>
    <w:rsid w:val="00DA15F0"/>
    <w:rsid w:val="00DA5414"/>
    <w:rsid w:val="00DB333E"/>
    <w:rsid w:val="00DB38BE"/>
    <w:rsid w:val="00DB67BD"/>
    <w:rsid w:val="00DC4762"/>
    <w:rsid w:val="00DE1BDB"/>
    <w:rsid w:val="00DE341C"/>
    <w:rsid w:val="00DE7BF7"/>
    <w:rsid w:val="00DF7FAB"/>
    <w:rsid w:val="00E00F3F"/>
    <w:rsid w:val="00E15708"/>
    <w:rsid w:val="00E2188C"/>
    <w:rsid w:val="00E37E8E"/>
    <w:rsid w:val="00E60E31"/>
    <w:rsid w:val="00E615E7"/>
    <w:rsid w:val="00E743DE"/>
    <w:rsid w:val="00E96695"/>
    <w:rsid w:val="00EA0C9F"/>
    <w:rsid w:val="00EA2447"/>
    <w:rsid w:val="00EB6EC3"/>
    <w:rsid w:val="00EC396D"/>
    <w:rsid w:val="00ED2EAA"/>
    <w:rsid w:val="00EE1563"/>
    <w:rsid w:val="00EE5297"/>
    <w:rsid w:val="00EE5446"/>
    <w:rsid w:val="00F00DFB"/>
    <w:rsid w:val="00F101F1"/>
    <w:rsid w:val="00F16CF6"/>
    <w:rsid w:val="00F23487"/>
    <w:rsid w:val="00F26223"/>
    <w:rsid w:val="00F44228"/>
    <w:rsid w:val="00F45592"/>
    <w:rsid w:val="00F52CC7"/>
    <w:rsid w:val="00F62B9B"/>
    <w:rsid w:val="00F71B5E"/>
    <w:rsid w:val="00F861C9"/>
    <w:rsid w:val="00F92DFC"/>
    <w:rsid w:val="00FB7ACE"/>
    <w:rsid w:val="00FC04E6"/>
    <w:rsid w:val="00FC11A0"/>
    <w:rsid w:val="00FE2053"/>
    <w:rsid w:val="00FE4070"/>
    <w:rsid w:val="00FF1E4A"/>
    <w:rsid w:val="00FF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DFDD0B"/>
  <w15:docId w15:val="{9FB12BE0-4615-46A9-BDE6-34E5D3084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jc w:val="right"/>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NoSpacing">
    <w:name w:val="No Spacing"/>
    <w:uiPriority w:val="1"/>
    <w:qFormat/>
    <w:rsid w:val="00B0336B"/>
  </w:style>
  <w:style w:type="paragraph" w:styleId="ListParagraph">
    <w:name w:val="List Paragraph"/>
    <w:basedOn w:val="Normal"/>
    <w:uiPriority w:val="34"/>
    <w:qFormat/>
    <w:rsid w:val="00EA24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328</TotalTime>
  <Pages>2</Pages>
  <Words>829</Words>
  <Characters>3755</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Jensen &amp; Associates</Company>
  <LinksUpToDate>false</LinksUpToDate>
  <CharactersWithSpaces>4575</CharactersWithSpaces>
  <SharedDoc>false</SharedDoc>
  <HLinks>
    <vt:vector size="6" baseType="variant">
      <vt:variant>
        <vt:i4>6291576</vt:i4>
      </vt:variant>
      <vt:variant>
        <vt:i4>-1</vt:i4>
      </vt:variant>
      <vt:variant>
        <vt:i4>2049</vt:i4>
      </vt:variant>
      <vt:variant>
        <vt:i4>1</vt:i4>
      </vt:variant>
      <vt:variant>
        <vt:lpwstr>O:\JA\LED\led_letterhead.jpg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W. Jensen</dc:creator>
  <cp:keywords/>
  <dc:description/>
  <cp:lastModifiedBy>Jason Lefebvre</cp:lastModifiedBy>
  <cp:revision>17</cp:revision>
  <cp:lastPrinted>2023-06-22T19:21:00Z</cp:lastPrinted>
  <dcterms:created xsi:type="dcterms:W3CDTF">2025-08-26T20:02:00Z</dcterms:created>
  <dcterms:modified xsi:type="dcterms:W3CDTF">2025-08-27T17:17:00Z</dcterms:modified>
</cp:coreProperties>
</file>