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3110" w14:textId="394C2DD6" w:rsidR="00804073" w:rsidRDefault="00A24C6F" w:rsidP="00D45326">
      <w:pPr>
        <w:pStyle w:val="BodyText"/>
        <w:jc w:val="right"/>
        <w:rPr>
          <w:rFonts w:ascii="Calibri" w:hAnsi="Calibri" w:cs="Arial"/>
          <w:b/>
          <w:sz w:val="22"/>
          <w:szCs w:val="22"/>
        </w:rPr>
      </w:pPr>
      <w:r>
        <w:rPr>
          <w:rFonts w:ascii="Calibri" w:hAnsi="Calibri" w:cs="Arial"/>
          <w:b/>
          <w:sz w:val="22"/>
          <w:szCs w:val="22"/>
        </w:rPr>
        <w:t xml:space="preserve">  </w:t>
      </w:r>
    </w:p>
    <w:p w14:paraId="4658BA65" w14:textId="77777777" w:rsidR="00EA1750" w:rsidRDefault="00EA1750" w:rsidP="00A24C6F">
      <w:pPr>
        <w:pStyle w:val="BodyText"/>
        <w:rPr>
          <w:rFonts w:ascii="Calibri" w:hAnsi="Calibri" w:cs="Arial"/>
          <w:b/>
          <w:sz w:val="22"/>
          <w:szCs w:val="22"/>
        </w:rPr>
      </w:pPr>
    </w:p>
    <w:p w14:paraId="3FC9BFE9" w14:textId="77777777" w:rsidR="00EA1750" w:rsidRDefault="00EA1750" w:rsidP="00A24C6F">
      <w:pPr>
        <w:pStyle w:val="BodyText"/>
        <w:rPr>
          <w:rFonts w:ascii="Calibri" w:hAnsi="Calibri" w:cs="Arial"/>
          <w:b/>
          <w:sz w:val="22"/>
          <w:szCs w:val="22"/>
        </w:rPr>
      </w:pPr>
    </w:p>
    <w:p w14:paraId="5B11302B" w14:textId="792DCDF8" w:rsidR="00562030" w:rsidRPr="00996824" w:rsidRDefault="00BE196E" w:rsidP="00606E28">
      <w:pPr>
        <w:pStyle w:val="BodyText"/>
        <w:rPr>
          <w:rFonts w:ascii="Calibri" w:hAnsi="Calibri" w:cs="Arial"/>
          <w:sz w:val="20"/>
        </w:rPr>
      </w:pPr>
      <w:r>
        <w:rPr>
          <w:rFonts w:ascii="Calibri" w:hAnsi="Calibri" w:cs="Arial"/>
          <w:sz w:val="20"/>
        </w:rPr>
        <w:t>April 8, 2026</w:t>
      </w:r>
    </w:p>
    <w:p w14:paraId="3D71B71D" w14:textId="0EFAD76F" w:rsidR="00A6609D" w:rsidRPr="004C365D" w:rsidRDefault="00A6609D" w:rsidP="00D45326">
      <w:pPr>
        <w:rPr>
          <w:rFonts w:ascii="Calibri" w:hAnsi="Calibri" w:cs="Arial"/>
          <w:b/>
          <w:color w:val="4472C4"/>
          <w:sz w:val="24"/>
          <w:szCs w:val="24"/>
        </w:rPr>
      </w:pPr>
    </w:p>
    <w:p w14:paraId="4E8AB70A" w14:textId="0CA80840" w:rsidR="00562030" w:rsidRDefault="00562030" w:rsidP="00606E28">
      <w:pPr>
        <w:rPr>
          <w:rFonts w:ascii="Calibri" w:hAnsi="Calibri" w:cs="Arial"/>
          <w:b/>
          <w:color w:val="4472C4"/>
          <w:sz w:val="24"/>
          <w:szCs w:val="24"/>
        </w:rPr>
      </w:pPr>
    </w:p>
    <w:p w14:paraId="2C9EEA6D" w14:textId="77777777" w:rsidR="00F9037D" w:rsidRPr="004C365D" w:rsidRDefault="00F9037D" w:rsidP="00D45326">
      <w:pPr>
        <w:rPr>
          <w:rFonts w:ascii="Calibri" w:hAnsi="Calibri" w:cs="Arial"/>
          <w:b/>
          <w:color w:val="4472C4"/>
          <w:sz w:val="24"/>
          <w:szCs w:val="24"/>
        </w:rPr>
      </w:pPr>
    </w:p>
    <w:bookmarkStart w:id="0" w:name="_Hlk77686258"/>
    <w:p w14:paraId="5C619FAF" w14:textId="4DF4834C" w:rsidR="00145DBE" w:rsidRPr="00314B54" w:rsidRDefault="00544339" w:rsidP="00D45326">
      <w:pPr>
        <w:rPr>
          <w:rFonts w:ascii="Calibri" w:hAnsi="Calibri" w:cs="Arial"/>
          <w:b/>
          <w:color w:val="2F5496" w:themeColor="accent1" w:themeShade="BF"/>
          <w:sz w:val="28"/>
          <w:szCs w:val="28"/>
        </w:rPr>
      </w:pPr>
      <w:sdt>
        <w:sdtPr>
          <w:rPr>
            <w:rFonts w:ascii="Calibri" w:hAnsi="Calibri" w:cs="Arial"/>
            <w:b/>
            <w:color w:val="2F5496" w:themeColor="accent1" w:themeShade="BF"/>
            <w:sz w:val="28"/>
            <w:szCs w:val="28"/>
          </w:rPr>
          <w:alias w:val="Community"/>
          <w:tag w:val="Community"/>
          <w:id w:val="351153591"/>
          <w:placeholder>
            <w:docPart w:val="64515FF057354A17AF200CEBBAADAF02"/>
          </w:placeholder>
          <w:dropDownList>
            <w:listItem w:displayText="Community Select" w:value="Community Select"/>
            <w:listItem w:displayText="Adams Township" w:value="Adams Township"/>
            <w:listItem w:displayText="Addison Township" w:value="Addison Township"/>
            <w:listItem w:displayText="Allen County" w:value="Allen County"/>
            <w:listItem w:displayText="Anderson Township" w:value="Anderson Township"/>
            <w:listItem w:displayText="Ashland County" w:value="Ashland County"/>
            <w:listItem w:displayText="Auglaize County" w:value="Auglaize County"/>
            <w:listItem w:displayText="Austintown Township" w:value="Austintown Township"/>
            <w:listItem w:displayText="Ballville Township" w:value="Ballville Township"/>
            <w:listItem w:displayText="Batavia Township" w:value="Batavia Township"/>
            <w:listItem w:displayText="Baughman Township" w:value="Baughman Township"/>
            <w:listItem w:displayText="Bethel Township" w:value="Bethel Township"/>
            <w:listItem w:displayText="Bethlehem Township" w:value="Bethlehem Township"/>
            <w:listItem w:displayText="Blooming Grove Township" w:value="Blooming Grove Township"/>
            <w:listItem w:displayText="Boardman Township" w:value="Boardman Township"/>
            <w:listItem w:displayText="Brown Township" w:value="Brown Township"/>
            <w:listItem w:displayText="Butler Township" w:value="Butler Township"/>
            <w:listItem w:displayText="Canaan Township" w:value="Canaan Township"/>
            <w:listItem w:displayText="Canfield Township" w:value="Canfield Township"/>
            <w:listItem w:displayText="Canton Township" w:value="Canton Township"/>
            <w:listItem w:displayText="Cardington Township" w:value="Cardington Township"/>
            <w:listItem w:displayText="Center Township" w:value="Center Township"/>
            <w:listItem w:displayText="Chippewa Township" w:value="Chippewa Township"/>
            <w:listItem w:displayText="City of Akron" w:value="City of Akron"/>
            <w:listItem w:displayText="City of Ashland" w:value="City of Ashland"/>
            <w:listItem w:displayText="City of Aurora" w:value="City of Aurora"/>
            <w:listItem w:displayText="City of Barberton" w:value="City of Barberton"/>
            <w:listItem w:displayText="City of Bay Village" w:value="City of Bay Village"/>
            <w:listItem w:displayText="City of Bellbrook" w:value="City of Bellbrook"/>
            <w:listItem w:displayText="City of Bellefontaine" w:value="City of Bellefontaine"/>
            <w:listItem w:displayText="City of Bellevue" w:value="City of Bellevue"/>
            <w:listItem w:displayText="City of Bexley" w:value="City of Bexley"/>
            <w:listItem w:displayText="City of Brookville" w:value="City of Brookville"/>
            <w:listItem w:displayText="City of Campbell" w:value="City of Campbell"/>
            <w:listItem w:displayText="City of Canal Fulton" w:value="City of Canal Fulton"/>
            <w:listItem w:displayText="City of Canfield" w:value="City of Canfield"/>
            <w:listItem w:displayText="City of Canton" w:value="City of Canton"/>
            <w:listItem w:displayText="City of Centerville" w:value="City of Centerville"/>
            <w:listItem w:displayText="City of Cheviot" w:value="City of Cheviot"/>
            <w:listItem w:displayText="City of Cincinnati" w:value="City of Cincinnati"/>
            <w:listItem w:displayText="City of Clayton" w:value="City of Clayton"/>
            <w:listItem w:displayText="City of Coshocton" w:value="City of Coshocton"/>
            <w:listItem w:displayText="City of Deer Park" w:value="City of Deer Park"/>
            <w:listItem w:displayText="City of Defiance" w:value="City of Defiance"/>
            <w:listItem w:displayText="City of Delaware" w:value="City of Delaware"/>
            <w:listItem w:displayText="City of Delphos" w:value="City of Delphos"/>
            <w:listItem w:displayText="City of Eaton" w:value="City of Eaton"/>
            <w:listItem w:displayText="City of Englewood" w:value="City of Englewood"/>
            <w:listItem w:displayText="City of Euclid" w:value="City of Euclid"/>
            <w:listItem w:displayText="City of Fairborn" w:value="City of Fairborn"/>
            <w:listItem w:displayText="City of Fairfield" w:value="City of Fairfield"/>
            <w:listItem w:displayText="City of Fairlawn" w:value="City of Fairlawn"/>
            <w:listItem w:displayText="City of Findlay" w:value="City of Findlay"/>
            <w:listItem w:displayText="City of Forest Park" w:value="City of Forest Park"/>
            <w:listItem w:displayText="City of Fostoria" w:value="City of Fostoria"/>
            <w:listItem w:displayText="City of Franklin" w:value="City of Franklin"/>
            <w:listItem w:displayText="City of Fremont" w:value="City of Fremont"/>
            <w:listItem w:displayText="City of Germantown" w:value="City of Germantown"/>
            <w:listItem w:displayText="City of Girard" w:value="City of Girard"/>
            <w:listItem w:displayText="City of Grandview Heights" w:value="City of Grandview Heights"/>
            <w:listItem w:displayText="City of Green" w:value="City of Green"/>
            <w:listItem w:displayText="City of Greenville" w:value="City of Greenville"/>
            <w:listItem w:displayText="City of Harrison" w:value="City of Harrison"/>
            <w:listItem w:displayText="City of Hilliard" w:value="City of Hilliard"/>
            <w:listItem w:displayText="City of Hillsboro" w:value="City of Hillsboro"/>
            <w:listItem w:displayText="City of Huber Heights" w:value="City of Huber Heights"/>
            <w:listItem w:displayText="City of Kenton" w:value="City of Kenton"/>
            <w:listItem w:displayText="City of Kettering" w:value="City of Kettering"/>
            <w:listItem w:displayText="City of London" w:value="City of London"/>
            <w:listItem w:displayText="City of Lorain" w:value="City of Lorain"/>
            <w:listItem w:displayText="City of Louisville" w:value="City of Louisville"/>
            <w:listItem w:displayText="City of Loveland" w:value="City of Loveland"/>
            <w:listItem w:displayText="City of Mansfield" w:value="City of Mansfield"/>
            <w:listItem w:displayText="City of Marietta" w:value="City of Marietta"/>
            <w:listItem w:displayText="City of Marion" w:value="City of Marion"/>
            <w:listItem w:displayText="City of Massillon" w:value="City of Massillon"/>
            <w:listItem w:displayText="City of Maumee" w:value="City of Maumee"/>
            <w:listItem w:displayText="City of Medina" w:value="City of Medina"/>
            <w:listItem w:displayText="City of Miamisburg" w:value="City of Miamisburg"/>
            <w:listItem w:displayText="City of Middletown" w:value="City of Middletown"/>
            <w:listItem w:displayText="City of Monroe" w:value="City of Monroe"/>
            <w:listItem w:displayText="City of Moraine" w:value="City of Moraine"/>
            <w:listItem w:displayText="City of Mount Healthy" w:value="City of Mount Healthy"/>
            <w:listItem w:displayText="City of Mount Vernon" w:value="City of Mount Vernon"/>
            <w:listItem w:displayText="City of Munroe Falls" w:value="City of Munroe Falls"/>
            <w:listItem w:displayText="City of North Canton" w:value="City of North Canton"/>
            <w:listItem w:displayText="City of Northwood" w:value="City of Northwood"/>
            <w:listItem w:displayText="City of Norton" w:value="City of Norton"/>
            <w:listItem w:displayText="City of Norwood" w:value="City of Norwood"/>
            <w:listItem w:displayText="City of Oakwood" w:value="City of Oakwood"/>
            <w:listItem w:displayText="City of Ontario" w:value="City of Ontario"/>
            <w:listItem w:displayText="City of Oregon" w:value="City of Oregon"/>
            <w:listItem w:displayText="City of Oxford" w:value="City of Oxford"/>
            <w:listItem w:displayText="City of Perrysburg" w:value="City of Perrysburg"/>
            <w:listItem w:displayText="City of Ravenna" w:value="City of Ravenna"/>
            <w:listItem w:displayText="City of Reading" w:value="City of Reading"/>
            <w:listItem w:displayText="City of Rossford" w:value="City of Rossford"/>
            <w:listItem w:displayText="City of Salem" w:value="City of Salem"/>
            <w:listItem w:displayText="City of Sandusky" w:value="City of Sandusky"/>
            <w:listItem w:displayText="City of Shaker Heights" w:value="City of Shaker Heights"/>
            <w:listItem w:displayText="City of Sidney" w:value="City of Sidney"/>
            <w:listItem w:displayText="City of South Lebanon" w:value="City of South Lebanon"/>
            <w:listItem w:displayText="City of Springdale" w:value="City of Springdale"/>
            <w:listItem w:displayText="City of Stow" w:value="City of Stow"/>
            <w:listItem w:displayText="City of Streetsboro" w:value="City of Streetsboro"/>
            <w:listItem w:displayText="City of Struthers" w:value="City of Struthers"/>
            <w:listItem w:displayText="City of Sunbury" w:value="City of Sunbury"/>
            <w:listItem w:displayText="City of Sylvania" w:value="City of Sylvania"/>
            <w:listItem w:displayText="City of Tallmadge" w:value="City of Tallmadge"/>
            <w:listItem w:displayText="City of Toledo" w:value="City of Toledo"/>
            <w:listItem w:displayText="City of Toronto" w:value="City of Toronto"/>
            <w:listItem w:displayText="City of Trotwood" w:value="City of Trotwood"/>
            <w:listItem w:displayText="City of Troy" w:value="City of Troy"/>
            <w:listItem w:displayText="City of Union" w:value="City of Union"/>
            <w:listItem w:displayText="City of Upper Sandusky" w:value="City of Upper Sandusky"/>
            <w:listItem w:displayText="City of Urbana" w:value="City of Urbana"/>
            <w:listItem w:displayText="City of Vandalia" w:value="City of Vandalia"/>
            <w:listItem w:displayText="City of Washington Court House" w:value="City of Washington Court House"/>
            <w:listItem w:displayText="City of Waterville" w:value="City of Waterville"/>
            <w:listItem w:displayText="City of Wauseon" w:value="City of Wauseon"/>
            <w:listItem w:displayText="City of West Carrollton" w:value="City of West Carrollton"/>
            <w:listItem w:displayText="City of Westlake" w:value="City of Westlake"/>
            <w:listItem w:displayText="City of Willard" w:value="City of Willard"/>
            <w:listItem w:displayText="City of Wooster" w:value="City of Wooster"/>
            <w:listItem w:displayText="City of Wyoming" w:value="City of Wyoming"/>
            <w:listItem w:displayText="City of Xenia" w:value="City of Xenia"/>
            <w:listItem w:displayText="City of Youngstown" w:value="City of Youngstown"/>
            <w:listItem w:displayText="Clark County" w:value="Clark County"/>
            <w:listItem w:displayText="Clay Township" w:value="Clay Township"/>
            <w:listItem w:displayText="Clearcreek Township" w:value="Clearcreek Township"/>
            <w:listItem w:displayText="Clinton County" w:value="Clinton County"/>
            <w:listItem w:displayText="Colerain Township" w:value="Colerain Township"/>
            <w:listItem w:displayText="Columbia Township" w:value="Columbia Township"/>
            <w:listItem w:displayText="Concord Township" w:value="Concord Township"/>
            <w:listItem w:displayText="Crosby Township" w:value="Crosby Township"/>
            <w:listItem w:displayText="Cross Creek Township" w:value="Cross Creek Township"/>
            <w:listItem w:displayText="Deerfield Township" w:value="Deerfield Township"/>
            <w:listItem w:displayText="Defiance County" w:value="Defiance County"/>
            <w:listItem w:displayText="Delaware Township" w:value="Delaware Township"/>
            <w:listItem w:displayText="Delhi Township" w:value="Delhi Township"/>
            <w:listItem w:displayText="Erie County" w:value="Erie County"/>
            <w:listItem w:displayText="Etna Township" w:value="Etna Township"/>
            <w:listItem w:displayText="Fairfield Township" w:value="Fairfield Township"/>
            <w:listItem w:displayText="Fayette County" w:value="Fayette County"/>
            <w:listItem w:displayText="Franklin Township" w:value="Franklin Township"/>
            <w:listItem w:displayText="Fulton County" w:value="Fulton County"/>
            <w:listItem w:displayText="German Township" w:value="German Township"/>
            <w:listItem w:displayText="Grand Prairie Township" w:value="Grand Prairie Township"/>
            <w:listItem w:displayText="Granville Township" w:value="Granville Township"/>
            <w:listItem w:displayText="Green Camp Township" w:value="Green Camp Township"/>
            <w:listItem w:displayText="Green Creek Township" w:value="Green Creek Township"/>
            <w:listItem w:displayText="Green Township" w:value="Green Township"/>
            <w:listItem w:displayText="Greene County" w:value="Greene County"/>
            <w:listItem w:displayText="Greenville Township" w:value="Greenville Township"/>
            <w:listItem w:displayText="Hamilton Township" w:value="Hamilton Township"/>
            <w:listItem w:displayText="Hardin County" w:value="Hardin County"/>
            <w:listItem w:displayText="Harlem Township" w:value="Harlem Township"/>
            <w:listItem w:displayText="Harrison Township" w:value="Harrison Township"/>
            <w:listItem w:displayText="Henry County" w:value="Henry County"/>
            <w:listItem w:displayText="Huron County" w:value="Huron County"/>
            <w:listItem w:displayText="Hocking County" w:value="Hocking County"/>
            <w:listItem w:displayText="Island Creek Township" w:value="Island Creek Township"/>
            <w:listItem w:displayText="Jackson Township" w:value="Jackson Township"/>
            <w:listItem w:displayText="Jefferson Township" w:value="Jefferson Township"/>
            <w:listItem w:displayText="Knox Township" w:value="Knox Township"/>
            <w:listItem w:displayText="Lake Township" w:value="Lake Township"/>
            <w:listItem w:displayText="Lawrence Township" w:value="Lawrence Township"/>
            <w:listItem w:displayText="Lexington Township" w:value="Lexington Township"/>
            <w:listItem w:displayText="Liberty Township" w:value="Liberty Township"/>
            <w:listItem w:displayText="Licking County" w:value="Licking County"/>
            <w:listItem w:displayText="Liverpool Township" w:value="Liverpool Township"/>
            <w:listItem w:displayText="Logan County" w:value="Logan County"/>
            <w:listItem w:displayText="Lucas County" w:value="Lucas County"/>
            <w:listItem w:displayText="Mad River Township" w:value="Mad River Township"/>
            <w:listItem w:displayText="Madison County" w:value="Madison County"/>
            <w:listItem w:displayText="Madison Township" w:value="Madison Township"/>
            <w:listItem w:displayText="Marion Township" w:value="Marion Township"/>
            <w:listItem w:displayText="Marlboro Township" w:value="Marlboro Township"/>
            <w:listItem w:displayText="Massie Township" w:value="Massie Township"/>
            <w:listItem w:displayText="Medina County" w:value="Medina County"/>
            <w:listItem w:displayText="Mercer County" w:value="Mercer County"/>
            <w:listItem w:displayText="Miami County" w:value="Miami County"/>
            <w:listItem w:displayText="Miami Township" w:value="Miami Township"/>
            <w:listItem w:displayText="Miami Valley Communications Council" w:value="Miami Valley Communications Council"/>
            <w:listItem w:displayText="Middleton Township" w:value="Middleton Township"/>
            <w:listItem w:displayText="Mill Township" w:value="Mill Township"/>
            <w:listItem w:displayText="Milton Township" w:value="Milton Township"/>
            <w:listItem w:displayText="Monroe Township" w:value="Monroe Township"/>
            <w:listItem w:displayText="Montgomery Township" w:value="Montgomery Township"/>
            <w:listItem w:displayText="Morrow County" w:value="Morrow County"/>
            <w:listItem w:displayText="Muskingum County" w:value="Muskingum County"/>
            <w:listItem w:displayText="Newberry Township" w:value="Newberry Township"/>
            <w:listItem w:displayText="Orange Township" w:value="Orange Township"/>
            <w:listItem w:displayText="Osnaburg Township" w:value="Osnaburg Township"/>
            <w:listItem w:displayText="Ottawa County" w:value="Ottawa County"/>
            <w:listItem w:displayText="Paris Township" w:value="Paris Township"/>
            <w:listItem w:displayText="Paulding County" w:value="Paulding County"/>
            <w:listItem w:displayText="Pease Township" w:value="Pease Township"/>
            <w:listItem w:displayText="Perry Township" w:value="Perry Township"/>
            <w:listItem w:displayText="Perrysburg Township" w:value="Perrysburg Township"/>
            <w:listItem w:displayText="Pierce Township" w:value="Pierce Township"/>
            <w:listItem w:displayText="Pike Township" w:value="Pike Township"/>
            <w:listItem w:displayText="Plain Township" w:value="Plain Township"/>
            <w:listItem w:displayText="Pleasant Township" w:value="Pleasant Township"/>
            <w:listItem w:displayText="Poland Township" w:value="Poland Township"/>
            <w:listItem w:displayText="Preble County" w:value="Preble County"/>
            <w:listItem w:displayText="Pultney Township" w:value="Pultney Township"/>
            <w:listItem w:displayText="Putnam County" w:value="Putnam County"/>
            <w:listItem w:displayText="Radnor Township" w:value="Radnor Township"/>
            <w:listItem w:displayText="Richland County" w:value="Richland County"/>
            <w:listItem w:displayText="Richland Township" w:value="Richland Township"/>
            <w:listItem w:displayText="Riley Township" w:value="Riley Township"/>
            <w:listItem w:displayText="Ross Township" w:value="Ross Township"/>
            <w:listItem w:displayText="Rushcreek Township" w:value="Rushcreek Township"/>
            <w:listItem w:displayText="Salem Township" w:value="Salem Township"/>
            <w:listItem w:displayText="Saline Township" w:value="Saline Township"/>
            <w:listItem w:displayText="Sandusky County" w:value="Sandusky County"/>
            <w:listItem w:displayText="Sandusky Township" w:value="Sandusky Township"/>
            <w:listItem w:displayText="Sandy Township" w:value="Sandy Township"/>
            <w:listItem w:displayText="Scioto Township" w:value="Scioto Township"/>
            <w:listItem w:displayText="Seneca County" w:value="Seneca County"/>
            <w:listItem w:displayText="Springfield Township" w:value="Springfield Township"/>
            <w:listItem w:displayText="St. Clair Township" w:value="St. Clair Township"/>
            <w:listItem w:displayText="Sugar Creek Township" w:value="Sugar Creek Township"/>
            <w:listItem w:displayText="Summit County" w:value="Summit County"/>
            <w:listItem w:displayText="Sycamore Township" w:value="Sycamore Township"/>
            <w:listItem w:displayText="Symmes Township" w:value="Symmes Township"/>
            <w:listItem w:displayText="Townsend Township" w:value="Townsend Township"/>
            <w:listItem w:displayText="Troy Township" w:value="Troy Township"/>
            <w:listItem w:displayText="Trumbull County" w:value="Trumbull County"/>
            <w:listItem w:displayText="Turtlecreek Township" w:value="Turtlecreek Township"/>
            <w:listItem w:displayText="Tuscarawas County" w:value="Tuscarawas County"/>
            <w:listItem w:displayText="Tuscarawas Township" w:value="Tuscarawas Township"/>
            <w:listItem w:displayText="Union Township" w:value="Union Township"/>
            <w:listItem w:displayText="Van Wert County" w:value="Van Wert County"/>
            <w:listItem w:displayText="Village of Ada" w:value="Village of Ada"/>
            <w:listItem w:displayText="Village of Addyston" w:value="Village of Addyston"/>
            <w:listItem w:displayText="Village of Amberley" w:value="Village of Amberley"/>
            <w:listItem w:displayText="Village of Andover" w:value="Village of Andover"/>
            <w:listItem w:displayText="Village of Anna" w:value="Village of Anna"/>
            <w:listItem w:displayText="Village of Ansonia" w:value="Village of Ansonia"/>
            <w:listItem w:displayText="Village of Arlington" w:value="Village of Arlington"/>
            <w:listItem w:displayText="Village of Belle Center" w:value="Village of Belle Center"/>
            <w:listItem w:displayText="Village of Bethesda" w:value="Village of Bethesda"/>
            <w:listItem w:displayText="Village of Boston Heights" w:value="Village of Boston Heights"/>
            <w:listItem w:displayText="Village of Botkins" w:value="Village of Botkins"/>
            <w:listItem w:displayText="Village of Bradford" w:value="Village of Bradford"/>
            <w:listItem w:displayText="Village of Bridgeport" w:value="Village of Bridgeport"/>
            <w:listItem w:displayText="Village of Cadiz" w:value="Village of Cadiz"/>
            <w:listItem w:displayText="Village of Caledonia" w:value="Village of Caledonia"/>
            <w:listItem w:displayText="Village of Cardington" w:value="Village of Cardington"/>
            <w:listItem w:displayText="Village of Carrollton" w:value="Village of Carrollton"/>
            <w:listItem w:displayText="Village of Clay Center" w:value="Village of Clay Center"/>
            <w:listItem w:displayText="Village of Cleves" w:value="Village of Cleves"/>
            <w:listItem w:displayText="Village of Coldwater" w:value="Village of Coldwater"/>
            <w:listItem w:displayText="Village of Continental" w:value="Village of Continental"/>
            <w:listItem w:displayText="Village of Corwin" w:value="Village of Corwin"/>
            <w:listItem w:displayText="Village of Covington" w:value="Village of Covington"/>
            <w:listItem w:displayText="Village of Crestline" w:value="Village of Crestline"/>
            <w:listItem w:displayText="Village of Creston" w:value="Village of Creston"/>
            <w:listItem w:displayText="Village of DeGraff" w:value="Village of DeGraff"/>
            <w:listItem w:displayText="Village of Delta" w:value="Village of Delta"/>
            <w:listItem w:displayText="Village of Dennison" w:value="Village of Dennison"/>
            <w:listItem w:displayText="Village of Doylestown" w:value="Village of Doylestown"/>
            <w:listItem w:displayText="Village of Dresden" w:value="Village of Dresden"/>
            <w:listItem w:displayText="Village of East Canton" w:value="Village of East Canton"/>
            <w:listItem w:displayText="Village of East Palestine" w:value="Village of East Palestine"/>
            <w:listItem w:displayText="Village of Evendale" w:value="Village of Evendale"/>
            <w:listItem w:displayText="Village of Fairfax" w:value="Village of Fairfax"/>
            <w:listItem w:displayText="Village of Fayette" w:value="Village of Fayette"/>
            <w:listItem w:displayText="Village of Fort Jennings" w:value="Village of Fort Jennings"/>
            <w:listItem w:displayText="Village of Fort Loramie" w:value="Village of Fort Loramie"/>
            <w:listItem w:displayText="Village of Fort Recovery" w:value="Village of Fort Recovery"/>
            <w:listItem w:displayText="Village of Fredericktown" w:value="Village of Fredericktown"/>
            <w:listItem w:displayText="Village of Gambier" w:value="Village of Gambier"/>
            <w:listItem w:displayText="Village of Glendale" w:value="Village of Glendale"/>
            <w:listItem w:displayText="Village of Golf Manor" w:value="Village of Golf Manor"/>
            <w:listItem w:displayText="Village of Grand Rapids" w:value="Village of Grand Rapids"/>
            <w:listItem w:displayText="Village of Granville" w:value="Village of Granville"/>
            <w:listItem w:displayText="Village of Green Camp" w:value="Village of Green Camp"/>
            <w:listItem w:displayText="Village of Greenfield" w:value="Village of Greenfield"/>
            <w:listItem w:displayText="Village of Greenhills" w:value="Village of Greenhills"/>
            <w:listItem w:displayText="Village of Hartville" w:value="Village of Hartville"/>
            <w:listItem w:displayText="Village of Harveysburg" w:value="Village of Harveysburg"/>
            <w:listItem w:displayText="Village of Holland" w:value="Village of Holland"/>
            <w:listItem w:displayText="Village of Indian Hill" w:value="Village of Indian Hill"/>
            <w:listItem w:displayText="Village of Jeffersonville" w:value="Village of Jeffersonville"/>
            <w:listItem w:displayText="Village of LaGrange" w:value="Village of LaGrange"/>
            <w:listItem w:displayText="Village of Leetonia" w:value="Village of Leetonia"/>
            <w:listItem w:displayText="Village of Lewisburg" w:value="Village of Lewisburg"/>
            <w:listItem w:displayText="Village of Lockington" w:value="Village of Lockington"/>
            <w:listItem w:displayText="Village of Lockland" w:value="Village of Lockland"/>
            <w:listItem w:displayText="Village of Lordstown" w:value="Village of Lordstown"/>
            <w:listItem w:displayText="Village of Loudonville" w:value="Village of Loudonville"/>
            <w:listItem w:displayText="Village of Lowellville" w:value="Village of Lowellville"/>
            <w:listItem w:displayText="Village of Mantua" w:value="Village of Mantua"/>
            <w:listItem w:displayText="Village of Marblehead" w:value="Village of Marblehead"/>
            <w:listItem w:displayText="Village of McArthur" w:value="Village of McArthur"/>
            <w:listItem w:displayText="Village of Metamora" w:value="Village of Metamora"/>
            <w:listItem w:displayText="Village of Millbury" w:value="Village of Millbury"/>
            <w:listItem w:displayText="Village of Millersburg" w:value="Village of Millersburg"/>
            <w:listItem w:displayText="Village of Mingo Junction" w:value="Village of Mingo Junction"/>
            <w:listItem w:displayText="Village of Mogadore" w:value="Village of Mogadore"/>
            <w:listItem w:displayText="Village of Moscow" w:value="Village of Moscow"/>
            <w:listItem w:displayText="Village of Mount Gilead" w:value="Village of Mount Gilead"/>
            <w:listItem w:displayText="Village of Navarre" w:value="Village of Navarre"/>
            <w:listItem w:displayText="Village of New Lebanon" w:value="Village of New Lebanon"/>
            <w:listItem w:displayText="Village of New Middletown" w:value="Village of New Middletown"/>
            <w:listItem w:displayText="Village of New Paris" w:value="Village of New Paris"/>
            <w:listItem w:displayText="Village of New Waterford" w:value="Village of New Waterford"/>
            <w:listItem w:displayText="Village of Newtown" w:value="Village of Newtown"/>
            <w:listItem w:displayText="Village of North Bend" w:value="Village of North Bend"/>
            <w:listItem w:displayText="Village of North Lewisburg" w:value="Village of North Lewisburg"/>
            <w:listItem w:displayText="Village of Ottawa" w:value="Village of Ottawa"/>
            <w:listItem w:displayText="Village of Ottawa Hills" w:value="Village of Ottawa Hills"/>
            <w:listItem w:displayText="Village of Poland" w:value="Village of Poland"/>
            <w:listItem w:displayText="Village of Polk" w:value="Village of Polk"/>
            <w:listItem w:displayText="Village of Quincy" w:value="Village of Quincy"/>
            <w:listItem w:displayText="Village of Richmond" w:value="Village of Richmond"/>
            <w:listItem w:displayText="Village of Rockford" w:value="Village of Rockford"/>
            <w:listItem w:displayText="Village of Rushsylvania" w:value="Village of Rushsylvania"/>
            <w:listItem w:displayText="Village of Russia" w:value="Village of Russia"/>
            <w:listItem w:displayText="Village of Shadyside" w:value="Village of Shadyside"/>
            <w:listItem w:displayText="Village of Shawnee Hills" w:value="Village of Shawnee Hills"/>
            <w:listItem w:displayText="Village of Silver Lake" w:value="Village of Silver Lake"/>
            <w:listItem w:displayText="Village of Silverton" w:value="Village of Silverton"/>
            <w:listItem w:displayText="Village of Stratton" w:value="Village of Stratton"/>
            <w:listItem w:displayText="Village of Swanton" w:value="Village of Swanton"/>
            <w:listItem w:displayText="Village of Wakeman" w:value="Village of Wakeman"/>
            <w:listItem w:displayText="Village of Walbridge" w:value="Village of Walbridge"/>
            <w:listItem w:displayText="Village of Waldo" w:value="Village of Waldo"/>
            <w:listItem w:displayText="Village of Warsaw" w:value="Village of Warsaw"/>
            <w:listItem w:displayText="Village of Wayne Lakes" w:value="Village of Wayne Lakes"/>
            <w:listItem w:displayText="Village of Waynesville" w:value="Village of Waynesville"/>
            <w:listItem w:displayText="Village of West Lafayette" w:value="Village of West Lafayette"/>
            <w:listItem w:displayText="Village of West Milton" w:value="Village of West Milton"/>
            <w:listItem w:displayText="Village of Westfield Center" w:value="Village of Westfield Center"/>
            <w:listItem w:displayText="Village of Weston" w:value="Village of Weston"/>
            <w:listItem w:displayText="Village of Williamsburg" w:value="Village of Williamsburg"/>
            <w:listItem w:displayText="Village of Winchester" w:value="Village of Winchester"/>
            <w:listItem w:displayText="Village of Wintersville" w:value="Village of Wintersville"/>
            <w:listItem w:displayText="Warren Township" w:value="Warren Township"/>
            <w:listItem w:displayText="Washington County" w:value="Washington County"/>
            <w:listItem w:displayText="Washington Township" w:value="Washington Township"/>
            <w:listItem w:displayText="Wayne County" w:value="Wayne County"/>
            <w:listItem w:displayText="Wayne Township" w:value="Wayne Township"/>
            <w:listItem w:displayText="Weller Township" w:value="Weller Township"/>
            <w:listItem w:displayText="Wells Township" w:value="Wells Township"/>
            <w:listItem w:displayText="West Chester Township" w:value="West Chester Township"/>
            <w:listItem w:displayText="West Township" w:value="West Township"/>
            <w:listItem w:displayText="Whitewater Township" w:value="Whitewater Township"/>
            <w:listItem w:displayText="Williams County" w:value="Williams County"/>
            <w:listItem w:displayText="Wood County" w:value="Wood County"/>
            <w:listItem w:displayText="York Township" w:value="York Township"/>
          </w:dropDownList>
        </w:sdtPr>
        <w:sdtEndPr/>
        <w:sdtContent>
          <w:r>
            <w:rPr>
              <w:rFonts w:ascii="Calibri" w:hAnsi="Calibri" w:cs="Arial"/>
              <w:b/>
              <w:color w:val="2F5496" w:themeColor="accent1" w:themeShade="BF"/>
              <w:sz w:val="28"/>
              <w:szCs w:val="28"/>
            </w:rPr>
            <w:t>Clay Township</w:t>
          </w:r>
        </w:sdtContent>
      </w:sdt>
      <w:bookmarkEnd w:id="0"/>
    </w:p>
    <w:p w14:paraId="36407AF4" w14:textId="56AB6685" w:rsidR="00372B9A" w:rsidRPr="00D9562F" w:rsidRDefault="00372B9A" w:rsidP="00D45326">
      <w:pPr>
        <w:rPr>
          <w:rFonts w:ascii="Calibri" w:hAnsi="Calibri" w:cs="Arial"/>
          <w:b/>
          <w:color w:val="4472C4"/>
          <w:sz w:val="24"/>
          <w:szCs w:val="24"/>
        </w:rPr>
      </w:pPr>
      <w:r w:rsidRPr="00314B54">
        <w:rPr>
          <w:rFonts w:ascii="Calibri" w:hAnsi="Calibri" w:cs="Arial"/>
          <w:b/>
        </w:rPr>
        <w:t>Community Electric Aggregation Notification</w:t>
      </w:r>
    </w:p>
    <w:p w14:paraId="6CDB8DC2" w14:textId="083B2845" w:rsidR="00372B9A" w:rsidRDefault="00372B9A" w:rsidP="0004270C">
      <w:pPr>
        <w:pStyle w:val="BodyText"/>
        <w:rPr>
          <w:rFonts w:ascii="Calibri" w:hAnsi="Calibri" w:cs="Arial"/>
          <w:b/>
          <w:sz w:val="21"/>
          <w:szCs w:val="21"/>
        </w:rPr>
      </w:pPr>
    </w:p>
    <w:p w14:paraId="26CE9740" w14:textId="77777777" w:rsidR="00F9037D" w:rsidRDefault="00F9037D" w:rsidP="00D45326">
      <w:pPr>
        <w:pStyle w:val="BodyText"/>
        <w:rPr>
          <w:rFonts w:ascii="Calibri" w:hAnsi="Calibri" w:cs="Arial"/>
          <w:b/>
          <w:sz w:val="21"/>
          <w:szCs w:val="21"/>
        </w:rPr>
      </w:pPr>
    </w:p>
    <w:p w14:paraId="7B4BF385" w14:textId="72660BCD" w:rsidR="00372B9A" w:rsidRDefault="00372B9A" w:rsidP="00D45326">
      <w:pPr>
        <w:pStyle w:val="BodyText"/>
        <w:rPr>
          <w:rFonts w:ascii="Calibri" w:hAnsi="Calibri" w:cs="Arial"/>
          <w:b/>
          <w:sz w:val="21"/>
          <w:szCs w:val="21"/>
        </w:rPr>
      </w:pPr>
    </w:p>
    <w:p w14:paraId="1DD8ADD0" w14:textId="21742AF4" w:rsidR="00562030" w:rsidRPr="004C365D" w:rsidRDefault="00562030" w:rsidP="00D45326">
      <w:pPr>
        <w:pStyle w:val="BodyText"/>
        <w:rPr>
          <w:rFonts w:ascii="Calibri" w:hAnsi="Calibri" w:cs="Arial"/>
          <w:sz w:val="21"/>
          <w:szCs w:val="21"/>
        </w:rPr>
      </w:pPr>
      <w:r w:rsidRPr="004C365D">
        <w:rPr>
          <w:rFonts w:ascii="Calibri" w:hAnsi="Calibri" w:cs="Arial"/>
          <w:b/>
          <w:sz w:val="21"/>
          <w:szCs w:val="21"/>
        </w:rPr>
        <w:t>Dear Resident or Small Business</w:t>
      </w:r>
      <w:r w:rsidRPr="004C365D">
        <w:rPr>
          <w:rFonts w:ascii="Calibri" w:hAnsi="Calibri" w:cs="Arial"/>
          <w:sz w:val="21"/>
          <w:szCs w:val="21"/>
        </w:rPr>
        <w:t xml:space="preserve">, </w:t>
      </w:r>
    </w:p>
    <w:p w14:paraId="1C90CA8C" w14:textId="51260A40" w:rsidR="00562030" w:rsidRPr="00FF0532" w:rsidRDefault="00562030" w:rsidP="00D45326">
      <w:pPr>
        <w:pStyle w:val="BodyText"/>
        <w:rPr>
          <w:rFonts w:ascii="Calibri" w:hAnsi="Calibri" w:cs="Arial"/>
          <w:sz w:val="20"/>
        </w:rPr>
      </w:pPr>
    </w:p>
    <w:p w14:paraId="79B7295C" w14:textId="39B6C68D" w:rsidR="00562030" w:rsidRPr="00951D89" w:rsidRDefault="00562030" w:rsidP="00D45326">
      <w:pPr>
        <w:pStyle w:val="BodyText"/>
        <w:jc w:val="both"/>
        <w:rPr>
          <w:rFonts w:ascii="Calibri" w:hAnsi="Calibri" w:cs="Arial"/>
          <w:sz w:val="20"/>
        </w:rPr>
      </w:pPr>
      <w:r w:rsidRPr="00951D89">
        <w:rPr>
          <w:rFonts w:ascii="Calibri" w:hAnsi="Calibri" w:cs="Arial"/>
          <w:sz w:val="20"/>
        </w:rPr>
        <w:t xml:space="preserve">Welcome to your community electric aggregation program. </w:t>
      </w:r>
      <w:r w:rsidR="00CD0BF0">
        <w:rPr>
          <w:rFonts w:ascii="Calibri" w:hAnsi="Calibri" w:cs="Arial"/>
          <w:sz w:val="20"/>
        </w:rPr>
        <w:t>Members of our community</w:t>
      </w:r>
      <w:r w:rsidR="008D5AB7">
        <w:rPr>
          <w:rFonts w:ascii="Calibri" w:hAnsi="Calibri" w:cs="Arial"/>
          <w:sz w:val="20"/>
        </w:rPr>
        <w:t xml:space="preserve"> </w:t>
      </w:r>
      <w:r w:rsidR="005018D8">
        <w:rPr>
          <w:rFonts w:ascii="Calibri" w:hAnsi="Calibri" w:cs="Arial"/>
          <w:sz w:val="20"/>
        </w:rPr>
        <w:t>voted in favor</w:t>
      </w:r>
      <w:r w:rsidR="00A6609D">
        <w:rPr>
          <w:rFonts w:ascii="Calibri" w:hAnsi="Calibri" w:cs="Arial"/>
          <w:sz w:val="20"/>
        </w:rPr>
        <w:t xml:space="preserve"> of government aggregation, a program</w:t>
      </w:r>
      <w:r w:rsidRPr="00951D89">
        <w:rPr>
          <w:rFonts w:ascii="Calibri" w:hAnsi="Calibri" w:cs="Arial"/>
          <w:sz w:val="20"/>
        </w:rPr>
        <w:t xml:space="preserve"> authoriz</w:t>
      </w:r>
      <w:r w:rsidR="00A6609D">
        <w:rPr>
          <w:rFonts w:ascii="Calibri" w:hAnsi="Calibri" w:cs="Arial"/>
          <w:sz w:val="20"/>
        </w:rPr>
        <w:t xml:space="preserve">ing </w:t>
      </w:r>
      <w:r w:rsidR="005018D8">
        <w:rPr>
          <w:rFonts w:ascii="Calibri" w:hAnsi="Calibri" w:cs="Arial"/>
          <w:sz w:val="20"/>
        </w:rPr>
        <w:t>local</w:t>
      </w:r>
      <w:r w:rsidRPr="00951D89">
        <w:rPr>
          <w:rFonts w:ascii="Calibri" w:hAnsi="Calibri" w:cs="Arial"/>
          <w:sz w:val="20"/>
        </w:rPr>
        <w:t xml:space="preserve"> </w:t>
      </w:r>
      <w:r w:rsidR="00951D89" w:rsidRPr="00951D89">
        <w:rPr>
          <w:rFonts w:ascii="Calibri" w:hAnsi="Calibri" w:cs="Arial"/>
          <w:sz w:val="20"/>
        </w:rPr>
        <w:t>officials</w:t>
      </w:r>
      <w:r w:rsidRPr="00951D89">
        <w:rPr>
          <w:rFonts w:ascii="Calibri" w:hAnsi="Calibri" w:cs="Arial"/>
          <w:sz w:val="20"/>
        </w:rPr>
        <w:t xml:space="preserve"> to purchase electricity from a</w:t>
      </w:r>
      <w:r w:rsidR="00182D22">
        <w:rPr>
          <w:rFonts w:ascii="Calibri" w:hAnsi="Calibri" w:cs="Arial"/>
          <w:sz w:val="20"/>
        </w:rPr>
        <w:t xml:space="preserve"> retail</w:t>
      </w:r>
      <w:r w:rsidRPr="00951D89">
        <w:rPr>
          <w:rFonts w:ascii="Calibri" w:hAnsi="Calibri" w:cs="Arial"/>
          <w:sz w:val="20"/>
        </w:rPr>
        <w:t xml:space="preserve"> electric generation supplier certified by the Public Utilities Commission of Ohio</w:t>
      </w:r>
      <w:r w:rsidR="006810FF">
        <w:rPr>
          <w:rFonts w:ascii="Calibri" w:hAnsi="Calibri" w:cs="Arial"/>
          <w:sz w:val="20"/>
        </w:rPr>
        <w:t xml:space="preserve"> (PUCO)</w:t>
      </w:r>
      <w:r w:rsidRPr="00951D89">
        <w:rPr>
          <w:rFonts w:ascii="Calibri" w:hAnsi="Calibri" w:cs="Arial"/>
          <w:sz w:val="20"/>
        </w:rPr>
        <w:t xml:space="preserve">. </w:t>
      </w:r>
      <w:r w:rsidR="00830F8A">
        <w:rPr>
          <w:rFonts w:ascii="Calibri" w:hAnsi="Calibri" w:cs="Arial"/>
          <w:sz w:val="20"/>
        </w:rPr>
        <w:t>Dynegy</w:t>
      </w:r>
      <w:r w:rsidR="00D76507">
        <w:rPr>
          <w:rFonts w:ascii="Calibri" w:hAnsi="Calibri" w:cs="Arial"/>
          <w:sz w:val="20"/>
        </w:rPr>
        <w:t xml:space="preserve"> has been selected </w:t>
      </w:r>
      <w:r w:rsidR="00DC4362">
        <w:rPr>
          <w:rFonts w:ascii="Calibri" w:hAnsi="Calibri" w:cs="Arial"/>
          <w:sz w:val="20"/>
        </w:rPr>
        <w:t xml:space="preserve">as </w:t>
      </w:r>
      <w:r w:rsidR="006E4B5D">
        <w:rPr>
          <w:rFonts w:ascii="Calibri" w:hAnsi="Calibri" w:cs="Arial"/>
          <w:sz w:val="20"/>
        </w:rPr>
        <w:t>our</w:t>
      </w:r>
      <w:r w:rsidR="0012061D">
        <w:rPr>
          <w:rFonts w:ascii="Calibri" w:hAnsi="Calibri" w:cs="Arial"/>
          <w:sz w:val="20"/>
        </w:rPr>
        <w:t xml:space="preserve"> </w:t>
      </w:r>
      <w:r w:rsidR="00FD4F57">
        <w:rPr>
          <w:rFonts w:ascii="Calibri" w:hAnsi="Calibri" w:cs="Arial"/>
          <w:sz w:val="20"/>
        </w:rPr>
        <w:t xml:space="preserve">certified </w:t>
      </w:r>
      <w:r w:rsidR="0012061D" w:rsidRPr="00D74EC3">
        <w:rPr>
          <w:rFonts w:ascii="Calibri" w:hAnsi="Calibri" w:cs="Arial"/>
          <w:sz w:val="20"/>
        </w:rPr>
        <w:t>electric</w:t>
      </w:r>
      <w:r w:rsidR="00D74EC3" w:rsidRPr="000F27F7">
        <w:rPr>
          <w:rFonts w:ascii="Calibri" w:hAnsi="Calibri" w:cs="Arial"/>
          <w:sz w:val="20"/>
        </w:rPr>
        <w:t xml:space="preserve"> generation</w:t>
      </w:r>
      <w:r w:rsidR="00735AB6" w:rsidRPr="000F27F7">
        <w:rPr>
          <w:rFonts w:ascii="Calibri" w:hAnsi="Calibri" w:cs="Arial"/>
          <w:sz w:val="20"/>
        </w:rPr>
        <w:t xml:space="preserve"> </w:t>
      </w:r>
      <w:r w:rsidR="00C216C6" w:rsidRPr="00D74EC3">
        <w:rPr>
          <w:rFonts w:ascii="Calibri" w:hAnsi="Calibri" w:cs="Arial"/>
          <w:sz w:val="20"/>
        </w:rPr>
        <w:t>supplier</w:t>
      </w:r>
      <w:r w:rsidR="00F07F59" w:rsidRPr="00D74EC3">
        <w:rPr>
          <w:rFonts w:ascii="Calibri" w:hAnsi="Calibri" w:cs="Arial"/>
          <w:sz w:val="20"/>
        </w:rPr>
        <w:t>.</w:t>
      </w:r>
    </w:p>
    <w:p w14:paraId="02BA99B9" w14:textId="159F4C22" w:rsidR="00562030" w:rsidRPr="00FF0532" w:rsidRDefault="00562030" w:rsidP="00D45326">
      <w:pPr>
        <w:pStyle w:val="BodyText"/>
        <w:jc w:val="both"/>
        <w:rPr>
          <w:rFonts w:ascii="Calibri" w:hAnsi="Calibri" w:cs="Arial"/>
          <w:sz w:val="20"/>
        </w:rPr>
      </w:pPr>
    </w:p>
    <w:p w14:paraId="4BA805E1" w14:textId="5EBFF6EE" w:rsidR="00562030" w:rsidRPr="00D45326" w:rsidRDefault="00562030" w:rsidP="00D45326">
      <w:pPr>
        <w:jc w:val="both"/>
        <w:rPr>
          <w:rFonts w:ascii="Calibri" w:hAnsi="Calibri" w:cs="Arial"/>
          <w:color w:val="2F5496" w:themeColor="accent1" w:themeShade="BF"/>
        </w:rPr>
      </w:pPr>
      <w:r w:rsidRPr="00D45326">
        <w:rPr>
          <w:rFonts w:ascii="Calibri" w:hAnsi="Calibri" w:cs="Arial"/>
          <w:b/>
          <w:color w:val="2F5496" w:themeColor="accent1" w:themeShade="BF"/>
          <w:sz w:val="24"/>
          <w:szCs w:val="24"/>
        </w:rPr>
        <w:t>How You Benefit</w:t>
      </w:r>
      <w:r w:rsidRPr="00D45326">
        <w:rPr>
          <w:rFonts w:ascii="Calibri" w:hAnsi="Calibri" w:cs="Arial"/>
          <w:color w:val="2F5496" w:themeColor="accent1" w:themeShade="BF"/>
        </w:rPr>
        <w:t xml:space="preserve"> </w:t>
      </w:r>
    </w:p>
    <w:p w14:paraId="763DB2FF" w14:textId="597F0665" w:rsidR="00316DF8" w:rsidRPr="00951D89" w:rsidRDefault="008D093C" w:rsidP="00026E95">
      <w:pPr>
        <w:pStyle w:val="BodyText"/>
        <w:jc w:val="both"/>
        <w:rPr>
          <w:rFonts w:ascii="Calibri" w:hAnsi="Calibri" w:cs="Arial"/>
          <w:sz w:val="20"/>
        </w:rPr>
      </w:pPr>
      <w:bookmarkStart w:id="1" w:name="_Hlk40433560"/>
      <w:r w:rsidRPr="008D093C">
        <w:rPr>
          <w:rFonts w:ascii="Calibri" w:hAnsi="Calibri" w:cs="Arial"/>
          <w:sz w:val="20"/>
        </w:rPr>
        <w:t>By participating, you</w:t>
      </w:r>
      <w:r w:rsidR="00316DF8">
        <w:rPr>
          <w:rFonts w:ascii="Calibri" w:hAnsi="Calibri" w:cs="Arial"/>
          <w:sz w:val="20"/>
        </w:rPr>
        <w:t>’ll</w:t>
      </w:r>
      <w:r w:rsidRPr="008D093C">
        <w:rPr>
          <w:rFonts w:ascii="Calibri" w:hAnsi="Calibri" w:cs="Arial"/>
          <w:sz w:val="20"/>
        </w:rPr>
        <w:t xml:space="preserve"> receive the following exclusive pricing on </w:t>
      </w:r>
      <w:r w:rsidR="00316DF8">
        <w:rPr>
          <w:rFonts w:ascii="Calibri" w:hAnsi="Calibri" w:cs="Arial"/>
          <w:sz w:val="20"/>
        </w:rPr>
        <w:t>the</w:t>
      </w:r>
      <w:r w:rsidRPr="008D093C">
        <w:rPr>
          <w:rFonts w:ascii="Calibri" w:hAnsi="Calibri" w:cs="Arial"/>
          <w:sz w:val="20"/>
        </w:rPr>
        <w:t xml:space="preserve"> electric generation</w:t>
      </w:r>
      <w:r w:rsidR="00316DF8">
        <w:rPr>
          <w:rFonts w:ascii="Calibri" w:hAnsi="Calibri" w:cs="Arial"/>
          <w:sz w:val="20"/>
        </w:rPr>
        <w:t xml:space="preserve"> portion of your electric</w:t>
      </w:r>
      <w:r w:rsidR="006810FF">
        <w:rPr>
          <w:rFonts w:ascii="Calibri" w:hAnsi="Calibri" w:cs="Arial"/>
          <w:sz w:val="20"/>
        </w:rPr>
        <w:t xml:space="preserve"> utility</w:t>
      </w:r>
      <w:r w:rsidR="00316DF8">
        <w:rPr>
          <w:rFonts w:ascii="Calibri" w:hAnsi="Calibri" w:cs="Arial"/>
          <w:sz w:val="20"/>
        </w:rPr>
        <w:t xml:space="preserve"> bill</w:t>
      </w:r>
      <w:r w:rsidRPr="008D093C">
        <w:rPr>
          <w:rFonts w:ascii="Calibri" w:hAnsi="Calibri" w:cs="Arial"/>
          <w:sz w:val="20"/>
        </w:rPr>
        <w:t xml:space="preserve">: </w:t>
      </w:r>
    </w:p>
    <w:bookmarkEnd w:id="1"/>
    <w:p w14:paraId="11F45329" w14:textId="7942FBE1" w:rsidR="00562030" w:rsidRPr="005655DE" w:rsidRDefault="00562030" w:rsidP="0004270C">
      <w:pPr>
        <w:pStyle w:val="BodyText"/>
        <w:rPr>
          <w:rFonts w:ascii="Arial" w:hAnsi="Arial" w:cs="Arial"/>
          <w:sz w:val="20"/>
        </w:rPr>
      </w:pPr>
    </w:p>
    <w:tbl>
      <w:tblPr>
        <w:tblW w:w="10080" w:type="dxa"/>
        <w:tblInd w:w="-15" w:type="dxa"/>
        <w:tblLook w:val="01E0" w:firstRow="1" w:lastRow="1" w:firstColumn="1" w:lastColumn="1" w:noHBand="0" w:noVBand="0"/>
      </w:tblPr>
      <w:tblGrid>
        <w:gridCol w:w="2430"/>
        <w:gridCol w:w="3510"/>
        <w:gridCol w:w="2070"/>
        <w:gridCol w:w="2070"/>
      </w:tblGrid>
      <w:tr w:rsidR="00F466CA" w:rsidRPr="008205F0" w14:paraId="792B2F94" w14:textId="77777777" w:rsidTr="00764483">
        <w:trPr>
          <w:trHeight w:val="294"/>
        </w:trPr>
        <w:tc>
          <w:tcPr>
            <w:tcW w:w="2430" w:type="dxa"/>
            <w:tcBorders>
              <w:top w:val="single" w:sz="12" w:space="0" w:color="4472C4"/>
              <w:left w:val="single" w:sz="12" w:space="0" w:color="4472C4"/>
              <w:bottom w:val="single" w:sz="12" w:space="0" w:color="4472C4"/>
              <w:right w:val="single" w:sz="12" w:space="0" w:color="4472C4"/>
            </w:tcBorders>
            <w:shd w:val="clear" w:color="auto" w:fill="DEEAF6"/>
            <w:vAlign w:val="center"/>
          </w:tcPr>
          <w:p w14:paraId="242B30AB" w14:textId="311C502A" w:rsidR="00DA2326" w:rsidRPr="00FF0532" w:rsidRDefault="00DA2326" w:rsidP="0004270C">
            <w:pPr>
              <w:pStyle w:val="BodyText"/>
              <w:jc w:val="center"/>
              <w:rPr>
                <w:rFonts w:ascii="Calibri" w:hAnsi="Calibri" w:cs="Arial"/>
                <w:b/>
                <w:sz w:val="20"/>
              </w:rPr>
            </w:pPr>
            <w:r w:rsidRPr="00B904FA">
              <w:rPr>
                <w:rFonts w:ascii="Calibri" w:hAnsi="Calibri" w:cs="Arial"/>
                <w:b/>
                <w:sz w:val="20"/>
              </w:rPr>
              <w:t>Your Electric Utility</w:t>
            </w:r>
          </w:p>
        </w:tc>
        <w:tc>
          <w:tcPr>
            <w:tcW w:w="3510" w:type="dxa"/>
            <w:tcBorders>
              <w:top w:val="single" w:sz="12" w:space="0" w:color="4472C4"/>
              <w:left w:val="single" w:sz="12" w:space="0" w:color="4472C4"/>
              <w:bottom w:val="single" w:sz="12" w:space="0" w:color="4472C4"/>
              <w:right w:val="single" w:sz="12" w:space="0" w:color="4472C4"/>
            </w:tcBorders>
            <w:shd w:val="clear" w:color="auto" w:fill="DEEAF6"/>
            <w:vAlign w:val="center"/>
          </w:tcPr>
          <w:p w14:paraId="27F6D907" w14:textId="3EEBD4A6" w:rsidR="00DA2326" w:rsidRPr="004F7A3E" w:rsidRDefault="00193319" w:rsidP="0004270C">
            <w:pPr>
              <w:pStyle w:val="BodyText"/>
              <w:jc w:val="center"/>
              <w:rPr>
                <w:rFonts w:ascii="Calibri" w:hAnsi="Calibri" w:cs="Arial"/>
                <w:b/>
                <w:sz w:val="20"/>
                <w:highlight w:val="yellow"/>
              </w:rPr>
            </w:pPr>
            <w:r w:rsidRPr="00BE196E">
              <w:rPr>
                <w:rFonts w:ascii="Calibri" w:hAnsi="Calibri" w:cs="Arial"/>
                <w:b/>
                <w:sz w:val="20"/>
              </w:rPr>
              <w:t xml:space="preserve">Dynegy </w:t>
            </w:r>
            <w:sdt>
              <w:sdtPr>
                <w:rPr>
                  <w:rFonts w:ascii="Calibri" w:hAnsi="Calibri" w:cs="Arial"/>
                  <w:b/>
                  <w:sz w:val="20"/>
                </w:rPr>
                <w:alias w:val="Price Type"/>
                <w:tag w:val="Price Type"/>
                <w:id w:val="1202511409"/>
                <w:placeholder>
                  <w:docPart w:val="6D714AFBAAA54F5EA0B68BEC7C0915C7"/>
                </w:placeholder>
                <w:dropDownList>
                  <w:listItem w:displayText="Price Type Select" w:value="Price Type Select"/>
                  <w:listItem w:displayText="Fixed Price" w:value="Fixed Price"/>
                  <w:listItem w:displayText="Green Fixed Price" w:value="Green Fixed Price"/>
                  <w:listItem w:displayText="Carbon Free Fixed Price" w:value="Carbon Free Fixed Price"/>
                </w:dropDownList>
              </w:sdtPr>
              <w:sdtEndPr/>
              <w:sdtContent>
                <w:r w:rsidR="00BE196E" w:rsidRPr="00BE196E">
                  <w:rPr>
                    <w:rFonts w:ascii="Calibri" w:hAnsi="Calibri" w:cs="Arial"/>
                    <w:b/>
                    <w:sz w:val="20"/>
                  </w:rPr>
                  <w:t>Fixed Price</w:t>
                </w:r>
              </w:sdtContent>
            </w:sdt>
            <w:r w:rsidR="00666324" w:rsidRPr="00BE196E">
              <w:rPr>
                <w:rFonts w:ascii="Calibri" w:hAnsi="Calibri" w:cs="Arial"/>
                <w:b/>
                <w:sz w:val="20"/>
              </w:rPr>
              <w:t xml:space="preserve"> </w:t>
            </w:r>
            <w:bookmarkStart w:id="2" w:name="_Hlk151384300"/>
            <w:r w:rsidR="00666324" w:rsidRPr="00BE196E">
              <w:rPr>
                <w:rFonts w:ascii="Calibri" w:hAnsi="Calibri"/>
                <w:b/>
                <w:vertAlign w:val="superscript"/>
              </w:rPr>
              <w:t>1</w:t>
            </w:r>
            <w:bookmarkEnd w:id="2"/>
          </w:p>
        </w:tc>
        <w:tc>
          <w:tcPr>
            <w:tcW w:w="2070" w:type="dxa"/>
            <w:tcBorders>
              <w:top w:val="single" w:sz="12" w:space="0" w:color="4472C4"/>
              <w:left w:val="single" w:sz="12" w:space="0" w:color="4472C4"/>
              <w:bottom w:val="single" w:sz="12" w:space="0" w:color="4472C4"/>
              <w:right w:val="single" w:sz="12" w:space="0" w:color="4472C4"/>
            </w:tcBorders>
            <w:shd w:val="clear" w:color="auto" w:fill="DEEAF6"/>
            <w:vAlign w:val="center"/>
          </w:tcPr>
          <w:p w14:paraId="43F0B144" w14:textId="764AF537" w:rsidR="00DA2326" w:rsidRPr="00FF0532" w:rsidRDefault="00CB0654" w:rsidP="0004270C">
            <w:pPr>
              <w:pStyle w:val="BodyText"/>
              <w:jc w:val="center"/>
              <w:rPr>
                <w:rFonts w:ascii="Calibri" w:hAnsi="Calibri" w:cs="Arial"/>
                <w:b/>
                <w:sz w:val="20"/>
              </w:rPr>
            </w:pPr>
            <w:r>
              <w:rPr>
                <w:rFonts w:ascii="Calibri" w:hAnsi="Calibri" w:cs="Arial"/>
                <w:b/>
                <w:sz w:val="20"/>
              </w:rPr>
              <w:t>Curre</w:t>
            </w:r>
            <w:r w:rsidR="00360121">
              <w:rPr>
                <w:rFonts w:ascii="Calibri" w:hAnsi="Calibri" w:cs="Arial"/>
                <w:b/>
                <w:sz w:val="20"/>
              </w:rPr>
              <w:t xml:space="preserve">nt </w:t>
            </w:r>
            <w:r w:rsidR="00DA2326" w:rsidRPr="00B904FA">
              <w:rPr>
                <w:rFonts w:ascii="Calibri" w:hAnsi="Calibri" w:cs="Arial"/>
                <w:b/>
                <w:sz w:val="20"/>
              </w:rPr>
              <w:t>Term End</w:t>
            </w:r>
            <w:r w:rsidR="001805BB">
              <w:rPr>
                <w:rFonts w:ascii="Calibri" w:hAnsi="Calibri" w:cs="Arial"/>
                <w:b/>
                <w:sz w:val="20"/>
              </w:rPr>
              <w:t xml:space="preserve"> </w:t>
            </w:r>
            <w:r w:rsidR="00341872">
              <w:rPr>
                <w:rFonts w:ascii="Calibri" w:hAnsi="Calibri"/>
                <w:b/>
                <w:vertAlign w:val="superscript"/>
              </w:rPr>
              <w:t>2</w:t>
            </w:r>
          </w:p>
        </w:tc>
        <w:tc>
          <w:tcPr>
            <w:tcW w:w="2070" w:type="dxa"/>
            <w:tcBorders>
              <w:top w:val="single" w:sz="12" w:space="0" w:color="4472C4"/>
              <w:left w:val="single" w:sz="12" w:space="0" w:color="4472C4"/>
              <w:bottom w:val="single" w:sz="12" w:space="0" w:color="4472C4"/>
              <w:right w:val="single" w:sz="12" w:space="0" w:color="4472C4"/>
            </w:tcBorders>
            <w:shd w:val="clear" w:color="auto" w:fill="DEEAF6"/>
            <w:vAlign w:val="center"/>
          </w:tcPr>
          <w:p w14:paraId="03CD61BD" w14:textId="77777777" w:rsidR="00DA2326" w:rsidRPr="00FF0532" w:rsidRDefault="00DA2326" w:rsidP="0004270C">
            <w:pPr>
              <w:pStyle w:val="BodyText"/>
              <w:jc w:val="center"/>
              <w:rPr>
                <w:rFonts w:ascii="Calibri" w:hAnsi="Calibri" w:cs="Arial"/>
                <w:b/>
                <w:sz w:val="20"/>
              </w:rPr>
            </w:pPr>
            <w:r w:rsidRPr="00B904FA">
              <w:rPr>
                <w:rFonts w:ascii="Calibri" w:hAnsi="Calibri" w:cs="Arial"/>
                <w:b/>
                <w:sz w:val="20"/>
              </w:rPr>
              <w:t>Early Termination Fee</w:t>
            </w:r>
          </w:p>
        </w:tc>
      </w:tr>
      <w:tr w:rsidR="00F466CA" w:rsidRPr="008205F0" w14:paraId="7740F5B7" w14:textId="77777777" w:rsidTr="00764483">
        <w:trPr>
          <w:trHeight w:val="341"/>
        </w:trPr>
        <w:tc>
          <w:tcPr>
            <w:tcW w:w="2430" w:type="dxa"/>
            <w:tcBorders>
              <w:top w:val="single" w:sz="12" w:space="0" w:color="4472C4"/>
              <w:left w:val="single" w:sz="12" w:space="0" w:color="4472C4"/>
              <w:bottom w:val="single" w:sz="12" w:space="0" w:color="4472C4"/>
              <w:right w:val="single" w:sz="12" w:space="0" w:color="4472C4"/>
            </w:tcBorders>
            <w:vAlign w:val="center"/>
          </w:tcPr>
          <w:p w14:paraId="41B024F7" w14:textId="3350C54B" w:rsidR="00DA2326" w:rsidRPr="00951D89" w:rsidRDefault="00544339" w:rsidP="0004270C">
            <w:pPr>
              <w:pStyle w:val="BodyText"/>
              <w:jc w:val="center"/>
              <w:rPr>
                <w:rFonts w:ascii="Calibri" w:hAnsi="Calibri" w:cs="Arial"/>
                <w:sz w:val="20"/>
                <w:highlight w:val="yellow"/>
              </w:rPr>
            </w:pPr>
            <w:sdt>
              <w:sdtPr>
                <w:rPr>
                  <w:rFonts w:ascii="Calibri" w:hAnsi="Calibri" w:cs="Arial"/>
                  <w:sz w:val="20"/>
                </w:rPr>
                <w:alias w:val="EDC"/>
                <w:tag w:val="EDC"/>
                <w:id w:val="1597283670"/>
                <w:placeholder>
                  <w:docPart w:val="71641F17B096466F95A41324CE41B385"/>
                </w:placeholder>
                <w:dropDownList>
                  <w:listItem w:displayText="Utility Select" w:value="Utility Select"/>
                  <w:listItem w:displayText="AEP - Ohio Power" w:value="AEP - Ohio Power"/>
                  <w:listItem w:displayText="AEP - Columbus Southern" w:value="AEP - Columbus Southern"/>
                  <w:listItem w:displayText="AES Ohio" w:value="AES Ohio"/>
                  <w:listItem w:displayText="Duke Energy" w:value="Duke Energy"/>
                  <w:listItem w:displayText="Ohio Edison" w:value="Ohio Edison"/>
                  <w:listItem w:displayText="Toledo Edison" w:value="Toledo Edison"/>
                  <w:listItem w:displayText="The Illuminating Company" w:value="The Illuminating Company"/>
                </w:dropDownList>
              </w:sdtPr>
              <w:sdtEndPr/>
              <w:sdtContent>
                <w:r w:rsidR="00BE196E" w:rsidRPr="00BE196E">
                  <w:rPr>
                    <w:rFonts w:ascii="Calibri" w:hAnsi="Calibri" w:cs="Arial"/>
                    <w:sz w:val="20"/>
                  </w:rPr>
                  <w:t>AES Ohio</w:t>
                </w:r>
              </w:sdtContent>
            </w:sdt>
          </w:p>
        </w:tc>
        <w:tc>
          <w:tcPr>
            <w:tcW w:w="3510" w:type="dxa"/>
            <w:tcBorders>
              <w:top w:val="single" w:sz="12" w:space="0" w:color="4472C4"/>
              <w:left w:val="single" w:sz="12" w:space="0" w:color="4472C4"/>
              <w:bottom w:val="single" w:sz="12" w:space="0" w:color="4472C4"/>
              <w:right w:val="single" w:sz="12" w:space="0" w:color="4472C4"/>
            </w:tcBorders>
            <w:vAlign w:val="center"/>
          </w:tcPr>
          <w:p w14:paraId="1D86FE3C" w14:textId="0FC611AA" w:rsidR="00DA2326" w:rsidRPr="00E31C48" w:rsidRDefault="00314B54" w:rsidP="0004270C">
            <w:pPr>
              <w:pStyle w:val="BodyText"/>
              <w:jc w:val="center"/>
              <w:rPr>
                <w:rFonts w:ascii="Calibri" w:hAnsi="Calibri" w:cs="Arial"/>
                <w:sz w:val="20"/>
                <w:highlight w:val="yellow"/>
              </w:rPr>
            </w:pPr>
            <w:r>
              <w:rPr>
                <w:rFonts w:ascii="Calibri" w:hAnsi="Calibri" w:cs="Arial"/>
                <w:sz w:val="20"/>
              </w:rPr>
              <w:t>9.88</w:t>
            </w:r>
            <w:r w:rsidR="00DA2326" w:rsidRPr="00D45326">
              <w:rPr>
                <w:rFonts w:ascii="Calibri" w:hAnsi="Calibri" w:cs="Arial"/>
                <w:sz w:val="20"/>
              </w:rPr>
              <w:t xml:space="preserve"> cents</w:t>
            </w:r>
            <w:r w:rsidR="00646DE5" w:rsidRPr="00D45326">
              <w:rPr>
                <w:rFonts w:ascii="Calibri" w:hAnsi="Calibri" w:cs="Arial"/>
                <w:sz w:val="20"/>
              </w:rPr>
              <w:t xml:space="preserve"> </w:t>
            </w:r>
            <w:r w:rsidR="00646DE5" w:rsidRPr="00842BB2">
              <w:rPr>
                <w:rFonts w:ascii="Calibri" w:hAnsi="Calibri" w:cs="Arial"/>
                <w:sz w:val="20"/>
              </w:rPr>
              <w:t>($</w:t>
            </w:r>
            <w:r w:rsidR="00B81218" w:rsidRPr="00842BB2">
              <w:rPr>
                <w:rFonts w:ascii="Calibri" w:hAnsi="Calibri" w:cs="Arial"/>
                <w:sz w:val="20"/>
              </w:rPr>
              <w:t>0.</w:t>
            </w:r>
            <w:r w:rsidR="009A58F5" w:rsidRPr="009A58F5">
              <w:rPr>
                <w:rFonts w:ascii="Calibri" w:hAnsi="Calibri" w:cs="Arial"/>
                <w:sz w:val="20"/>
              </w:rPr>
              <w:t>0</w:t>
            </w:r>
            <w:r>
              <w:rPr>
                <w:rFonts w:ascii="Calibri" w:hAnsi="Calibri" w:cs="Arial"/>
                <w:sz w:val="20"/>
              </w:rPr>
              <w:t>988</w:t>
            </w:r>
            <w:r w:rsidR="00B81218" w:rsidRPr="00D45326">
              <w:rPr>
                <w:rFonts w:ascii="Calibri" w:hAnsi="Calibri" w:cs="Arial"/>
                <w:sz w:val="20"/>
              </w:rPr>
              <w:t>)</w:t>
            </w:r>
            <w:r w:rsidR="00DA2326" w:rsidRPr="00D45326">
              <w:rPr>
                <w:rFonts w:ascii="Calibri" w:hAnsi="Calibri" w:cs="Arial"/>
                <w:sz w:val="20"/>
              </w:rPr>
              <w:t xml:space="preserve"> per kWh</w:t>
            </w:r>
          </w:p>
        </w:tc>
        <w:tc>
          <w:tcPr>
            <w:tcW w:w="2070" w:type="dxa"/>
            <w:tcBorders>
              <w:top w:val="single" w:sz="12" w:space="0" w:color="4472C4"/>
              <w:left w:val="single" w:sz="12" w:space="0" w:color="4472C4"/>
              <w:bottom w:val="single" w:sz="12" w:space="0" w:color="4472C4"/>
              <w:right w:val="single" w:sz="12" w:space="0" w:color="4472C4"/>
            </w:tcBorders>
            <w:vAlign w:val="center"/>
          </w:tcPr>
          <w:p w14:paraId="5ED409DA" w14:textId="1AA3819F" w:rsidR="00DA2326" w:rsidRPr="00160522" w:rsidRDefault="00BE196E" w:rsidP="0004270C">
            <w:pPr>
              <w:pStyle w:val="BodyText"/>
              <w:jc w:val="center"/>
              <w:rPr>
                <w:rFonts w:ascii="Calibri" w:hAnsi="Calibri" w:cs="Arial"/>
                <w:sz w:val="20"/>
              </w:rPr>
            </w:pPr>
            <w:r>
              <w:rPr>
                <w:rFonts w:ascii="Calibri" w:hAnsi="Calibri" w:cs="Arial"/>
                <w:sz w:val="20"/>
              </w:rPr>
              <w:t>June 2027</w:t>
            </w:r>
          </w:p>
        </w:tc>
        <w:tc>
          <w:tcPr>
            <w:tcW w:w="2070" w:type="dxa"/>
            <w:tcBorders>
              <w:top w:val="single" w:sz="12" w:space="0" w:color="4472C4"/>
              <w:left w:val="single" w:sz="12" w:space="0" w:color="4472C4"/>
              <w:bottom w:val="single" w:sz="12" w:space="0" w:color="4472C4"/>
              <w:right w:val="single" w:sz="12" w:space="0" w:color="4472C4"/>
            </w:tcBorders>
            <w:vAlign w:val="center"/>
          </w:tcPr>
          <w:p w14:paraId="078AEA08" w14:textId="0CD04B19" w:rsidR="00DA2326" w:rsidRPr="006A6803" w:rsidRDefault="00DA2326" w:rsidP="0004270C">
            <w:pPr>
              <w:pStyle w:val="BodyText"/>
              <w:jc w:val="center"/>
              <w:rPr>
                <w:rFonts w:ascii="Calibri" w:hAnsi="Calibri" w:cs="Arial"/>
                <w:b/>
                <w:bCs/>
                <w:sz w:val="20"/>
              </w:rPr>
            </w:pPr>
            <w:r w:rsidRPr="006A6803">
              <w:rPr>
                <w:rFonts w:ascii="Calibri" w:hAnsi="Calibri" w:cs="Arial"/>
                <w:sz w:val="20"/>
              </w:rPr>
              <w:t>None</w:t>
            </w:r>
          </w:p>
        </w:tc>
      </w:tr>
    </w:tbl>
    <w:p w14:paraId="3DDFB7C2" w14:textId="6A7E869D" w:rsidR="00562030" w:rsidRDefault="00562030" w:rsidP="0004270C">
      <w:pPr>
        <w:pStyle w:val="BodyText"/>
        <w:jc w:val="both"/>
        <w:rPr>
          <w:rFonts w:ascii="Arial" w:hAnsi="Arial" w:cs="Arial"/>
          <w:sz w:val="20"/>
        </w:rPr>
      </w:pPr>
    </w:p>
    <w:p w14:paraId="4A996238" w14:textId="3B6D302F" w:rsidR="00562030" w:rsidRPr="00D45326" w:rsidRDefault="00562030" w:rsidP="00D45326">
      <w:pPr>
        <w:jc w:val="both"/>
        <w:rPr>
          <w:rFonts w:ascii="Calibri" w:hAnsi="Calibri" w:cs="Arial"/>
          <w:b/>
          <w:color w:val="2F5496" w:themeColor="accent1" w:themeShade="BF"/>
          <w:sz w:val="24"/>
          <w:szCs w:val="24"/>
        </w:rPr>
      </w:pPr>
      <w:r w:rsidRPr="00D45326">
        <w:rPr>
          <w:rFonts w:ascii="Calibri" w:hAnsi="Calibri" w:cs="Arial"/>
          <w:b/>
          <w:color w:val="2F5496" w:themeColor="accent1" w:themeShade="BF"/>
          <w:sz w:val="24"/>
          <w:szCs w:val="24"/>
        </w:rPr>
        <w:t>Same Reliable Service</w:t>
      </w:r>
    </w:p>
    <w:p w14:paraId="7959E8E3" w14:textId="1F45D5E6" w:rsidR="00562030" w:rsidRPr="00951D89" w:rsidRDefault="00D252AB" w:rsidP="00D45326">
      <w:pPr>
        <w:pStyle w:val="BodyText"/>
        <w:jc w:val="both"/>
        <w:rPr>
          <w:rFonts w:ascii="Calibri" w:hAnsi="Calibri" w:cs="Arial"/>
          <w:b/>
          <w:sz w:val="20"/>
        </w:rPr>
      </w:pPr>
      <w:r>
        <w:rPr>
          <w:rFonts w:ascii="Calibri" w:hAnsi="Calibri" w:cs="Arial"/>
          <w:sz w:val="20"/>
        </w:rPr>
        <w:t>Your</w:t>
      </w:r>
      <w:r w:rsidR="004B0A3A">
        <w:rPr>
          <w:rFonts w:ascii="Calibri" w:hAnsi="Calibri" w:cs="Arial"/>
          <w:sz w:val="20"/>
        </w:rPr>
        <w:t xml:space="preserve"> electric utility will continue to deliver your electricity, maintain the electric lines, and respond to emergencies. </w:t>
      </w:r>
      <w:r w:rsidR="00562030" w:rsidRPr="00951D89">
        <w:rPr>
          <w:rFonts w:ascii="Calibri" w:hAnsi="Calibri" w:cs="Arial"/>
          <w:sz w:val="20"/>
        </w:rPr>
        <w:t xml:space="preserve">You will continue to receive a single, easy-to-read bill from your electric utility with </w:t>
      </w:r>
      <w:r w:rsidR="00831C75">
        <w:rPr>
          <w:rFonts w:ascii="Calibri" w:hAnsi="Calibri" w:cs="Arial"/>
          <w:sz w:val="20"/>
        </w:rPr>
        <w:t>the</w:t>
      </w:r>
      <w:r w:rsidR="00831C75" w:rsidRPr="00951D89">
        <w:rPr>
          <w:rFonts w:ascii="Calibri" w:hAnsi="Calibri" w:cs="Arial"/>
          <w:sz w:val="20"/>
        </w:rPr>
        <w:t xml:space="preserve"> </w:t>
      </w:r>
      <w:r w:rsidR="002F52C3">
        <w:rPr>
          <w:rFonts w:ascii="Calibri" w:hAnsi="Calibri" w:cs="Arial"/>
          <w:sz w:val="20"/>
        </w:rPr>
        <w:t>Dynegy</w:t>
      </w:r>
      <w:r w:rsidR="00562030" w:rsidRPr="00951D89">
        <w:rPr>
          <w:rFonts w:ascii="Calibri" w:hAnsi="Calibri" w:cs="Arial"/>
          <w:sz w:val="20"/>
        </w:rPr>
        <w:t xml:space="preserve"> </w:t>
      </w:r>
      <w:r w:rsidR="007648D7">
        <w:rPr>
          <w:rFonts w:ascii="Calibri" w:hAnsi="Calibri" w:cs="Arial"/>
          <w:sz w:val="20"/>
        </w:rPr>
        <w:t>generation supply charges</w:t>
      </w:r>
      <w:r w:rsidR="00B16802" w:rsidRPr="00951D89">
        <w:rPr>
          <w:rFonts w:ascii="Calibri" w:hAnsi="Calibri" w:cs="Arial"/>
          <w:sz w:val="20"/>
        </w:rPr>
        <w:t xml:space="preserve"> </w:t>
      </w:r>
      <w:r w:rsidR="00562030" w:rsidRPr="00951D89">
        <w:rPr>
          <w:rFonts w:ascii="Calibri" w:hAnsi="Calibri" w:cs="Arial"/>
          <w:sz w:val="20"/>
        </w:rPr>
        <w:t>included</w:t>
      </w:r>
      <w:r w:rsidR="00951D89">
        <w:rPr>
          <w:rFonts w:ascii="Calibri" w:hAnsi="Calibri" w:cs="Arial"/>
          <w:b/>
          <w:sz w:val="20"/>
        </w:rPr>
        <w:t>.</w:t>
      </w:r>
      <w:r w:rsidR="00FB3901">
        <w:rPr>
          <w:rFonts w:ascii="Calibri" w:hAnsi="Calibri" w:cs="Arial"/>
          <w:b/>
          <w:sz w:val="20"/>
        </w:rPr>
        <w:t xml:space="preserve"> </w:t>
      </w:r>
      <w:r w:rsidR="00562030" w:rsidRPr="00951D89">
        <w:rPr>
          <w:rFonts w:ascii="Calibri" w:hAnsi="Calibri" w:cs="Arial"/>
          <w:sz w:val="20"/>
        </w:rPr>
        <w:t>There is no cost for enrollment, you will not be charged a switching fee, and</w:t>
      </w:r>
      <w:r w:rsidR="00562030" w:rsidRPr="00951D89">
        <w:rPr>
          <w:rFonts w:ascii="Calibri" w:hAnsi="Calibri" w:cs="Arial"/>
          <w:b/>
          <w:sz w:val="20"/>
        </w:rPr>
        <w:t xml:space="preserve"> you do not need to do anything to participate.</w:t>
      </w:r>
    </w:p>
    <w:p w14:paraId="37613A78" w14:textId="5820D135" w:rsidR="006E487B" w:rsidRDefault="006E487B" w:rsidP="00D45326">
      <w:pPr>
        <w:jc w:val="both"/>
        <w:rPr>
          <w:rFonts w:ascii="Calibri" w:hAnsi="Calibri" w:cs="Arial"/>
        </w:rPr>
      </w:pPr>
    </w:p>
    <w:p w14:paraId="280CE99C" w14:textId="36CC56EF" w:rsidR="00562030" w:rsidRPr="00594008" w:rsidRDefault="00562030" w:rsidP="00D45326">
      <w:pPr>
        <w:jc w:val="both"/>
        <w:rPr>
          <w:rFonts w:ascii="Calibri" w:hAnsi="Calibri" w:cs="Arial"/>
          <w:b/>
          <w:color w:val="2F5496" w:themeColor="accent1" w:themeShade="BF"/>
          <w:sz w:val="24"/>
          <w:szCs w:val="24"/>
        </w:rPr>
      </w:pPr>
      <w:r w:rsidRPr="00594008">
        <w:rPr>
          <w:rFonts w:ascii="Calibri" w:hAnsi="Calibri" w:cs="Arial"/>
          <w:b/>
          <w:color w:val="2F5496" w:themeColor="accent1" w:themeShade="BF"/>
          <w:sz w:val="24"/>
          <w:szCs w:val="24"/>
        </w:rPr>
        <w:t>Opt</w:t>
      </w:r>
      <w:r w:rsidR="00CB0C33" w:rsidRPr="00594008">
        <w:rPr>
          <w:rFonts w:ascii="Calibri" w:hAnsi="Calibri" w:cs="Arial"/>
          <w:b/>
          <w:color w:val="2F5496" w:themeColor="accent1" w:themeShade="BF"/>
          <w:sz w:val="24"/>
          <w:szCs w:val="24"/>
        </w:rPr>
        <w:t xml:space="preserve"> </w:t>
      </w:r>
      <w:r w:rsidRPr="00594008">
        <w:rPr>
          <w:rFonts w:ascii="Calibri" w:hAnsi="Calibri" w:cs="Arial"/>
          <w:b/>
          <w:color w:val="2F5496" w:themeColor="accent1" w:themeShade="BF"/>
          <w:sz w:val="24"/>
          <w:szCs w:val="24"/>
        </w:rPr>
        <w:t>Out Information</w:t>
      </w:r>
    </w:p>
    <w:p w14:paraId="126ABB40" w14:textId="2B97EC8E" w:rsidR="00562030" w:rsidRPr="00FB3901" w:rsidRDefault="00562030" w:rsidP="00D45326">
      <w:pPr>
        <w:pStyle w:val="BodyText"/>
        <w:jc w:val="both"/>
        <w:rPr>
          <w:rFonts w:ascii="Calibri" w:hAnsi="Calibri" w:cs="Arial"/>
          <w:sz w:val="20"/>
        </w:rPr>
      </w:pPr>
      <w:r w:rsidRPr="00FB3901">
        <w:rPr>
          <w:rFonts w:ascii="Calibri" w:hAnsi="Calibri" w:cs="Arial"/>
          <w:sz w:val="20"/>
        </w:rPr>
        <w:t xml:space="preserve">If you do not want to participate in </w:t>
      </w:r>
      <w:r w:rsidR="00FB3901">
        <w:rPr>
          <w:rFonts w:ascii="Calibri" w:hAnsi="Calibri" w:cs="Arial"/>
          <w:sz w:val="20"/>
        </w:rPr>
        <w:t>the</w:t>
      </w:r>
      <w:r w:rsidR="008D0DF8">
        <w:rPr>
          <w:rFonts w:ascii="Calibri" w:hAnsi="Calibri" w:cs="Arial"/>
          <w:sz w:val="20"/>
        </w:rPr>
        <w:t xml:space="preserve"> </w:t>
      </w:r>
      <w:r w:rsidR="000715B3">
        <w:rPr>
          <w:rFonts w:ascii="Calibri" w:hAnsi="Calibri" w:cs="Arial"/>
          <w:sz w:val="20"/>
        </w:rPr>
        <w:t xml:space="preserve">aggregation </w:t>
      </w:r>
      <w:r w:rsidRPr="00FB3901">
        <w:rPr>
          <w:rFonts w:ascii="Calibri" w:hAnsi="Calibri" w:cs="Arial"/>
          <w:sz w:val="20"/>
        </w:rPr>
        <w:t xml:space="preserve">program, </w:t>
      </w:r>
      <w:r w:rsidR="00A47A6D">
        <w:rPr>
          <w:rFonts w:ascii="Calibri" w:hAnsi="Calibri" w:cs="Arial"/>
          <w:sz w:val="20"/>
        </w:rPr>
        <w:t xml:space="preserve">you must </w:t>
      </w:r>
      <w:r w:rsidR="008D0DF8">
        <w:rPr>
          <w:rFonts w:ascii="Calibri" w:hAnsi="Calibri" w:cs="Arial"/>
          <w:sz w:val="20"/>
        </w:rPr>
        <w:t xml:space="preserve">complete </w:t>
      </w:r>
      <w:r w:rsidR="008D0DF8" w:rsidRPr="00D7215F">
        <w:rPr>
          <w:rFonts w:ascii="Calibri" w:hAnsi="Calibri" w:cs="Arial"/>
          <w:b/>
          <w:bCs/>
          <w:sz w:val="20"/>
          <w:u w:val="single"/>
        </w:rPr>
        <w:t>one</w:t>
      </w:r>
      <w:r w:rsidR="008D0DF8">
        <w:rPr>
          <w:rFonts w:ascii="Calibri" w:hAnsi="Calibri" w:cs="Arial"/>
          <w:sz w:val="20"/>
        </w:rPr>
        <w:t xml:space="preserve"> of the following by the </w:t>
      </w:r>
      <w:proofErr w:type="gramStart"/>
      <w:r w:rsidR="00C30614">
        <w:rPr>
          <w:rFonts w:ascii="Calibri" w:hAnsi="Calibri" w:cs="Arial"/>
          <w:sz w:val="20"/>
        </w:rPr>
        <w:t>o</w:t>
      </w:r>
      <w:r w:rsidR="00C30614" w:rsidRPr="00D22BBE">
        <w:rPr>
          <w:rFonts w:ascii="Calibri" w:hAnsi="Calibri" w:cs="Arial"/>
          <w:sz w:val="20"/>
        </w:rPr>
        <w:t xml:space="preserve">pt </w:t>
      </w:r>
      <w:r w:rsidR="00C30614">
        <w:rPr>
          <w:rFonts w:ascii="Calibri" w:hAnsi="Calibri" w:cs="Arial"/>
          <w:sz w:val="20"/>
        </w:rPr>
        <w:t>o</w:t>
      </w:r>
      <w:r w:rsidR="00C30614" w:rsidRPr="00D22BBE">
        <w:rPr>
          <w:rFonts w:ascii="Calibri" w:hAnsi="Calibri" w:cs="Arial"/>
          <w:sz w:val="20"/>
        </w:rPr>
        <w:t>ut</w:t>
      </w:r>
      <w:proofErr w:type="gramEnd"/>
      <w:r w:rsidR="00C30614" w:rsidRPr="00D22BBE">
        <w:rPr>
          <w:rFonts w:ascii="Calibri" w:hAnsi="Calibri" w:cs="Arial"/>
          <w:sz w:val="20"/>
        </w:rPr>
        <w:t xml:space="preserve"> </w:t>
      </w:r>
      <w:r w:rsidR="00C30614">
        <w:rPr>
          <w:rFonts w:ascii="Calibri" w:hAnsi="Calibri" w:cs="Arial"/>
          <w:sz w:val="20"/>
        </w:rPr>
        <w:t>d</w:t>
      </w:r>
      <w:r w:rsidR="00C30614" w:rsidRPr="00D22BBE">
        <w:rPr>
          <w:rFonts w:ascii="Calibri" w:hAnsi="Calibri" w:cs="Arial"/>
          <w:sz w:val="20"/>
        </w:rPr>
        <w:t>eadline</w:t>
      </w:r>
      <w:r w:rsidR="008D0DF8" w:rsidRPr="00D22BBE">
        <w:rPr>
          <w:rFonts w:ascii="Calibri" w:hAnsi="Calibri" w:cs="Arial"/>
          <w:sz w:val="20"/>
        </w:rPr>
        <w:t>:</w:t>
      </w:r>
    </w:p>
    <w:tbl>
      <w:tblPr>
        <w:tblpPr w:leftFromText="180" w:rightFromText="180" w:vertAnchor="text" w:horzAnchor="margin" w:tblpXSpec="right" w:tblpY="362"/>
        <w:tblW w:w="0" w:type="auto"/>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1E0" w:firstRow="1" w:lastRow="1" w:firstColumn="1" w:lastColumn="1" w:noHBand="0" w:noVBand="0"/>
      </w:tblPr>
      <w:tblGrid>
        <w:gridCol w:w="2175"/>
      </w:tblGrid>
      <w:tr w:rsidR="00AF2A50" w:rsidRPr="008900E9" w14:paraId="10D94C38" w14:textId="77777777" w:rsidTr="00BE021D">
        <w:trPr>
          <w:trHeight w:val="327"/>
        </w:trPr>
        <w:tc>
          <w:tcPr>
            <w:tcW w:w="2175" w:type="dxa"/>
            <w:shd w:val="clear" w:color="auto" w:fill="DEEAF6"/>
            <w:vAlign w:val="center"/>
          </w:tcPr>
          <w:p w14:paraId="44086361" w14:textId="106BCBA8" w:rsidR="00AF2A50" w:rsidRPr="008900E9" w:rsidRDefault="00AF2A50" w:rsidP="004D6988">
            <w:pPr>
              <w:pStyle w:val="BodyText"/>
              <w:spacing w:line="276" w:lineRule="auto"/>
              <w:jc w:val="center"/>
              <w:rPr>
                <w:rFonts w:ascii="Calibri" w:hAnsi="Calibri" w:cs="Arial"/>
                <w:b/>
                <w:sz w:val="20"/>
                <w:highlight w:val="yellow"/>
              </w:rPr>
            </w:pPr>
            <w:r w:rsidRPr="003202E5">
              <w:rPr>
                <w:rFonts w:ascii="Calibri" w:hAnsi="Calibri" w:cs="Arial"/>
                <w:b/>
                <w:sz w:val="20"/>
              </w:rPr>
              <w:t>Opt</w:t>
            </w:r>
            <w:r>
              <w:rPr>
                <w:rFonts w:ascii="Calibri" w:hAnsi="Calibri" w:cs="Arial"/>
                <w:b/>
                <w:sz w:val="20"/>
              </w:rPr>
              <w:t xml:space="preserve"> </w:t>
            </w:r>
            <w:r w:rsidRPr="003202E5">
              <w:rPr>
                <w:rFonts w:ascii="Calibri" w:hAnsi="Calibri" w:cs="Arial"/>
                <w:b/>
                <w:sz w:val="20"/>
              </w:rPr>
              <w:t>Out Deadline</w:t>
            </w:r>
          </w:p>
        </w:tc>
      </w:tr>
      <w:tr w:rsidR="00AF2A50" w:rsidRPr="008900E9" w14:paraId="700684CD" w14:textId="77777777" w:rsidTr="00BE021D">
        <w:trPr>
          <w:trHeight w:val="333"/>
        </w:trPr>
        <w:tc>
          <w:tcPr>
            <w:tcW w:w="2175" w:type="dxa"/>
            <w:vAlign w:val="center"/>
          </w:tcPr>
          <w:p w14:paraId="7B4DBADC" w14:textId="7DBC29E5" w:rsidR="00AF2A50" w:rsidRPr="008900E9" w:rsidRDefault="00AF2A50" w:rsidP="004D6988">
            <w:pPr>
              <w:pStyle w:val="BodyText"/>
              <w:spacing w:line="276" w:lineRule="auto"/>
              <w:jc w:val="center"/>
              <w:rPr>
                <w:rFonts w:ascii="Calibri" w:hAnsi="Calibri" w:cs="Arial"/>
                <w:sz w:val="20"/>
                <w:highlight w:val="yellow"/>
              </w:rPr>
            </w:pPr>
          </w:p>
        </w:tc>
      </w:tr>
    </w:tbl>
    <w:p w14:paraId="4CF79049" w14:textId="77777777" w:rsidR="00A740A1" w:rsidRPr="00FB3901" w:rsidRDefault="00A740A1" w:rsidP="00D45326">
      <w:pPr>
        <w:pStyle w:val="BodyText"/>
        <w:jc w:val="both"/>
        <w:rPr>
          <w:rFonts w:ascii="Calibri" w:hAnsi="Calibri" w:cs="Arial"/>
          <w:b/>
          <w:bCs/>
          <w:sz w:val="20"/>
        </w:rPr>
      </w:pPr>
    </w:p>
    <w:p w14:paraId="71DC7A80" w14:textId="77777777" w:rsidR="00BD6448" w:rsidRPr="004D6988" w:rsidRDefault="00BD6448" w:rsidP="00BD6448">
      <w:pPr>
        <w:pStyle w:val="BodyText"/>
        <w:numPr>
          <w:ilvl w:val="0"/>
          <w:numId w:val="1"/>
        </w:numPr>
        <w:ind w:left="270" w:right="-180" w:hanging="270"/>
        <w:jc w:val="both"/>
        <w:rPr>
          <w:rFonts w:ascii="Calibri" w:hAnsi="Calibri" w:cs="Arial"/>
          <w:b/>
          <w:bCs/>
          <w:sz w:val="20"/>
        </w:rPr>
      </w:pPr>
      <w:r>
        <w:rPr>
          <w:rFonts w:ascii="Calibri" w:hAnsi="Calibri" w:cs="Arial"/>
          <w:b/>
          <w:color w:val="2F5496" w:themeColor="accent1" w:themeShade="BF"/>
          <w:szCs w:val="24"/>
        </w:rPr>
        <w:t>WEB</w:t>
      </w:r>
      <w:r>
        <w:rPr>
          <w:rFonts w:ascii="Calibri" w:hAnsi="Calibri" w:cs="Arial"/>
          <w:b/>
          <w:color w:val="2F5496" w:themeColor="accent1" w:themeShade="BF"/>
          <w:szCs w:val="24"/>
        </w:rPr>
        <w:tab/>
      </w:r>
      <w:r>
        <w:rPr>
          <w:rFonts w:ascii="Calibri" w:hAnsi="Calibri" w:cs="Arial"/>
          <w:sz w:val="20"/>
        </w:rPr>
        <w:t xml:space="preserve">Enter your </w:t>
      </w:r>
      <w:r w:rsidRPr="008D0DF8">
        <w:rPr>
          <w:rFonts w:ascii="Calibri" w:hAnsi="Calibri" w:cs="Arial"/>
          <w:b/>
          <w:bCs/>
          <w:sz w:val="20"/>
        </w:rPr>
        <w:t>Opt</w:t>
      </w:r>
      <w:r>
        <w:rPr>
          <w:rFonts w:ascii="Calibri" w:hAnsi="Calibri" w:cs="Arial"/>
          <w:b/>
          <w:bCs/>
          <w:sz w:val="20"/>
        </w:rPr>
        <w:t xml:space="preserve"> </w:t>
      </w:r>
      <w:r w:rsidRPr="008D0DF8">
        <w:rPr>
          <w:rFonts w:ascii="Calibri" w:hAnsi="Calibri" w:cs="Arial"/>
          <w:b/>
          <w:bCs/>
          <w:sz w:val="20"/>
        </w:rPr>
        <w:t>Out Code</w:t>
      </w:r>
      <w:r>
        <w:rPr>
          <w:rFonts w:ascii="Calibri" w:hAnsi="Calibri" w:cs="Arial"/>
          <w:sz w:val="20"/>
        </w:rPr>
        <w:t xml:space="preserve"> online at </w:t>
      </w:r>
      <w:hyperlink r:id="rId11" w:history="1">
        <w:r>
          <w:rPr>
            <w:rStyle w:val="Hyperlink"/>
            <w:rFonts w:ascii="Calibri" w:hAnsi="Calibri" w:cs="Arial"/>
            <w:sz w:val="20"/>
          </w:rPr>
          <w:t>dynegy</w:t>
        </w:r>
        <w:r w:rsidRPr="00FB3901">
          <w:rPr>
            <w:rStyle w:val="Hyperlink"/>
            <w:rFonts w:ascii="Calibri" w:hAnsi="Calibri" w:cs="Arial"/>
            <w:sz w:val="20"/>
          </w:rPr>
          <w:t>.com/optout</w:t>
        </w:r>
      </w:hyperlink>
      <w:r w:rsidRPr="004D6988">
        <w:rPr>
          <w:rFonts w:ascii="Calibri" w:hAnsi="Calibri" w:cs="Arial"/>
          <w:sz w:val="20"/>
        </w:rPr>
        <w:t xml:space="preserve"> </w:t>
      </w:r>
    </w:p>
    <w:p w14:paraId="72DB707B" w14:textId="55E3D92C" w:rsidR="00BD6448" w:rsidRPr="00BD6448" w:rsidRDefault="003654CA" w:rsidP="00BD6448">
      <w:pPr>
        <w:pStyle w:val="BodyText"/>
        <w:numPr>
          <w:ilvl w:val="0"/>
          <w:numId w:val="1"/>
        </w:numPr>
        <w:ind w:left="270" w:right="-180" w:hanging="270"/>
        <w:jc w:val="both"/>
        <w:rPr>
          <w:rFonts w:ascii="Calibri" w:hAnsi="Calibri" w:cs="Arial"/>
          <w:b/>
          <w:bCs/>
          <w:sz w:val="20"/>
        </w:rPr>
      </w:pPr>
      <w:r>
        <w:rPr>
          <w:noProof/>
        </w:rPr>
        <mc:AlternateContent>
          <mc:Choice Requires="wps">
            <w:drawing>
              <wp:anchor distT="0" distB="0" distL="114300" distR="114300" simplePos="0" relativeHeight="251659264" behindDoc="0" locked="0" layoutInCell="1" allowOverlap="1" wp14:anchorId="7A099360" wp14:editId="438B8D04">
                <wp:simplePos x="0" y="0"/>
                <wp:positionH relativeFrom="column">
                  <wp:posOffset>5029200</wp:posOffset>
                </wp:positionH>
                <wp:positionV relativeFrom="paragraph">
                  <wp:posOffset>109855</wp:posOffset>
                </wp:positionV>
                <wp:extent cx="1371600" cy="314325"/>
                <wp:effectExtent l="0" t="0" r="0" b="0"/>
                <wp:wrapNone/>
                <wp:docPr id="765550358" name="Text Box 1"/>
                <wp:cNvGraphicFramePr/>
                <a:graphic xmlns:a="http://schemas.openxmlformats.org/drawingml/2006/main">
                  <a:graphicData uri="http://schemas.microsoft.com/office/word/2010/wordprocessingShape">
                    <wps:wsp>
                      <wps:cNvSpPr txBox="1"/>
                      <wps:spPr>
                        <a:xfrm>
                          <a:off x="0" y="0"/>
                          <a:ext cx="1371600" cy="314325"/>
                        </a:xfrm>
                        <a:prstGeom prst="rect">
                          <a:avLst/>
                        </a:prstGeom>
                        <a:noFill/>
                        <a:ln w="6350">
                          <a:noFill/>
                        </a:ln>
                      </wps:spPr>
                      <wps:txbx>
                        <w:txbxContent>
                          <w:p w14:paraId="7125F215" w14:textId="58872486" w:rsidR="00D42620" w:rsidRPr="00342E79" w:rsidRDefault="00BE196E" w:rsidP="00342E79">
                            <w:pPr>
                              <w:pStyle w:val="BodyText"/>
                              <w:spacing w:line="276" w:lineRule="auto"/>
                              <w:jc w:val="center"/>
                              <w:rPr>
                                <w:rFonts w:ascii="Calibri" w:hAnsi="Calibri" w:cs="Arial"/>
                                <w:sz w:val="20"/>
                              </w:rPr>
                            </w:pPr>
                            <w:r>
                              <w:rPr>
                                <w:rFonts w:ascii="Calibri" w:hAnsi="Calibri" w:cs="Arial"/>
                                <w:sz w:val="20"/>
                              </w:rPr>
                              <w:t>April 29,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99360" id="_x0000_t202" coordsize="21600,21600" o:spt="202" path="m,l,21600r21600,l21600,xe">
                <v:stroke joinstyle="miter"/>
                <v:path gradientshapeok="t" o:connecttype="rect"/>
              </v:shapetype>
              <v:shape id="Text Box 1" o:spid="_x0000_s1026" type="#_x0000_t202" style="position:absolute;left:0;text-align:left;margin-left:396pt;margin-top:8.65pt;width:10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" filled="f" stroked="f" strokeweight=".5pt">
                <v:textbox>
                  <w:txbxContent>
                    <w:p w14:paraId="7125F215" w14:textId="58872486" w:rsidR="00D42620" w:rsidRPr="00342E79" w:rsidRDefault="00BE196E" w:rsidP="00342E79">
                      <w:pPr>
                        <w:pStyle w:val="BodyText"/>
                        <w:spacing w:line="276" w:lineRule="auto"/>
                        <w:jc w:val="center"/>
                        <w:rPr>
                          <w:rFonts w:ascii="Calibri" w:hAnsi="Calibri" w:cs="Arial"/>
                          <w:sz w:val="20"/>
                        </w:rPr>
                      </w:pPr>
                      <w:r>
                        <w:rPr>
                          <w:rFonts w:ascii="Calibri" w:hAnsi="Calibri" w:cs="Arial"/>
                          <w:sz w:val="20"/>
                        </w:rPr>
                        <w:t>April 29, 2026</w:t>
                      </w:r>
                    </w:p>
                  </w:txbxContent>
                </v:textbox>
              </v:shape>
            </w:pict>
          </mc:Fallback>
        </mc:AlternateContent>
      </w:r>
      <w:r w:rsidR="00BD6448" w:rsidRPr="00026E95">
        <w:rPr>
          <w:rFonts w:ascii="Calibri" w:hAnsi="Calibri" w:cs="Arial"/>
          <w:b/>
          <w:color w:val="2F5496" w:themeColor="accent1" w:themeShade="BF"/>
          <w:szCs w:val="24"/>
        </w:rPr>
        <w:t>PHONE</w:t>
      </w:r>
      <w:r w:rsidR="00BD6448">
        <w:rPr>
          <w:rFonts w:ascii="Calibri" w:hAnsi="Calibri" w:cs="Arial"/>
          <w:b/>
          <w:color w:val="2F5496" w:themeColor="accent1" w:themeShade="BF"/>
          <w:szCs w:val="24"/>
        </w:rPr>
        <w:tab/>
      </w:r>
      <w:r w:rsidR="00BD6448" w:rsidRPr="008D0DF8">
        <w:rPr>
          <w:rFonts w:ascii="Calibri" w:hAnsi="Calibri" w:cs="Arial"/>
          <w:sz w:val="20"/>
        </w:rPr>
        <w:t>C</w:t>
      </w:r>
      <w:r w:rsidR="00BD6448">
        <w:rPr>
          <w:rFonts w:ascii="Calibri" w:hAnsi="Calibri" w:cs="Arial"/>
          <w:sz w:val="20"/>
        </w:rPr>
        <w:t>all</w:t>
      </w:r>
      <w:r w:rsidR="00BD6448" w:rsidRPr="008D0DF8">
        <w:rPr>
          <w:rFonts w:ascii="Calibri" w:hAnsi="Calibri" w:cs="Arial"/>
          <w:sz w:val="20"/>
        </w:rPr>
        <w:t xml:space="preserve"> </w:t>
      </w:r>
      <w:r w:rsidR="00BD6448">
        <w:rPr>
          <w:rFonts w:ascii="Calibri" w:hAnsi="Calibri" w:cs="Arial"/>
          <w:sz w:val="20"/>
        </w:rPr>
        <w:t>Dynegy</w:t>
      </w:r>
      <w:r w:rsidR="00BD6448" w:rsidRPr="008D0DF8">
        <w:rPr>
          <w:rFonts w:ascii="Calibri" w:hAnsi="Calibri" w:cs="Arial"/>
          <w:sz w:val="20"/>
        </w:rPr>
        <w:t xml:space="preserve"> at </w:t>
      </w:r>
      <w:r w:rsidR="00BD6448" w:rsidRPr="00026E95">
        <w:rPr>
          <w:rFonts w:ascii="Calibri" w:hAnsi="Calibri" w:cs="Arial"/>
          <w:b/>
          <w:bCs/>
          <w:sz w:val="20"/>
        </w:rPr>
        <w:t>1-833-241-4599</w:t>
      </w:r>
    </w:p>
    <w:p w14:paraId="74DF4C82" w14:textId="08C3AD81" w:rsidR="00A47A6D" w:rsidRPr="008D0DF8" w:rsidRDefault="00A47A6D" w:rsidP="00A47A6D">
      <w:pPr>
        <w:pStyle w:val="BodyText"/>
        <w:numPr>
          <w:ilvl w:val="0"/>
          <w:numId w:val="1"/>
        </w:numPr>
        <w:ind w:left="270" w:right="-180" w:hanging="270"/>
        <w:jc w:val="both"/>
        <w:rPr>
          <w:rFonts w:ascii="Calibri" w:hAnsi="Calibri" w:cs="Arial"/>
          <w:b/>
          <w:bCs/>
          <w:sz w:val="20"/>
        </w:rPr>
      </w:pPr>
      <w:r w:rsidRPr="00026E95">
        <w:rPr>
          <w:rFonts w:ascii="Calibri" w:hAnsi="Calibri" w:cs="Arial"/>
          <w:b/>
          <w:color w:val="2F5496" w:themeColor="accent1" w:themeShade="BF"/>
          <w:szCs w:val="24"/>
        </w:rPr>
        <w:t>MAIL</w:t>
      </w:r>
      <w:r w:rsidR="00BE021D">
        <w:rPr>
          <w:rFonts w:ascii="Calibri" w:hAnsi="Calibri" w:cs="Arial"/>
          <w:b/>
          <w:color w:val="2F5496" w:themeColor="accent1" w:themeShade="BF"/>
          <w:szCs w:val="24"/>
        </w:rPr>
        <w:tab/>
      </w:r>
      <w:r w:rsidRPr="008D0DF8">
        <w:rPr>
          <w:rFonts w:ascii="Calibri" w:hAnsi="Calibri" w:cs="Arial"/>
          <w:sz w:val="20"/>
        </w:rPr>
        <w:t xml:space="preserve">Return the enclosed </w:t>
      </w:r>
      <w:r w:rsidRPr="008D0DF8">
        <w:rPr>
          <w:rFonts w:ascii="Calibri" w:hAnsi="Calibri" w:cs="Arial"/>
          <w:b/>
          <w:bCs/>
          <w:sz w:val="20"/>
        </w:rPr>
        <w:t>Opt</w:t>
      </w:r>
      <w:r>
        <w:rPr>
          <w:rFonts w:ascii="Calibri" w:hAnsi="Calibri" w:cs="Arial"/>
          <w:b/>
          <w:bCs/>
          <w:sz w:val="20"/>
        </w:rPr>
        <w:t xml:space="preserve"> </w:t>
      </w:r>
      <w:r w:rsidRPr="008D0DF8">
        <w:rPr>
          <w:rFonts w:ascii="Calibri" w:hAnsi="Calibri" w:cs="Arial"/>
          <w:b/>
          <w:bCs/>
          <w:sz w:val="20"/>
        </w:rPr>
        <w:t xml:space="preserve">Out </w:t>
      </w:r>
      <w:r>
        <w:rPr>
          <w:rFonts w:ascii="Calibri" w:hAnsi="Calibri" w:cs="Arial"/>
          <w:b/>
          <w:bCs/>
          <w:sz w:val="20"/>
        </w:rPr>
        <w:t xml:space="preserve">Reply </w:t>
      </w:r>
      <w:r w:rsidRPr="008D0DF8">
        <w:rPr>
          <w:rFonts w:ascii="Calibri" w:hAnsi="Calibri" w:cs="Arial"/>
          <w:b/>
          <w:bCs/>
          <w:sz w:val="20"/>
        </w:rPr>
        <w:t>Form</w:t>
      </w:r>
      <w:r w:rsidRPr="008D0DF8">
        <w:rPr>
          <w:rFonts w:ascii="Calibri" w:hAnsi="Calibri" w:cs="Arial"/>
          <w:sz w:val="20"/>
        </w:rPr>
        <w:t xml:space="preserve"> </w:t>
      </w:r>
    </w:p>
    <w:p w14:paraId="2369F216" w14:textId="7E1297FA" w:rsidR="001B6328" w:rsidRPr="00026E95" w:rsidRDefault="001B6328" w:rsidP="006478D5">
      <w:pPr>
        <w:rPr>
          <w:rFonts w:ascii="Calibri" w:hAnsi="Calibri" w:cs="Arial"/>
          <w:b/>
          <w:bCs/>
          <w:sz w:val="12"/>
          <w:szCs w:val="12"/>
        </w:rPr>
      </w:pPr>
    </w:p>
    <w:p w14:paraId="1AD17EF5" w14:textId="77777777" w:rsidR="006237CE" w:rsidRPr="00026E95" w:rsidRDefault="006237CE" w:rsidP="0004270C">
      <w:pPr>
        <w:jc w:val="both"/>
        <w:rPr>
          <w:rFonts w:ascii="Calibri" w:hAnsi="Calibri" w:cs="Arial"/>
          <w:b/>
          <w:bCs/>
          <w:sz w:val="12"/>
          <w:szCs w:val="12"/>
        </w:rPr>
      </w:pPr>
    </w:p>
    <w:p w14:paraId="71BAECB9" w14:textId="3FAFB245" w:rsidR="00562030" w:rsidRPr="00594008" w:rsidRDefault="00562030" w:rsidP="00D45326">
      <w:pPr>
        <w:jc w:val="both"/>
        <w:rPr>
          <w:rFonts w:ascii="Calibri" w:hAnsi="Calibri" w:cs="Arial"/>
          <w:b/>
          <w:color w:val="2F5496" w:themeColor="accent1" w:themeShade="BF"/>
          <w:sz w:val="24"/>
          <w:szCs w:val="24"/>
        </w:rPr>
      </w:pPr>
      <w:r w:rsidRPr="00594008">
        <w:rPr>
          <w:rFonts w:ascii="Calibri" w:hAnsi="Calibri" w:cs="Arial"/>
          <w:b/>
          <w:color w:val="2F5496" w:themeColor="accent1" w:themeShade="BF"/>
          <w:sz w:val="24"/>
          <w:szCs w:val="24"/>
        </w:rPr>
        <w:t>Enrollment Information</w:t>
      </w:r>
    </w:p>
    <w:p w14:paraId="0C48016F" w14:textId="6B9741EF" w:rsidR="00DA761E" w:rsidRDefault="003648FB" w:rsidP="00D45326">
      <w:pPr>
        <w:jc w:val="both"/>
        <w:rPr>
          <w:rFonts w:ascii="Calibri" w:hAnsi="Calibri" w:cs="Arial"/>
        </w:rPr>
      </w:pPr>
      <w:r>
        <w:rPr>
          <w:rFonts w:ascii="Calibri" w:hAnsi="Calibri" w:cs="Arial"/>
        </w:rPr>
        <w:t xml:space="preserve">Unless you </w:t>
      </w:r>
      <w:r w:rsidR="00DB5279">
        <w:rPr>
          <w:rFonts w:ascii="Calibri" w:hAnsi="Calibri" w:cs="Arial"/>
        </w:rPr>
        <w:t>choose</w:t>
      </w:r>
      <w:r>
        <w:rPr>
          <w:rFonts w:ascii="Calibri" w:hAnsi="Calibri" w:cs="Arial"/>
        </w:rPr>
        <w:t xml:space="preserve"> to </w:t>
      </w:r>
      <w:r w:rsidR="00134FA7">
        <w:rPr>
          <w:rFonts w:ascii="Calibri" w:hAnsi="Calibri" w:cs="Arial"/>
        </w:rPr>
        <w:t>opt out</w:t>
      </w:r>
      <w:r w:rsidR="00C02F69">
        <w:rPr>
          <w:rFonts w:ascii="Calibri" w:hAnsi="Calibri" w:cs="Arial"/>
        </w:rPr>
        <w:t xml:space="preserve">, </w:t>
      </w:r>
      <w:r w:rsidR="005E6E6C">
        <w:rPr>
          <w:rFonts w:ascii="Calibri" w:hAnsi="Calibri" w:cs="Arial"/>
        </w:rPr>
        <w:t xml:space="preserve">you will be automatically </w:t>
      </w:r>
      <w:r w:rsidR="00F67F89">
        <w:rPr>
          <w:rFonts w:ascii="Calibri" w:hAnsi="Calibri" w:cs="Arial"/>
        </w:rPr>
        <w:t>included</w:t>
      </w:r>
      <w:r w:rsidR="005E6E6C">
        <w:rPr>
          <w:rFonts w:ascii="Calibri" w:hAnsi="Calibri" w:cs="Arial"/>
        </w:rPr>
        <w:t xml:space="preserve"> in the </w:t>
      </w:r>
      <w:r w:rsidR="001D3AEC">
        <w:rPr>
          <w:rFonts w:ascii="Calibri" w:hAnsi="Calibri" w:cs="Arial"/>
        </w:rPr>
        <w:t>program</w:t>
      </w:r>
      <w:r w:rsidR="00E678AD">
        <w:rPr>
          <w:rFonts w:ascii="Calibri" w:hAnsi="Calibri" w:cs="Arial"/>
        </w:rPr>
        <w:t xml:space="preserve"> pending acceptance of the enrollment request by your</w:t>
      </w:r>
      <w:r w:rsidR="000A1824">
        <w:rPr>
          <w:rFonts w:ascii="Calibri" w:hAnsi="Calibri" w:cs="Arial"/>
        </w:rPr>
        <w:t xml:space="preserve"> electric utility</w:t>
      </w:r>
      <w:r w:rsidR="00991884">
        <w:rPr>
          <w:rFonts w:ascii="Calibri" w:hAnsi="Calibri" w:cs="Arial"/>
        </w:rPr>
        <w:t xml:space="preserve">. </w:t>
      </w:r>
      <w:r w:rsidR="006B3DAB">
        <w:rPr>
          <w:rFonts w:ascii="Calibri" w:hAnsi="Calibri" w:cs="Arial"/>
        </w:rPr>
        <w:t>Par</w:t>
      </w:r>
      <w:r w:rsidR="00132DA4">
        <w:rPr>
          <w:rFonts w:ascii="Calibri" w:hAnsi="Calibri" w:cs="Arial"/>
        </w:rPr>
        <w:t>ticipation will commence</w:t>
      </w:r>
      <w:r w:rsidR="00B638B9">
        <w:rPr>
          <w:rFonts w:ascii="Calibri" w:hAnsi="Calibri" w:cs="Arial"/>
        </w:rPr>
        <w:t xml:space="preserve"> </w:t>
      </w:r>
      <w:r w:rsidR="00F237EF">
        <w:rPr>
          <w:rFonts w:ascii="Calibri" w:hAnsi="Calibri" w:cs="Arial"/>
        </w:rPr>
        <w:t>on</w:t>
      </w:r>
      <w:r w:rsidR="00562030" w:rsidRPr="008D0DF8">
        <w:rPr>
          <w:rFonts w:ascii="Calibri" w:hAnsi="Calibri" w:cs="Arial"/>
        </w:rPr>
        <w:t xml:space="preserve"> your next available meter</w:t>
      </w:r>
      <w:r w:rsidR="00F237EF">
        <w:rPr>
          <w:rFonts w:ascii="Calibri" w:hAnsi="Calibri" w:cs="Arial"/>
        </w:rPr>
        <w:t>-</w:t>
      </w:r>
      <w:r w:rsidR="00562030" w:rsidRPr="008D0DF8">
        <w:rPr>
          <w:rFonts w:ascii="Calibri" w:hAnsi="Calibri" w:cs="Arial"/>
        </w:rPr>
        <w:t>read date</w:t>
      </w:r>
      <w:r w:rsidR="00F237EF">
        <w:rPr>
          <w:rFonts w:ascii="Calibri" w:hAnsi="Calibri" w:cs="Arial"/>
        </w:rPr>
        <w:t xml:space="preserve"> </w:t>
      </w:r>
      <w:r w:rsidR="000A1824">
        <w:rPr>
          <w:rFonts w:ascii="Calibri" w:hAnsi="Calibri" w:cs="Arial"/>
        </w:rPr>
        <w:t>thereafter</w:t>
      </w:r>
      <w:r w:rsidR="00DB4C66">
        <w:rPr>
          <w:rFonts w:ascii="Calibri" w:hAnsi="Calibri" w:cs="Arial"/>
        </w:rPr>
        <w:t>. It</w:t>
      </w:r>
      <w:r w:rsidR="00B71C86">
        <w:rPr>
          <w:rFonts w:ascii="Calibri" w:hAnsi="Calibri" w:cs="Arial"/>
        </w:rPr>
        <w:t xml:space="preserve"> ma</w:t>
      </w:r>
      <w:r w:rsidR="00345C75">
        <w:rPr>
          <w:rFonts w:ascii="Calibri" w:hAnsi="Calibri" w:cs="Arial"/>
        </w:rPr>
        <w:t>y</w:t>
      </w:r>
      <w:r w:rsidR="00B71C86">
        <w:rPr>
          <w:rFonts w:ascii="Calibri" w:hAnsi="Calibri" w:cs="Arial"/>
        </w:rPr>
        <w:t xml:space="preserve"> </w:t>
      </w:r>
      <w:r w:rsidR="00DF2D72">
        <w:rPr>
          <w:rFonts w:ascii="Calibri" w:hAnsi="Calibri" w:cs="Arial"/>
        </w:rPr>
        <w:t xml:space="preserve">take </w:t>
      </w:r>
      <w:r w:rsidR="002E47BA">
        <w:rPr>
          <w:rFonts w:ascii="Calibri" w:hAnsi="Calibri" w:cs="Arial"/>
        </w:rPr>
        <w:t>up to</w:t>
      </w:r>
      <w:r w:rsidR="00E4608D">
        <w:rPr>
          <w:rFonts w:ascii="Calibri" w:hAnsi="Calibri" w:cs="Arial"/>
        </w:rPr>
        <w:t xml:space="preserve"> </w:t>
      </w:r>
      <w:r w:rsidR="00CC5E59">
        <w:rPr>
          <w:rFonts w:ascii="Calibri" w:hAnsi="Calibri" w:cs="Arial"/>
        </w:rPr>
        <w:t>45-</w:t>
      </w:r>
      <w:r w:rsidR="00CB7850">
        <w:rPr>
          <w:rFonts w:ascii="Calibri" w:hAnsi="Calibri" w:cs="Arial"/>
        </w:rPr>
        <w:t>60</w:t>
      </w:r>
      <w:r w:rsidR="00562030" w:rsidRPr="008D0DF8">
        <w:rPr>
          <w:rFonts w:ascii="Calibri" w:hAnsi="Calibri" w:cs="Arial"/>
        </w:rPr>
        <w:t xml:space="preserve"> days</w:t>
      </w:r>
      <w:r w:rsidR="00F237EF">
        <w:rPr>
          <w:rFonts w:ascii="Calibri" w:hAnsi="Calibri" w:cs="Arial"/>
        </w:rPr>
        <w:t xml:space="preserve"> </w:t>
      </w:r>
      <w:r w:rsidR="003D48AC">
        <w:rPr>
          <w:rFonts w:ascii="Calibri" w:hAnsi="Calibri" w:cs="Arial"/>
        </w:rPr>
        <w:t xml:space="preserve">for </w:t>
      </w:r>
      <w:r w:rsidR="002A16E6">
        <w:rPr>
          <w:rFonts w:ascii="Calibri" w:hAnsi="Calibri" w:cs="Arial"/>
        </w:rPr>
        <w:t>Dynegy</w:t>
      </w:r>
      <w:r w:rsidR="00632B88">
        <w:rPr>
          <w:rFonts w:ascii="Calibri" w:hAnsi="Calibri" w:cs="Arial"/>
        </w:rPr>
        <w:t xml:space="preserve"> </w:t>
      </w:r>
      <w:r w:rsidR="00CC5E59">
        <w:rPr>
          <w:rFonts w:ascii="Calibri" w:hAnsi="Calibri" w:cs="Arial"/>
        </w:rPr>
        <w:t xml:space="preserve">and the community electric aggregation </w:t>
      </w:r>
      <w:r w:rsidR="00F237EF">
        <w:rPr>
          <w:rFonts w:ascii="Calibri" w:hAnsi="Calibri" w:cs="Arial"/>
        </w:rPr>
        <w:t>price</w:t>
      </w:r>
      <w:r w:rsidR="0011756C">
        <w:rPr>
          <w:rFonts w:ascii="Calibri" w:hAnsi="Calibri" w:cs="Arial"/>
        </w:rPr>
        <w:t xml:space="preserve"> </w:t>
      </w:r>
      <w:r w:rsidR="00793146">
        <w:rPr>
          <w:rFonts w:ascii="Calibri" w:hAnsi="Calibri" w:cs="Arial"/>
        </w:rPr>
        <w:t xml:space="preserve">to be reflected </w:t>
      </w:r>
      <w:r w:rsidR="00CB7850">
        <w:rPr>
          <w:rFonts w:ascii="Calibri" w:hAnsi="Calibri" w:cs="Arial"/>
        </w:rPr>
        <w:t xml:space="preserve">on </w:t>
      </w:r>
      <w:r w:rsidR="00FE6140">
        <w:rPr>
          <w:rFonts w:ascii="Calibri" w:hAnsi="Calibri" w:cs="Arial"/>
        </w:rPr>
        <w:t>your</w:t>
      </w:r>
      <w:r w:rsidR="00336D29">
        <w:rPr>
          <w:rFonts w:ascii="Calibri" w:hAnsi="Calibri" w:cs="Arial"/>
        </w:rPr>
        <w:t xml:space="preserve"> </w:t>
      </w:r>
      <w:r w:rsidR="00CB7850">
        <w:rPr>
          <w:rFonts w:ascii="Calibri" w:hAnsi="Calibri" w:cs="Arial"/>
        </w:rPr>
        <w:t>future</w:t>
      </w:r>
      <w:r w:rsidR="00632B88">
        <w:rPr>
          <w:rFonts w:ascii="Calibri" w:hAnsi="Calibri" w:cs="Arial"/>
        </w:rPr>
        <w:t xml:space="preserve"> </w:t>
      </w:r>
      <w:r w:rsidR="00FE6140">
        <w:rPr>
          <w:rFonts w:ascii="Calibri" w:hAnsi="Calibri" w:cs="Arial"/>
        </w:rPr>
        <w:t xml:space="preserve">electric utility </w:t>
      </w:r>
      <w:r w:rsidR="00CB7850">
        <w:rPr>
          <w:rFonts w:ascii="Calibri" w:hAnsi="Calibri" w:cs="Arial"/>
        </w:rPr>
        <w:t>bills</w:t>
      </w:r>
      <w:r w:rsidR="00562030" w:rsidRPr="008D0DF8">
        <w:rPr>
          <w:rFonts w:ascii="Calibri" w:hAnsi="Calibri" w:cs="Arial"/>
        </w:rPr>
        <w:t xml:space="preserve">. </w:t>
      </w:r>
    </w:p>
    <w:p w14:paraId="0359A496" w14:textId="77777777" w:rsidR="00DA761E" w:rsidRDefault="00DA761E" w:rsidP="00D45326">
      <w:pPr>
        <w:jc w:val="both"/>
        <w:rPr>
          <w:rFonts w:ascii="Calibri" w:hAnsi="Calibri" w:cs="Arial"/>
        </w:rPr>
      </w:pPr>
    </w:p>
    <w:p w14:paraId="2B18739D" w14:textId="592098F7" w:rsidR="00562030" w:rsidRDefault="00562030" w:rsidP="00D45326">
      <w:pPr>
        <w:jc w:val="both"/>
        <w:rPr>
          <w:rFonts w:ascii="Calibri" w:hAnsi="Calibri" w:cs="Arial"/>
          <w:b/>
          <w:bCs/>
        </w:rPr>
      </w:pPr>
      <w:r w:rsidRPr="008D0DF8">
        <w:rPr>
          <w:rFonts w:ascii="Calibri" w:hAnsi="Calibri" w:cs="Arial"/>
        </w:rPr>
        <w:t xml:space="preserve">If you are not currently receiving electric generation from </w:t>
      </w:r>
      <w:r w:rsidR="002A16E6">
        <w:rPr>
          <w:rFonts w:ascii="Calibri" w:hAnsi="Calibri" w:cs="Arial"/>
        </w:rPr>
        <w:t>Dynegy</w:t>
      </w:r>
      <w:r w:rsidRPr="008D0DF8">
        <w:rPr>
          <w:rFonts w:ascii="Calibri" w:hAnsi="Calibri" w:cs="Arial"/>
        </w:rPr>
        <w:t xml:space="preserve">, your electric utility will send you a letter confirming your </w:t>
      </w:r>
      <w:r w:rsidR="00811F7C">
        <w:rPr>
          <w:rFonts w:ascii="Calibri" w:hAnsi="Calibri" w:cs="Arial"/>
        </w:rPr>
        <w:t>enrollment</w:t>
      </w:r>
      <w:r w:rsidRPr="008D0DF8">
        <w:rPr>
          <w:rFonts w:ascii="Calibri" w:hAnsi="Calibri" w:cs="Arial"/>
        </w:rPr>
        <w:t xml:space="preserve">. </w:t>
      </w:r>
      <w:r w:rsidRPr="00D45326">
        <w:rPr>
          <w:rFonts w:ascii="Calibri" w:hAnsi="Calibri" w:cs="Arial"/>
        </w:rPr>
        <w:t>To</w:t>
      </w:r>
      <w:r w:rsidR="00EE514D">
        <w:rPr>
          <w:rFonts w:ascii="Calibri" w:hAnsi="Calibri" w:cs="Arial"/>
        </w:rPr>
        <w:t xml:space="preserve"> </w:t>
      </w:r>
      <w:r w:rsidR="00EA4BF2">
        <w:rPr>
          <w:rFonts w:ascii="Calibri" w:hAnsi="Calibri" w:cs="Arial"/>
        </w:rPr>
        <w:t>join</w:t>
      </w:r>
      <w:r w:rsidR="00EE514D">
        <w:rPr>
          <w:rFonts w:ascii="Calibri" w:hAnsi="Calibri" w:cs="Arial"/>
        </w:rPr>
        <w:t xml:space="preserve"> </w:t>
      </w:r>
      <w:r w:rsidR="00EA4BF2">
        <w:rPr>
          <w:rFonts w:ascii="Calibri" w:hAnsi="Calibri" w:cs="Arial"/>
        </w:rPr>
        <w:t xml:space="preserve">the aggregation </w:t>
      </w:r>
      <w:r w:rsidR="00EE514D">
        <w:rPr>
          <w:rFonts w:ascii="Calibri" w:hAnsi="Calibri" w:cs="Arial"/>
        </w:rPr>
        <w:t>program and</w:t>
      </w:r>
      <w:r w:rsidRPr="00D45326">
        <w:rPr>
          <w:rFonts w:ascii="Calibri" w:hAnsi="Calibri" w:cs="Arial"/>
        </w:rPr>
        <w:t xml:space="preserve"> </w:t>
      </w:r>
      <w:r w:rsidR="00EA4BF2">
        <w:rPr>
          <w:rFonts w:ascii="Calibri" w:hAnsi="Calibri" w:cs="Arial"/>
        </w:rPr>
        <w:t>receive its</w:t>
      </w:r>
      <w:r w:rsidR="00E52EF5" w:rsidRPr="00D45326">
        <w:rPr>
          <w:rFonts w:ascii="Calibri" w:hAnsi="Calibri" w:cs="Arial"/>
        </w:rPr>
        <w:t xml:space="preserve"> exclusive pricing</w:t>
      </w:r>
      <w:r w:rsidRPr="00D45326">
        <w:rPr>
          <w:rFonts w:ascii="Calibri" w:hAnsi="Calibri" w:cs="Arial"/>
        </w:rPr>
        <w:t>,</w:t>
      </w:r>
      <w:r w:rsidRPr="008D0DF8">
        <w:rPr>
          <w:rFonts w:ascii="Calibri" w:hAnsi="Calibri" w:cs="Arial"/>
          <w:b/>
          <w:bCs/>
        </w:rPr>
        <w:t xml:space="preserve"> </w:t>
      </w:r>
      <w:r w:rsidR="00EA4BF2">
        <w:rPr>
          <w:rFonts w:ascii="Calibri" w:hAnsi="Calibri" w:cs="Arial"/>
          <w:b/>
          <w:bCs/>
        </w:rPr>
        <w:t>no action is necessary</w:t>
      </w:r>
      <w:r w:rsidRPr="008D0DF8">
        <w:rPr>
          <w:rFonts w:ascii="Calibri" w:hAnsi="Calibri" w:cs="Arial"/>
          <w:b/>
          <w:bCs/>
        </w:rPr>
        <w:t xml:space="preserve"> when this letter arrives.</w:t>
      </w:r>
    </w:p>
    <w:p w14:paraId="0E1A6BF8" w14:textId="77777777" w:rsidR="007634A2" w:rsidRDefault="007634A2" w:rsidP="00D45326">
      <w:pPr>
        <w:jc w:val="both"/>
        <w:rPr>
          <w:rFonts w:ascii="Calibri" w:hAnsi="Calibri" w:cs="Arial"/>
          <w:b/>
          <w:bCs/>
        </w:rPr>
      </w:pPr>
    </w:p>
    <w:p w14:paraId="4259B5AF" w14:textId="47D1003B" w:rsidR="007634A2" w:rsidRDefault="007634A2" w:rsidP="00D45326">
      <w:pPr>
        <w:jc w:val="both"/>
        <w:rPr>
          <w:rFonts w:ascii="Calibri" w:hAnsi="Calibri" w:cs="Arial"/>
          <w:b/>
          <w:bCs/>
        </w:rPr>
      </w:pPr>
      <w:r w:rsidRPr="00B954A1">
        <w:rPr>
          <w:rFonts w:ascii="Calibri" w:hAnsi="Calibri" w:cs="Arial"/>
        </w:rPr>
        <w:t xml:space="preserve">Following the </w:t>
      </w:r>
      <w:proofErr w:type="gramStart"/>
      <w:r w:rsidRPr="00B954A1">
        <w:rPr>
          <w:rFonts w:ascii="Calibri" w:hAnsi="Calibri" w:cs="Arial"/>
        </w:rPr>
        <w:t>opt out</w:t>
      </w:r>
      <w:proofErr w:type="gramEnd"/>
      <w:r w:rsidRPr="00B954A1">
        <w:rPr>
          <w:rFonts w:ascii="Calibri" w:hAnsi="Calibri" w:cs="Arial"/>
        </w:rPr>
        <w:t xml:space="preserve"> deadline,</w:t>
      </w:r>
      <w:r>
        <w:rPr>
          <w:rFonts w:ascii="Calibri" w:hAnsi="Calibri" w:cs="Arial"/>
          <w:b/>
          <w:bCs/>
        </w:rPr>
        <w:t xml:space="preserve"> y</w:t>
      </w:r>
      <w:r w:rsidRPr="00FB3901">
        <w:rPr>
          <w:rFonts w:ascii="Calibri" w:hAnsi="Calibri" w:cs="Arial"/>
          <w:b/>
          <w:bCs/>
        </w:rPr>
        <w:t>ou may leave the program at any time</w:t>
      </w:r>
      <w:r>
        <w:rPr>
          <w:rFonts w:ascii="Calibri" w:hAnsi="Calibri" w:cs="Arial"/>
          <w:b/>
          <w:bCs/>
        </w:rPr>
        <w:t xml:space="preserve"> </w:t>
      </w:r>
      <w:r w:rsidRPr="00FB3901">
        <w:rPr>
          <w:rFonts w:ascii="Calibri" w:hAnsi="Calibri" w:cs="Arial"/>
          <w:b/>
          <w:bCs/>
        </w:rPr>
        <w:t xml:space="preserve">and will NOT be charged </w:t>
      </w:r>
      <w:r>
        <w:rPr>
          <w:rFonts w:ascii="Calibri" w:hAnsi="Calibri" w:cs="Arial"/>
          <w:b/>
          <w:bCs/>
        </w:rPr>
        <w:t xml:space="preserve">an early termination </w:t>
      </w:r>
      <w:r w:rsidRPr="00FB3901">
        <w:rPr>
          <w:rFonts w:ascii="Calibri" w:hAnsi="Calibri" w:cs="Arial"/>
          <w:b/>
          <w:bCs/>
        </w:rPr>
        <w:t>fee</w:t>
      </w:r>
      <w:r>
        <w:rPr>
          <w:rFonts w:ascii="Calibri" w:hAnsi="Calibri" w:cs="Arial"/>
          <w:b/>
          <w:bCs/>
        </w:rPr>
        <w:t>.</w:t>
      </w:r>
    </w:p>
    <w:p w14:paraId="641811FE" w14:textId="0815C1F8" w:rsidR="00562030" w:rsidRDefault="00562030" w:rsidP="00D45326">
      <w:pPr>
        <w:jc w:val="both"/>
        <w:rPr>
          <w:rFonts w:ascii="Calibri" w:hAnsi="Calibri" w:cs="Arial"/>
        </w:rPr>
      </w:pPr>
    </w:p>
    <w:p w14:paraId="0A7733D0" w14:textId="7546D863" w:rsidR="00562030" w:rsidRPr="006B2CD6" w:rsidRDefault="00562030" w:rsidP="00026E95">
      <w:pPr>
        <w:ind w:right="90"/>
        <w:jc w:val="both"/>
        <w:rPr>
          <w:rFonts w:ascii="Calibri" w:hAnsi="Calibri" w:cs="Arial"/>
        </w:rPr>
      </w:pPr>
      <w:bookmarkStart w:id="3" w:name="_Hlk504743279"/>
      <w:r w:rsidRPr="003D347B">
        <w:rPr>
          <w:rFonts w:ascii="Calibri" w:hAnsi="Calibri" w:cs="Arial"/>
        </w:rPr>
        <w:t xml:space="preserve">Please refer to the enclosed </w:t>
      </w:r>
      <w:r w:rsidRPr="002E3559">
        <w:rPr>
          <w:rFonts w:ascii="Calibri" w:hAnsi="Calibri" w:cs="Arial"/>
        </w:rPr>
        <w:t>Terms and Conditions and FAQs</w:t>
      </w:r>
      <w:r w:rsidR="003D347B" w:rsidRPr="002E3559">
        <w:rPr>
          <w:rFonts w:ascii="Calibri" w:hAnsi="Calibri" w:cs="Arial"/>
        </w:rPr>
        <w:t xml:space="preserve"> (</w:t>
      </w:r>
      <w:r w:rsidR="003D347B">
        <w:rPr>
          <w:rFonts w:ascii="Calibri" w:hAnsi="Calibri" w:cs="Arial"/>
        </w:rPr>
        <w:t>reverse)</w:t>
      </w:r>
      <w:r w:rsidRPr="003D347B">
        <w:rPr>
          <w:rFonts w:ascii="Calibri" w:hAnsi="Calibri" w:cs="Arial"/>
        </w:rPr>
        <w:t xml:space="preserve"> for more information. </w:t>
      </w:r>
      <w:bookmarkStart w:id="4" w:name="_Hlk504741802"/>
      <w:r w:rsidR="00D76507">
        <w:rPr>
          <w:rFonts w:ascii="Calibri" w:hAnsi="Calibri" w:cs="Arial"/>
        </w:rPr>
        <w:t>Community</w:t>
      </w:r>
      <w:r w:rsidR="003D347B">
        <w:rPr>
          <w:rFonts w:ascii="Calibri" w:hAnsi="Calibri" w:cs="Arial"/>
        </w:rPr>
        <w:t xml:space="preserve"> </w:t>
      </w:r>
      <w:r w:rsidR="002E3559">
        <w:rPr>
          <w:rFonts w:ascii="Calibri" w:hAnsi="Calibri" w:cs="Arial"/>
        </w:rPr>
        <w:t>members</w:t>
      </w:r>
      <w:r w:rsidR="003D347B">
        <w:rPr>
          <w:rFonts w:ascii="Calibri" w:hAnsi="Calibri" w:cs="Arial"/>
        </w:rPr>
        <w:t xml:space="preserve"> with que</w:t>
      </w:r>
      <w:r w:rsidRPr="003D347B">
        <w:rPr>
          <w:rFonts w:ascii="Calibri" w:hAnsi="Calibri" w:cs="Arial"/>
        </w:rPr>
        <w:t xml:space="preserve">stions </w:t>
      </w:r>
      <w:r w:rsidR="00900CBF">
        <w:rPr>
          <w:rFonts w:ascii="Calibri" w:hAnsi="Calibri" w:cs="Arial"/>
        </w:rPr>
        <w:t xml:space="preserve">regarding the electric aggregation program </w:t>
      </w:r>
      <w:r w:rsidR="00993063">
        <w:rPr>
          <w:rFonts w:ascii="Calibri" w:hAnsi="Calibri" w:cs="Arial"/>
        </w:rPr>
        <w:t>should</w:t>
      </w:r>
      <w:r w:rsidR="006B2CD6">
        <w:rPr>
          <w:rFonts w:ascii="Calibri" w:hAnsi="Calibri" w:cs="Arial"/>
        </w:rPr>
        <w:t xml:space="preserve"> </w:t>
      </w:r>
      <w:r w:rsidRPr="000F27F7">
        <w:rPr>
          <w:rFonts w:ascii="Calibri" w:hAnsi="Calibri" w:cs="Arial"/>
          <w:b/>
          <w:bCs/>
        </w:rPr>
        <w:t xml:space="preserve">contact </w:t>
      </w:r>
      <w:r w:rsidR="00425EF0">
        <w:rPr>
          <w:rFonts w:ascii="Calibri" w:hAnsi="Calibri" w:cs="Arial"/>
          <w:b/>
          <w:bCs/>
        </w:rPr>
        <w:t>Dynegy</w:t>
      </w:r>
      <w:r w:rsidR="003D347B" w:rsidRPr="000F27F7">
        <w:rPr>
          <w:rFonts w:ascii="Calibri" w:hAnsi="Calibri" w:cs="Arial"/>
          <w:b/>
          <w:bCs/>
        </w:rPr>
        <w:t xml:space="preserve"> directly</w:t>
      </w:r>
      <w:r w:rsidRPr="000F27F7">
        <w:rPr>
          <w:rFonts w:ascii="Calibri" w:hAnsi="Calibri" w:cs="Arial"/>
          <w:b/>
          <w:bCs/>
        </w:rPr>
        <w:t xml:space="preserve"> </w:t>
      </w:r>
      <w:r w:rsidR="00BB0506">
        <w:rPr>
          <w:rFonts w:ascii="Calibri" w:hAnsi="Calibri" w:cs="Arial"/>
        </w:rPr>
        <w:t>a</w:t>
      </w:r>
      <w:r w:rsidR="00BB0506" w:rsidRPr="003D347B">
        <w:rPr>
          <w:rFonts w:ascii="Calibri" w:hAnsi="Calibri" w:cs="Arial"/>
        </w:rPr>
        <w:t>t</w:t>
      </w:r>
      <w:r w:rsidR="006B2CD6">
        <w:rPr>
          <w:rFonts w:ascii="Calibri" w:hAnsi="Calibri" w:cs="Arial"/>
        </w:rPr>
        <w:t xml:space="preserve"> </w:t>
      </w:r>
      <w:r w:rsidRPr="003D347B">
        <w:rPr>
          <w:rFonts w:ascii="Calibri" w:hAnsi="Calibri" w:cs="Arial"/>
        </w:rPr>
        <w:t>1-</w:t>
      </w:r>
      <w:r w:rsidR="00425EF0">
        <w:rPr>
          <w:rFonts w:ascii="Calibri" w:hAnsi="Calibri" w:cs="Arial"/>
        </w:rPr>
        <w:t>888-682-2170</w:t>
      </w:r>
      <w:r w:rsidR="00B81146">
        <w:rPr>
          <w:rFonts w:ascii="Calibri" w:hAnsi="Calibri" w:cs="Arial"/>
        </w:rPr>
        <w:t xml:space="preserve"> </w:t>
      </w:r>
      <w:r w:rsidR="004F4CA8">
        <w:rPr>
          <w:rFonts w:ascii="Calibri" w:hAnsi="Calibri" w:cs="Arial"/>
        </w:rPr>
        <w:t>any day of the week from</w:t>
      </w:r>
      <w:r w:rsidRPr="003D347B">
        <w:rPr>
          <w:rFonts w:ascii="Calibri" w:hAnsi="Calibri" w:cs="Arial"/>
        </w:rPr>
        <w:t xml:space="preserve"> </w:t>
      </w:r>
      <w:bookmarkEnd w:id="3"/>
      <w:bookmarkEnd w:id="4"/>
      <w:r w:rsidRPr="003D347B">
        <w:rPr>
          <w:rFonts w:ascii="Calibri" w:hAnsi="Calibri" w:cs="Arial"/>
        </w:rPr>
        <w:t>8 a</w:t>
      </w:r>
      <w:r w:rsidR="00244F65">
        <w:rPr>
          <w:rFonts w:ascii="Calibri" w:hAnsi="Calibri" w:cs="Arial"/>
        </w:rPr>
        <w:t>.</w:t>
      </w:r>
      <w:r w:rsidRPr="003D347B">
        <w:rPr>
          <w:rFonts w:ascii="Calibri" w:hAnsi="Calibri" w:cs="Arial"/>
        </w:rPr>
        <w:t>m</w:t>
      </w:r>
      <w:r w:rsidR="00244F65">
        <w:rPr>
          <w:rFonts w:ascii="Calibri" w:hAnsi="Calibri" w:cs="Arial"/>
        </w:rPr>
        <w:t>.</w:t>
      </w:r>
      <w:r w:rsidRPr="003D347B">
        <w:rPr>
          <w:rFonts w:ascii="Calibri" w:hAnsi="Calibri" w:cs="Arial"/>
        </w:rPr>
        <w:t xml:space="preserve"> to </w:t>
      </w:r>
      <w:r w:rsidR="00722203">
        <w:rPr>
          <w:rFonts w:ascii="Calibri" w:hAnsi="Calibri" w:cs="Arial"/>
        </w:rPr>
        <w:t>11</w:t>
      </w:r>
      <w:r w:rsidR="00BA4032" w:rsidRPr="003D347B">
        <w:rPr>
          <w:rFonts w:ascii="Calibri" w:hAnsi="Calibri" w:cs="Arial"/>
        </w:rPr>
        <w:t xml:space="preserve"> </w:t>
      </w:r>
      <w:r w:rsidRPr="003D347B">
        <w:rPr>
          <w:rFonts w:ascii="Calibri" w:hAnsi="Calibri" w:cs="Arial"/>
        </w:rPr>
        <w:t>p</w:t>
      </w:r>
      <w:r w:rsidR="00244F65">
        <w:rPr>
          <w:rFonts w:ascii="Calibri" w:hAnsi="Calibri" w:cs="Arial"/>
        </w:rPr>
        <w:t>.</w:t>
      </w:r>
      <w:r w:rsidRPr="003D347B">
        <w:rPr>
          <w:rFonts w:ascii="Calibri" w:hAnsi="Calibri" w:cs="Arial"/>
        </w:rPr>
        <w:t>m</w:t>
      </w:r>
      <w:r w:rsidR="00244F65">
        <w:rPr>
          <w:rFonts w:ascii="Calibri" w:hAnsi="Calibri" w:cs="Arial"/>
        </w:rPr>
        <w:t>.</w:t>
      </w:r>
      <w:r w:rsidR="00CF712D">
        <w:rPr>
          <w:rFonts w:ascii="Calibri" w:hAnsi="Calibri" w:cs="Arial"/>
        </w:rPr>
        <w:t xml:space="preserve"> EST</w:t>
      </w:r>
      <w:r w:rsidR="00EB4629">
        <w:rPr>
          <w:rFonts w:ascii="Calibri" w:hAnsi="Calibri" w:cs="Arial"/>
        </w:rPr>
        <w:t xml:space="preserve"> </w:t>
      </w:r>
      <w:r w:rsidR="00EB4629">
        <w:rPr>
          <w:rFonts w:ascii="Calibri" w:hAnsi="Calibri" w:cs="Arial"/>
          <w:sz w:val="19"/>
          <w:szCs w:val="19"/>
        </w:rPr>
        <w:t xml:space="preserve">or email </w:t>
      </w:r>
      <w:hyperlink r:id="rId12" w:history="1">
        <w:r w:rsidR="00EB4629" w:rsidRPr="007C4FBA">
          <w:rPr>
            <w:rStyle w:val="Hyperlink"/>
            <w:rFonts w:ascii="Calibri" w:hAnsi="Calibri" w:cs="Arial"/>
            <w:sz w:val="19"/>
            <w:szCs w:val="19"/>
          </w:rPr>
          <w:t>dynegycustomerservice@dynegy.com</w:t>
        </w:r>
      </w:hyperlink>
      <w:r w:rsidR="00EB4629">
        <w:rPr>
          <w:rFonts w:ascii="Calibri" w:hAnsi="Calibri" w:cs="Arial"/>
          <w:sz w:val="19"/>
          <w:szCs w:val="19"/>
        </w:rPr>
        <w:t xml:space="preserve">. </w:t>
      </w:r>
    </w:p>
    <w:p w14:paraId="1A0B73AE" w14:textId="77777777" w:rsidR="00951D89" w:rsidRPr="003D347B" w:rsidRDefault="00951D89" w:rsidP="00D45326">
      <w:pPr>
        <w:rPr>
          <w:rFonts w:ascii="Calibri" w:hAnsi="Calibri" w:cs="Arial"/>
        </w:rPr>
      </w:pPr>
    </w:p>
    <w:p w14:paraId="446187C4" w14:textId="3F07D9CC" w:rsidR="00951D89" w:rsidRDefault="00951D89" w:rsidP="00D45326">
      <w:pPr>
        <w:rPr>
          <w:rFonts w:ascii="Calibri" w:hAnsi="Calibri" w:cs="Arial"/>
        </w:rPr>
      </w:pPr>
      <w:r w:rsidRPr="003D347B">
        <w:rPr>
          <w:rFonts w:ascii="Calibri" w:hAnsi="Calibri" w:cs="Arial"/>
        </w:rPr>
        <w:t>Sincerely,</w:t>
      </w:r>
    </w:p>
    <w:p w14:paraId="2B3B4D50" w14:textId="77777777" w:rsidR="00010A91" w:rsidRDefault="00010A91" w:rsidP="00D45326">
      <w:pPr>
        <w:rPr>
          <w:rFonts w:ascii="Calibri" w:hAnsi="Calibri" w:cs="Arial"/>
        </w:rPr>
      </w:pPr>
    </w:p>
    <w:bookmarkStart w:id="5" w:name="_Hlk498096514"/>
    <w:p w14:paraId="213F0070" w14:textId="7677D2BF" w:rsidR="003E2356" w:rsidRPr="00314B54" w:rsidRDefault="00544339" w:rsidP="00D45326">
      <w:pPr>
        <w:rPr>
          <w:rFonts w:ascii="Calibri" w:hAnsi="Calibri" w:cs="Arial"/>
          <w:b/>
          <w:sz w:val="22"/>
          <w:szCs w:val="22"/>
        </w:rPr>
      </w:pPr>
      <w:sdt>
        <w:sdtPr>
          <w:rPr>
            <w:rFonts w:ascii="Calibri" w:hAnsi="Calibri" w:cs="Arial"/>
            <w:b/>
            <w:sz w:val="22"/>
            <w:szCs w:val="22"/>
          </w:rPr>
          <w:alias w:val="Community"/>
          <w:tag w:val="Community"/>
          <w:id w:val="1836416549"/>
          <w:placeholder>
            <w:docPart w:val="82681689674741888E6C25B4FEE69870"/>
          </w:placeholder>
          <w:dropDownList>
            <w:listItem w:displayText="Community Select" w:value="Community Select"/>
            <w:listItem w:displayText="Adams Township" w:value="Adams Township"/>
            <w:listItem w:displayText="Addison Township" w:value="Addison Township"/>
            <w:listItem w:displayText="Allen County" w:value="Allen County"/>
            <w:listItem w:displayText="Anderson Township" w:value="Anderson Township"/>
            <w:listItem w:displayText="Ashland County" w:value="Ashland County"/>
            <w:listItem w:displayText="Auglaize County" w:value="Auglaize County"/>
            <w:listItem w:displayText="Austintown Township" w:value="Austintown Township"/>
            <w:listItem w:displayText="Ballville Township" w:value="Ballville Township"/>
            <w:listItem w:displayText="Batavia Township" w:value="Batavia Township"/>
            <w:listItem w:displayText="Baughman Township" w:value="Baughman Township"/>
            <w:listItem w:displayText="Bethel Township" w:value="Bethel Township"/>
            <w:listItem w:displayText="Bethlehem Township" w:value="Bethlehem Township"/>
            <w:listItem w:displayText="Blooming Grove Township" w:value="Blooming Grove Township"/>
            <w:listItem w:displayText="Boardman Township" w:value="Boardman Township"/>
            <w:listItem w:displayText="Brown Township" w:value="Brown Township"/>
            <w:listItem w:displayText="Butler Township" w:value="Butler Township"/>
            <w:listItem w:displayText="Canaan Township" w:value="Canaan Township"/>
            <w:listItem w:displayText="Canfield Township" w:value="Canfield Township"/>
            <w:listItem w:displayText="Canton Township" w:value="Canton Township"/>
            <w:listItem w:displayText="Cardington Township" w:value="Cardington Township"/>
            <w:listItem w:displayText="Center Township" w:value="Center Township"/>
            <w:listItem w:displayText="Chippewa Township" w:value="Chippewa Township"/>
            <w:listItem w:displayText="City of Akron" w:value="City of Akron"/>
            <w:listItem w:displayText="City of Ashland" w:value="City of Ashland"/>
            <w:listItem w:displayText="City of Aurora" w:value="City of Aurora"/>
            <w:listItem w:displayText="City of Barberton" w:value="City of Barberton"/>
            <w:listItem w:displayText="City of Bay Village" w:value="City of Bay Village"/>
            <w:listItem w:displayText="City of Bellbrook" w:value="City of Bellbrook"/>
            <w:listItem w:displayText="City of Bellefontaine" w:value="City of Bellefontaine"/>
            <w:listItem w:displayText="City of Bellevue" w:value="City of Bellevue"/>
            <w:listItem w:displayText="City of Bexley" w:value="City of Bexley"/>
            <w:listItem w:displayText="City of Brookville" w:value="City of Brookville"/>
            <w:listItem w:displayText="City of Campbell" w:value="City of Campbell"/>
            <w:listItem w:displayText="City of Canal Fulton" w:value="City of Canal Fulton"/>
            <w:listItem w:displayText="City of Canfield" w:value="City of Canfield"/>
            <w:listItem w:displayText="City of Canton" w:value="City of Canton"/>
            <w:listItem w:displayText="City of Centerville" w:value="City of Centerville"/>
            <w:listItem w:displayText="City of Cheviot" w:value="City of Cheviot"/>
            <w:listItem w:displayText="City of Cincinnati" w:value="City of Cincinnati"/>
            <w:listItem w:displayText="City of Clayton" w:value="City of Clayton"/>
            <w:listItem w:displayText="City of Coshocton" w:value="City of Coshocton"/>
            <w:listItem w:displayText="City of Deer Park" w:value="City of Deer Park"/>
            <w:listItem w:displayText="City of Defiance" w:value="City of Defiance"/>
            <w:listItem w:displayText="City of Delaware" w:value="City of Delaware"/>
            <w:listItem w:displayText="City of Delphos" w:value="City of Delphos"/>
            <w:listItem w:displayText="City of Eaton" w:value="City of Eaton"/>
            <w:listItem w:displayText="City of Englewood" w:value="City of Englewood"/>
            <w:listItem w:displayText="City of Euclid" w:value="City of Euclid"/>
            <w:listItem w:displayText="City of Fairborn" w:value="City of Fairborn"/>
            <w:listItem w:displayText="City of Fairfield" w:value="City of Fairfield"/>
            <w:listItem w:displayText="City of Fairlawn" w:value="City of Fairlawn"/>
            <w:listItem w:displayText="City of Findlay" w:value="City of Findlay"/>
            <w:listItem w:displayText="City of Forest Park" w:value="City of Forest Park"/>
            <w:listItem w:displayText="City of Fostoria" w:value="City of Fostoria"/>
            <w:listItem w:displayText="City of Franklin" w:value="City of Franklin"/>
            <w:listItem w:displayText="City of Fremont" w:value="City of Fremont"/>
            <w:listItem w:displayText="City of Germantown" w:value="City of Germantown"/>
            <w:listItem w:displayText="City of Girard" w:value="City of Girard"/>
            <w:listItem w:displayText="City of Grandview Heights" w:value="City of Grandview Heights"/>
            <w:listItem w:displayText="City of Green" w:value="City of Green"/>
            <w:listItem w:displayText="City of Greenville" w:value="City of Greenville"/>
            <w:listItem w:displayText="City of Harrison" w:value="City of Harrison"/>
            <w:listItem w:displayText="City of Hilliard" w:value="City of Hilliard"/>
            <w:listItem w:displayText="City of Hillsboro" w:value="City of Hillsboro"/>
            <w:listItem w:displayText="City of Huber Heights" w:value="City of Huber Heights"/>
            <w:listItem w:displayText="City of Kenton" w:value="City of Kenton"/>
            <w:listItem w:displayText="City of Kettering" w:value="City of Kettering"/>
            <w:listItem w:displayText="City of London" w:value="City of London"/>
            <w:listItem w:displayText="City of Lorain" w:value="City of Lorain"/>
            <w:listItem w:displayText="City of Louisville" w:value="City of Louisville"/>
            <w:listItem w:displayText="City of Loveland" w:value="City of Loveland"/>
            <w:listItem w:displayText="City of Mansfield" w:value="City of Mansfield"/>
            <w:listItem w:displayText="City of Marietta" w:value="City of Marietta"/>
            <w:listItem w:displayText="City of Marion" w:value="City of Marion"/>
            <w:listItem w:displayText="City of Massillon" w:value="City of Massillon"/>
            <w:listItem w:displayText="City of Maumee" w:value="City of Maumee"/>
            <w:listItem w:displayText="City of Medina" w:value="City of Medina"/>
            <w:listItem w:displayText="City of Miamisburg" w:value="City of Miamisburg"/>
            <w:listItem w:displayText="City of Middletown" w:value="City of Middletown"/>
            <w:listItem w:displayText="City of Monroe" w:value="City of Monroe"/>
            <w:listItem w:displayText="City of Moraine" w:value="City of Moraine"/>
            <w:listItem w:displayText="City of Mount Healthy" w:value="City of Mount Healthy"/>
            <w:listItem w:displayText="City of Mount Vernon" w:value="City of Mount Vernon"/>
            <w:listItem w:displayText="City of Munroe Falls" w:value="City of Munroe Falls"/>
            <w:listItem w:displayText="City of North Canton" w:value="City of North Canton"/>
            <w:listItem w:displayText="City of Northwood" w:value="City of Northwood"/>
            <w:listItem w:displayText="City of Norton" w:value="City of Norton"/>
            <w:listItem w:displayText="City of Norwood" w:value="City of Norwood"/>
            <w:listItem w:displayText="City of Oakwood" w:value="City of Oakwood"/>
            <w:listItem w:displayText="City of Ontario" w:value="City of Ontario"/>
            <w:listItem w:displayText="City of Oregon" w:value="City of Oregon"/>
            <w:listItem w:displayText="City of Oxford" w:value="City of Oxford"/>
            <w:listItem w:displayText="City of Perrysburg" w:value="City of Perrysburg"/>
            <w:listItem w:displayText="City of Ravenna" w:value="City of Ravenna"/>
            <w:listItem w:displayText="City of Reading" w:value="City of Reading"/>
            <w:listItem w:displayText="City of Rossford" w:value="City of Rossford"/>
            <w:listItem w:displayText="City of Salem" w:value="City of Salem"/>
            <w:listItem w:displayText="City of Sandusky" w:value="City of Sandusky"/>
            <w:listItem w:displayText="City of Shaker Heights" w:value="City of Shaker Heights"/>
            <w:listItem w:displayText="City of Sidney" w:value="City of Sidney"/>
            <w:listItem w:displayText="City of South Lebanon" w:value="City of South Lebanon"/>
            <w:listItem w:displayText="City of Springdale" w:value="City of Springdale"/>
            <w:listItem w:displayText="City of Stow" w:value="City of Stow"/>
            <w:listItem w:displayText="City of Streetsboro" w:value="City of Streetsboro"/>
            <w:listItem w:displayText="City of Struthers" w:value="City of Struthers"/>
            <w:listItem w:displayText="City of Sunbury" w:value="City of Sunbury"/>
            <w:listItem w:displayText="City of Sylvania" w:value="City of Sylvania"/>
            <w:listItem w:displayText="City of Tallmadge" w:value="City of Tallmadge"/>
            <w:listItem w:displayText="City of Toledo" w:value="City of Toledo"/>
            <w:listItem w:displayText="City of Toronto" w:value="City of Toronto"/>
            <w:listItem w:displayText="City of Trotwood" w:value="City of Trotwood"/>
            <w:listItem w:displayText="City of Troy" w:value="City of Troy"/>
            <w:listItem w:displayText="City of Union" w:value="City of Union"/>
            <w:listItem w:displayText="City of Upper Sandusky" w:value="City of Upper Sandusky"/>
            <w:listItem w:displayText="City of Urbana" w:value="City of Urbana"/>
            <w:listItem w:displayText="City of Vandalia" w:value="City of Vandalia"/>
            <w:listItem w:displayText="City of Washington Court House" w:value="City of Washington Court House"/>
            <w:listItem w:displayText="City of Waterville" w:value="City of Waterville"/>
            <w:listItem w:displayText="City of Wauseon" w:value="City of Wauseon"/>
            <w:listItem w:displayText="City of West Carrollton" w:value="City of West Carrollton"/>
            <w:listItem w:displayText="City of Westlake" w:value="City of Westlake"/>
            <w:listItem w:displayText="City of Willard" w:value="City of Willard"/>
            <w:listItem w:displayText="City of Wooster" w:value="City of Wooster"/>
            <w:listItem w:displayText="City of Wyoming" w:value="City of Wyoming"/>
            <w:listItem w:displayText="City of Xenia" w:value="City of Xenia"/>
            <w:listItem w:displayText="City of Youngstown" w:value="City of Youngstown"/>
            <w:listItem w:displayText="Clark County" w:value="Clark County"/>
            <w:listItem w:displayText="Clay Township" w:value="Clay Township"/>
            <w:listItem w:displayText="Clearcreek Township" w:value="Clearcreek Township"/>
            <w:listItem w:displayText="Clinton County" w:value="Clinton County"/>
            <w:listItem w:displayText="Colerain Township" w:value="Colerain Township"/>
            <w:listItem w:displayText="Columbia Township" w:value="Columbia Township"/>
            <w:listItem w:displayText="Concord Township" w:value="Concord Township"/>
            <w:listItem w:displayText="Crosby Township" w:value="Crosby Township"/>
            <w:listItem w:displayText="Cross Creek Township" w:value="Cross Creek Township"/>
            <w:listItem w:displayText="Deerfield Township" w:value="Deerfield Township"/>
            <w:listItem w:displayText="Defiance County" w:value="Defiance County"/>
            <w:listItem w:displayText="Delaware Township" w:value="Delaware Township"/>
            <w:listItem w:displayText="Delhi Township" w:value="Delhi Township"/>
            <w:listItem w:displayText="Erie County" w:value="Erie County"/>
            <w:listItem w:displayText="Etna Township" w:value="Etna Township"/>
            <w:listItem w:displayText="Fairfield Township" w:value="Fairfield Township"/>
            <w:listItem w:displayText="Fayette County" w:value="Fayette County"/>
            <w:listItem w:displayText="Franklin Township" w:value="Franklin Township"/>
            <w:listItem w:displayText="Fulton County" w:value="Fulton County"/>
            <w:listItem w:displayText="German Township" w:value="German Township"/>
            <w:listItem w:displayText="Grand Prairie Township" w:value="Grand Prairie Township"/>
            <w:listItem w:displayText="Granville Township" w:value="Granville Township"/>
            <w:listItem w:displayText="Green Camp Township" w:value="Green Camp Township"/>
            <w:listItem w:displayText="Green Creek Township" w:value="Green Creek Township"/>
            <w:listItem w:displayText="Green Township" w:value="Green Township"/>
            <w:listItem w:displayText="Greene County" w:value="Greene County"/>
            <w:listItem w:displayText="Greenville Township" w:value="Greenville Township"/>
            <w:listItem w:displayText="Hamilton Township" w:value="Hamilton Township"/>
            <w:listItem w:displayText="Hardin County" w:value="Hardin County"/>
            <w:listItem w:displayText="Harlem Township" w:value="Harlem Township"/>
            <w:listItem w:displayText="Harrison Township" w:value="Harrison Township"/>
            <w:listItem w:displayText="Henry County" w:value="Henry County"/>
            <w:listItem w:displayText="Huron County" w:value="Huron County"/>
            <w:listItem w:displayText="Hocking County" w:value="Hocking County"/>
            <w:listItem w:displayText="Island Creek Township" w:value="Island Creek Township"/>
            <w:listItem w:displayText="Jackson Township" w:value="Jackson Township"/>
            <w:listItem w:displayText="Jefferson Township" w:value="Jefferson Township"/>
            <w:listItem w:displayText="Knox Township" w:value="Knox Township"/>
            <w:listItem w:displayText="Lake Township" w:value="Lake Township"/>
            <w:listItem w:displayText="Lawrence Township" w:value="Lawrence Township"/>
            <w:listItem w:displayText="Lexington Township" w:value="Lexington Township"/>
            <w:listItem w:displayText="Liberty Township" w:value="Liberty Township"/>
            <w:listItem w:displayText="Licking County" w:value="Licking County"/>
            <w:listItem w:displayText="Liverpool Township" w:value="Liverpool Township"/>
            <w:listItem w:displayText="Logan County" w:value="Logan County"/>
            <w:listItem w:displayText="Lucas County" w:value="Lucas County"/>
            <w:listItem w:displayText="Mad River Township" w:value="Mad River Township"/>
            <w:listItem w:displayText="Madison County" w:value="Madison County"/>
            <w:listItem w:displayText="Madison Township" w:value="Madison Township"/>
            <w:listItem w:displayText="Marion Township" w:value="Marion Township"/>
            <w:listItem w:displayText="Marlboro Township" w:value="Marlboro Township"/>
            <w:listItem w:displayText="Massie Township" w:value="Massie Township"/>
            <w:listItem w:displayText="Medina County" w:value="Medina County"/>
            <w:listItem w:displayText="Mercer County" w:value="Mercer County"/>
            <w:listItem w:displayText="Miami County" w:value="Miami County"/>
            <w:listItem w:displayText="Miami Township" w:value="Miami Township"/>
            <w:listItem w:displayText="Miami Valley Communications Council" w:value="Miami Valley Communications Council"/>
            <w:listItem w:displayText="Middleton Township" w:value="Middleton Township"/>
            <w:listItem w:displayText="Mill Township" w:value="Mill Township"/>
            <w:listItem w:displayText="Milton Township" w:value="Milton Township"/>
            <w:listItem w:displayText="Monroe Township" w:value="Monroe Township"/>
            <w:listItem w:displayText="Montgomery Township" w:value="Montgomery Township"/>
            <w:listItem w:displayText="Morrow County" w:value="Morrow County"/>
            <w:listItem w:displayText="Muskingum County" w:value="Muskingum County"/>
            <w:listItem w:displayText="Newberry Township" w:value="Newberry Township"/>
            <w:listItem w:displayText="Orange Township" w:value="Orange Township"/>
            <w:listItem w:displayText="Osnaburg Township" w:value="Osnaburg Township"/>
            <w:listItem w:displayText="Ottawa County" w:value="Ottawa County"/>
            <w:listItem w:displayText="Paris Township" w:value="Paris Township"/>
            <w:listItem w:displayText="Paulding County" w:value="Paulding County"/>
            <w:listItem w:displayText="Pease Township" w:value="Pease Township"/>
            <w:listItem w:displayText="Perry Township" w:value="Perry Township"/>
            <w:listItem w:displayText="Perrysburg Township" w:value="Perrysburg Township"/>
            <w:listItem w:displayText="Pierce Township" w:value="Pierce Township"/>
            <w:listItem w:displayText="Pike Township" w:value="Pike Township"/>
            <w:listItem w:displayText="Plain Township" w:value="Plain Township"/>
            <w:listItem w:displayText="Pleasant Township" w:value="Pleasant Township"/>
            <w:listItem w:displayText="Poland Township" w:value="Poland Township"/>
            <w:listItem w:displayText="Preble County" w:value="Preble County"/>
            <w:listItem w:displayText="Pultney Township" w:value="Pultney Township"/>
            <w:listItem w:displayText="Putnam County" w:value="Putnam County"/>
            <w:listItem w:displayText="Radnor Township" w:value="Radnor Township"/>
            <w:listItem w:displayText="Richland County" w:value="Richland County"/>
            <w:listItem w:displayText="Richland Township" w:value="Richland Township"/>
            <w:listItem w:displayText="Riley Township" w:value="Riley Township"/>
            <w:listItem w:displayText="Ross Township" w:value="Ross Township"/>
            <w:listItem w:displayText="Rushcreek Township" w:value="Rushcreek Township"/>
            <w:listItem w:displayText="Salem Township" w:value="Salem Township"/>
            <w:listItem w:displayText="Saline Township" w:value="Saline Township"/>
            <w:listItem w:displayText="Sandusky County" w:value="Sandusky County"/>
            <w:listItem w:displayText="Sandusky Township" w:value="Sandusky Township"/>
            <w:listItem w:displayText="Sandy Township" w:value="Sandy Township"/>
            <w:listItem w:displayText="Scioto Township" w:value="Scioto Township"/>
            <w:listItem w:displayText="Seneca County" w:value="Seneca County"/>
            <w:listItem w:displayText="Springfield Township" w:value="Springfield Township"/>
            <w:listItem w:displayText="St. Clair Township" w:value="St. Clair Township"/>
            <w:listItem w:displayText="Sugar Creek Township" w:value="Sugar Creek Township"/>
            <w:listItem w:displayText="Summit County" w:value="Summit County"/>
            <w:listItem w:displayText="Sycamore Township" w:value="Sycamore Township"/>
            <w:listItem w:displayText="Symmes Township" w:value="Symmes Township"/>
            <w:listItem w:displayText="Townsend Township" w:value="Townsend Township"/>
            <w:listItem w:displayText="Troy Township" w:value="Troy Township"/>
            <w:listItem w:displayText="Trumbull County" w:value="Trumbull County"/>
            <w:listItem w:displayText="Turtlecreek Township" w:value="Turtlecreek Township"/>
            <w:listItem w:displayText="Tuscarawas County" w:value="Tuscarawas County"/>
            <w:listItem w:displayText="Tuscarawas Township" w:value="Tuscarawas Township"/>
            <w:listItem w:displayText="Union Township" w:value="Union Township"/>
            <w:listItem w:displayText="Van Wert County" w:value="Van Wert County"/>
            <w:listItem w:displayText="Village of Ada" w:value="Village of Ada"/>
            <w:listItem w:displayText="Village of Addyston" w:value="Village of Addyston"/>
            <w:listItem w:displayText="Village of Amberley" w:value="Village of Amberley"/>
            <w:listItem w:displayText="Village of Andover" w:value="Village of Andover"/>
            <w:listItem w:displayText="Village of Anna" w:value="Village of Anna"/>
            <w:listItem w:displayText="Village of Ansonia" w:value="Village of Ansonia"/>
            <w:listItem w:displayText="Village of Arlington" w:value="Village of Arlington"/>
            <w:listItem w:displayText="Village of Belle Center" w:value="Village of Belle Center"/>
            <w:listItem w:displayText="Village of Bethesda" w:value="Village of Bethesda"/>
            <w:listItem w:displayText="Village of Boston Heights" w:value="Village of Boston Heights"/>
            <w:listItem w:displayText="Village of Botkins" w:value="Village of Botkins"/>
            <w:listItem w:displayText="Village of Bradford" w:value="Village of Bradford"/>
            <w:listItem w:displayText="Village of Bridgeport" w:value="Village of Bridgeport"/>
            <w:listItem w:displayText="Village of Cadiz" w:value="Village of Cadiz"/>
            <w:listItem w:displayText="Village of Caledonia" w:value="Village of Caledonia"/>
            <w:listItem w:displayText="Village of Cardington" w:value="Village of Cardington"/>
            <w:listItem w:displayText="Village of Carrollton" w:value="Village of Carrollton"/>
            <w:listItem w:displayText="Village of Clay Center" w:value="Village of Clay Center"/>
            <w:listItem w:displayText="Village of Cleves" w:value="Village of Cleves"/>
            <w:listItem w:displayText="Village of Coldwater" w:value="Village of Coldwater"/>
            <w:listItem w:displayText="Village of Continental" w:value="Village of Continental"/>
            <w:listItem w:displayText="Village of Corwin" w:value="Village of Corwin"/>
            <w:listItem w:displayText="Village of Covington" w:value="Village of Covington"/>
            <w:listItem w:displayText="Village of Crestline" w:value="Village of Crestline"/>
            <w:listItem w:displayText="Village of Creston" w:value="Village of Creston"/>
            <w:listItem w:displayText="Village of DeGraff" w:value="Village of DeGraff"/>
            <w:listItem w:displayText="Village of Delta" w:value="Village of Delta"/>
            <w:listItem w:displayText="Village of Dennison" w:value="Village of Dennison"/>
            <w:listItem w:displayText="Village of Doylestown" w:value="Village of Doylestown"/>
            <w:listItem w:displayText="Village of Dresden" w:value="Village of Dresden"/>
            <w:listItem w:displayText="Village of East Canton" w:value="Village of East Canton"/>
            <w:listItem w:displayText="Village of East Palestine" w:value="Village of East Palestine"/>
            <w:listItem w:displayText="Village of Evendale" w:value="Village of Evendale"/>
            <w:listItem w:displayText="Village of Fairfax" w:value="Village of Fairfax"/>
            <w:listItem w:displayText="Village of Fayette" w:value="Village of Fayette"/>
            <w:listItem w:displayText="Village of Fort Jennings" w:value="Village of Fort Jennings"/>
            <w:listItem w:displayText="Village of Fort Loramie" w:value="Village of Fort Loramie"/>
            <w:listItem w:displayText="Village of Fort Recovery" w:value="Village of Fort Recovery"/>
            <w:listItem w:displayText="Village of Fredericktown" w:value="Village of Fredericktown"/>
            <w:listItem w:displayText="Village of Gambier" w:value="Village of Gambier"/>
            <w:listItem w:displayText="Village of Glendale" w:value="Village of Glendale"/>
            <w:listItem w:displayText="Village of Golf Manor" w:value="Village of Golf Manor"/>
            <w:listItem w:displayText="Village of Grand Rapids" w:value="Village of Grand Rapids"/>
            <w:listItem w:displayText="Village of Granville" w:value="Village of Granville"/>
            <w:listItem w:displayText="Village of Green Camp" w:value="Village of Green Camp"/>
            <w:listItem w:displayText="Village of Greenfield" w:value="Village of Greenfield"/>
            <w:listItem w:displayText="Village of Greenhills" w:value="Village of Greenhills"/>
            <w:listItem w:displayText="Village of Hartville" w:value="Village of Hartville"/>
            <w:listItem w:displayText="Village of Harveysburg" w:value="Village of Harveysburg"/>
            <w:listItem w:displayText="Village of Holland" w:value="Village of Holland"/>
            <w:listItem w:displayText="Village of Indian Hill" w:value="Village of Indian Hill"/>
            <w:listItem w:displayText="Village of Jeffersonville" w:value="Village of Jeffersonville"/>
            <w:listItem w:displayText="Village of LaGrange" w:value="Village of LaGrange"/>
            <w:listItem w:displayText="Village of Leetonia" w:value="Village of Leetonia"/>
            <w:listItem w:displayText="Village of Lewisburg" w:value="Village of Lewisburg"/>
            <w:listItem w:displayText="Village of Lockington" w:value="Village of Lockington"/>
            <w:listItem w:displayText="Village of Lockland" w:value="Village of Lockland"/>
            <w:listItem w:displayText="Village of Lordstown" w:value="Village of Lordstown"/>
            <w:listItem w:displayText="Village of Loudonville" w:value="Village of Loudonville"/>
            <w:listItem w:displayText="Village of Lowellville" w:value="Village of Lowellville"/>
            <w:listItem w:displayText="Village of Mantua" w:value="Village of Mantua"/>
            <w:listItem w:displayText="Village of Marblehead" w:value="Village of Marblehead"/>
            <w:listItem w:displayText="Village of McArthur" w:value="Village of McArthur"/>
            <w:listItem w:displayText="Village of Metamora" w:value="Village of Metamora"/>
            <w:listItem w:displayText="Village of Millbury" w:value="Village of Millbury"/>
            <w:listItem w:displayText="Village of Millersburg" w:value="Village of Millersburg"/>
            <w:listItem w:displayText="Village of Mingo Junction" w:value="Village of Mingo Junction"/>
            <w:listItem w:displayText="Village of Mogadore" w:value="Village of Mogadore"/>
            <w:listItem w:displayText="Village of Moscow" w:value="Village of Moscow"/>
            <w:listItem w:displayText="Village of Mount Gilead" w:value="Village of Mount Gilead"/>
            <w:listItem w:displayText="Village of Navarre" w:value="Village of Navarre"/>
            <w:listItem w:displayText="Village of New Lebanon" w:value="Village of New Lebanon"/>
            <w:listItem w:displayText="Village of New Middletown" w:value="Village of New Middletown"/>
            <w:listItem w:displayText="Village of New Paris" w:value="Village of New Paris"/>
            <w:listItem w:displayText="Village of New Waterford" w:value="Village of New Waterford"/>
            <w:listItem w:displayText="Village of Newtown" w:value="Village of Newtown"/>
            <w:listItem w:displayText="Village of North Bend" w:value="Village of North Bend"/>
            <w:listItem w:displayText="Village of North Lewisburg" w:value="Village of North Lewisburg"/>
            <w:listItem w:displayText="Village of Ottawa" w:value="Village of Ottawa"/>
            <w:listItem w:displayText="Village of Ottawa Hills" w:value="Village of Ottawa Hills"/>
            <w:listItem w:displayText="Village of Poland" w:value="Village of Poland"/>
            <w:listItem w:displayText="Village of Polk" w:value="Village of Polk"/>
            <w:listItem w:displayText="Village of Quincy" w:value="Village of Quincy"/>
            <w:listItem w:displayText="Village of Richmond" w:value="Village of Richmond"/>
            <w:listItem w:displayText="Village of Rockford" w:value="Village of Rockford"/>
            <w:listItem w:displayText="Village of Rushsylvania" w:value="Village of Rushsylvania"/>
            <w:listItem w:displayText="Village of Russia" w:value="Village of Russia"/>
            <w:listItem w:displayText="Village of Shadyside" w:value="Village of Shadyside"/>
            <w:listItem w:displayText="Village of Shawnee Hills" w:value="Village of Shawnee Hills"/>
            <w:listItem w:displayText="Village of Silver Lake" w:value="Village of Silver Lake"/>
            <w:listItem w:displayText="Village of Silverton" w:value="Village of Silverton"/>
            <w:listItem w:displayText="Village of Stratton" w:value="Village of Stratton"/>
            <w:listItem w:displayText="Village of Swanton" w:value="Village of Swanton"/>
            <w:listItem w:displayText="Village of Wakeman" w:value="Village of Wakeman"/>
            <w:listItem w:displayText="Village of Walbridge" w:value="Village of Walbridge"/>
            <w:listItem w:displayText="Village of Waldo" w:value="Village of Waldo"/>
            <w:listItem w:displayText="Village of Warsaw" w:value="Village of Warsaw"/>
            <w:listItem w:displayText="Village of Wayne Lakes" w:value="Village of Wayne Lakes"/>
            <w:listItem w:displayText="Village of Waynesville" w:value="Village of Waynesville"/>
            <w:listItem w:displayText="Village of West Lafayette" w:value="Village of West Lafayette"/>
            <w:listItem w:displayText="Village of West Milton" w:value="Village of West Milton"/>
            <w:listItem w:displayText="Village of Westfield Center" w:value="Village of Westfield Center"/>
            <w:listItem w:displayText="Village of Weston" w:value="Village of Weston"/>
            <w:listItem w:displayText="Village of Williamsburg" w:value="Village of Williamsburg"/>
            <w:listItem w:displayText="Village of Winchester" w:value="Village of Winchester"/>
            <w:listItem w:displayText="Village of Wintersville" w:value="Village of Wintersville"/>
            <w:listItem w:displayText="Warren Township" w:value="Warren Township"/>
            <w:listItem w:displayText="Washington County" w:value="Washington County"/>
            <w:listItem w:displayText="Washington Township" w:value="Washington Township"/>
            <w:listItem w:displayText="Wayne County" w:value="Wayne County"/>
            <w:listItem w:displayText="Wayne Township" w:value="Wayne Township"/>
            <w:listItem w:displayText="Weller Township" w:value="Weller Township"/>
            <w:listItem w:displayText="Wells Township" w:value="Wells Township"/>
            <w:listItem w:displayText="West Chester Township" w:value="West Chester Township"/>
            <w:listItem w:displayText="West Township" w:value="West Township"/>
            <w:listItem w:displayText="Whitewater Township" w:value="Whitewater Township"/>
            <w:listItem w:displayText="Williams County" w:value="Williams County"/>
            <w:listItem w:displayText="Wood County" w:value="Wood County"/>
            <w:listItem w:displayText="York Township" w:value="York Township"/>
          </w:dropDownList>
        </w:sdtPr>
        <w:sdtEndPr/>
        <w:sdtContent>
          <w:r>
            <w:rPr>
              <w:rFonts w:ascii="Calibri" w:hAnsi="Calibri" w:cs="Arial"/>
              <w:b/>
              <w:sz w:val="22"/>
              <w:szCs w:val="22"/>
            </w:rPr>
            <w:t>Clay Township</w:t>
          </w:r>
        </w:sdtContent>
      </w:sdt>
    </w:p>
    <w:p w14:paraId="119E75E5" w14:textId="77777777" w:rsidR="007652CE" w:rsidRPr="00314B54" w:rsidRDefault="007652CE" w:rsidP="003E2356">
      <w:pPr>
        <w:rPr>
          <w:rFonts w:ascii="Calibri" w:hAnsi="Calibri" w:cs="Arial"/>
          <w:b/>
          <w:sz w:val="22"/>
          <w:szCs w:val="22"/>
        </w:rPr>
      </w:pPr>
    </w:p>
    <w:p w14:paraId="13F0F389" w14:textId="77777777" w:rsidR="007652CE" w:rsidRDefault="007652CE" w:rsidP="007652CE">
      <w:pPr>
        <w:ind w:right="-180"/>
        <w:rPr>
          <w:rFonts w:ascii="Calibri" w:hAnsi="Calibri" w:cs="Arial"/>
          <w:b/>
          <w:color w:val="4472C4"/>
          <w:szCs w:val="24"/>
        </w:rPr>
      </w:pPr>
    </w:p>
    <w:p w14:paraId="3F4C67DE" w14:textId="3312C107" w:rsidR="00415662" w:rsidRDefault="00415662">
      <w:pPr>
        <w:spacing w:after="160" w:line="259" w:lineRule="auto"/>
        <w:rPr>
          <w:rFonts w:ascii="Calibri" w:hAnsi="Calibri" w:cs="Arial"/>
          <w:b/>
          <w:color w:val="4472C4"/>
          <w:szCs w:val="24"/>
        </w:rPr>
      </w:pPr>
      <w:r>
        <w:rPr>
          <w:rFonts w:ascii="Calibri" w:hAnsi="Calibri" w:cs="Arial"/>
          <w:b/>
          <w:color w:val="4472C4"/>
          <w:szCs w:val="24"/>
        </w:rPr>
        <w:br w:type="page"/>
      </w:r>
    </w:p>
    <w:p w14:paraId="18A6178C" w14:textId="1FD37A56" w:rsidR="009437F6" w:rsidRPr="00D45326" w:rsidRDefault="00C77572" w:rsidP="0046680D">
      <w:pPr>
        <w:pStyle w:val="BodyText"/>
        <w:jc w:val="center"/>
        <w:rPr>
          <w:rFonts w:ascii="Calibri" w:hAnsi="Calibri" w:cs="Arial"/>
          <w:b/>
          <w:color w:val="2F5496" w:themeColor="accent1" w:themeShade="BF"/>
          <w:szCs w:val="24"/>
        </w:rPr>
      </w:pPr>
      <w:r w:rsidRPr="00D45326">
        <w:rPr>
          <w:rFonts w:ascii="Calibri" w:hAnsi="Calibri" w:cs="Arial"/>
          <w:b/>
          <w:color w:val="2F5496" w:themeColor="accent1" w:themeShade="BF"/>
          <w:szCs w:val="24"/>
        </w:rPr>
        <w:lastRenderedPageBreak/>
        <w:t xml:space="preserve">Community Electric Aggregation - </w:t>
      </w:r>
      <w:r w:rsidR="00704851" w:rsidRPr="00D45326">
        <w:rPr>
          <w:rFonts w:ascii="Calibri" w:hAnsi="Calibri" w:cs="Arial"/>
          <w:b/>
          <w:color w:val="2F5496" w:themeColor="accent1" w:themeShade="BF"/>
          <w:szCs w:val="24"/>
        </w:rPr>
        <w:t>Frequently Asked Questions</w:t>
      </w:r>
      <w:r w:rsidR="00076728" w:rsidRPr="00D45326">
        <w:rPr>
          <w:rFonts w:ascii="Calibri" w:hAnsi="Calibri" w:cs="Arial"/>
          <w:b/>
          <w:color w:val="2F5496" w:themeColor="accent1" w:themeShade="BF"/>
          <w:szCs w:val="24"/>
        </w:rPr>
        <w:t xml:space="preserve"> v.</w:t>
      </w:r>
      <w:r w:rsidR="00B24438">
        <w:rPr>
          <w:rFonts w:ascii="Calibri" w:hAnsi="Calibri" w:cs="Arial"/>
          <w:b/>
          <w:color w:val="2F5496" w:themeColor="accent1" w:themeShade="BF"/>
          <w:szCs w:val="24"/>
        </w:rPr>
        <w:t>5</w:t>
      </w:r>
      <w:r w:rsidR="00594008">
        <w:rPr>
          <w:rFonts w:ascii="Calibri" w:hAnsi="Calibri" w:cs="Arial"/>
          <w:b/>
          <w:color w:val="2F5496" w:themeColor="accent1" w:themeShade="BF"/>
          <w:szCs w:val="24"/>
        </w:rPr>
        <w:t>.25</w:t>
      </w:r>
    </w:p>
    <w:p w14:paraId="33360DDF" w14:textId="77777777" w:rsidR="00076728" w:rsidRDefault="00076728" w:rsidP="00750055">
      <w:pPr>
        <w:pStyle w:val="BodyText"/>
        <w:rPr>
          <w:rFonts w:ascii="Calibri" w:hAnsi="Calibri"/>
          <w:b/>
          <w:sz w:val="19"/>
          <w:szCs w:val="19"/>
        </w:rPr>
      </w:pPr>
    </w:p>
    <w:p w14:paraId="3E10055F" w14:textId="77777777" w:rsidR="00076728" w:rsidRDefault="00076728" w:rsidP="00750055">
      <w:pPr>
        <w:pStyle w:val="BodyText"/>
        <w:rPr>
          <w:rFonts w:ascii="Calibri" w:hAnsi="Calibri"/>
          <w:b/>
          <w:sz w:val="19"/>
          <w:szCs w:val="19"/>
        </w:rPr>
        <w:sectPr w:rsidR="00076728" w:rsidSect="00594008">
          <w:headerReference w:type="default" r:id="rId13"/>
          <w:footerReference w:type="even" r:id="rId14"/>
          <w:footerReference w:type="default" r:id="rId15"/>
          <w:pgSz w:w="12240" w:h="20160" w:code="5"/>
          <w:pgMar w:top="1080" w:right="1080" w:bottom="1080" w:left="1080" w:header="720" w:footer="720" w:gutter="0"/>
          <w:cols w:space="540"/>
          <w:docGrid w:linePitch="360"/>
        </w:sectPr>
      </w:pPr>
    </w:p>
    <w:p w14:paraId="3A42C5CC" w14:textId="77777777" w:rsidR="00253684" w:rsidRPr="00B954A1" w:rsidRDefault="00253684" w:rsidP="00253684">
      <w:pPr>
        <w:jc w:val="both"/>
        <w:rPr>
          <w:rFonts w:ascii="Calibri" w:hAnsi="Calibri" w:cs="Arial"/>
          <w:b/>
        </w:rPr>
      </w:pPr>
      <w:r w:rsidRPr="00B954A1">
        <w:rPr>
          <w:rFonts w:ascii="Calibri" w:hAnsi="Calibri" w:cs="Arial"/>
          <w:b/>
        </w:rPr>
        <w:t>Who is Dynegy?</w:t>
      </w:r>
    </w:p>
    <w:p w14:paraId="2EAAF42F" w14:textId="15E6622D" w:rsidR="00253684" w:rsidRDefault="00911E8D" w:rsidP="00253684">
      <w:pPr>
        <w:ind w:right="90"/>
        <w:jc w:val="both"/>
        <w:rPr>
          <w:rFonts w:asciiTheme="minorHAnsi" w:hAnsiTheme="minorHAnsi" w:cstheme="minorHAnsi"/>
          <w:sz w:val="19"/>
          <w:szCs w:val="19"/>
        </w:rPr>
      </w:pPr>
      <w:r w:rsidRPr="00911E8D">
        <w:rPr>
          <w:rFonts w:asciiTheme="minorHAnsi" w:hAnsiTheme="minorHAnsi" w:cstheme="minorHAnsi"/>
          <w:sz w:val="19"/>
          <w:szCs w:val="19"/>
        </w:rPr>
        <w:t xml:space="preserve">For over 30 years, Dynegy has helped millions of Americans throughout the Northeast, Mid-Atlantic and Midwest power their homes and businesses. Dynegy delivers simple, price-protected electricity plans for residential, </w:t>
      </w:r>
      <w:r w:rsidR="003D5AD6">
        <w:rPr>
          <w:rFonts w:asciiTheme="minorHAnsi" w:hAnsiTheme="minorHAnsi" w:cstheme="minorHAnsi"/>
          <w:sz w:val="19"/>
          <w:szCs w:val="19"/>
        </w:rPr>
        <w:t>government</w:t>
      </w:r>
      <w:r w:rsidRPr="00911E8D">
        <w:rPr>
          <w:rFonts w:asciiTheme="minorHAnsi" w:hAnsiTheme="minorHAnsi" w:cstheme="minorHAnsi"/>
          <w:sz w:val="19"/>
          <w:szCs w:val="19"/>
        </w:rPr>
        <w:t xml:space="preserve"> aggregation, commercial and industrial customers alike. Dynegy is committed to the communities it serves and gives back through local partnerships. </w:t>
      </w:r>
      <w:r w:rsidR="00EA4BF2">
        <w:rPr>
          <w:rFonts w:asciiTheme="minorHAnsi" w:hAnsiTheme="minorHAnsi" w:cstheme="minorHAnsi"/>
          <w:sz w:val="19"/>
          <w:szCs w:val="19"/>
        </w:rPr>
        <w:t>Our</w:t>
      </w:r>
      <w:r w:rsidR="00EA4BF2" w:rsidRPr="000F27F7">
        <w:rPr>
          <w:rFonts w:asciiTheme="minorHAnsi" w:hAnsiTheme="minorHAnsi" w:cstheme="minorHAnsi"/>
          <w:sz w:val="19"/>
          <w:szCs w:val="19"/>
        </w:rPr>
        <w:t xml:space="preserve"> </w:t>
      </w:r>
      <w:r w:rsidR="00253684" w:rsidRPr="000F27F7">
        <w:rPr>
          <w:rFonts w:asciiTheme="minorHAnsi" w:hAnsiTheme="minorHAnsi" w:cstheme="minorHAnsi"/>
          <w:sz w:val="19"/>
          <w:szCs w:val="19"/>
        </w:rPr>
        <w:t xml:space="preserve">community is one of </w:t>
      </w:r>
      <w:r w:rsidR="00CC19F4">
        <w:rPr>
          <w:rFonts w:asciiTheme="minorHAnsi" w:hAnsiTheme="minorHAnsi" w:cstheme="minorHAnsi"/>
          <w:sz w:val="19"/>
          <w:szCs w:val="19"/>
        </w:rPr>
        <w:t>hundreds</w:t>
      </w:r>
      <w:r w:rsidR="00253684" w:rsidRPr="000F27F7">
        <w:rPr>
          <w:rFonts w:asciiTheme="minorHAnsi" w:hAnsiTheme="minorHAnsi" w:cstheme="minorHAnsi"/>
          <w:sz w:val="19"/>
          <w:szCs w:val="19"/>
        </w:rPr>
        <w:t xml:space="preserve"> who have chosen </w:t>
      </w:r>
      <w:r w:rsidR="00253684">
        <w:rPr>
          <w:rFonts w:asciiTheme="minorHAnsi" w:hAnsiTheme="minorHAnsi" w:cstheme="minorHAnsi"/>
          <w:sz w:val="19"/>
          <w:szCs w:val="19"/>
        </w:rPr>
        <w:t>Dynegy</w:t>
      </w:r>
      <w:r w:rsidR="00253684" w:rsidRPr="000F27F7">
        <w:rPr>
          <w:rFonts w:asciiTheme="minorHAnsi" w:hAnsiTheme="minorHAnsi" w:cstheme="minorHAnsi"/>
          <w:sz w:val="19"/>
          <w:szCs w:val="19"/>
        </w:rPr>
        <w:t xml:space="preserve"> to provide aggregation programs.</w:t>
      </w:r>
    </w:p>
    <w:p w14:paraId="01F99F39" w14:textId="77777777" w:rsidR="00253684" w:rsidRPr="00D45326" w:rsidRDefault="00253684" w:rsidP="00253684">
      <w:pPr>
        <w:ind w:right="90"/>
        <w:jc w:val="both"/>
        <w:rPr>
          <w:rFonts w:asciiTheme="minorHAnsi" w:hAnsiTheme="minorHAnsi" w:cstheme="minorHAnsi"/>
          <w:sz w:val="12"/>
          <w:szCs w:val="12"/>
        </w:rPr>
      </w:pPr>
    </w:p>
    <w:p w14:paraId="280DA518" w14:textId="36E20657" w:rsidR="00750055" w:rsidRPr="00D45326" w:rsidRDefault="00750055" w:rsidP="00D45326">
      <w:pPr>
        <w:jc w:val="both"/>
        <w:rPr>
          <w:rFonts w:ascii="Calibri" w:hAnsi="Calibri" w:cs="Arial"/>
          <w:b/>
        </w:rPr>
      </w:pPr>
      <w:r w:rsidRPr="00D45326">
        <w:rPr>
          <w:rFonts w:ascii="Calibri" w:hAnsi="Calibri" w:cs="Arial"/>
          <w:b/>
        </w:rPr>
        <w:t>How was an electric generation supplier chosen on my behalf?</w:t>
      </w:r>
    </w:p>
    <w:p w14:paraId="2E835360" w14:textId="5215D765" w:rsidR="00750055" w:rsidRPr="000F27F7" w:rsidRDefault="00CF0166" w:rsidP="00D45326">
      <w:pPr>
        <w:ind w:right="90"/>
        <w:jc w:val="both"/>
        <w:rPr>
          <w:rFonts w:ascii="Calibri" w:hAnsi="Calibri"/>
          <w:sz w:val="19"/>
          <w:szCs w:val="19"/>
        </w:rPr>
      </w:pPr>
      <w:r>
        <w:rPr>
          <w:rFonts w:ascii="Calibri" w:hAnsi="Calibri"/>
          <w:sz w:val="19"/>
          <w:szCs w:val="19"/>
        </w:rPr>
        <w:t>Community</w:t>
      </w:r>
      <w:r w:rsidR="00E72CAE">
        <w:rPr>
          <w:rFonts w:ascii="Calibri" w:hAnsi="Calibri"/>
          <w:sz w:val="19"/>
          <w:szCs w:val="19"/>
        </w:rPr>
        <w:t xml:space="preserve"> electric aggregation, referred to as government</w:t>
      </w:r>
      <w:r w:rsidR="00E72CAE" w:rsidRPr="000F27F7">
        <w:rPr>
          <w:rFonts w:ascii="Calibri" w:hAnsi="Calibri"/>
          <w:sz w:val="19"/>
          <w:szCs w:val="19"/>
        </w:rPr>
        <w:t xml:space="preserve"> </w:t>
      </w:r>
      <w:r w:rsidR="00750055" w:rsidRPr="000F27F7">
        <w:rPr>
          <w:rFonts w:ascii="Calibri" w:hAnsi="Calibri"/>
          <w:sz w:val="19"/>
          <w:szCs w:val="19"/>
        </w:rPr>
        <w:t>aggregation</w:t>
      </w:r>
      <w:r>
        <w:rPr>
          <w:rFonts w:ascii="Calibri" w:hAnsi="Calibri"/>
          <w:sz w:val="19"/>
          <w:szCs w:val="19"/>
        </w:rPr>
        <w:t xml:space="preserve"> in Ohio,</w:t>
      </w:r>
      <w:r w:rsidR="00750055">
        <w:rPr>
          <w:rFonts w:ascii="Calibri" w:hAnsi="Calibri"/>
          <w:sz w:val="19"/>
          <w:szCs w:val="19"/>
        </w:rPr>
        <w:t xml:space="preserve"> allows</w:t>
      </w:r>
      <w:r w:rsidR="003751E6">
        <w:rPr>
          <w:rFonts w:ascii="Calibri" w:hAnsi="Calibri"/>
          <w:sz w:val="19"/>
          <w:szCs w:val="19"/>
        </w:rPr>
        <w:t xml:space="preserve"> </w:t>
      </w:r>
      <w:r w:rsidR="00FE51CD">
        <w:rPr>
          <w:rFonts w:ascii="Calibri" w:hAnsi="Calibri"/>
          <w:sz w:val="19"/>
          <w:szCs w:val="19"/>
        </w:rPr>
        <w:t>cities, townships, and counties</w:t>
      </w:r>
      <w:r w:rsidR="00750055" w:rsidRPr="000F27F7">
        <w:rPr>
          <w:rFonts w:ascii="Calibri" w:hAnsi="Calibri"/>
          <w:sz w:val="19"/>
          <w:szCs w:val="19"/>
        </w:rPr>
        <w:t xml:space="preserve"> </w:t>
      </w:r>
      <w:r w:rsidR="00750055">
        <w:rPr>
          <w:rFonts w:ascii="Calibri" w:hAnsi="Calibri"/>
          <w:sz w:val="19"/>
          <w:szCs w:val="19"/>
        </w:rPr>
        <w:t xml:space="preserve">to </w:t>
      </w:r>
      <w:r w:rsidR="00750055" w:rsidRPr="000F27F7">
        <w:rPr>
          <w:rFonts w:ascii="Calibri" w:hAnsi="Calibri"/>
          <w:sz w:val="19"/>
          <w:szCs w:val="19"/>
        </w:rPr>
        <w:t xml:space="preserve">bring citizens together to gain group buying power for the purchase of competitively priced electricity from a retail electric generation supplier certified by the Public Utilities Commission of Ohio (PUCO). Residents voted to allow the community </w:t>
      </w:r>
      <w:r w:rsidR="001D246B">
        <w:rPr>
          <w:rFonts w:ascii="Calibri" w:hAnsi="Calibri"/>
          <w:sz w:val="19"/>
          <w:szCs w:val="19"/>
        </w:rPr>
        <w:t xml:space="preserve">officials </w:t>
      </w:r>
      <w:r w:rsidR="00750055" w:rsidRPr="000F27F7">
        <w:rPr>
          <w:rFonts w:ascii="Calibri" w:hAnsi="Calibri"/>
          <w:sz w:val="19"/>
          <w:szCs w:val="19"/>
        </w:rPr>
        <w:t xml:space="preserve">to contract with an electric generation supplier on their behalf. </w:t>
      </w:r>
      <w:r w:rsidR="00BF6A49">
        <w:rPr>
          <w:rFonts w:ascii="Calibri" w:hAnsi="Calibri"/>
          <w:sz w:val="19"/>
          <w:szCs w:val="19"/>
        </w:rPr>
        <w:t>Dynegy</w:t>
      </w:r>
      <w:r w:rsidR="00750055" w:rsidRPr="000F27F7">
        <w:rPr>
          <w:rFonts w:ascii="Calibri" w:hAnsi="Calibri"/>
          <w:sz w:val="19"/>
          <w:szCs w:val="19"/>
        </w:rPr>
        <w:t xml:space="preserve"> has been selected to </w:t>
      </w:r>
      <w:r w:rsidR="00750055">
        <w:rPr>
          <w:rFonts w:ascii="Calibri" w:hAnsi="Calibri"/>
          <w:sz w:val="19"/>
          <w:szCs w:val="19"/>
        </w:rPr>
        <w:t>supply</w:t>
      </w:r>
      <w:r w:rsidR="00750055" w:rsidRPr="000F27F7">
        <w:rPr>
          <w:rFonts w:ascii="Calibri" w:hAnsi="Calibri"/>
          <w:sz w:val="19"/>
          <w:szCs w:val="19"/>
        </w:rPr>
        <w:t xml:space="preserve"> you with exclusive pricing on the generation portion of your </w:t>
      </w:r>
      <w:r w:rsidR="00750055">
        <w:rPr>
          <w:rFonts w:ascii="Calibri" w:hAnsi="Calibri"/>
          <w:sz w:val="19"/>
          <w:szCs w:val="19"/>
        </w:rPr>
        <w:t xml:space="preserve">electric </w:t>
      </w:r>
      <w:r w:rsidR="00750055" w:rsidRPr="000F27F7">
        <w:rPr>
          <w:rFonts w:ascii="Calibri" w:hAnsi="Calibri"/>
          <w:sz w:val="19"/>
          <w:szCs w:val="19"/>
        </w:rPr>
        <w:t>bill.</w:t>
      </w:r>
    </w:p>
    <w:p w14:paraId="0054479E" w14:textId="77777777" w:rsidR="00750055" w:rsidRPr="00D45326" w:rsidRDefault="00750055" w:rsidP="00D45326">
      <w:pPr>
        <w:pStyle w:val="BodyText"/>
        <w:ind w:right="90"/>
        <w:jc w:val="both"/>
        <w:rPr>
          <w:rFonts w:ascii="Calibri" w:hAnsi="Calibri" w:cs="Arial"/>
          <w:sz w:val="12"/>
          <w:szCs w:val="12"/>
        </w:rPr>
      </w:pPr>
    </w:p>
    <w:p w14:paraId="3C4C1A7E" w14:textId="77777777" w:rsidR="00750055" w:rsidRPr="00D45326" w:rsidRDefault="00750055" w:rsidP="00D45326">
      <w:pPr>
        <w:jc w:val="both"/>
        <w:rPr>
          <w:rFonts w:ascii="Calibri" w:hAnsi="Calibri" w:cs="Arial"/>
          <w:b/>
        </w:rPr>
      </w:pPr>
      <w:r w:rsidRPr="00B369ED">
        <w:rPr>
          <w:rFonts w:ascii="Calibri" w:hAnsi="Calibri" w:cs="Arial"/>
          <w:b/>
          <w:vertAlign w:val="superscript"/>
        </w:rPr>
        <w:t>1</w:t>
      </w:r>
      <w:r w:rsidRPr="00B369ED">
        <w:rPr>
          <w:rFonts w:ascii="Calibri" w:hAnsi="Calibri" w:cs="Arial"/>
          <w:b/>
        </w:rPr>
        <w:t xml:space="preserve"> </w:t>
      </w:r>
      <w:r w:rsidRPr="00D45326">
        <w:rPr>
          <w:rFonts w:ascii="Calibri" w:hAnsi="Calibri" w:cs="Arial"/>
          <w:b/>
        </w:rPr>
        <w:t xml:space="preserve"> What does it mean to have a fixed price?</w:t>
      </w:r>
    </w:p>
    <w:p w14:paraId="1F377DFA" w14:textId="518860F0" w:rsidR="00750055" w:rsidRPr="00897814" w:rsidRDefault="00750055" w:rsidP="00D45326">
      <w:pPr>
        <w:ind w:right="90"/>
        <w:jc w:val="both"/>
        <w:rPr>
          <w:rFonts w:ascii="Calibri" w:hAnsi="Calibri"/>
          <w:sz w:val="19"/>
          <w:szCs w:val="19"/>
        </w:rPr>
      </w:pPr>
      <w:r w:rsidRPr="000F27F7">
        <w:rPr>
          <w:rFonts w:ascii="Calibri" w:hAnsi="Calibri"/>
          <w:sz w:val="19"/>
          <w:szCs w:val="19"/>
        </w:rPr>
        <w:t xml:space="preserve">The price you will receive each month does not </w:t>
      </w:r>
      <w:r w:rsidRPr="00594008">
        <w:rPr>
          <w:rFonts w:ascii="Calibri" w:hAnsi="Calibri"/>
          <w:sz w:val="19"/>
          <w:szCs w:val="19"/>
        </w:rPr>
        <w:t>change</w:t>
      </w:r>
      <w:r w:rsidR="0021580B" w:rsidRPr="00594008">
        <w:rPr>
          <w:rFonts w:ascii="Calibri" w:hAnsi="Calibri"/>
          <w:sz w:val="19"/>
          <w:szCs w:val="19"/>
        </w:rPr>
        <w:t>, subject to the</w:t>
      </w:r>
      <w:r w:rsidR="004F68BC" w:rsidRPr="00594008">
        <w:rPr>
          <w:rFonts w:ascii="Calibri" w:hAnsi="Calibri"/>
          <w:sz w:val="19"/>
          <w:szCs w:val="19"/>
        </w:rPr>
        <w:t xml:space="preserve"> </w:t>
      </w:r>
      <w:r w:rsidR="0021580B" w:rsidRPr="00594008">
        <w:rPr>
          <w:rFonts w:ascii="Calibri" w:hAnsi="Calibri"/>
          <w:sz w:val="19"/>
          <w:szCs w:val="19"/>
        </w:rPr>
        <w:t>Terms and Conditions</w:t>
      </w:r>
      <w:r w:rsidRPr="00594008">
        <w:rPr>
          <w:rFonts w:ascii="Calibri" w:hAnsi="Calibri"/>
          <w:sz w:val="19"/>
          <w:szCs w:val="19"/>
        </w:rPr>
        <w:t>. If this notification or the associated</w:t>
      </w:r>
      <w:r w:rsidRPr="00897814">
        <w:rPr>
          <w:rFonts w:ascii="Calibri" w:hAnsi="Calibri"/>
          <w:sz w:val="19"/>
          <w:szCs w:val="19"/>
        </w:rPr>
        <w:t xml:space="preserve"> </w:t>
      </w:r>
      <w:r w:rsidR="008E71FB">
        <w:rPr>
          <w:rFonts w:ascii="Calibri" w:hAnsi="Calibri"/>
          <w:sz w:val="19"/>
          <w:szCs w:val="19"/>
        </w:rPr>
        <w:t>T</w:t>
      </w:r>
      <w:r w:rsidR="008E71FB" w:rsidRPr="00897814">
        <w:rPr>
          <w:rFonts w:ascii="Calibri" w:hAnsi="Calibri"/>
          <w:sz w:val="19"/>
          <w:szCs w:val="19"/>
        </w:rPr>
        <w:t xml:space="preserve">erms </w:t>
      </w:r>
      <w:r w:rsidRPr="00897814">
        <w:rPr>
          <w:rFonts w:ascii="Calibri" w:hAnsi="Calibri"/>
          <w:sz w:val="19"/>
          <w:szCs w:val="19"/>
        </w:rPr>
        <w:t xml:space="preserve">and </w:t>
      </w:r>
      <w:r w:rsidR="008E71FB">
        <w:rPr>
          <w:rFonts w:ascii="Calibri" w:hAnsi="Calibri"/>
          <w:sz w:val="19"/>
          <w:szCs w:val="19"/>
        </w:rPr>
        <w:t>C</w:t>
      </w:r>
      <w:r w:rsidR="008E71FB" w:rsidRPr="00897814">
        <w:rPr>
          <w:rFonts w:ascii="Calibri" w:hAnsi="Calibri"/>
          <w:sz w:val="19"/>
          <w:szCs w:val="19"/>
        </w:rPr>
        <w:t xml:space="preserve">onditions </w:t>
      </w:r>
      <w:r w:rsidRPr="00897814">
        <w:rPr>
          <w:rFonts w:ascii="Calibri" w:hAnsi="Calibri"/>
          <w:sz w:val="19"/>
          <w:szCs w:val="19"/>
        </w:rPr>
        <w:t xml:space="preserve">indicate </w:t>
      </w:r>
      <w:r w:rsidR="00853616">
        <w:rPr>
          <w:rFonts w:ascii="Calibri" w:hAnsi="Calibri"/>
          <w:sz w:val="19"/>
          <w:szCs w:val="19"/>
        </w:rPr>
        <w:t>a price for the community</w:t>
      </w:r>
      <w:r w:rsidRPr="00897814">
        <w:rPr>
          <w:rFonts w:ascii="Calibri" w:hAnsi="Calibri"/>
          <w:sz w:val="19"/>
          <w:szCs w:val="19"/>
        </w:rPr>
        <w:t xml:space="preserve"> is a </w:t>
      </w:r>
      <w:r w:rsidR="00BB2883">
        <w:rPr>
          <w:rFonts w:ascii="Calibri" w:hAnsi="Calibri"/>
          <w:sz w:val="19"/>
          <w:szCs w:val="19"/>
        </w:rPr>
        <w:t xml:space="preserve">Green </w:t>
      </w:r>
      <w:r w:rsidR="006471A8">
        <w:rPr>
          <w:rFonts w:ascii="Calibri" w:hAnsi="Calibri"/>
          <w:sz w:val="19"/>
          <w:szCs w:val="19"/>
        </w:rPr>
        <w:t xml:space="preserve">or Carbon Free </w:t>
      </w:r>
      <w:r w:rsidR="00BB2883">
        <w:rPr>
          <w:rFonts w:ascii="Calibri" w:hAnsi="Calibri"/>
          <w:sz w:val="19"/>
          <w:szCs w:val="19"/>
        </w:rPr>
        <w:t>Fixed Price</w:t>
      </w:r>
      <w:r w:rsidR="00853616">
        <w:rPr>
          <w:rFonts w:ascii="Calibri" w:hAnsi="Calibri"/>
          <w:sz w:val="19"/>
          <w:szCs w:val="19"/>
        </w:rPr>
        <w:t xml:space="preserve"> product</w:t>
      </w:r>
      <w:r w:rsidRPr="00897814">
        <w:rPr>
          <w:rFonts w:ascii="Calibri" w:hAnsi="Calibri"/>
          <w:sz w:val="19"/>
          <w:szCs w:val="19"/>
        </w:rPr>
        <w:t xml:space="preserve">: </w:t>
      </w:r>
    </w:p>
    <w:p w14:paraId="2EE89805" w14:textId="77777777" w:rsidR="00750055" w:rsidRPr="00D45326" w:rsidRDefault="00750055" w:rsidP="00D45326">
      <w:pPr>
        <w:ind w:right="90"/>
        <w:jc w:val="both"/>
        <w:rPr>
          <w:rFonts w:ascii="Calibri" w:hAnsi="Calibri"/>
          <w:sz w:val="12"/>
          <w:szCs w:val="12"/>
        </w:rPr>
      </w:pPr>
    </w:p>
    <w:p w14:paraId="6BCB84E3" w14:textId="1075A501" w:rsidR="005A1B8C" w:rsidRPr="000F27F7" w:rsidRDefault="00750055" w:rsidP="00D45326">
      <w:pPr>
        <w:ind w:right="90"/>
        <w:jc w:val="both"/>
        <w:rPr>
          <w:rFonts w:ascii="Calibri" w:hAnsi="Calibri"/>
          <w:sz w:val="19"/>
          <w:szCs w:val="19"/>
        </w:rPr>
      </w:pPr>
      <w:r w:rsidRPr="00897814">
        <w:rPr>
          <w:rFonts w:ascii="Calibri" w:hAnsi="Calibri"/>
          <w:sz w:val="19"/>
          <w:szCs w:val="19"/>
        </w:rPr>
        <w:t xml:space="preserve">Green means your </w:t>
      </w:r>
      <w:r w:rsidRPr="000F27F7">
        <w:rPr>
          <w:rFonts w:ascii="Calibri" w:hAnsi="Calibri"/>
          <w:sz w:val="19"/>
          <w:szCs w:val="19"/>
        </w:rPr>
        <w:t xml:space="preserve">electricity is paired with a Renewable Energy Certificate (REC). A REC represents the environmental benefit of electricity generated by a renewable energy resource like wind or solar. For every unit of renewable energy generated, a REC is created. For every kWh you use, </w:t>
      </w:r>
      <w:r w:rsidR="00BE0399">
        <w:rPr>
          <w:rFonts w:ascii="Calibri" w:hAnsi="Calibri"/>
          <w:sz w:val="19"/>
          <w:szCs w:val="19"/>
        </w:rPr>
        <w:t>Dynegy</w:t>
      </w:r>
      <w:r w:rsidRPr="000F27F7">
        <w:rPr>
          <w:rFonts w:ascii="Calibri" w:hAnsi="Calibri"/>
          <w:sz w:val="19"/>
          <w:szCs w:val="19"/>
        </w:rPr>
        <w:t xml:space="preserve"> purchases the percentage</w:t>
      </w:r>
      <w:r w:rsidRPr="00897814">
        <w:rPr>
          <w:rFonts w:ascii="Calibri" w:hAnsi="Calibri"/>
          <w:sz w:val="19"/>
          <w:szCs w:val="19"/>
        </w:rPr>
        <w:t xml:space="preserve"> (%)</w:t>
      </w:r>
      <w:r w:rsidRPr="000F27F7">
        <w:rPr>
          <w:rFonts w:ascii="Calibri" w:hAnsi="Calibri"/>
          <w:sz w:val="19"/>
          <w:szCs w:val="19"/>
        </w:rPr>
        <w:t xml:space="preserve"> of RECs associated with this offer from a renewable energy source, supporting renewable electricity production. The </w:t>
      </w:r>
      <w:r w:rsidRPr="00897814">
        <w:rPr>
          <w:rFonts w:ascii="Calibri" w:hAnsi="Calibri"/>
          <w:sz w:val="19"/>
          <w:szCs w:val="19"/>
        </w:rPr>
        <w:t>%</w:t>
      </w:r>
      <w:r w:rsidRPr="000F27F7">
        <w:rPr>
          <w:rFonts w:ascii="Calibri" w:hAnsi="Calibri"/>
          <w:sz w:val="19"/>
          <w:szCs w:val="19"/>
        </w:rPr>
        <w:t xml:space="preserve"> of RECs paired with your electricity is in addition to the state-minimum</w:t>
      </w:r>
      <w:r w:rsidRPr="00897814">
        <w:rPr>
          <w:rFonts w:ascii="Calibri" w:hAnsi="Calibri"/>
          <w:sz w:val="19"/>
          <w:szCs w:val="19"/>
        </w:rPr>
        <w:t xml:space="preserve"> requirement</w:t>
      </w:r>
      <w:r w:rsidRPr="000F27F7">
        <w:rPr>
          <w:rFonts w:ascii="Calibri" w:hAnsi="Calibri"/>
          <w:sz w:val="19"/>
          <w:szCs w:val="19"/>
        </w:rPr>
        <w:t xml:space="preserve"> for Ohio</w:t>
      </w:r>
      <w:r w:rsidRPr="00897814">
        <w:rPr>
          <w:rFonts w:ascii="Calibri" w:hAnsi="Calibri"/>
          <w:sz w:val="19"/>
          <w:szCs w:val="19"/>
        </w:rPr>
        <w:t>.</w:t>
      </w:r>
      <w:r w:rsidR="005A1B8C">
        <w:rPr>
          <w:rFonts w:ascii="Calibri" w:hAnsi="Calibri"/>
          <w:sz w:val="19"/>
          <w:szCs w:val="19"/>
        </w:rPr>
        <w:t xml:space="preserve"> </w:t>
      </w:r>
      <w:bookmarkStart w:id="6" w:name="_Hlk188360968"/>
      <w:bookmarkStart w:id="7" w:name="_Hlk188360571"/>
      <w:r w:rsidR="005A1B8C" w:rsidRPr="000F27F7">
        <w:rPr>
          <w:rFonts w:ascii="Calibri" w:hAnsi="Calibri"/>
          <w:sz w:val="19"/>
          <w:szCs w:val="19"/>
        </w:rPr>
        <w:t>Carbon</w:t>
      </w:r>
      <w:r w:rsidR="005A1B8C">
        <w:rPr>
          <w:rFonts w:ascii="Calibri" w:hAnsi="Calibri"/>
          <w:sz w:val="19"/>
          <w:szCs w:val="19"/>
        </w:rPr>
        <w:t xml:space="preserve"> </w:t>
      </w:r>
      <w:r w:rsidR="005A1B8C" w:rsidRPr="00897814">
        <w:rPr>
          <w:rFonts w:ascii="Calibri" w:hAnsi="Calibri"/>
          <w:sz w:val="19"/>
          <w:szCs w:val="19"/>
        </w:rPr>
        <w:t>F</w:t>
      </w:r>
      <w:r w:rsidR="005A1B8C" w:rsidRPr="000F27F7">
        <w:rPr>
          <w:rFonts w:ascii="Calibri" w:hAnsi="Calibri"/>
          <w:sz w:val="19"/>
          <w:szCs w:val="19"/>
        </w:rPr>
        <w:t>ree means the energy you use is backed by Emission Free Energy Certificates (EFECs).</w:t>
      </w:r>
      <w:bookmarkEnd w:id="6"/>
    </w:p>
    <w:bookmarkEnd w:id="7"/>
    <w:p w14:paraId="508D23FE" w14:textId="77777777" w:rsidR="00750055" w:rsidRPr="00026E95" w:rsidRDefault="00750055" w:rsidP="00D45326">
      <w:pPr>
        <w:ind w:right="90"/>
        <w:jc w:val="both"/>
        <w:rPr>
          <w:rFonts w:ascii="Calibri" w:hAnsi="Calibri"/>
          <w:sz w:val="12"/>
          <w:szCs w:val="12"/>
        </w:rPr>
      </w:pPr>
    </w:p>
    <w:p w14:paraId="51AA9978" w14:textId="77777777" w:rsidR="00750055" w:rsidRPr="00D45326" w:rsidRDefault="00750055" w:rsidP="00D45326">
      <w:pPr>
        <w:jc w:val="both"/>
        <w:rPr>
          <w:rFonts w:ascii="Calibri" w:hAnsi="Calibri" w:cs="Arial"/>
          <w:b/>
        </w:rPr>
      </w:pPr>
      <w:r w:rsidRPr="00D45326">
        <w:rPr>
          <w:rFonts w:ascii="Calibri" w:hAnsi="Calibri" w:cs="Arial"/>
          <w:b/>
        </w:rPr>
        <w:t>How will I benefit by participating in the program?</w:t>
      </w:r>
    </w:p>
    <w:p w14:paraId="18CE7467" w14:textId="2DA407A6" w:rsidR="00750055" w:rsidRDefault="00750055" w:rsidP="005A7CF5">
      <w:pPr>
        <w:ind w:right="90"/>
        <w:jc w:val="both"/>
        <w:rPr>
          <w:rFonts w:ascii="Calibri" w:hAnsi="Calibri"/>
          <w:sz w:val="19"/>
          <w:szCs w:val="19"/>
        </w:rPr>
      </w:pPr>
      <w:r>
        <w:rPr>
          <w:rFonts w:ascii="Calibri" w:hAnsi="Calibri"/>
          <w:sz w:val="19"/>
          <w:szCs w:val="19"/>
        </w:rPr>
        <w:t>Aggregation</w:t>
      </w:r>
      <w:r w:rsidRPr="000F27F7">
        <w:rPr>
          <w:rFonts w:ascii="Calibri" w:hAnsi="Calibri"/>
          <w:sz w:val="19"/>
          <w:szCs w:val="19"/>
        </w:rPr>
        <w:t xml:space="preserve"> program</w:t>
      </w:r>
      <w:r>
        <w:rPr>
          <w:rFonts w:ascii="Calibri" w:hAnsi="Calibri"/>
          <w:sz w:val="19"/>
          <w:szCs w:val="19"/>
        </w:rPr>
        <w:t>s</w:t>
      </w:r>
      <w:r w:rsidRPr="000F27F7">
        <w:rPr>
          <w:rFonts w:ascii="Calibri" w:hAnsi="Calibri"/>
          <w:sz w:val="19"/>
          <w:szCs w:val="19"/>
        </w:rPr>
        <w:t xml:space="preserve"> </w:t>
      </w:r>
      <w:r>
        <w:rPr>
          <w:rFonts w:ascii="Calibri" w:hAnsi="Calibri"/>
          <w:sz w:val="19"/>
          <w:szCs w:val="19"/>
        </w:rPr>
        <w:t>are intended</w:t>
      </w:r>
      <w:r w:rsidRPr="000F27F7">
        <w:rPr>
          <w:rFonts w:ascii="Calibri" w:hAnsi="Calibri"/>
          <w:sz w:val="19"/>
          <w:szCs w:val="19"/>
        </w:rPr>
        <w:t xml:space="preserve"> to provide price stability</w:t>
      </w:r>
      <w:r w:rsidR="00B369ED">
        <w:rPr>
          <w:rFonts w:ascii="Calibri" w:hAnsi="Calibri"/>
          <w:sz w:val="19"/>
          <w:szCs w:val="19"/>
        </w:rPr>
        <w:t xml:space="preserve">. </w:t>
      </w:r>
      <w:r w:rsidRPr="000F27F7">
        <w:rPr>
          <w:rFonts w:ascii="Calibri" w:hAnsi="Calibri"/>
          <w:sz w:val="19"/>
          <w:szCs w:val="19"/>
        </w:rPr>
        <w:t>Savings are not guaranteed but may occur in months when the community</w:t>
      </w:r>
      <w:r w:rsidR="00B369ED">
        <w:rPr>
          <w:rFonts w:ascii="Calibri" w:hAnsi="Calibri"/>
          <w:sz w:val="19"/>
          <w:szCs w:val="19"/>
        </w:rPr>
        <w:t xml:space="preserve"> aggregation</w:t>
      </w:r>
      <w:r w:rsidRPr="000F27F7">
        <w:rPr>
          <w:rFonts w:ascii="Calibri" w:hAnsi="Calibri"/>
          <w:sz w:val="19"/>
          <w:szCs w:val="19"/>
        </w:rPr>
        <w:t xml:space="preserve"> price is less than </w:t>
      </w:r>
      <w:r w:rsidR="00A1568D">
        <w:rPr>
          <w:rFonts w:ascii="Calibri" w:hAnsi="Calibri"/>
          <w:sz w:val="19"/>
          <w:szCs w:val="19"/>
        </w:rPr>
        <w:t>your electric</w:t>
      </w:r>
      <w:r w:rsidR="00A1568D" w:rsidRPr="000F27F7">
        <w:rPr>
          <w:rFonts w:ascii="Calibri" w:hAnsi="Calibri"/>
          <w:sz w:val="19"/>
          <w:szCs w:val="19"/>
        </w:rPr>
        <w:t xml:space="preserve"> </w:t>
      </w:r>
      <w:r w:rsidRPr="000F27F7">
        <w:rPr>
          <w:rFonts w:ascii="Calibri" w:hAnsi="Calibri"/>
          <w:sz w:val="19"/>
          <w:szCs w:val="19"/>
        </w:rPr>
        <w:t>utility</w:t>
      </w:r>
      <w:r w:rsidR="004F68BC">
        <w:rPr>
          <w:rFonts w:ascii="Calibri" w:hAnsi="Calibri"/>
          <w:sz w:val="19"/>
          <w:szCs w:val="19"/>
        </w:rPr>
        <w:t>’s</w:t>
      </w:r>
      <w:r w:rsidRPr="000F27F7">
        <w:rPr>
          <w:rFonts w:ascii="Calibri" w:hAnsi="Calibri"/>
          <w:sz w:val="19"/>
          <w:szCs w:val="19"/>
        </w:rPr>
        <w:t xml:space="preserve"> Price to Compare (PTC)</w:t>
      </w:r>
      <w:r w:rsidR="00653955">
        <w:rPr>
          <w:rFonts w:ascii="Calibri" w:hAnsi="Calibri"/>
          <w:sz w:val="19"/>
          <w:szCs w:val="19"/>
        </w:rPr>
        <w:t>.</w:t>
      </w:r>
    </w:p>
    <w:p w14:paraId="64410D51" w14:textId="77777777" w:rsidR="0057251B" w:rsidRPr="00D45326" w:rsidRDefault="0057251B" w:rsidP="00D45326">
      <w:pPr>
        <w:jc w:val="both"/>
        <w:rPr>
          <w:rFonts w:ascii="Calibri" w:hAnsi="Calibri" w:cs="Arial"/>
          <w:b/>
          <w:color w:val="4472C4"/>
          <w:sz w:val="12"/>
          <w:szCs w:val="12"/>
        </w:rPr>
      </w:pPr>
    </w:p>
    <w:p w14:paraId="12E0147D" w14:textId="77777777" w:rsidR="00750055" w:rsidRPr="00D45326" w:rsidRDefault="00750055" w:rsidP="00D45326">
      <w:pPr>
        <w:jc w:val="both"/>
        <w:rPr>
          <w:rFonts w:ascii="Calibri" w:hAnsi="Calibri" w:cs="Arial"/>
          <w:b/>
        </w:rPr>
      </w:pPr>
      <w:r w:rsidRPr="00D45326">
        <w:rPr>
          <w:rFonts w:ascii="Calibri" w:hAnsi="Calibri" w:cs="Arial"/>
          <w:b/>
        </w:rPr>
        <w:t>What does it mean to opt out?</w:t>
      </w:r>
    </w:p>
    <w:p w14:paraId="397EB2BD" w14:textId="4134101C" w:rsidR="00750055" w:rsidRPr="000F27F7" w:rsidRDefault="00750055" w:rsidP="00D45326">
      <w:pPr>
        <w:ind w:right="90"/>
        <w:jc w:val="both"/>
        <w:rPr>
          <w:rFonts w:ascii="Calibri" w:hAnsi="Calibri"/>
          <w:sz w:val="19"/>
          <w:szCs w:val="19"/>
        </w:rPr>
      </w:pPr>
      <w:r w:rsidRPr="000F27F7">
        <w:rPr>
          <w:rFonts w:ascii="Calibri" w:hAnsi="Calibri"/>
          <w:sz w:val="19"/>
          <w:szCs w:val="19"/>
        </w:rPr>
        <w:t xml:space="preserve">Opt out means that you can decide </w:t>
      </w:r>
      <w:proofErr w:type="gramStart"/>
      <w:r w:rsidRPr="000F27F7">
        <w:rPr>
          <w:rFonts w:ascii="Calibri" w:hAnsi="Calibri"/>
          <w:sz w:val="19"/>
          <w:szCs w:val="19"/>
        </w:rPr>
        <w:t>to not</w:t>
      </w:r>
      <w:proofErr w:type="gramEnd"/>
      <w:r w:rsidRPr="000F27F7">
        <w:rPr>
          <w:rFonts w:ascii="Calibri" w:hAnsi="Calibri"/>
          <w:sz w:val="19"/>
          <w:szCs w:val="19"/>
        </w:rPr>
        <w:t xml:space="preserve"> participate</w:t>
      </w:r>
      <w:r w:rsidR="00B369ED">
        <w:rPr>
          <w:rFonts w:ascii="Calibri" w:hAnsi="Calibri"/>
          <w:sz w:val="19"/>
          <w:szCs w:val="19"/>
        </w:rPr>
        <w:t xml:space="preserve">. </w:t>
      </w:r>
      <w:r w:rsidRPr="000F27F7">
        <w:rPr>
          <w:rFonts w:ascii="Calibri" w:hAnsi="Calibri"/>
          <w:sz w:val="19"/>
          <w:szCs w:val="19"/>
        </w:rPr>
        <w:t xml:space="preserve">If </w:t>
      </w:r>
      <w:proofErr w:type="gramStart"/>
      <w:r w:rsidRPr="000F27F7">
        <w:rPr>
          <w:rFonts w:ascii="Calibri" w:hAnsi="Calibri"/>
          <w:sz w:val="19"/>
          <w:szCs w:val="19"/>
        </w:rPr>
        <w:t>you</w:t>
      </w:r>
      <w:r w:rsidR="0021580B">
        <w:rPr>
          <w:rFonts w:ascii="Calibri" w:hAnsi="Calibri"/>
          <w:sz w:val="19"/>
          <w:szCs w:val="19"/>
        </w:rPr>
        <w:t>r</w:t>
      </w:r>
      <w:proofErr w:type="gramEnd"/>
      <w:r w:rsidRPr="000F27F7">
        <w:rPr>
          <w:rFonts w:ascii="Calibri" w:hAnsi="Calibri"/>
          <w:sz w:val="19"/>
          <w:szCs w:val="19"/>
        </w:rPr>
        <w:t xml:space="preserve"> opt out </w:t>
      </w:r>
      <w:r w:rsidR="00620A10">
        <w:rPr>
          <w:rFonts w:ascii="Calibri" w:hAnsi="Calibri"/>
          <w:sz w:val="19"/>
          <w:szCs w:val="19"/>
        </w:rPr>
        <w:t xml:space="preserve">is </w:t>
      </w:r>
      <w:r w:rsidR="00730566">
        <w:rPr>
          <w:rFonts w:ascii="Calibri" w:hAnsi="Calibri"/>
          <w:sz w:val="19"/>
          <w:szCs w:val="19"/>
        </w:rPr>
        <w:t xml:space="preserve">received </w:t>
      </w:r>
      <w:r w:rsidR="00620A10">
        <w:rPr>
          <w:rFonts w:ascii="Calibri" w:hAnsi="Calibri"/>
          <w:sz w:val="19"/>
          <w:szCs w:val="19"/>
        </w:rPr>
        <w:t>by the deadline</w:t>
      </w:r>
      <w:r w:rsidRPr="000F27F7">
        <w:rPr>
          <w:rFonts w:ascii="Calibri" w:hAnsi="Calibri"/>
          <w:sz w:val="19"/>
          <w:szCs w:val="19"/>
        </w:rPr>
        <w:t>, your pending enrollment will be canceled</w:t>
      </w:r>
      <w:r>
        <w:rPr>
          <w:rFonts w:ascii="Calibri" w:hAnsi="Calibri"/>
          <w:sz w:val="19"/>
          <w:szCs w:val="19"/>
        </w:rPr>
        <w:t>,</w:t>
      </w:r>
      <w:r w:rsidRPr="000F27F7">
        <w:rPr>
          <w:rFonts w:ascii="Calibri" w:hAnsi="Calibri"/>
          <w:sz w:val="19"/>
          <w:szCs w:val="19"/>
        </w:rPr>
        <w:t xml:space="preserve"> </w:t>
      </w:r>
      <w:r w:rsidR="00951F24">
        <w:rPr>
          <w:rFonts w:ascii="Calibri" w:hAnsi="Calibri"/>
          <w:sz w:val="19"/>
          <w:szCs w:val="19"/>
        </w:rPr>
        <w:t>you</w:t>
      </w:r>
      <w:r w:rsidR="00836EB8">
        <w:rPr>
          <w:rFonts w:ascii="Calibri" w:hAnsi="Calibri"/>
          <w:sz w:val="19"/>
          <w:szCs w:val="19"/>
        </w:rPr>
        <w:t>’ll remain on your</w:t>
      </w:r>
      <w:r w:rsidR="00CF6170">
        <w:rPr>
          <w:rFonts w:ascii="Calibri" w:hAnsi="Calibri"/>
          <w:sz w:val="19"/>
          <w:szCs w:val="19"/>
        </w:rPr>
        <w:t xml:space="preserve"> electric</w:t>
      </w:r>
      <w:r w:rsidR="00954371">
        <w:rPr>
          <w:rFonts w:ascii="Calibri" w:hAnsi="Calibri"/>
          <w:sz w:val="19"/>
          <w:szCs w:val="19"/>
        </w:rPr>
        <w:t xml:space="preserve"> utility</w:t>
      </w:r>
      <w:r w:rsidR="00836EB8">
        <w:rPr>
          <w:rFonts w:ascii="Calibri" w:hAnsi="Calibri"/>
          <w:sz w:val="19"/>
          <w:szCs w:val="19"/>
        </w:rPr>
        <w:t>’s standard service offer</w:t>
      </w:r>
      <w:r w:rsidR="003A3329">
        <w:rPr>
          <w:rFonts w:ascii="Calibri" w:hAnsi="Calibri"/>
          <w:sz w:val="19"/>
          <w:szCs w:val="19"/>
        </w:rPr>
        <w:t xml:space="preserve"> for the generation </w:t>
      </w:r>
      <w:r w:rsidR="00D03A5C">
        <w:rPr>
          <w:rFonts w:ascii="Calibri" w:hAnsi="Calibri"/>
          <w:sz w:val="19"/>
          <w:szCs w:val="19"/>
        </w:rPr>
        <w:t>charges</w:t>
      </w:r>
      <w:r w:rsidR="003A3329">
        <w:rPr>
          <w:rFonts w:ascii="Calibri" w:hAnsi="Calibri"/>
          <w:sz w:val="19"/>
          <w:szCs w:val="19"/>
        </w:rPr>
        <w:t xml:space="preserve"> of your bill, and</w:t>
      </w:r>
      <w:r w:rsidR="00954371">
        <w:rPr>
          <w:rFonts w:ascii="Calibri" w:hAnsi="Calibri"/>
          <w:sz w:val="19"/>
          <w:szCs w:val="19"/>
        </w:rPr>
        <w:t xml:space="preserve"> </w:t>
      </w:r>
      <w:r w:rsidR="00B369ED">
        <w:rPr>
          <w:rFonts w:ascii="Calibri" w:hAnsi="Calibri"/>
          <w:sz w:val="19"/>
          <w:szCs w:val="19"/>
        </w:rPr>
        <w:t xml:space="preserve">you </w:t>
      </w:r>
      <w:r w:rsidRPr="000F27F7">
        <w:rPr>
          <w:rFonts w:ascii="Calibri" w:hAnsi="Calibri"/>
          <w:sz w:val="19"/>
          <w:szCs w:val="19"/>
        </w:rPr>
        <w:t>wil</w:t>
      </w:r>
      <w:r w:rsidR="00B369ED">
        <w:rPr>
          <w:rFonts w:ascii="Calibri" w:hAnsi="Calibri"/>
          <w:sz w:val="19"/>
          <w:szCs w:val="19"/>
        </w:rPr>
        <w:t xml:space="preserve">l </w:t>
      </w:r>
      <w:r w:rsidRPr="000F27F7">
        <w:rPr>
          <w:rFonts w:ascii="Calibri" w:hAnsi="Calibri"/>
          <w:sz w:val="19"/>
          <w:szCs w:val="19"/>
        </w:rPr>
        <w:t xml:space="preserve">not receive further </w:t>
      </w:r>
      <w:r w:rsidR="00B369ED">
        <w:rPr>
          <w:rFonts w:ascii="Calibri" w:hAnsi="Calibri"/>
          <w:sz w:val="19"/>
          <w:szCs w:val="19"/>
        </w:rPr>
        <w:t xml:space="preserve">aggregation </w:t>
      </w:r>
      <w:r w:rsidRPr="000F27F7">
        <w:rPr>
          <w:rFonts w:ascii="Calibri" w:hAnsi="Calibri"/>
          <w:sz w:val="19"/>
          <w:szCs w:val="19"/>
        </w:rPr>
        <w:t>notifications</w:t>
      </w:r>
      <w:r w:rsidR="00D03A5C">
        <w:rPr>
          <w:rFonts w:ascii="Calibri" w:hAnsi="Calibri"/>
          <w:sz w:val="19"/>
          <w:szCs w:val="19"/>
        </w:rPr>
        <w:t xml:space="preserve"> from Dynegy</w:t>
      </w:r>
      <w:r w:rsidR="00C97155">
        <w:rPr>
          <w:rFonts w:ascii="Calibri" w:hAnsi="Calibri"/>
          <w:sz w:val="19"/>
          <w:szCs w:val="19"/>
        </w:rPr>
        <w:t xml:space="preserve"> </w:t>
      </w:r>
      <w:r w:rsidRPr="000F27F7">
        <w:rPr>
          <w:rFonts w:ascii="Calibri" w:hAnsi="Calibri"/>
          <w:sz w:val="19"/>
          <w:szCs w:val="19"/>
        </w:rPr>
        <w:t>until the end of the current term</w:t>
      </w:r>
      <w:r w:rsidR="00620A10">
        <w:rPr>
          <w:rFonts w:ascii="Calibri" w:hAnsi="Calibri"/>
          <w:sz w:val="19"/>
          <w:szCs w:val="19"/>
        </w:rPr>
        <w:t>, or other period required by the PUCO</w:t>
      </w:r>
      <w:r w:rsidR="00D03A5C">
        <w:rPr>
          <w:rFonts w:ascii="Calibri" w:hAnsi="Calibri"/>
          <w:sz w:val="19"/>
          <w:szCs w:val="19"/>
        </w:rPr>
        <w:t>.</w:t>
      </w:r>
    </w:p>
    <w:p w14:paraId="4C9BC065" w14:textId="77777777" w:rsidR="00750055" w:rsidRPr="00D45326" w:rsidRDefault="00750055" w:rsidP="00D45326">
      <w:pPr>
        <w:ind w:right="90"/>
        <w:jc w:val="both"/>
        <w:rPr>
          <w:rFonts w:ascii="Calibri" w:hAnsi="Calibri"/>
          <w:sz w:val="12"/>
          <w:szCs w:val="12"/>
        </w:rPr>
      </w:pPr>
    </w:p>
    <w:p w14:paraId="0E30C454" w14:textId="77777777" w:rsidR="00750055" w:rsidRPr="00D45326" w:rsidRDefault="00750055" w:rsidP="00D45326">
      <w:pPr>
        <w:jc w:val="both"/>
        <w:rPr>
          <w:rFonts w:ascii="Calibri" w:hAnsi="Calibri" w:cs="Arial"/>
          <w:b/>
        </w:rPr>
      </w:pPr>
      <w:r w:rsidRPr="00D45326">
        <w:rPr>
          <w:rFonts w:ascii="Calibri" w:hAnsi="Calibri" w:cs="Arial"/>
          <w:b/>
        </w:rPr>
        <w:t xml:space="preserve">What happens if I do not opt out?  </w:t>
      </w:r>
    </w:p>
    <w:p w14:paraId="01216FC7" w14:textId="6458D564" w:rsidR="00FA0110" w:rsidRDefault="00750055" w:rsidP="00D45326">
      <w:pPr>
        <w:ind w:right="90"/>
        <w:jc w:val="both"/>
        <w:rPr>
          <w:rFonts w:ascii="Calibri" w:hAnsi="Calibri"/>
          <w:sz w:val="19"/>
          <w:szCs w:val="19"/>
        </w:rPr>
      </w:pPr>
      <w:r w:rsidRPr="000F27F7">
        <w:rPr>
          <w:rFonts w:ascii="Calibri" w:hAnsi="Calibri"/>
          <w:sz w:val="19"/>
          <w:szCs w:val="19"/>
        </w:rPr>
        <w:t xml:space="preserve">If </w:t>
      </w:r>
      <w:proofErr w:type="gramStart"/>
      <w:r w:rsidRPr="000F27F7">
        <w:rPr>
          <w:rFonts w:ascii="Calibri" w:hAnsi="Calibri"/>
          <w:sz w:val="19"/>
          <w:szCs w:val="19"/>
        </w:rPr>
        <w:t>you</w:t>
      </w:r>
      <w:r w:rsidR="00620A10">
        <w:rPr>
          <w:rFonts w:ascii="Calibri" w:hAnsi="Calibri"/>
          <w:sz w:val="19"/>
          <w:szCs w:val="19"/>
        </w:rPr>
        <w:t>r</w:t>
      </w:r>
      <w:proofErr w:type="gramEnd"/>
      <w:r w:rsidRPr="000F27F7">
        <w:rPr>
          <w:rFonts w:ascii="Calibri" w:hAnsi="Calibri"/>
          <w:sz w:val="19"/>
          <w:szCs w:val="19"/>
        </w:rPr>
        <w:t xml:space="preserve"> opt out </w:t>
      </w:r>
      <w:r w:rsidR="00620A10">
        <w:rPr>
          <w:rFonts w:ascii="Calibri" w:hAnsi="Calibri"/>
          <w:sz w:val="19"/>
          <w:szCs w:val="19"/>
        </w:rPr>
        <w:t>is not</w:t>
      </w:r>
      <w:r w:rsidR="00883E64">
        <w:rPr>
          <w:rFonts w:ascii="Calibri" w:hAnsi="Calibri"/>
          <w:sz w:val="19"/>
          <w:szCs w:val="19"/>
        </w:rPr>
        <w:t xml:space="preserve"> </w:t>
      </w:r>
      <w:r w:rsidR="00B24438">
        <w:rPr>
          <w:rFonts w:ascii="Calibri" w:hAnsi="Calibri"/>
          <w:sz w:val="19"/>
          <w:szCs w:val="19"/>
        </w:rPr>
        <w:t>received</w:t>
      </w:r>
      <w:r w:rsidR="00620A10">
        <w:rPr>
          <w:rFonts w:ascii="Calibri" w:hAnsi="Calibri"/>
          <w:sz w:val="19"/>
          <w:szCs w:val="19"/>
        </w:rPr>
        <w:t xml:space="preserve"> </w:t>
      </w:r>
      <w:r w:rsidRPr="000F27F7">
        <w:rPr>
          <w:rFonts w:ascii="Calibri" w:hAnsi="Calibri"/>
          <w:sz w:val="19"/>
          <w:szCs w:val="19"/>
        </w:rPr>
        <w:t xml:space="preserve">by the </w:t>
      </w:r>
      <w:r>
        <w:rPr>
          <w:rFonts w:ascii="Calibri" w:hAnsi="Calibri"/>
          <w:sz w:val="19"/>
          <w:szCs w:val="19"/>
        </w:rPr>
        <w:t>opt out deadline</w:t>
      </w:r>
      <w:r w:rsidRPr="000F27F7">
        <w:rPr>
          <w:rFonts w:ascii="Calibri" w:hAnsi="Calibri"/>
          <w:sz w:val="19"/>
          <w:szCs w:val="19"/>
        </w:rPr>
        <w:t xml:space="preserve"> you will be automatically included in the community aggregation program</w:t>
      </w:r>
      <w:r>
        <w:rPr>
          <w:rFonts w:ascii="Calibri" w:hAnsi="Calibri"/>
          <w:sz w:val="19"/>
          <w:szCs w:val="19"/>
        </w:rPr>
        <w:t>.</w:t>
      </w:r>
      <w:r w:rsidRPr="000F27F7">
        <w:rPr>
          <w:rFonts w:ascii="Calibri" w:hAnsi="Calibri"/>
          <w:sz w:val="19"/>
          <w:szCs w:val="19"/>
        </w:rPr>
        <w:t xml:space="preserve"> </w:t>
      </w:r>
    </w:p>
    <w:p w14:paraId="4B83BF6B" w14:textId="77777777" w:rsidR="00750055" w:rsidRPr="00D45326" w:rsidRDefault="00750055" w:rsidP="00D45326">
      <w:pPr>
        <w:ind w:right="90"/>
        <w:jc w:val="both"/>
        <w:rPr>
          <w:rFonts w:ascii="Calibri" w:hAnsi="Calibri"/>
          <w:sz w:val="12"/>
          <w:szCs w:val="12"/>
        </w:rPr>
      </w:pPr>
    </w:p>
    <w:p w14:paraId="18534FFA" w14:textId="77777777" w:rsidR="00750055" w:rsidRPr="00D45326" w:rsidRDefault="00750055" w:rsidP="00D45326">
      <w:pPr>
        <w:jc w:val="both"/>
        <w:rPr>
          <w:rFonts w:ascii="Calibri" w:hAnsi="Calibri" w:cs="Arial"/>
          <w:b/>
        </w:rPr>
      </w:pPr>
      <w:r w:rsidRPr="00D45326">
        <w:rPr>
          <w:rFonts w:ascii="Calibri" w:hAnsi="Calibri" w:cs="Arial"/>
          <w:b/>
        </w:rPr>
        <w:t>Can I opt out of the program after the opt out deadline?</w:t>
      </w:r>
    </w:p>
    <w:p w14:paraId="4F2FF712" w14:textId="77777777" w:rsidR="00750055" w:rsidRPr="000F27F7" w:rsidRDefault="00750055" w:rsidP="00D45326">
      <w:pPr>
        <w:ind w:right="90"/>
        <w:jc w:val="both"/>
        <w:rPr>
          <w:rFonts w:ascii="Calibri" w:hAnsi="Calibri"/>
          <w:sz w:val="19"/>
          <w:szCs w:val="19"/>
        </w:rPr>
      </w:pPr>
      <w:r w:rsidRPr="000F27F7">
        <w:rPr>
          <w:rFonts w:ascii="Calibri" w:hAnsi="Calibri"/>
          <w:sz w:val="19"/>
          <w:szCs w:val="19"/>
        </w:rPr>
        <w:t>Yes</w:t>
      </w:r>
      <w:r>
        <w:rPr>
          <w:rFonts w:ascii="Calibri" w:hAnsi="Calibri"/>
          <w:sz w:val="19"/>
          <w:szCs w:val="19"/>
        </w:rPr>
        <w:t>. Y</w:t>
      </w:r>
      <w:r w:rsidRPr="000F27F7">
        <w:rPr>
          <w:rFonts w:ascii="Calibri" w:hAnsi="Calibri"/>
          <w:sz w:val="19"/>
          <w:szCs w:val="19"/>
        </w:rPr>
        <w:t xml:space="preserve">ou may leave the aggregation program at any time. You will not be charged an early termination or cancellation fee if you choose to leave the program at later date for any reason. </w:t>
      </w:r>
    </w:p>
    <w:p w14:paraId="64661F32" w14:textId="77777777" w:rsidR="00673F20" w:rsidRPr="00D45326" w:rsidRDefault="00673F20" w:rsidP="005A7CF5">
      <w:pPr>
        <w:ind w:right="90"/>
        <w:jc w:val="both"/>
        <w:rPr>
          <w:rFonts w:ascii="Calibri" w:hAnsi="Calibri"/>
          <w:b/>
          <w:sz w:val="12"/>
          <w:szCs w:val="12"/>
        </w:rPr>
      </w:pPr>
    </w:p>
    <w:p w14:paraId="1F1CB3F0" w14:textId="740AFBAD" w:rsidR="00750055" w:rsidRPr="00D45326" w:rsidRDefault="00750055" w:rsidP="00D45326">
      <w:pPr>
        <w:jc w:val="both"/>
        <w:rPr>
          <w:rFonts w:ascii="Calibri" w:hAnsi="Calibri" w:cs="Arial"/>
          <w:b/>
        </w:rPr>
      </w:pPr>
      <w:r w:rsidRPr="00D45326">
        <w:rPr>
          <w:rFonts w:ascii="Calibri" w:hAnsi="Calibri" w:cs="Arial"/>
          <w:b/>
        </w:rPr>
        <w:t>What are my energy supply choices if I opt out?</w:t>
      </w:r>
    </w:p>
    <w:p w14:paraId="6015D48C" w14:textId="11ECC305" w:rsidR="00750055" w:rsidRDefault="00750055" w:rsidP="005A7CF5">
      <w:pPr>
        <w:ind w:right="90"/>
        <w:jc w:val="both"/>
        <w:rPr>
          <w:rFonts w:ascii="Calibri" w:hAnsi="Calibri"/>
          <w:bCs/>
          <w:sz w:val="19"/>
          <w:szCs w:val="19"/>
        </w:rPr>
      </w:pPr>
      <w:r>
        <w:rPr>
          <w:rFonts w:ascii="Calibri" w:hAnsi="Calibri"/>
          <w:bCs/>
          <w:sz w:val="19"/>
          <w:szCs w:val="19"/>
        </w:rPr>
        <w:t>If you opt out or</w:t>
      </w:r>
      <w:r w:rsidRPr="000F27F7">
        <w:rPr>
          <w:rFonts w:ascii="Calibri" w:hAnsi="Calibri"/>
          <w:bCs/>
          <w:sz w:val="19"/>
          <w:szCs w:val="19"/>
        </w:rPr>
        <w:t xml:space="preserve"> leave the program </w:t>
      </w:r>
      <w:r>
        <w:rPr>
          <w:rFonts w:ascii="Calibri" w:hAnsi="Calibri"/>
          <w:bCs/>
          <w:sz w:val="19"/>
          <w:szCs w:val="19"/>
        </w:rPr>
        <w:t xml:space="preserve">prior to the </w:t>
      </w:r>
      <w:r w:rsidR="0057251B">
        <w:rPr>
          <w:rFonts w:ascii="Calibri" w:hAnsi="Calibri"/>
          <w:bCs/>
          <w:sz w:val="19"/>
          <w:szCs w:val="19"/>
        </w:rPr>
        <w:t>current term end</w:t>
      </w:r>
      <w:r w:rsidRPr="000F27F7">
        <w:rPr>
          <w:rFonts w:ascii="Calibri" w:hAnsi="Calibri"/>
          <w:bCs/>
          <w:sz w:val="19"/>
          <w:szCs w:val="19"/>
        </w:rPr>
        <w:t xml:space="preserve"> you will be returned to your electric utility’s standard service offer and might not be served under the same </w:t>
      </w:r>
      <w:r>
        <w:rPr>
          <w:rFonts w:ascii="Calibri" w:hAnsi="Calibri"/>
          <w:bCs/>
          <w:sz w:val="19"/>
          <w:szCs w:val="19"/>
        </w:rPr>
        <w:t>rates</w:t>
      </w:r>
      <w:r w:rsidRPr="000F27F7">
        <w:rPr>
          <w:rFonts w:ascii="Calibri" w:hAnsi="Calibri"/>
          <w:bCs/>
          <w:sz w:val="19"/>
          <w:szCs w:val="19"/>
        </w:rPr>
        <w:t xml:space="preserve">, terms, </w:t>
      </w:r>
      <w:r>
        <w:rPr>
          <w:rFonts w:ascii="Calibri" w:hAnsi="Calibri"/>
          <w:bCs/>
          <w:sz w:val="19"/>
          <w:szCs w:val="19"/>
        </w:rPr>
        <w:t>and</w:t>
      </w:r>
      <w:r w:rsidRPr="000F27F7">
        <w:rPr>
          <w:rFonts w:ascii="Calibri" w:hAnsi="Calibri"/>
          <w:bCs/>
          <w:sz w:val="19"/>
          <w:szCs w:val="19"/>
        </w:rPr>
        <w:t xml:space="preserve"> conditions that apply to other customers served by the utility. </w:t>
      </w:r>
      <w:r>
        <w:rPr>
          <w:rFonts w:ascii="Calibri" w:hAnsi="Calibri"/>
          <w:bCs/>
          <w:sz w:val="19"/>
          <w:szCs w:val="19"/>
        </w:rPr>
        <w:t xml:space="preserve">This may take 1-2 billing cycles depending on your meter-read dates. </w:t>
      </w:r>
      <w:r w:rsidR="00610A0A">
        <w:rPr>
          <w:rFonts w:ascii="Calibri" w:hAnsi="Calibri"/>
          <w:bCs/>
          <w:sz w:val="19"/>
          <w:szCs w:val="19"/>
        </w:rPr>
        <w:t>Dynegy may offer non-aggregation offers in your electric utility servi</w:t>
      </w:r>
      <w:r w:rsidR="00597395">
        <w:rPr>
          <w:rFonts w:ascii="Calibri" w:hAnsi="Calibri"/>
          <w:bCs/>
          <w:sz w:val="19"/>
          <w:szCs w:val="19"/>
        </w:rPr>
        <w:t>ce territory or y</w:t>
      </w:r>
      <w:r w:rsidRPr="000F27F7">
        <w:rPr>
          <w:rFonts w:ascii="Calibri" w:hAnsi="Calibri"/>
          <w:bCs/>
          <w:sz w:val="19"/>
          <w:szCs w:val="19"/>
        </w:rPr>
        <w:t xml:space="preserve">ou may also shop for an alternative supplier. </w:t>
      </w:r>
      <w:r>
        <w:rPr>
          <w:rFonts w:ascii="Calibri" w:hAnsi="Calibri"/>
          <w:bCs/>
          <w:sz w:val="19"/>
          <w:szCs w:val="19"/>
        </w:rPr>
        <w:t>For a</w:t>
      </w:r>
      <w:r w:rsidRPr="000F27F7">
        <w:rPr>
          <w:rFonts w:ascii="Calibri" w:hAnsi="Calibri"/>
          <w:bCs/>
          <w:sz w:val="19"/>
          <w:szCs w:val="19"/>
        </w:rPr>
        <w:t xml:space="preserve"> list of suppliers certified </w:t>
      </w:r>
      <w:r>
        <w:rPr>
          <w:rFonts w:ascii="Calibri" w:hAnsi="Calibri"/>
          <w:bCs/>
          <w:sz w:val="19"/>
          <w:szCs w:val="19"/>
        </w:rPr>
        <w:t xml:space="preserve">by the PUCO </w:t>
      </w:r>
      <w:r w:rsidRPr="000F27F7">
        <w:rPr>
          <w:rFonts w:ascii="Calibri" w:hAnsi="Calibri"/>
          <w:bCs/>
          <w:sz w:val="19"/>
          <w:szCs w:val="19"/>
        </w:rPr>
        <w:t xml:space="preserve">and their current prices </w:t>
      </w:r>
      <w:r>
        <w:rPr>
          <w:rFonts w:ascii="Calibri" w:hAnsi="Calibri"/>
          <w:bCs/>
          <w:sz w:val="19"/>
          <w:szCs w:val="19"/>
        </w:rPr>
        <w:t>call</w:t>
      </w:r>
      <w:r w:rsidRPr="000F27F7">
        <w:rPr>
          <w:rFonts w:ascii="Calibri" w:hAnsi="Calibri"/>
          <w:bCs/>
          <w:sz w:val="19"/>
          <w:szCs w:val="19"/>
        </w:rPr>
        <w:t xml:space="preserve"> 1-800-686-PUCO (7826).</w:t>
      </w:r>
    </w:p>
    <w:p w14:paraId="39F74860" w14:textId="77777777" w:rsidR="00E1644C" w:rsidRPr="00D45326" w:rsidRDefault="00E1644C" w:rsidP="005A7CF5">
      <w:pPr>
        <w:ind w:right="90"/>
        <w:jc w:val="both"/>
        <w:rPr>
          <w:rFonts w:ascii="Calibri" w:hAnsi="Calibri"/>
          <w:bCs/>
          <w:sz w:val="12"/>
          <w:szCs w:val="12"/>
        </w:rPr>
      </w:pPr>
    </w:p>
    <w:p w14:paraId="7CF87AE4" w14:textId="1007EF04" w:rsidR="005B30E8" w:rsidRPr="00D45326" w:rsidRDefault="000074AA" w:rsidP="005A7CF5">
      <w:pPr>
        <w:ind w:right="90"/>
        <w:jc w:val="both"/>
        <w:rPr>
          <w:rFonts w:ascii="Calibri" w:hAnsi="Calibri" w:cs="Arial"/>
          <w:b/>
        </w:rPr>
      </w:pPr>
      <w:r w:rsidRPr="00D45326">
        <w:rPr>
          <w:rFonts w:ascii="Calibri" w:hAnsi="Calibri" w:cs="Arial"/>
          <w:b/>
        </w:rPr>
        <w:t>C</w:t>
      </w:r>
      <w:r w:rsidR="003805A1" w:rsidRPr="00D45326">
        <w:rPr>
          <w:rFonts w:ascii="Calibri" w:hAnsi="Calibri" w:cs="Arial"/>
          <w:b/>
        </w:rPr>
        <w:t xml:space="preserve">an I </w:t>
      </w:r>
      <w:proofErr w:type="gramStart"/>
      <w:r w:rsidR="003805A1" w:rsidRPr="00D45326">
        <w:rPr>
          <w:rFonts w:ascii="Calibri" w:hAnsi="Calibri" w:cs="Arial"/>
          <w:b/>
        </w:rPr>
        <w:t>rejoin</w:t>
      </w:r>
      <w:proofErr w:type="gramEnd"/>
      <w:r w:rsidR="003805A1" w:rsidRPr="00D45326">
        <w:rPr>
          <w:rFonts w:ascii="Calibri" w:hAnsi="Calibri" w:cs="Arial"/>
          <w:b/>
        </w:rPr>
        <w:t xml:space="preserve"> the program </w:t>
      </w:r>
      <w:proofErr w:type="gramStart"/>
      <w:r w:rsidR="003805A1" w:rsidRPr="00D45326">
        <w:rPr>
          <w:rFonts w:ascii="Calibri" w:hAnsi="Calibri" w:cs="Arial"/>
          <w:b/>
        </w:rPr>
        <w:t>at a later date</w:t>
      </w:r>
      <w:proofErr w:type="gramEnd"/>
      <w:r w:rsidR="003805A1" w:rsidRPr="00D45326">
        <w:rPr>
          <w:rFonts w:ascii="Calibri" w:hAnsi="Calibri" w:cs="Arial"/>
          <w:b/>
        </w:rPr>
        <w:t>?</w:t>
      </w:r>
    </w:p>
    <w:p w14:paraId="7F0AE135" w14:textId="6763132D" w:rsidR="003805A1" w:rsidRDefault="00EB4629" w:rsidP="005A7CF5">
      <w:pPr>
        <w:ind w:right="90"/>
        <w:jc w:val="both"/>
        <w:rPr>
          <w:rFonts w:ascii="Calibri" w:hAnsi="Calibri"/>
          <w:bCs/>
          <w:sz w:val="19"/>
          <w:szCs w:val="19"/>
        </w:rPr>
      </w:pPr>
      <w:r>
        <w:rPr>
          <w:rFonts w:ascii="Calibri" w:hAnsi="Calibri"/>
          <w:bCs/>
          <w:sz w:val="19"/>
          <w:szCs w:val="19"/>
        </w:rPr>
        <w:t xml:space="preserve">Yes. </w:t>
      </w:r>
      <w:r w:rsidR="00525BA8" w:rsidRPr="00D45326">
        <w:rPr>
          <w:rFonts w:ascii="Calibri" w:hAnsi="Calibri"/>
          <w:bCs/>
          <w:sz w:val="19"/>
          <w:szCs w:val="19"/>
        </w:rPr>
        <w:t>If you opt out or</w:t>
      </w:r>
      <w:r w:rsidR="004557D6" w:rsidRPr="00D45326">
        <w:rPr>
          <w:rFonts w:ascii="Calibri" w:hAnsi="Calibri"/>
          <w:bCs/>
          <w:sz w:val="19"/>
          <w:szCs w:val="19"/>
        </w:rPr>
        <w:t xml:space="preserve"> otherwise leave the program</w:t>
      </w:r>
      <w:r w:rsidR="00F558A0" w:rsidRPr="00D45326">
        <w:rPr>
          <w:rFonts w:ascii="Calibri" w:hAnsi="Calibri"/>
          <w:bCs/>
          <w:sz w:val="19"/>
          <w:szCs w:val="19"/>
        </w:rPr>
        <w:t xml:space="preserve"> and meet the eligibility requirements outlined in the Terms and Conditions</w:t>
      </w:r>
      <w:r w:rsidR="00871B5B">
        <w:rPr>
          <w:rFonts w:ascii="Calibri" w:hAnsi="Calibri"/>
          <w:bCs/>
          <w:sz w:val="19"/>
          <w:szCs w:val="19"/>
        </w:rPr>
        <w:t>,</w:t>
      </w:r>
      <w:r w:rsidR="00F558A0" w:rsidRPr="00D45326">
        <w:rPr>
          <w:rFonts w:ascii="Calibri" w:hAnsi="Calibri"/>
          <w:bCs/>
          <w:sz w:val="19"/>
          <w:szCs w:val="19"/>
        </w:rPr>
        <w:t xml:space="preserve"> you may </w:t>
      </w:r>
      <w:r w:rsidR="00871B5B">
        <w:rPr>
          <w:rFonts w:ascii="Calibri" w:hAnsi="Calibri"/>
          <w:bCs/>
          <w:sz w:val="19"/>
          <w:szCs w:val="19"/>
        </w:rPr>
        <w:t xml:space="preserve">call Dynegy to </w:t>
      </w:r>
      <w:r w:rsidR="00F558A0" w:rsidRPr="00D45326">
        <w:rPr>
          <w:rFonts w:ascii="Calibri" w:hAnsi="Calibri"/>
          <w:bCs/>
          <w:sz w:val="19"/>
          <w:szCs w:val="19"/>
        </w:rPr>
        <w:t xml:space="preserve">return to the </w:t>
      </w:r>
      <w:r w:rsidR="00871B5B" w:rsidRPr="00D45326">
        <w:rPr>
          <w:rFonts w:ascii="Calibri" w:hAnsi="Calibri"/>
          <w:bCs/>
          <w:sz w:val="19"/>
          <w:szCs w:val="19"/>
        </w:rPr>
        <w:t>program at any time.</w:t>
      </w:r>
    </w:p>
    <w:p w14:paraId="6D88B1AC" w14:textId="77777777" w:rsidR="00871B5B" w:rsidRDefault="00871B5B" w:rsidP="005A7CF5">
      <w:pPr>
        <w:ind w:right="90"/>
        <w:jc w:val="both"/>
        <w:rPr>
          <w:rFonts w:ascii="Calibri" w:hAnsi="Calibri" w:cs="Arial"/>
          <w:b/>
          <w:color w:val="4472C4"/>
          <w:sz w:val="12"/>
          <w:szCs w:val="12"/>
        </w:rPr>
      </w:pPr>
    </w:p>
    <w:p w14:paraId="3AF7EA01" w14:textId="0E6D4CE0" w:rsidR="00750055" w:rsidRPr="00D45326" w:rsidRDefault="00750055" w:rsidP="00D45326">
      <w:pPr>
        <w:ind w:right="90"/>
        <w:rPr>
          <w:rFonts w:ascii="Calibri" w:hAnsi="Calibri" w:cs="Arial"/>
          <w:b/>
        </w:rPr>
      </w:pPr>
      <w:r w:rsidRPr="00D45326">
        <w:rPr>
          <w:rFonts w:ascii="Calibri" w:hAnsi="Calibri" w:cs="Arial"/>
          <w:b/>
          <w:vertAlign w:val="superscript"/>
        </w:rPr>
        <w:t>2</w:t>
      </w:r>
      <w:r w:rsidRPr="00D45326">
        <w:rPr>
          <w:rFonts w:ascii="Calibri" w:hAnsi="Calibri" w:cs="Arial"/>
          <w:b/>
        </w:rPr>
        <w:t xml:space="preserve">  </w:t>
      </w:r>
      <w:r w:rsidR="00F2006A" w:rsidRPr="00D45326">
        <w:rPr>
          <w:rFonts w:ascii="Calibri" w:hAnsi="Calibri" w:cs="Arial"/>
          <w:b/>
        </w:rPr>
        <w:t>What happens at the end of the current term</w:t>
      </w:r>
      <w:r w:rsidRPr="00D45326">
        <w:rPr>
          <w:rFonts w:ascii="Calibri" w:hAnsi="Calibri" w:cs="Arial"/>
          <w:b/>
        </w:rPr>
        <w:t>?</w:t>
      </w:r>
    </w:p>
    <w:p w14:paraId="48FD4D1D" w14:textId="4F3F541D" w:rsidR="00494DB5" w:rsidRDefault="00750055" w:rsidP="00830165">
      <w:pPr>
        <w:ind w:right="90"/>
        <w:jc w:val="both"/>
        <w:rPr>
          <w:rFonts w:ascii="Calibri" w:hAnsi="Calibri"/>
          <w:sz w:val="19"/>
          <w:szCs w:val="19"/>
        </w:rPr>
      </w:pPr>
      <w:r w:rsidRPr="00243970">
        <w:rPr>
          <w:rFonts w:ascii="Calibri" w:hAnsi="Calibri"/>
          <w:sz w:val="19"/>
          <w:szCs w:val="19"/>
        </w:rPr>
        <w:t>Per Ohio law, aggregation participants must be presented with the opportunity to opt out of the program at least every three years.</w:t>
      </w:r>
      <w:r w:rsidR="00494DB5">
        <w:rPr>
          <w:rFonts w:ascii="Calibri" w:hAnsi="Calibri"/>
          <w:sz w:val="19"/>
          <w:szCs w:val="19"/>
        </w:rPr>
        <w:t xml:space="preserve"> This program does not automatically renew, and prior participation does not constitute eligibility for subsequent terms.</w:t>
      </w:r>
      <w:r w:rsidR="00F766C9">
        <w:rPr>
          <w:rFonts w:ascii="Calibri" w:hAnsi="Calibri"/>
          <w:sz w:val="19"/>
          <w:szCs w:val="19"/>
        </w:rPr>
        <w:t xml:space="preserve"> </w:t>
      </w:r>
      <w:r w:rsidR="00830165">
        <w:rPr>
          <w:rFonts w:ascii="Calibri" w:hAnsi="Calibri"/>
          <w:sz w:val="19"/>
          <w:szCs w:val="19"/>
        </w:rPr>
        <w:t>If still eligible prior to the end of the current term and the aggregation is renewed for a subsequent term whether with Dynegy or another supplier,</w:t>
      </w:r>
      <w:r w:rsidR="00830165" w:rsidRPr="00243970">
        <w:rPr>
          <w:rFonts w:ascii="Calibri" w:hAnsi="Calibri"/>
          <w:sz w:val="19"/>
          <w:szCs w:val="19"/>
        </w:rPr>
        <w:t xml:space="preserve"> </w:t>
      </w:r>
      <w:r w:rsidR="00830165">
        <w:rPr>
          <w:rFonts w:ascii="Calibri" w:hAnsi="Calibri"/>
          <w:sz w:val="19"/>
          <w:szCs w:val="19"/>
        </w:rPr>
        <w:t xml:space="preserve">you will receive a new opt-out notification communicating the terms and conditions of service and the new exclusive price. </w:t>
      </w:r>
      <w:r w:rsidR="00494DB5" w:rsidRPr="0062781E">
        <w:rPr>
          <w:rFonts w:ascii="Calibri" w:hAnsi="Calibri"/>
          <w:sz w:val="19"/>
          <w:szCs w:val="19"/>
        </w:rPr>
        <w:t xml:space="preserve">If the </w:t>
      </w:r>
      <w:r w:rsidR="00494DB5">
        <w:rPr>
          <w:rFonts w:ascii="Calibri" w:hAnsi="Calibri"/>
          <w:sz w:val="19"/>
          <w:szCs w:val="19"/>
        </w:rPr>
        <w:t xml:space="preserve">current </w:t>
      </w:r>
      <w:r w:rsidR="00494DB5" w:rsidRPr="0062781E">
        <w:rPr>
          <w:rFonts w:ascii="Calibri" w:hAnsi="Calibri"/>
          <w:sz w:val="19"/>
          <w:szCs w:val="19"/>
        </w:rPr>
        <w:t xml:space="preserve">price was negotiated for a period greater than three years, </w:t>
      </w:r>
      <w:r w:rsidR="00494DB5">
        <w:rPr>
          <w:rFonts w:ascii="Calibri" w:hAnsi="Calibri"/>
          <w:sz w:val="19"/>
          <w:szCs w:val="19"/>
        </w:rPr>
        <w:t xml:space="preserve">the </w:t>
      </w:r>
      <w:r w:rsidR="00494DB5" w:rsidRPr="0062781E">
        <w:rPr>
          <w:rFonts w:ascii="Calibri" w:hAnsi="Calibri"/>
          <w:sz w:val="19"/>
          <w:szCs w:val="19"/>
        </w:rPr>
        <w:t xml:space="preserve">notice </w:t>
      </w:r>
      <w:r w:rsidR="00494DB5">
        <w:rPr>
          <w:rFonts w:ascii="Calibri" w:hAnsi="Calibri"/>
          <w:sz w:val="19"/>
          <w:szCs w:val="19"/>
        </w:rPr>
        <w:t>will extend the current exclusive pricing through</w:t>
      </w:r>
      <w:r w:rsidR="00494DB5" w:rsidRPr="0062781E">
        <w:rPr>
          <w:rFonts w:ascii="Calibri" w:hAnsi="Calibri"/>
          <w:sz w:val="19"/>
          <w:szCs w:val="19"/>
        </w:rPr>
        <w:t xml:space="preserve"> end of the </w:t>
      </w:r>
      <w:r w:rsidR="00494DB5">
        <w:rPr>
          <w:rFonts w:ascii="Calibri" w:hAnsi="Calibri"/>
          <w:sz w:val="19"/>
          <w:szCs w:val="19"/>
        </w:rPr>
        <w:t>negotiated term</w:t>
      </w:r>
      <w:r w:rsidR="00494DB5" w:rsidRPr="0062781E">
        <w:rPr>
          <w:rFonts w:ascii="Calibri" w:hAnsi="Calibri"/>
          <w:sz w:val="19"/>
          <w:szCs w:val="19"/>
        </w:rPr>
        <w:t>.</w:t>
      </w:r>
      <w:r w:rsidR="00494DB5">
        <w:rPr>
          <w:rFonts w:ascii="Calibri" w:hAnsi="Calibri"/>
          <w:sz w:val="19"/>
          <w:szCs w:val="19"/>
        </w:rPr>
        <w:t xml:space="preserve"> </w:t>
      </w:r>
      <w:r w:rsidRPr="00243970">
        <w:rPr>
          <w:rFonts w:ascii="Calibri" w:hAnsi="Calibri"/>
          <w:sz w:val="19"/>
          <w:szCs w:val="19"/>
        </w:rPr>
        <w:t xml:space="preserve">In either case, you </w:t>
      </w:r>
      <w:r>
        <w:rPr>
          <w:rFonts w:ascii="Calibri" w:hAnsi="Calibri"/>
          <w:sz w:val="19"/>
          <w:szCs w:val="19"/>
        </w:rPr>
        <w:t>can</w:t>
      </w:r>
      <w:r w:rsidRPr="00243970">
        <w:rPr>
          <w:rFonts w:ascii="Calibri" w:hAnsi="Calibri"/>
          <w:sz w:val="19"/>
          <w:szCs w:val="19"/>
        </w:rPr>
        <w:t xml:space="preserve"> choose to opt out, rejoin, or remain in the program.</w:t>
      </w:r>
      <w:r w:rsidR="00494DB5">
        <w:rPr>
          <w:rFonts w:ascii="Calibri" w:hAnsi="Calibri"/>
          <w:sz w:val="19"/>
          <w:szCs w:val="19"/>
        </w:rPr>
        <w:t xml:space="preserve"> </w:t>
      </w:r>
    </w:p>
    <w:p w14:paraId="51696847" w14:textId="77777777" w:rsidR="00815142" w:rsidRPr="00026E95" w:rsidRDefault="00815142" w:rsidP="00D45326">
      <w:pPr>
        <w:ind w:right="90"/>
        <w:jc w:val="both"/>
        <w:rPr>
          <w:rFonts w:ascii="Calibri" w:hAnsi="Calibri"/>
          <w:sz w:val="12"/>
          <w:szCs w:val="12"/>
        </w:rPr>
      </w:pPr>
    </w:p>
    <w:p w14:paraId="08923E6A" w14:textId="1A16DCEB" w:rsidR="00815142" w:rsidRPr="00B954A1" w:rsidRDefault="00815142" w:rsidP="00815142">
      <w:pPr>
        <w:ind w:right="90"/>
        <w:jc w:val="both"/>
        <w:rPr>
          <w:rFonts w:ascii="Calibri" w:hAnsi="Calibri" w:cs="Arial"/>
          <w:b/>
        </w:rPr>
      </w:pPr>
      <w:r>
        <w:rPr>
          <w:rFonts w:ascii="Calibri" w:hAnsi="Calibri" w:cs="Arial"/>
          <w:b/>
        </w:rPr>
        <w:t>Why am I receiving this notification if I previously opted out?</w:t>
      </w:r>
    </w:p>
    <w:p w14:paraId="6D710ABF" w14:textId="61272100" w:rsidR="00815142" w:rsidRPr="001032BC" w:rsidRDefault="00815142" w:rsidP="00815142">
      <w:pPr>
        <w:ind w:right="90"/>
        <w:jc w:val="both"/>
        <w:rPr>
          <w:rFonts w:ascii="Calibri" w:hAnsi="Calibri"/>
          <w:bCs/>
          <w:sz w:val="19"/>
          <w:szCs w:val="19"/>
        </w:rPr>
      </w:pPr>
      <w:r>
        <w:rPr>
          <w:rFonts w:ascii="Calibri" w:hAnsi="Calibri"/>
          <w:bCs/>
          <w:sz w:val="19"/>
          <w:szCs w:val="19"/>
        </w:rPr>
        <w:t xml:space="preserve">Opt out notifications are sent to all eligible accounts listed on the utility’s aggregation list at the start of a new term regardless of any opt out from a prior term or program. If you receive a new opt out notice, you must take affirmative action to opt out once again.  If you wish to permanently opt out of future electric aggregations, you must add your account to the PUCO “Do Not Aggregate” list. Please ensure that the account information you provide matches the information the EDU has included on its aggregation list. To learn more, visit </w:t>
      </w:r>
      <w:hyperlink r:id="rId16" w:history="1">
        <w:r w:rsidR="00CD31EA" w:rsidRPr="001D0410">
          <w:rPr>
            <w:rStyle w:val="Hyperlink"/>
            <w:rFonts w:ascii="Calibri" w:hAnsi="Calibri"/>
            <w:bCs/>
            <w:sz w:val="19"/>
            <w:szCs w:val="19"/>
          </w:rPr>
          <w:t>www.puco.ohio.gov/do-not-aggregate</w:t>
        </w:r>
      </w:hyperlink>
      <w:r>
        <w:rPr>
          <w:rFonts w:ascii="Calibri" w:hAnsi="Calibri"/>
          <w:bCs/>
          <w:sz w:val="19"/>
          <w:szCs w:val="19"/>
        </w:rPr>
        <w:t>.</w:t>
      </w:r>
    </w:p>
    <w:p w14:paraId="46841E95" w14:textId="77777777" w:rsidR="00750055" w:rsidRPr="00D45326" w:rsidRDefault="00750055" w:rsidP="00D45326">
      <w:pPr>
        <w:ind w:right="90"/>
        <w:jc w:val="both"/>
        <w:rPr>
          <w:rFonts w:ascii="Calibri" w:hAnsi="Calibri"/>
          <w:bCs/>
          <w:sz w:val="12"/>
          <w:szCs w:val="12"/>
        </w:rPr>
      </w:pPr>
    </w:p>
    <w:p w14:paraId="5618EB02" w14:textId="5B69F8BA" w:rsidR="00B7544F" w:rsidRPr="00D45326" w:rsidRDefault="00B7544F" w:rsidP="00B7544F">
      <w:pPr>
        <w:autoSpaceDE w:val="0"/>
        <w:autoSpaceDN w:val="0"/>
        <w:adjustRightInd w:val="0"/>
        <w:rPr>
          <w:rFonts w:ascii="Calibri" w:hAnsi="Calibri" w:cs="Arial"/>
          <w:b/>
        </w:rPr>
      </w:pPr>
      <w:r w:rsidRPr="00CF0166">
        <w:rPr>
          <w:rFonts w:ascii="Calibri" w:hAnsi="Calibri" w:cs="Arial"/>
          <w:b/>
        </w:rPr>
        <w:t xml:space="preserve">Can I still have my </w:t>
      </w:r>
      <w:r w:rsidR="00266094" w:rsidRPr="00CF0166">
        <w:rPr>
          <w:rFonts w:ascii="Calibri" w:hAnsi="Calibri" w:cs="Arial"/>
          <w:b/>
        </w:rPr>
        <w:t xml:space="preserve">bill </w:t>
      </w:r>
      <w:r w:rsidRPr="00CF0166">
        <w:rPr>
          <w:rFonts w:ascii="Calibri" w:hAnsi="Calibri" w:cs="Arial"/>
          <w:b/>
        </w:rPr>
        <w:t>payment</w:t>
      </w:r>
      <w:r w:rsidR="00266094" w:rsidRPr="00CF0166">
        <w:rPr>
          <w:rFonts w:ascii="Calibri" w:hAnsi="Calibri" w:cs="Arial"/>
          <w:b/>
        </w:rPr>
        <w:t>s</w:t>
      </w:r>
      <w:r w:rsidRPr="00CF0166">
        <w:rPr>
          <w:rFonts w:ascii="Calibri" w:hAnsi="Calibri" w:cs="Arial"/>
          <w:b/>
        </w:rPr>
        <w:t xml:space="preserve"> automatically deducted? </w:t>
      </w:r>
    </w:p>
    <w:p w14:paraId="14FC953B" w14:textId="1B583F1F" w:rsidR="00B7544F" w:rsidRPr="009E4D11" w:rsidRDefault="00B7544F" w:rsidP="00026E95">
      <w:pPr>
        <w:autoSpaceDE w:val="0"/>
        <w:autoSpaceDN w:val="0"/>
        <w:adjustRightInd w:val="0"/>
        <w:jc w:val="both"/>
        <w:rPr>
          <w:rFonts w:ascii="Calibri" w:hAnsi="Calibri"/>
        </w:rPr>
      </w:pPr>
      <w:r w:rsidRPr="009E4D11">
        <w:rPr>
          <w:rFonts w:ascii="Calibri" w:hAnsi="Calibri"/>
        </w:rPr>
        <w:t xml:space="preserve">Yes.  How you pay your electric </w:t>
      </w:r>
      <w:r w:rsidR="00D45B00">
        <w:rPr>
          <w:rFonts w:ascii="Calibri" w:hAnsi="Calibri"/>
        </w:rPr>
        <w:t xml:space="preserve">utility </w:t>
      </w:r>
      <w:r w:rsidRPr="009E4D11">
        <w:rPr>
          <w:rFonts w:ascii="Calibri" w:hAnsi="Calibri"/>
        </w:rPr>
        <w:t xml:space="preserve">bill will not change. </w:t>
      </w:r>
    </w:p>
    <w:p w14:paraId="47AEB4AC" w14:textId="77777777" w:rsidR="00B7544F" w:rsidRPr="00D45326" w:rsidRDefault="00B7544F" w:rsidP="005A7CF5">
      <w:pPr>
        <w:autoSpaceDE w:val="0"/>
        <w:autoSpaceDN w:val="0"/>
        <w:adjustRightInd w:val="0"/>
        <w:ind w:right="90"/>
        <w:jc w:val="both"/>
        <w:rPr>
          <w:rFonts w:ascii="Calibri" w:hAnsi="Calibri"/>
          <w:b/>
          <w:bCs/>
          <w:sz w:val="12"/>
          <w:szCs w:val="12"/>
        </w:rPr>
      </w:pPr>
    </w:p>
    <w:p w14:paraId="5596067B" w14:textId="08944C11" w:rsidR="00750055" w:rsidRPr="00D45326" w:rsidRDefault="00750055" w:rsidP="008F5286">
      <w:pPr>
        <w:autoSpaceDE w:val="0"/>
        <w:autoSpaceDN w:val="0"/>
        <w:adjustRightInd w:val="0"/>
        <w:rPr>
          <w:rFonts w:ascii="Calibri" w:hAnsi="Calibri" w:cs="Arial"/>
          <w:b/>
        </w:rPr>
      </w:pPr>
      <w:r w:rsidRPr="00D45326">
        <w:rPr>
          <w:rFonts w:ascii="Calibri" w:hAnsi="Calibri" w:cs="Arial"/>
          <w:b/>
        </w:rPr>
        <w:t xml:space="preserve">Will </w:t>
      </w:r>
      <w:r w:rsidR="00D45B00" w:rsidRPr="00D45326">
        <w:rPr>
          <w:rFonts w:ascii="Calibri" w:hAnsi="Calibri" w:cs="Arial"/>
          <w:b/>
        </w:rPr>
        <w:t>Dynegy</w:t>
      </w:r>
      <w:r w:rsidRPr="00D45326">
        <w:rPr>
          <w:rFonts w:ascii="Calibri" w:hAnsi="Calibri" w:cs="Arial"/>
          <w:b/>
        </w:rPr>
        <w:t xml:space="preserve"> continue budget</w:t>
      </w:r>
      <w:r w:rsidR="00382AFE" w:rsidRPr="00D45326">
        <w:rPr>
          <w:rFonts w:ascii="Calibri" w:hAnsi="Calibri" w:cs="Arial"/>
          <w:b/>
        </w:rPr>
        <w:t xml:space="preserve"> billing</w:t>
      </w:r>
      <w:r w:rsidRPr="00D45326">
        <w:rPr>
          <w:rFonts w:ascii="Calibri" w:hAnsi="Calibri" w:cs="Arial"/>
          <w:b/>
        </w:rPr>
        <w:t xml:space="preserve"> my supplier charges?</w:t>
      </w:r>
    </w:p>
    <w:p w14:paraId="77837A0B" w14:textId="04E37FEE" w:rsidR="00750055" w:rsidRPr="000F27F7" w:rsidRDefault="00750055" w:rsidP="00D45326">
      <w:pPr>
        <w:autoSpaceDE w:val="0"/>
        <w:autoSpaceDN w:val="0"/>
        <w:adjustRightInd w:val="0"/>
        <w:ind w:right="90"/>
        <w:jc w:val="both"/>
        <w:rPr>
          <w:rFonts w:ascii="Calibri" w:hAnsi="Calibri" w:cs="Calibri"/>
          <w:sz w:val="19"/>
          <w:szCs w:val="19"/>
        </w:rPr>
      </w:pPr>
      <w:r>
        <w:rPr>
          <w:rFonts w:ascii="Calibri" w:hAnsi="Calibri" w:cs="Calibri"/>
          <w:sz w:val="19"/>
          <w:szCs w:val="19"/>
        </w:rPr>
        <w:t>Duke Energy</w:t>
      </w:r>
      <w:r w:rsidR="00494DB5">
        <w:rPr>
          <w:rFonts w:ascii="Calibri" w:hAnsi="Calibri" w:cs="Calibri"/>
          <w:sz w:val="19"/>
          <w:szCs w:val="19"/>
        </w:rPr>
        <w:t xml:space="preserve">, </w:t>
      </w:r>
      <w:r>
        <w:rPr>
          <w:rFonts w:ascii="Calibri" w:hAnsi="Calibri" w:cs="Calibri"/>
          <w:sz w:val="19"/>
          <w:szCs w:val="19"/>
        </w:rPr>
        <w:t xml:space="preserve">Ohio Edison, </w:t>
      </w:r>
      <w:r w:rsidRPr="000F27F7">
        <w:rPr>
          <w:rFonts w:ascii="Calibri" w:hAnsi="Calibri" w:cs="Calibri"/>
          <w:sz w:val="19"/>
          <w:szCs w:val="19"/>
        </w:rPr>
        <w:t xml:space="preserve">Toledo Edison, </w:t>
      </w:r>
      <w:r>
        <w:rPr>
          <w:rFonts w:ascii="Calibri" w:hAnsi="Calibri" w:cs="Calibri"/>
          <w:sz w:val="19"/>
          <w:szCs w:val="19"/>
        </w:rPr>
        <w:t xml:space="preserve">and </w:t>
      </w:r>
      <w:r w:rsidRPr="000F27F7">
        <w:rPr>
          <w:rFonts w:ascii="Calibri" w:hAnsi="Calibri" w:cs="Calibri"/>
          <w:sz w:val="19"/>
          <w:szCs w:val="19"/>
        </w:rPr>
        <w:t xml:space="preserve">The Illuminating Company </w:t>
      </w:r>
      <w:r>
        <w:rPr>
          <w:rFonts w:ascii="Calibri" w:hAnsi="Calibri" w:cs="Calibri"/>
          <w:sz w:val="19"/>
          <w:szCs w:val="19"/>
        </w:rPr>
        <w:t>include</w:t>
      </w:r>
      <w:r w:rsidRPr="000F27F7">
        <w:rPr>
          <w:rFonts w:ascii="Calibri" w:hAnsi="Calibri" w:cs="Calibri"/>
          <w:sz w:val="19"/>
          <w:szCs w:val="19"/>
        </w:rPr>
        <w:t xml:space="preserve"> supplier charges </w:t>
      </w:r>
      <w:r>
        <w:rPr>
          <w:rFonts w:ascii="Calibri" w:hAnsi="Calibri" w:cs="Calibri"/>
          <w:sz w:val="19"/>
          <w:szCs w:val="19"/>
        </w:rPr>
        <w:t>in your monthly budgeted amount and will continue to provide that service</w:t>
      </w:r>
      <w:r w:rsidR="00816863">
        <w:rPr>
          <w:rFonts w:ascii="Calibri" w:hAnsi="Calibri" w:cs="Calibri"/>
          <w:sz w:val="19"/>
          <w:szCs w:val="19"/>
        </w:rPr>
        <w:t>.</w:t>
      </w:r>
      <w:r w:rsidR="004A5AB1">
        <w:rPr>
          <w:rFonts w:ascii="Calibri" w:hAnsi="Calibri" w:cs="Calibri"/>
          <w:sz w:val="19"/>
          <w:szCs w:val="19"/>
        </w:rPr>
        <w:t xml:space="preserve"> If you would like to enroll in budget billing</w:t>
      </w:r>
      <w:r w:rsidR="004A71E1">
        <w:rPr>
          <w:rFonts w:ascii="Calibri" w:hAnsi="Calibri" w:cs="Calibri"/>
          <w:sz w:val="19"/>
          <w:szCs w:val="19"/>
        </w:rPr>
        <w:t xml:space="preserve"> contact your electric utility directly.</w:t>
      </w:r>
      <w:r w:rsidR="008D3DC9">
        <w:rPr>
          <w:rFonts w:ascii="Calibri" w:hAnsi="Calibri" w:cs="Calibri"/>
          <w:sz w:val="19"/>
          <w:szCs w:val="19"/>
        </w:rPr>
        <w:t xml:space="preserve"> D</w:t>
      </w:r>
      <w:r w:rsidR="00816863">
        <w:rPr>
          <w:rFonts w:ascii="Calibri" w:hAnsi="Calibri" w:cs="Calibri"/>
          <w:sz w:val="19"/>
          <w:szCs w:val="19"/>
        </w:rPr>
        <w:t>ynegy</w:t>
      </w:r>
      <w:r w:rsidRPr="00D045C2">
        <w:rPr>
          <w:rFonts w:ascii="Calibri" w:hAnsi="Calibri" w:cs="Calibri"/>
          <w:sz w:val="19"/>
          <w:szCs w:val="19"/>
        </w:rPr>
        <w:t xml:space="preserve"> will </w:t>
      </w:r>
      <w:r>
        <w:rPr>
          <w:rFonts w:ascii="Calibri" w:hAnsi="Calibri" w:cs="Calibri"/>
          <w:sz w:val="19"/>
          <w:szCs w:val="19"/>
        </w:rPr>
        <w:t>NOT</w:t>
      </w:r>
      <w:r w:rsidRPr="00D045C2">
        <w:rPr>
          <w:rFonts w:ascii="Calibri" w:hAnsi="Calibri" w:cs="Calibri"/>
          <w:sz w:val="19"/>
          <w:szCs w:val="19"/>
        </w:rPr>
        <w:t xml:space="preserve"> automatically budget </w:t>
      </w:r>
      <w:r>
        <w:rPr>
          <w:rFonts w:ascii="Calibri" w:hAnsi="Calibri" w:cs="Calibri"/>
          <w:sz w:val="19"/>
          <w:szCs w:val="19"/>
        </w:rPr>
        <w:t>the supplier charges on</w:t>
      </w:r>
      <w:r w:rsidRPr="00D045C2">
        <w:rPr>
          <w:rFonts w:ascii="Calibri" w:hAnsi="Calibri" w:cs="Calibri"/>
          <w:sz w:val="19"/>
          <w:szCs w:val="19"/>
        </w:rPr>
        <w:t xml:space="preserve"> your electric</w:t>
      </w:r>
      <w:r w:rsidR="00816863">
        <w:rPr>
          <w:rFonts w:ascii="Calibri" w:hAnsi="Calibri" w:cs="Calibri"/>
          <w:sz w:val="19"/>
          <w:szCs w:val="19"/>
        </w:rPr>
        <w:t xml:space="preserve"> utility</w:t>
      </w:r>
      <w:r w:rsidRPr="00D045C2">
        <w:rPr>
          <w:rFonts w:ascii="Calibri" w:hAnsi="Calibri" w:cs="Calibri"/>
          <w:sz w:val="19"/>
          <w:szCs w:val="19"/>
        </w:rPr>
        <w:t xml:space="preserve"> bill in </w:t>
      </w:r>
      <w:r w:rsidR="00816863">
        <w:rPr>
          <w:rFonts w:ascii="Calibri" w:hAnsi="Calibri" w:cs="Calibri"/>
          <w:sz w:val="19"/>
          <w:szCs w:val="19"/>
        </w:rPr>
        <w:t>AES</w:t>
      </w:r>
      <w:r w:rsidR="001C4B7E">
        <w:rPr>
          <w:rFonts w:ascii="Calibri" w:hAnsi="Calibri" w:cs="Calibri"/>
          <w:sz w:val="19"/>
          <w:szCs w:val="19"/>
        </w:rPr>
        <w:t xml:space="preserve"> Ohio</w:t>
      </w:r>
      <w:r w:rsidR="00816863">
        <w:rPr>
          <w:rFonts w:ascii="Calibri" w:hAnsi="Calibri" w:cs="Calibri"/>
          <w:sz w:val="19"/>
          <w:szCs w:val="19"/>
        </w:rPr>
        <w:t xml:space="preserve"> or </w:t>
      </w:r>
      <w:r w:rsidRPr="00D045C2">
        <w:rPr>
          <w:rFonts w:ascii="Calibri" w:hAnsi="Calibri" w:cs="Calibri"/>
          <w:sz w:val="19"/>
          <w:szCs w:val="19"/>
        </w:rPr>
        <w:t>AEP Ohio</w:t>
      </w:r>
      <w:r>
        <w:rPr>
          <w:rFonts w:ascii="Calibri" w:hAnsi="Calibri" w:cs="Calibri"/>
          <w:sz w:val="19"/>
          <w:szCs w:val="19"/>
        </w:rPr>
        <w:t xml:space="preserve">. </w:t>
      </w:r>
      <w:r w:rsidR="003246FC">
        <w:rPr>
          <w:rFonts w:ascii="Calibri" w:hAnsi="Calibri" w:cs="Calibri"/>
          <w:sz w:val="19"/>
          <w:szCs w:val="19"/>
        </w:rPr>
        <w:t xml:space="preserve">If you are </w:t>
      </w:r>
      <w:r w:rsidR="00F30953">
        <w:rPr>
          <w:rFonts w:ascii="Calibri" w:hAnsi="Calibri" w:cs="Calibri"/>
          <w:sz w:val="19"/>
          <w:szCs w:val="19"/>
        </w:rPr>
        <w:t>on, or</w:t>
      </w:r>
      <w:r w:rsidR="001A549F">
        <w:rPr>
          <w:rFonts w:ascii="Calibri" w:hAnsi="Calibri" w:cs="Calibri"/>
          <w:sz w:val="19"/>
          <w:szCs w:val="19"/>
        </w:rPr>
        <w:t xml:space="preserve"> </w:t>
      </w:r>
      <w:proofErr w:type="gramStart"/>
      <w:r w:rsidR="001A549F">
        <w:rPr>
          <w:rFonts w:ascii="Calibri" w:hAnsi="Calibri" w:cs="Calibri"/>
          <w:sz w:val="19"/>
          <w:szCs w:val="19"/>
        </w:rPr>
        <w:t>enter into</w:t>
      </w:r>
      <w:proofErr w:type="gramEnd"/>
      <w:r w:rsidR="00F30953">
        <w:rPr>
          <w:rFonts w:ascii="Calibri" w:hAnsi="Calibri" w:cs="Calibri"/>
          <w:sz w:val="19"/>
          <w:szCs w:val="19"/>
        </w:rPr>
        <w:t>,</w:t>
      </w:r>
      <w:r w:rsidR="001A549F">
        <w:rPr>
          <w:rFonts w:ascii="Calibri" w:hAnsi="Calibri" w:cs="Calibri"/>
          <w:sz w:val="19"/>
          <w:szCs w:val="19"/>
        </w:rPr>
        <w:t xml:space="preserve"> a budget billing plan</w:t>
      </w:r>
      <w:r w:rsidR="00494DB5">
        <w:rPr>
          <w:rFonts w:ascii="Calibri" w:hAnsi="Calibri" w:cs="Calibri"/>
          <w:sz w:val="19"/>
          <w:szCs w:val="19"/>
        </w:rPr>
        <w:t xml:space="preserve"> in AES Ohio or AEP Ohio</w:t>
      </w:r>
      <w:r w:rsidR="001A549F">
        <w:rPr>
          <w:rFonts w:ascii="Calibri" w:hAnsi="Calibri" w:cs="Calibri"/>
          <w:sz w:val="19"/>
          <w:szCs w:val="19"/>
        </w:rPr>
        <w:t xml:space="preserve"> </w:t>
      </w:r>
      <w:r w:rsidR="001C4B7E">
        <w:rPr>
          <w:rFonts w:ascii="Calibri" w:hAnsi="Calibri" w:cs="Calibri"/>
          <w:sz w:val="19"/>
          <w:szCs w:val="19"/>
        </w:rPr>
        <w:t>with</w:t>
      </w:r>
      <w:r w:rsidR="00C17945">
        <w:rPr>
          <w:rFonts w:ascii="Calibri" w:hAnsi="Calibri" w:cs="Calibri"/>
          <w:sz w:val="19"/>
          <w:szCs w:val="19"/>
        </w:rPr>
        <w:t xml:space="preserve"> at least 10 months of</w:t>
      </w:r>
      <w:r w:rsidR="00092D95">
        <w:rPr>
          <w:rFonts w:ascii="Calibri" w:hAnsi="Calibri" w:cs="Calibri"/>
          <w:sz w:val="19"/>
          <w:szCs w:val="19"/>
        </w:rPr>
        <w:t xml:space="preserve"> billing history, you are eligible to request</w:t>
      </w:r>
      <w:r w:rsidR="007F43C8">
        <w:rPr>
          <w:rFonts w:ascii="Calibri" w:hAnsi="Calibri" w:cs="Calibri"/>
          <w:sz w:val="19"/>
          <w:szCs w:val="19"/>
        </w:rPr>
        <w:t xml:space="preserve"> budget billing for your electric generation service with Dynegy.</w:t>
      </w:r>
      <w:r w:rsidR="00F30953">
        <w:rPr>
          <w:rFonts w:ascii="Calibri" w:hAnsi="Calibri" w:cs="Calibri"/>
          <w:sz w:val="19"/>
          <w:szCs w:val="19"/>
        </w:rPr>
        <w:t xml:space="preserve"> If you do not meet Dynegy’s minimum requirements</w:t>
      </w:r>
      <w:r w:rsidR="00B91310">
        <w:rPr>
          <w:rFonts w:ascii="Calibri" w:hAnsi="Calibri" w:cs="Calibri"/>
          <w:sz w:val="19"/>
          <w:szCs w:val="19"/>
        </w:rPr>
        <w:t xml:space="preserve">, you won’t be able to participate in a </w:t>
      </w:r>
      <w:r w:rsidR="00494DB5">
        <w:rPr>
          <w:rFonts w:ascii="Calibri" w:hAnsi="Calibri" w:cs="Calibri"/>
          <w:sz w:val="19"/>
          <w:szCs w:val="19"/>
        </w:rPr>
        <w:t xml:space="preserve">Dynegy </w:t>
      </w:r>
      <w:r w:rsidR="00B91310">
        <w:rPr>
          <w:rFonts w:ascii="Calibri" w:hAnsi="Calibri" w:cs="Calibri"/>
          <w:sz w:val="19"/>
          <w:szCs w:val="19"/>
        </w:rPr>
        <w:t>budget billing plan and your electric utility may not budget</w:t>
      </w:r>
      <w:r w:rsidR="00F92678">
        <w:rPr>
          <w:rFonts w:ascii="Calibri" w:hAnsi="Calibri" w:cs="Calibri"/>
          <w:sz w:val="19"/>
          <w:szCs w:val="19"/>
        </w:rPr>
        <w:t xml:space="preserve"> the generation portion of your bill. </w:t>
      </w:r>
    </w:p>
    <w:p w14:paraId="09EDDE47" w14:textId="77777777" w:rsidR="00750055" w:rsidRPr="00D45326" w:rsidRDefault="00750055" w:rsidP="00D45326">
      <w:pPr>
        <w:autoSpaceDE w:val="0"/>
        <w:autoSpaceDN w:val="0"/>
        <w:adjustRightInd w:val="0"/>
        <w:ind w:right="90"/>
        <w:jc w:val="both"/>
        <w:rPr>
          <w:rFonts w:ascii="Calibri" w:hAnsi="Calibri"/>
          <w:bCs/>
          <w:sz w:val="12"/>
          <w:szCs w:val="12"/>
        </w:rPr>
      </w:pPr>
    </w:p>
    <w:p w14:paraId="0574FB06" w14:textId="77777777" w:rsidR="00750055" w:rsidRPr="00D45326" w:rsidRDefault="00750055" w:rsidP="00D45326">
      <w:pPr>
        <w:autoSpaceDE w:val="0"/>
        <w:autoSpaceDN w:val="0"/>
        <w:adjustRightInd w:val="0"/>
        <w:rPr>
          <w:rFonts w:ascii="Calibri" w:hAnsi="Calibri" w:cs="Arial"/>
          <w:b/>
        </w:rPr>
      </w:pPr>
      <w:r w:rsidRPr="00D45326">
        <w:rPr>
          <w:rFonts w:ascii="Calibri" w:hAnsi="Calibri" w:cs="Arial"/>
          <w:b/>
        </w:rPr>
        <w:t xml:space="preserve">Who is NOT eligible for an electric aggregation program? </w:t>
      </w:r>
    </w:p>
    <w:p w14:paraId="73CED59D" w14:textId="3998C059" w:rsidR="00750055" w:rsidRPr="000F27F7" w:rsidRDefault="00BB53EB" w:rsidP="00D45326">
      <w:pPr>
        <w:ind w:right="90"/>
        <w:jc w:val="both"/>
        <w:rPr>
          <w:rFonts w:ascii="Calibri" w:hAnsi="Calibri"/>
          <w:sz w:val="19"/>
          <w:szCs w:val="19"/>
        </w:rPr>
      </w:pPr>
      <w:r>
        <w:rPr>
          <w:rFonts w:ascii="Calibri" w:hAnsi="Calibri"/>
          <w:sz w:val="19"/>
          <w:szCs w:val="19"/>
        </w:rPr>
        <w:t>In accordance with Ohio regulations, t</w:t>
      </w:r>
      <w:r w:rsidR="00A86CDF">
        <w:rPr>
          <w:rFonts w:ascii="Calibri" w:hAnsi="Calibri"/>
          <w:sz w:val="19"/>
          <w:szCs w:val="19"/>
        </w:rPr>
        <w:t>he following customer accounts are not eligible for</w:t>
      </w:r>
      <w:r w:rsidR="00A01026">
        <w:rPr>
          <w:rFonts w:ascii="Calibri" w:hAnsi="Calibri"/>
          <w:sz w:val="19"/>
          <w:szCs w:val="19"/>
        </w:rPr>
        <w:t xml:space="preserve"> this program:</w:t>
      </w:r>
      <w:r w:rsidR="00A86CDF" w:rsidRPr="000F27F7">
        <w:rPr>
          <w:rFonts w:ascii="Calibri" w:hAnsi="Calibri"/>
          <w:sz w:val="19"/>
          <w:szCs w:val="19"/>
        </w:rPr>
        <w:t xml:space="preserve"> </w:t>
      </w:r>
      <w:r w:rsidR="00D54A3C">
        <w:rPr>
          <w:rFonts w:ascii="Calibri" w:hAnsi="Calibri"/>
          <w:sz w:val="19"/>
          <w:szCs w:val="19"/>
        </w:rPr>
        <w:t xml:space="preserve">1) </w:t>
      </w:r>
      <w:r w:rsidR="00A01026">
        <w:rPr>
          <w:rFonts w:ascii="Calibri" w:hAnsi="Calibri"/>
          <w:sz w:val="19"/>
          <w:szCs w:val="19"/>
        </w:rPr>
        <w:t>accounts with</w:t>
      </w:r>
      <w:r w:rsidR="001B06FA">
        <w:rPr>
          <w:rFonts w:ascii="Calibri" w:hAnsi="Calibri"/>
          <w:sz w:val="19"/>
          <w:szCs w:val="19"/>
        </w:rPr>
        <w:t xml:space="preserve"> service addresses </w:t>
      </w:r>
      <w:r w:rsidR="00750055">
        <w:rPr>
          <w:rFonts w:ascii="Calibri" w:hAnsi="Calibri"/>
          <w:sz w:val="19"/>
          <w:szCs w:val="19"/>
        </w:rPr>
        <w:t xml:space="preserve">outside the geographic boundaries of the </w:t>
      </w:r>
      <w:r w:rsidR="00D54A3C">
        <w:rPr>
          <w:rFonts w:ascii="Calibri" w:hAnsi="Calibri"/>
          <w:sz w:val="19"/>
          <w:szCs w:val="19"/>
        </w:rPr>
        <w:t>contract</w:t>
      </w:r>
      <w:r w:rsidR="008F39F8">
        <w:rPr>
          <w:rFonts w:ascii="Calibri" w:hAnsi="Calibri"/>
          <w:sz w:val="19"/>
          <w:szCs w:val="19"/>
        </w:rPr>
        <w:t>ed</w:t>
      </w:r>
      <w:r w:rsidR="00D54A3C">
        <w:rPr>
          <w:rFonts w:ascii="Calibri" w:hAnsi="Calibri"/>
          <w:sz w:val="19"/>
          <w:szCs w:val="19"/>
        </w:rPr>
        <w:t xml:space="preserve"> </w:t>
      </w:r>
      <w:r w:rsidR="00750055">
        <w:rPr>
          <w:rFonts w:ascii="Calibri" w:hAnsi="Calibri"/>
          <w:sz w:val="19"/>
          <w:szCs w:val="19"/>
        </w:rPr>
        <w:t>community</w:t>
      </w:r>
      <w:r w:rsidR="008773C3">
        <w:rPr>
          <w:rFonts w:ascii="Calibri" w:hAnsi="Calibri"/>
          <w:sz w:val="19"/>
          <w:szCs w:val="19"/>
        </w:rPr>
        <w:t xml:space="preserve"> or participating communities</w:t>
      </w:r>
      <w:r w:rsidR="00D54A3C">
        <w:rPr>
          <w:rFonts w:ascii="Calibri" w:hAnsi="Calibri"/>
          <w:sz w:val="19"/>
          <w:szCs w:val="19"/>
        </w:rPr>
        <w:t xml:space="preserve"> 2) accounts enrolled in</w:t>
      </w:r>
      <w:r w:rsidR="00FD3F38">
        <w:rPr>
          <w:rFonts w:ascii="Calibri" w:hAnsi="Calibri"/>
          <w:sz w:val="19"/>
          <w:szCs w:val="19"/>
        </w:rPr>
        <w:t xml:space="preserve"> the Percentage of Income Plan Program (PIPP) 3) </w:t>
      </w:r>
      <w:r w:rsidR="00AC7211">
        <w:rPr>
          <w:rFonts w:ascii="Calibri" w:hAnsi="Calibri"/>
          <w:sz w:val="19"/>
          <w:szCs w:val="19"/>
        </w:rPr>
        <w:t>mercantile accounts with usage greater than 700,000 kWh per year or 100 kW</w:t>
      </w:r>
      <w:r w:rsidR="00971F9D">
        <w:rPr>
          <w:rFonts w:ascii="Calibri" w:hAnsi="Calibri"/>
          <w:sz w:val="19"/>
          <w:szCs w:val="19"/>
        </w:rPr>
        <w:t xml:space="preserve"> monthly demand or 4) national accounts involving multiple facilities </w:t>
      </w:r>
      <w:r w:rsidR="001B2026">
        <w:rPr>
          <w:rFonts w:ascii="Calibri" w:hAnsi="Calibri"/>
          <w:sz w:val="19"/>
          <w:szCs w:val="19"/>
        </w:rPr>
        <w:t>in one or more states.</w:t>
      </w:r>
      <w:r w:rsidR="00750055" w:rsidRPr="000F27F7">
        <w:rPr>
          <w:rFonts w:ascii="Calibri" w:hAnsi="Calibri"/>
          <w:sz w:val="19"/>
          <w:szCs w:val="19"/>
        </w:rPr>
        <w:t xml:space="preserve"> </w:t>
      </w:r>
      <w:r w:rsidR="00A30056">
        <w:rPr>
          <w:rFonts w:ascii="Calibri" w:hAnsi="Calibri"/>
          <w:sz w:val="19"/>
          <w:szCs w:val="19"/>
        </w:rPr>
        <w:t>C</w:t>
      </w:r>
      <w:r w:rsidR="00EB253D">
        <w:rPr>
          <w:rFonts w:ascii="Calibri" w:hAnsi="Calibri"/>
          <w:sz w:val="19"/>
          <w:szCs w:val="19"/>
        </w:rPr>
        <w:t xml:space="preserve">ustomers </w:t>
      </w:r>
      <w:r w:rsidR="000E7F45">
        <w:rPr>
          <w:rFonts w:ascii="Calibri" w:hAnsi="Calibri"/>
          <w:sz w:val="19"/>
          <w:szCs w:val="19"/>
        </w:rPr>
        <w:t>receiving service from</w:t>
      </w:r>
      <w:r w:rsidR="00EB253D">
        <w:rPr>
          <w:rFonts w:ascii="Calibri" w:hAnsi="Calibri"/>
          <w:sz w:val="19"/>
          <w:szCs w:val="19"/>
        </w:rPr>
        <w:t xml:space="preserve"> another</w:t>
      </w:r>
      <w:r w:rsidR="000E7F45">
        <w:rPr>
          <w:rFonts w:ascii="Calibri" w:hAnsi="Calibri"/>
          <w:sz w:val="19"/>
          <w:szCs w:val="19"/>
        </w:rPr>
        <w:t xml:space="preserve"> competitive</w:t>
      </w:r>
      <w:r w:rsidR="00EB253D">
        <w:rPr>
          <w:rFonts w:ascii="Calibri" w:hAnsi="Calibri"/>
          <w:sz w:val="19"/>
          <w:szCs w:val="19"/>
        </w:rPr>
        <w:t xml:space="preserve"> supplier</w:t>
      </w:r>
      <w:r w:rsidR="00AE09EE">
        <w:rPr>
          <w:rFonts w:ascii="Calibri" w:hAnsi="Calibri"/>
          <w:sz w:val="19"/>
          <w:szCs w:val="19"/>
        </w:rPr>
        <w:t>,</w:t>
      </w:r>
      <w:r w:rsidR="000E7F45">
        <w:rPr>
          <w:rFonts w:ascii="Calibri" w:hAnsi="Calibri"/>
          <w:sz w:val="19"/>
          <w:szCs w:val="19"/>
        </w:rPr>
        <w:t xml:space="preserve"> those with</w:t>
      </w:r>
      <w:r w:rsidR="00AE09EE">
        <w:rPr>
          <w:rFonts w:ascii="Calibri" w:hAnsi="Calibri"/>
          <w:sz w:val="19"/>
          <w:szCs w:val="19"/>
        </w:rPr>
        <w:t xml:space="preserve"> overdue payments,</w:t>
      </w:r>
      <w:r w:rsidR="00932C72">
        <w:rPr>
          <w:rFonts w:ascii="Calibri" w:hAnsi="Calibri"/>
          <w:sz w:val="19"/>
          <w:szCs w:val="19"/>
        </w:rPr>
        <w:t xml:space="preserve"> and</w:t>
      </w:r>
      <w:r w:rsidR="00AE09EE">
        <w:rPr>
          <w:rFonts w:ascii="Calibri" w:hAnsi="Calibri"/>
          <w:sz w:val="19"/>
          <w:szCs w:val="19"/>
        </w:rPr>
        <w:t xml:space="preserve"> </w:t>
      </w:r>
      <w:r w:rsidR="00932C72">
        <w:rPr>
          <w:rFonts w:ascii="Calibri" w:hAnsi="Calibri"/>
          <w:sz w:val="19"/>
          <w:szCs w:val="19"/>
        </w:rPr>
        <w:t>e</w:t>
      </w:r>
      <w:r w:rsidR="00A30056">
        <w:rPr>
          <w:rFonts w:ascii="Calibri" w:hAnsi="Calibri"/>
          <w:sz w:val="19"/>
          <w:szCs w:val="19"/>
        </w:rPr>
        <w:t xml:space="preserve">ligible </w:t>
      </w:r>
      <w:r w:rsidR="00750055">
        <w:rPr>
          <w:rFonts w:ascii="Calibri" w:hAnsi="Calibri"/>
          <w:sz w:val="19"/>
          <w:szCs w:val="19"/>
        </w:rPr>
        <w:t>r</w:t>
      </w:r>
      <w:r w:rsidR="00750055" w:rsidRPr="004F5351">
        <w:rPr>
          <w:rFonts w:ascii="Calibri" w:hAnsi="Calibri"/>
          <w:sz w:val="19"/>
          <w:szCs w:val="19"/>
        </w:rPr>
        <w:t>esidents who were not sent this notification will NOT be</w:t>
      </w:r>
      <w:r w:rsidR="00750055">
        <w:rPr>
          <w:rFonts w:ascii="Calibri" w:hAnsi="Calibri"/>
          <w:sz w:val="19"/>
          <w:szCs w:val="19"/>
        </w:rPr>
        <w:t xml:space="preserve"> automatically</w:t>
      </w:r>
      <w:r w:rsidR="00750055" w:rsidRPr="004F5351">
        <w:rPr>
          <w:rFonts w:ascii="Calibri" w:hAnsi="Calibri"/>
          <w:sz w:val="19"/>
          <w:szCs w:val="19"/>
        </w:rPr>
        <w:t xml:space="preserve"> included in the program</w:t>
      </w:r>
      <w:r w:rsidR="00750055">
        <w:rPr>
          <w:rFonts w:ascii="Calibri" w:hAnsi="Calibri"/>
          <w:sz w:val="19"/>
          <w:szCs w:val="19"/>
        </w:rPr>
        <w:t xml:space="preserve"> but may </w:t>
      </w:r>
      <w:r w:rsidR="00A72D25">
        <w:rPr>
          <w:rFonts w:ascii="Calibri" w:hAnsi="Calibri"/>
          <w:sz w:val="19"/>
          <w:szCs w:val="19"/>
        </w:rPr>
        <w:t xml:space="preserve">call Dynegy to </w:t>
      </w:r>
      <w:r w:rsidR="00750055">
        <w:rPr>
          <w:rFonts w:ascii="Calibri" w:hAnsi="Calibri"/>
          <w:sz w:val="19"/>
          <w:szCs w:val="19"/>
        </w:rPr>
        <w:t xml:space="preserve">opt in at any time. </w:t>
      </w:r>
      <w:r w:rsidR="007909BC">
        <w:rPr>
          <w:rFonts w:ascii="Calibri" w:hAnsi="Calibri"/>
          <w:sz w:val="19"/>
          <w:szCs w:val="19"/>
        </w:rPr>
        <w:t xml:space="preserve">If </w:t>
      </w:r>
      <w:r w:rsidR="008D3DC9">
        <w:rPr>
          <w:rFonts w:ascii="Calibri" w:hAnsi="Calibri"/>
          <w:sz w:val="19"/>
          <w:szCs w:val="19"/>
        </w:rPr>
        <w:t>your</w:t>
      </w:r>
      <w:r w:rsidR="007909BC">
        <w:rPr>
          <w:rFonts w:ascii="Calibri" w:hAnsi="Calibri"/>
          <w:sz w:val="19"/>
          <w:szCs w:val="19"/>
        </w:rPr>
        <w:t xml:space="preserve"> account subsequently becomes</w:t>
      </w:r>
      <w:r w:rsidR="000D6922">
        <w:rPr>
          <w:rFonts w:ascii="Calibri" w:hAnsi="Calibri"/>
          <w:sz w:val="19"/>
          <w:szCs w:val="19"/>
        </w:rPr>
        <w:t xml:space="preserve"> ineligible after enrollment or has an outstanding balance, Dynegy</w:t>
      </w:r>
      <w:r w:rsidR="00AE09EE">
        <w:rPr>
          <w:rFonts w:ascii="Calibri" w:hAnsi="Calibri"/>
          <w:sz w:val="19"/>
          <w:szCs w:val="19"/>
        </w:rPr>
        <w:t xml:space="preserve"> reserves the right to </w:t>
      </w:r>
      <w:r w:rsidR="00286A7D">
        <w:rPr>
          <w:rFonts w:ascii="Calibri" w:hAnsi="Calibri"/>
          <w:sz w:val="19"/>
          <w:szCs w:val="19"/>
        </w:rPr>
        <w:t>return the</w:t>
      </w:r>
      <w:r w:rsidR="00FC7F82">
        <w:rPr>
          <w:rFonts w:ascii="Calibri" w:hAnsi="Calibri"/>
          <w:sz w:val="19"/>
          <w:szCs w:val="19"/>
        </w:rPr>
        <w:t xml:space="preserve"> account to the electric utility’s standard service offer.</w:t>
      </w:r>
      <w:r w:rsidR="00494DB5">
        <w:rPr>
          <w:rFonts w:ascii="Calibri" w:hAnsi="Calibri"/>
          <w:sz w:val="19"/>
          <w:szCs w:val="19"/>
        </w:rPr>
        <w:t xml:space="preserve"> </w:t>
      </w:r>
      <w:r w:rsidR="00EB4629">
        <w:rPr>
          <w:rFonts w:ascii="Calibri" w:hAnsi="Calibri"/>
          <w:sz w:val="19"/>
          <w:szCs w:val="19"/>
        </w:rPr>
        <w:t>To the extent possible, Dynegy may attempt to identify if they serve another program for which you are eligible.</w:t>
      </w:r>
    </w:p>
    <w:p w14:paraId="60E5F054" w14:textId="77777777" w:rsidR="00750055" w:rsidRPr="00D45326" w:rsidRDefault="00750055" w:rsidP="005A7CF5">
      <w:pPr>
        <w:ind w:right="90"/>
        <w:jc w:val="both"/>
        <w:rPr>
          <w:rFonts w:ascii="Calibri" w:hAnsi="Calibri"/>
          <w:sz w:val="12"/>
          <w:szCs w:val="12"/>
        </w:rPr>
      </w:pPr>
    </w:p>
    <w:p w14:paraId="0615CD47" w14:textId="27F48DAE" w:rsidR="0010357F" w:rsidRPr="00D45326" w:rsidRDefault="00B029EE" w:rsidP="005A7CF5">
      <w:pPr>
        <w:ind w:left="720" w:right="90" w:hanging="720"/>
        <w:jc w:val="both"/>
        <w:rPr>
          <w:rFonts w:ascii="Calibri" w:hAnsi="Calibri"/>
          <w:b/>
          <w:sz w:val="19"/>
          <w:szCs w:val="19"/>
        </w:rPr>
      </w:pPr>
      <w:r w:rsidRPr="00D45326">
        <w:rPr>
          <w:rFonts w:ascii="Calibri" w:hAnsi="Calibri" w:cs="Arial"/>
          <w:b/>
        </w:rPr>
        <w:t xml:space="preserve">Can I participate if </w:t>
      </w:r>
      <w:r w:rsidR="00DB2D48">
        <w:rPr>
          <w:rFonts w:ascii="Calibri" w:hAnsi="Calibri" w:cs="Arial"/>
          <w:b/>
        </w:rPr>
        <w:t>my account is net-metered</w:t>
      </w:r>
      <w:r w:rsidR="00F7353C" w:rsidRPr="00D45326">
        <w:rPr>
          <w:rFonts w:ascii="Calibri" w:hAnsi="Calibri" w:cs="Arial"/>
          <w:b/>
        </w:rPr>
        <w:t>?</w:t>
      </w:r>
    </w:p>
    <w:p w14:paraId="501AB480" w14:textId="1B5F9056" w:rsidR="00B029EE" w:rsidRPr="00D45326" w:rsidRDefault="00EB4629" w:rsidP="005A7CF5">
      <w:pPr>
        <w:ind w:right="90"/>
        <w:jc w:val="both"/>
        <w:rPr>
          <w:rFonts w:ascii="Calibri" w:hAnsi="Calibri"/>
          <w:bCs/>
          <w:sz w:val="19"/>
          <w:szCs w:val="19"/>
        </w:rPr>
      </w:pPr>
      <w:r>
        <w:rPr>
          <w:rFonts w:ascii="Calibri" w:hAnsi="Calibri"/>
          <w:bCs/>
          <w:sz w:val="19"/>
          <w:szCs w:val="19"/>
        </w:rPr>
        <w:t xml:space="preserve">Yes. </w:t>
      </w:r>
      <w:r w:rsidR="008C734F">
        <w:rPr>
          <w:rFonts w:ascii="Calibri" w:hAnsi="Calibri"/>
          <w:bCs/>
          <w:sz w:val="19"/>
          <w:szCs w:val="19"/>
        </w:rPr>
        <w:t>If your account is</w:t>
      </w:r>
      <w:r w:rsidR="00862255">
        <w:rPr>
          <w:rFonts w:ascii="Calibri" w:hAnsi="Calibri"/>
          <w:bCs/>
          <w:sz w:val="19"/>
          <w:szCs w:val="19"/>
        </w:rPr>
        <w:t xml:space="preserve"> taking service under </w:t>
      </w:r>
      <w:r w:rsidR="00F952DD">
        <w:rPr>
          <w:rFonts w:ascii="Calibri" w:hAnsi="Calibri"/>
          <w:bCs/>
          <w:sz w:val="19"/>
          <w:szCs w:val="19"/>
        </w:rPr>
        <w:t xml:space="preserve">a </w:t>
      </w:r>
      <w:r w:rsidR="00862255">
        <w:rPr>
          <w:rFonts w:ascii="Calibri" w:hAnsi="Calibri"/>
          <w:bCs/>
          <w:sz w:val="19"/>
          <w:szCs w:val="19"/>
        </w:rPr>
        <w:t xml:space="preserve">net-metering tariff </w:t>
      </w:r>
      <w:r w:rsidR="008C734F">
        <w:rPr>
          <w:rFonts w:ascii="Calibri" w:hAnsi="Calibri"/>
          <w:bCs/>
          <w:sz w:val="19"/>
          <w:szCs w:val="19"/>
        </w:rPr>
        <w:t xml:space="preserve">you </w:t>
      </w:r>
      <w:r w:rsidR="00862255">
        <w:rPr>
          <w:rFonts w:ascii="Calibri" w:hAnsi="Calibri"/>
          <w:bCs/>
          <w:sz w:val="19"/>
          <w:szCs w:val="19"/>
        </w:rPr>
        <w:t>are eligible to participate</w:t>
      </w:r>
      <w:r w:rsidR="00791CB4">
        <w:rPr>
          <w:rFonts w:ascii="Calibri" w:hAnsi="Calibri"/>
          <w:bCs/>
          <w:sz w:val="19"/>
          <w:szCs w:val="19"/>
        </w:rPr>
        <w:t xml:space="preserve"> and will continue to receive the benefits and </w:t>
      </w:r>
      <w:r w:rsidR="003D1657">
        <w:rPr>
          <w:rFonts w:ascii="Calibri" w:hAnsi="Calibri"/>
          <w:bCs/>
          <w:sz w:val="19"/>
          <w:szCs w:val="19"/>
        </w:rPr>
        <w:t xml:space="preserve">any compensation owed through your electric utility per the utility tariff and state rules. </w:t>
      </w:r>
      <w:r w:rsidR="00B57993">
        <w:rPr>
          <w:rFonts w:ascii="Calibri" w:hAnsi="Calibri"/>
          <w:bCs/>
          <w:sz w:val="19"/>
          <w:szCs w:val="19"/>
        </w:rPr>
        <w:t xml:space="preserve">Dynegy does not provide credit or </w:t>
      </w:r>
      <w:r w:rsidR="008D729A">
        <w:rPr>
          <w:rFonts w:ascii="Calibri" w:hAnsi="Calibri"/>
          <w:bCs/>
          <w:sz w:val="19"/>
          <w:szCs w:val="19"/>
        </w:rPr>
        <w:t xml:space="preserve">any </w:t>
      </w:r>
      <w:r w:rsidR="00B57993">
        <w:rPr>
          <w:rFonts w:ascii="Calibri" w:hAnsi="Calibri"/>
          <w:bCs/>
          <w:sz w:val="19"/>
          <w:szCs w:val="19"/>
        </w:rPr>
        <w:t xml:space="preserve">compensation </w:t>
      </w:r>
      <w:r w:rsidR="00123D45">
        <w:rPr>
          <w:rFonts w:ascii="Calibri" w:hAnsi="Calibri"/>
          <w:bCs/>
          <w:sz w:val="19"/>
          <w:szCs w:val="19"/>
        </w:rPr>
        <w:t>for excess generation</w:t>
      </w:r>
      <w:r w:rsidR="00791170">
        <w:rPr>
          <w:rFonts w:ascii="Calibri" w:hAnsi="Calibri"/>
          <w:bCs/>
          <w:sz w:val="19"/>
          <w:szCs w:val="19"/>
        </w:rPr>
        <w:t>.</w:t>
      </w:r>
    </w:p>
    <w:p w14:paraId="3A7B49F0" w14:textId="77777777" w:rsidR="00B029EE" w:rsidRPr="00D45326" w:rsidRDefault="00B029EE" w:rsidP="00D45326">
      <w:pPr>
        <w:ind w:right="90"/>
        <w:jc w:val="both"/>
        <w:rPr>
          <w:rFonts w:ascii="Calibri" w:hAnsi="Calibri"/>
          <w:sz w:val="12"/>
          <w:szCs w:val="12"/>
        </w:rPr>
      </w:pPr>
    </w:p>
    <w:p w14:paraId="2D24313C" w14:textId="5F7EA74D" w:rsidR="003D6CE4" w:rsidRPr="00D45326" w:rsidRDefault="003D6CE4" w:rsidP="005A7CF5">
      <w:pPr>
        <w:ind w:left="720" w:right="90" w:hanging="720"/>
        <w:jc w:val="both"/>
        <w:rPr>
          <w:rFonts w:ascii="Calibri" w:hAnsi="Calibri" w:cs="Arial"/>
          <w:b/>
        </w:rPr>
      </w:pPr>
      <w:r w:rsidRPr="00D45326">
        <w:rPr>
          <w:rFonts w:ascii="Calibri" w:hAnsi="Calibri" w:cs="Arial"/>
          <w:b/>
        </w:rPr>
        <w:t>How can I report a power outage or problem with my service?</w:t>
      </w:r>
    </w:p>
    <w:p w14:paraId="54301994" w14:textId="277ED36C" w:rsidR="00DF43C8" w:rsidRPr="00D45326" w:rsidRDefault="006D3F78" w:rsidP="00D45326">
      <w:pPr>
        <w:ind w:right="90"/>
        <w:jc w:val="both"/>
        <w:rPr>
          <w:rFonts w:ascii="Calibri" w:hAnsi="Calibri"/>
          <w:bCs/>
          <w:sz w:val="12"/>
          <w:szCs w:val="12"/>
        </w:rPr>
      </w:pPr>
      <w:r w:rsidRPr="00D45326">
        <w:rPr>
          <w:rFonts w:ascii="Calibri" w:hAnsi="Calibri"/>
          <w:bCs/>
          <w:sz w:val="19"/>
          <w:szCs w:val="19"/>
        </w:rPr>
        <w:t xml:space="preserve">You will continue to call your </w:t>
      </w:r>
      <w:proofErr w:type="gramStart"/>
      <w:r w:rsidRPr="00D45326">
        <w:rPr>
          <w:rFonts w:ascii="Calibri" w:hAnsi="Calibri"/>
          <w:bCs/>
          <w:sz w:val="19"/>
          <w:szCs w:val="19"/>
        </w:rPr>
        <w:t>electric</w:t>
      </w:r>
      <w:proofErr w:type="gramEnd"/>
      <w:r w:rsidRPr="00D45326">
        <w:rPr>
          <w:rFonts w:ascii="Calibri" w:hAnsi="Calibri"/>
          <w:bCs/>
          <w:sz w:val="19"/>
          <w:szCs w:val="19"/>
        </w:rPr>
        <w:t xml:space="preserve"> utility for power outages, problems with your service,</w:t>
      </w:r>
      <w:r w:rsidR="00DF43C8" w:rsidRPr="00D45326">
        <w:rPr>
          <w:rFonts w:ascii="Calibri" w:hAnsi="Calibri"/>
          <w:bCs/>
          <w:sz w:val="19"/>
          <w:szCs w:val="19"/>
        </w:rPr>
        <w:t xml:space="preserve"> or questions </w:t>
      </w:r>
      <w:r w:rsidR="007E6473">
        <w:rPr>
          <w:rFonts w:ascii="Calibri" w:hAnsi="Calibri"/>
          <w:bCs/>
          <w:sz w:val="19"/>
          <w:szCs w:val="19"/>
        </w:rPr>
        <w:t>about</w:t>
      </w:r>
      <w:r w:rsidR="00DF43C8" w:rsidRPr="00D45326">
        <w:rPr>
          <w:rFonts w:ascii="Calibri" w:hAnsi="Calibri"/>
          <w:bCs/>
          <w:sz w:val="19"/>
          <w:szCs w:val="19"/>
        </w:rPr>
        <w:t xml:space="preserve"> your monthly bill.</w:t>
      </w:r>
    </w:p>
    <w:bookmarkEnd w:id="5"/>
    <w:p w14:paraId="322BB4D8" w14:textId="7A4312A4" w:rsidR="00CB0C33" w:rsidRPr="000F27F7" w:rsidRDefault="00CB0C33" w:rsidP="00026E95">
      <w:pPr>
        <w:ind w:left="720" w:right="90" w:hanging="720"/>
        <w:jc w:val="both"/>
        <w:rPr>
          <w:rFonts w:ascii="Calibri" w:hAnsi="Calibri"/>
          <w:bCs/>
          <w:sz w:val="19"/>
          <w:szCs w:val="19"/>
        </w:rPr>
      </w:pPr>
    </w:p>
    <w:sectPr w:rsidR="00CB0C33" w:rsidRPr="000F27F7" w:rsidSect="00076728">
      <w:type w:val="continuous"/>
      <w:pgSz w:w="12240" w:h="20160" w:code="5"/>
      <w:pgMar w:top="540" w:right="720" w:bottom="810" w:left="720" w:header="720" w:footer="720"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30F1" w14:textId="77777777" w:rsidR="00BA323D" w:rsidRDefault="00BA323D" w:rsidP="00562030">
      <w:r>
        <w:separator/>
      </w:r>
    </w:p>
  </w:endnote>
  <w:endnote w:type="continuationSeparator" w:id="0">
    <w:p w14:paraId="522AFFDF" w14:textId="77777777" w:rsidR="00BA323D" w:rsidRDefault="00BA323D" w:rsidP="00562030">
      <w:r>
        <w:continuationSeparator/>
      </w:r>
    </w:p>
  </w:endnote>
  <w:endnote w:type="continuationNotice" w:id="1">
    <w:p w14:paraId="5B44B170" w14:textId="77777777" w:rsidR="00BA323D" w:rsidRDefault="00BA3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B2A9" w14:textId="5DF93ACA" w:rsidR="00594008" w:rsidRPr="00026E95" w:rsidRDefault="00594008" w:rsidP="00026E95">
    <w:pPr>
      <w:pStyle w:val="Footer"/>
      <w:jc w:val="right"/>
      <w:rPr>
        <w:rFonts w:asciiTheme="minorHAnsi" w:hAnsiTheme="minorHAnsi" w:cstheme="minorHAnsi"/>
        <w:sz w:val="16"/>
        <w:szCs w:val="16"/>
      </w:rPr>
    </w:pPr>
    <w:r w:rsidRPr="00026E95">
      <w:rPr>
        <w:rFonts w:asciiTheme="minorHAnsi" w:hAnsiTheme="minorHAnsi" w:cstheme="minorHAnsi"/>
        <w:sz w:val="16"/>
        <w:szCs w:val="16"/>
      </w:rPr>
      <w:t xml:space="preserve">Dynegy OH </w:t>
    </w:r>
    <w:r w:rsidR="00B24438">
      <w:rPr>
        <w:rFonts w:asciiTheme="minorHAnsi" w:hAnsiTheme="minorHAnsi" w:cstheme="minorHAnsi"/>
        <w:sz w:val="16"/>
        <w:szCs w:val="16"/>
      </w:rPr>
      <w:t>5</w:t>
    </w:r>
    <w:r w:rsidRPr="00026E95">
      <w:rPr>
        <w:rFonts w:asciiTheme="minorHAnsi" w:hAnsiTheme="minorHAnsi" w:cstheme="minorHAnsi"/>
        <w:sz w:val="16"/>
        <w:szCs w:val="16"/>
      </w:rPr>
      <w:t>.25</w:t>
    </w:r>
  </w:p>
  <w:p w14:paraId="2DED228D" w14:textId="77777777" w:rsidR="00594008" w:rsidRDefault="0059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78A6" w14:textId="2E082775" w:rsidR="00764EE0" w:rsidRPr="00026E95" w:rsidRDefault="00594008" w:rsidP="00D45326">
    <w:pPr>
      <w:pStyle w:val="Footer"/>
      <w:tabs>
        <w:tab w:val="clear" w:pos="4680"/>
        <w:tab w:val="clear" w:pos="9360"/>
      </w:tabs>
      <w:jc w:val="right"/>
      <w:rPr>
        <w:rFonts w:asciiTheme="minorHAnsi" w:hAnsiTheme="minorHAnsi" w:cstheme="minorHAnsi"/>
        <w:sz w:val="16"/>
        <w:szCs w:val="16"/>
      </w:rPr>
    </w:pPr>
    <w:r w:rsidRPr="00026E95">
      <w:rPr>
        <w:rFonts w:asciiTheme="minorHAnsi" w:hAnsiTheme="minorHAnsi" w:cstheme="minorHAnsi"/>
        <w:sz w:val="16"/>
        <w:szCs w:val="16"/>
      </w:rPr>
      <w:t xml:space="preserve">Dynegy OH </w:t>
    </w:r>
    <w:r w:rsidR="00B24438">
      <w:rPr>
        <w:rFonts w:asciiTheme="minorHAnsi" w:hAnsiTheme="minorHAnsi" w:cstheme="minorHAnsi"/>
        <w:sz w:val="16"/>
        <w:szCs w:val="16"/>
      </w:rPr>
      <w:t>5</w:t>
    </w:r>
    <w:r w:rsidRPr="00026E95">
      <w:rPr>
        <w:rFonts w:asciiTheme="minorHAnsi" w:hAnsiTheme="minorHAnsi" w:cstheme="minorHAnsi"/>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4099" w14:textId="77777777" w:rsidR="00BA323D" w:rsidRDefault="00BA323D" w:rsidP="00562030">
      <w:r>
        <w:separator/>
      </w:r>
    </w:p>
  </w:footnote>
  <w:footnote w:type="continuationSeparator" w:id="0">
    <w:p w14:paraId="243311CE" w14:textId="77777777" w:rsidR="00BA323D" w:rsidRDefault="00BA323D" w:rsidP="00562030">
      <w:r>
        <w:continuationSeparator/>
      </w:r>
    </w:p>
  </w:footnote>
  <w:footnote w:type="continuationNotice" w:id="1">
    <w:p w14:paraId="43630D86" w14:textId="77777777" w:rsidR="00BA323D" w:rsidRDefault="00BA3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0EC4" w14:textId="31C0728C" w:rsidR="00EA1750" w:rsidRDefault="00EA1750" w:rsidP="00D45326">
    <w:pPr>
      <w:pStyle w:val="Header"/>
      <w:jc w:val="right"/>
    </w:pPr>
    <w:r>
      <w:rPr>
        <w:noProof/>
      </w:rPr>
      <w:drawing>
        <wp:anchor distT="0" distB="0" distL="114300" distR="114300" simplePos="0" relativeHeight="251658240" behindDoc="1" locked="0" layoutInCell="1" allowOverlap="1" wp14:anchorId="6F7AA4B5" wp14:editId="4692D324">
          <wp:simplePos x="0" y="0"/>
          <wp:positionH relativeFrom="column">
            <wp:posOffset>-164465</wp:posOffset>
          </wp:positionH>
          <wp:positionV relativeFrom="paragraph">
            <wp:posOffset>78141</wp:posOffset>
          </wp:positionV>
          <wp:extent cx="1353185" cy="518160"/>
          <wp:effectExtent l="0" t="0" r="0" b="0"/>
          <wp:wrapNone/>
          <wp:docPr id="1932164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5181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A237E"/>
    <w:multiLevelType w:val="hybridMultilevel"/>
    <w:tmpl w:val="8DA8F02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769048C0"/>
    <w:multiLevelType w:val="hybridMultilevel"/>
    <w:tmpl w:val="6BEE0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213611">
    <w:abstractNumId w:val="0"/>
  </w:num>
  <w:num w:numId="2" w16cid:durableId="9733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30"/>
    <w:rsid w:val="00000A1F"/>
    <w:rsid w:val="00005B77"/>
    <w:rsid w:val="00005D73"/>
    <w:rsid w:val="0000744A"/>
    <w:rsid w:val="000074AA"/>
    <w:rsid w:val="0000797F"/>
    <w:rsid w:val="00010A91"/>
    <w:rsid w:val="000118AE"/>
    <w:rsid w:val="00014A92"/>
    <w:rsid w:val="000268D2"/>
    <w:rsid w:val="00026E95"/>
    <w:rsid w:val="00034291"/>
    <w:rsid w:val="000349B2"/>
    <w:rsid w:val="00037E33"/>
    <w:rsid w:val="00037F12"/>
    <w:rsid w:val="00042324"/>
    <w:rsid w:val="0004270C"/>
    <w:rsid w:val="00043986"/>
    <w:rsid w:val="00044D4A"/>
    <w:rsid w:val="00051339"/>
    <w:rsid w:val="00053A8C"/>
    <w:rsid w:val="000558EC"/>
    <w:rsid w:val="00055C3A"/>
    <w:rsid w:val="00060479"/>
    <w:rsid w:val="00064F73"/>
    <w:rsid w:val="00065CE9"/>
    <w:rsid w:val="0006687D"/>
    <w:rsid w:val="0007012F"/>
    <w:rsid w:val="0007129D"/>
    <w:rsid w:val="00071464"/>
    <w:rsid w:val="000715B3"/>
    <w:rsid w:val="0007387C"/>
    <w:rsid w:val="000741EA"/>
    <w:rsid w:val="00076728"/>
    <w:rsid w:val="00076C18"/>
    <w:rsid w:val="00076D7B"/>
    <w:rsid w:val="00077A12"/>
    <w:rsid w:val="00081882"/>
    <w:rsid w:val="00083134"/>
    <w:rsid w:val="00086DC4"/>
    <w:rsid w:val="000928F8"/>
    <w:rsid w:val="00092D95"/>
    <w:rsid w:val="00093EFE"/>
    <w:rsid w:val="00094B55"/>
    <w:rsid w:val="00096648"/>
    <w:rsid w:val="000A1824"/>
    <w:rsid w:val="000A21AE"/>
    <w:rsid w:val="000A3E41"/>
    <w:rsid w:val="000A3E6F"/>
    <w:rsid w:val="000A4AEB"/>
    <w:rsid w:val="000A5648"/>
    <w:rsid w:val="000A5D37"/>
    <w:rsid w:val="000A6445"/>
    <w:rsid w:val="000B0551"/>
    <w:rsid w:val="000B131F"/>
    <w:rsid w:val="000B20E2"/>
    <w:rsid w:val="000B3AA8"/>
    <w:rsid w:val="000B45E3"/>
    <w:rsid w:val="000C0CA2"/>
    <w:rsid w:val="000C1A96"/>
    <w:rsid w:val="000C21CA"/>
    <w:rsid w:val="000C2681"/>
    <w:rsid w:val="000C40D4"/>
    <w:rsid w:val="000C50C5"/>
    <w:rsid w:val="000C6BC6"/>
    <w:rsid w:val="000D3FFE"/>
    <w:rsid w:val="000D6922"/>
    <w:rsid w:val="000D754B"/>
    <w:rsid w:val="000E7F45"/>
    <w:rsid w:val="000F1E40"/>
    <w:rsid w:val="000F27F7"/>
    <w:rsid w:val="000F554C"/>
    <w:rsid w:val="000F73F8"/>
    <w:rsid w:val="001032BC"/>
    <w:rsid w:val="0010357F"/>
    <w:rsid w:val="00110271"/>
    <w:rsid w:val="00111E69"/>
    <w:rsid w:val="00114171"/>
    <w:rsid w:val="00114F98"/>
    <w:rsid w:val="00115B2F"/>
    <w:rsid w:val="0011756C"/>
    <w:rsid w:val="0012061D"/>
    <w:rsid w:val="00120B16"/>
    <w:rsid w:val="0012181E"/>
    <w:rsid w:val="00123D45"/>
    <w:rsid w:val="00125909"/>
    <w:rsid w:val="00126627"/>
    <w:rsid w:val="00126AA5"/>
    <w:rsid w:val="00130877"/>
    <w:rsid w:val="00131ABC"/>
    <w:rsid w:val="00132DA4"/>
    <w:rsid w:val="00134FA7"/>
    <w:rsid w:val="00136009"/>
    <w:rsid w:val="00136FE5"/>
    <w:rsid w:val="001407E9"/>
    <w:rsid w:val="00145DBE"/>
    <w:rsid w:val="0015022C"/>
    <w:rsid w:val="0015082F"/>
    <w:rsid w:val="00153A7D"/>
    <w:rsid w:val="0015532C"/>
    <w:rsid w:val="0015763C"/>
    <w:rsid w:val="00160BFF"/>
    <w:rsid w:val="00162EC8"/>
    <w:rsid w:val="001800DE"/>
    <w:rsid w:val="001805BB"/>
    <w:rsid w:val="0018257D"/>
    <w:rsid w:val="00182D22"/>
    <w:rsid w:val="001858FE"/>
    <w:rsid w:val="00187B8F"/>
    <w:rsid w:val="00191E70"/>
    <w:rsid w:val="00193319"/>
    <w:rsid w:val="001A2DC3"/>
    <w:rsid w:val="001A549F"/>
    <w:rsid w:val="001A79E9"/>
    <w:rsid w:val="001B06FA"/>
    <w:rsid w:val="001B2026"/>
    <w:rsid w:val="001B31C7"/>
    <w:rsid w:val="001B34CB"/>
    <w:rsid w:val="001B6328"/>
    <w:rsid w:val="001B6B2C"/>
    <w:rsid w:val="001B7D86"/>
    <w:rsid w:val="001C4B7E"/>
    <w:rsid w:val="001D1BD4"/>
    <w:rsid w:val="001D1D8A"/>
    <w:rsid w:val="001D246B"/>
    <w:rsid w:val="001D352A"/>
    <w:rsid w:val="001D3AEC"/>
    <w:rsid w:val="001D6370"/>
    <w:rsid w:val="001D6E6C"/>
    <w:rsid w:val="001E0827"/>
    <w:rsid w:val="001E0D63"/>
    <w:rsid w:val="001E1970"/>
    <w:rsid w:val="001E2869"/>
    <w:rsid w:val="001E5F41"/>
    <w:rsid w:val="001E7531"/>
    <w:rsid w:val="001F1A8D"/>
    <w:rsid w:val="001F2095"/>
    <w:rsid w:val="00200DA9"/>
    <w:rsid w:val="00203B39"/>
    <w:rsid w:val="00203DD0"/>
    <w:rsid w:val="00206F10"/>
    <w:rsid w:val="00207082"/>
    <w:rsid w:val="0020756C"/>
    <w:rsid w:val="0021580B"/>
    <w:rsid w:val="0021586E"/>
    <w:rsid w:val="00220FB0"/>
    <w:rsid w:val="00221D83"/>
    <w:rsid w:val="00222123"/>
    <w:rsid w:val="00222501"/>
    <w:rsid w:val="00224F93"/>
    <w:rsid w:val="002253B7"/>
    <w:rsid w:val="00226ECC"/>
    <w:rsid w:val="00230450"/>
    <w:rsid w:val="002355C8"/>
    <w:rsid w:val="00237D24"/>
    <w:rsid w:val="00240AB8"/>
    <w:rsid w:val="002417CA"/>
    <w:rsid w:val="00244644"/>
    <w:rsid w:val="00244F65"/>
    <w:rsid w:val="002452AB"/>
    <w:rsid w:val="00246D49"/>
    <w:rsid w:val="00247544"/>
    <w:rsid w:val="002517AB"/>
    <w:rsid w:val="00252BD3"/>
    <w:rsid w:val="00253684"/>
    <w:rsid w:val="00253D9F"/>
    <w:rsid w:val="00255D1D"/>
    <w:rsid w:val="00261406"/>
    <w:rsid w:val="002619D1"/>
    <w:rsid w:val="00262350"/>
    <w:rsid w:val="00263009"/>
    <w:rsid w:val="00264E77"/>
    <w:rsid w:val="00266094"/>
    <w:rsid w:val="002718F1"/>
    <w:rsid w:val="00273171"/>
    <w:rsid w:val="00273BDD"/>
    <w:rsid w:val="002772BB"/>
    <w:rsid w:val="002804E7"/>
    <w:rsid w:val="00281301"/>
    <w:rsid w:val="00281937"/>
    <w:rsid w:val="0028423E"/>
    <w:rsid w:val="002868BF"/>
    <w:rsid w:val="00286A7D"/>
    <w:rsid w:val="00290262"/>
    <w:rsid w:val="002902BC"/>
    <w:rsid w:val="002944CD"/>
    <w:rsid w:val="0029487C"/>
    <w:rsid w:val="00297BC8"/>
    <w:rsid w:val="002A0B2C"/>
    <w:rsid w:val="002A1532"/>
    <w:rsid w:val="002A16E6"/>
    <w:rsid w:val="002A1A8E"/>
    <w:rsid w:val="002A312A"/>
    <w:rsid w:val="002A51E1"/>
    <w:rsid w:val="002A6912"/>
    <w:rsid w:val="002A7813"/>
    <w:rsid w:val="002A7AA8"/>
    <w:rsid w:val="002B05A3"/>
    <w:rsid w:val="002B060C"/>
    <w:rsid w:val="002B3762"/>
    <w:rsid w:val="002B4333"/>
    <w:rsid w:val="002C2305"/>
    <w:rsid w:val="002C43BB"/>
    <w:rsid w:val="002C563E"/>
    <w:rsid w:val="002D2A6C"/>
    <w:rsid w:val="002D7A1C"/>
    <w:rsid w:val="002E3559"/>
    <w:rsid w:val="002E4579"/>
    <w:rsid w:val="002E47BA"/>
    <w:rsid w:val="002F08D7"/>
    <w:rsid w:val="002F2B9B"/>
    <w:rsid w:val="002F52C3"/>
    <w:rsid w:val="00302C96"/>
    <w:rsid w:val="003054D5"/>
    <w:rsid w:val="0030741B"/>
    <w:rsid w:val="00310AB4"/>
    <w:rsid w:val="00312B9E"/>
    <w:rsid w:val="00314B54"/>
    <w:rsid w:val="00315438"/>
    <w:rsid w:val="00315C99"/>
    <w:rsid w:val="00316DF8"/>
    <w:rsid w:val="0031717C"/>
    <w:rsid w:val="003246FC"/>
    <w:rsid w:val="00326486"/>
    <w:rsid w:val="00330208"/>
    <w:rsid w:val="003303AC"/>
    <w:rsid w:val="00336D29"/>
    <w:rsid w:val="003375E2"/>
    <w:rsid w:val="00341872"/>
    <w:rsid w:val="0034323A"/>
    <w:rsid w:val="0034425C"/>
    <w:rsid w:val="00344750"/>
    <w:rsid w:val="00344BD7"/>
    <w:rsid w:val="0034585E"/>
    <w:rsid w:val="00345C75"/>
    <w:rsid w:val="00347F09"/>
    <w:rsid w:val="0035002E"/>
    <w:rsid w:val="00350769"/>
    <w:rsid w:val="003525BA"/>
    <w:rsid w:val="003531A5"/>
    <w:rsid w:val="00360121"/>
    <w:rsid w:val="003644D0"/>
    <w:rsid w:val="003648FB"/>
    <w:rsid w:val="003654CA"/>
    <w:rsid w:val="00366A68"/>
    <w:rsid w:val="00371E06"/>
    <w:rsid w:val="00372B9A"/>
    <w:rsid w:val="003751E6"/>
    <w:rsid w:val="00376A7C"/>
    <w:rsid w:val="00376E39"/>
    <w:rsid w:val="003805A1"/>
    <w:rsid w:val="00382AB4"/>
    <w:rsid w:val="00382AFE"/>
    <w:rsid w:val="00384FEA"/>
    <w:rsid w:val="00387702"/>
    <w:rsid w:val="003878FF"/>
    <w:rsid w:val="00391E17"/>
    <w:rsid w:val="003937D6"/>
    <w:rsid w:val="00393ADB"/>
    <w:rsid w:val="003964E9"/>
    <w:rsid w:val="003A3329"/>
    <w:rsid w:val="003A3BC9"/>
    <w:rsid w:val="003A4E83"/>
    <w:rsid w:val="003A71B7"/>
    <w:rsid w:val="003B1C5E"/>
    <w:rsid w:val="003B21F8"/>
    <w:rsid w:val="003B344E"/>
    <w:rsid w:val="003B5F7F"/>
    <w:rsid w:val="003B790A"/>
    <w:rsid w:val="003C12D3"/>
    <w:rsid w:val="003C2644"/>
    <w:rsid w:val="003C413B"/>
    <w:rsid w:val="003C777F"/>
    <w:rsid w:val="003D0440"/>
    <w:rsid w:val="003D1657"/>
    <w:rsid w:val="003D347B"/>
    <w:rsid w:val="003D48AC"/>
    <w:rsid w:val="003D5AD6"/>
    <w:rsid w:val="003D6CE4"/>
    <w:rsid w:val="003D70A8"/>
    <w:rsid w:val="003E2356"/>
    <w:rsid w:val="003E26F5"/>
    <w:rsid w:val="003E2ADD"/>
    <w:rsid w:val="003E347F"/>
    <w:rsid w:val="003E525D"/>
    <w:rsid w:val="003E5A1C"/>
    <w:rsid w:val="003E6FAB"/>
    <w:rsid w:val="003F0086"/>
    <w:rsid w:val="003F7E7D"/>
    <w:rsid w:val="00403229"/>
    <w:rsid w:val="004079A7"/>
    <w:rsid w:val="004117F0"/>
    <w:rsid w:val="00415662"/>
    <w:rsid w:val="00424249"/>
    <w:rsid w:val="004250FA"/>
    <w:rsid w:val="00425EF0"/>
    <w:rsid w:val="0042796F"/>
    <w:rsid w:val="00430989"/>
    <w:rsid w:val="00431624"/>
    <w:rsid w:val="00434DC3"/>
    <w:rsid w:val="00440B68"/>
    <w:rsid w:val="0044111A"/>
    <w:rsid w:val="004414C9"/>
    <w:rsid w:val="004505EA"/>
    <w:rsid w:val="0045061A"/>
    <w:rsid w:val="004551DD"/>
    <w:rsid w:val="004557D6"/>
    <w:rsid w:val="0046017B"/>
    <w:rsid w:val="004626E9"/>
    <w:rsid w:val="0046531C"/>
    <w:rsid w:val="00465403"/>
    <w:rsid w:val="0046680D"/>
    <w:rsid w:val="00470BA0"/>
    <w:rsid w:val="00473326"/>
    <w:rsid w:val="004776BB"/>
    <w:rsid w:val="004800A2"/>
    <w:rsid w:val="004805D5"/>
    <w:rsid w:val="004917B3"/>
    <w:rsid w:val="00492DB7"/>
    <w:rsid w:val="004936FA"/>
    <w:rsid w:val="0049440F"/>
    <w:rsid w:val="00494DB5"/>
    <w:rsid w:val="00495AE1"/>
    <w:rsid w:val="00496D3C"/>
    <w:rsid w:val="004A5AB1"/>
    <w:rsid w:val="004A71E1"/>
    <w:rsid w:val="004B0A3A"/>
    <w:rsid w:val="004B20A5"/>
    <w:rsid w:val="004C365D"/>
    <w:rsid w:val="004C5A2F"/>
    <w:rsid w:val="004D0C75"/>
    <w:rsid w:val="004D34AC"/>
    <w:rsid w:val="004D3624"/>
    <w:rsid w:val="004D3F36"/>
    <w:rsid w:val="004D5419"/>
    <w:rsid w:val="004D6988"/>
    <w:rsid w:val="004D7980"/>
    <w:rsid w:val="004E05E0"/>
    <w:rsid w:val="004E25FA"/>
    <w:rsid w:val="004E4694"/>
    <w:rsid w:val="004F06AE"/>
    <w:rsid w:val="004F1577"/>
    <w:rsid w:val="004F2112"/>
    <w:rsid w:val="004F2183"/>
    <w:rsid w:val="004F325E"/>
    <w:rsid w:val="004F4CA8"/>
    <w:rsid w:val="004F5351"/>
    <w:rsid w:val="004F68BC"/>
    <w:rsid w:val="004F7A3E"/>
    <w:rsid w:val="00500517"/>
    <w:rsid w:val="005018D8"/>
    <w:rsid w:val="00503765"/>
    <w:rsid w:val="005041BA"/>
    <w:rsid w:val="005045DC"/>
    <w:rsid w:val="00504ECB"/>
    <w:rsid w:val="00522326"/>
    <w:rsid w:val="0052295D"/>
    <w:rsid w:val="005234CE"/>
    <w:rsid w:val="00525BA8"/>
    <w:rsid w:val="00532DA6"/>
    <w:rsid w:val="00533F5A"/>
    <w:rsid w:val="00536744"/>
    <w:rsid w:val="00540380"/>
    <w:rsid w:val="00544339"/>
    <w:rsid w:val="005454F2"/>
    <w:rsid w:val="00545DAA"/>
    <w:rsid w:val="00551C40"/>
    <w:rsid w:val="00557019"/>
    <w:rsid w:val="0055711F"/>
    <w:rsid w:val="00562030"/>
    <w:rsid w:val="0056562A"/>
    <w:rsid w:val="00565FA1"/>
    <w:rsid w:val="0057251B"/>
    <w:rsid w:val="005762A1"/>
    <w:rsid w:val="0057769B"/>
    <w:rsid w:val="00582396"/>
    <w:rsid w:val="00582DB1"/>
    <w:rsid w:val="005845D4"/>
    <w:rsid w:val="00594008"/>
    <w:rsid w:val="00595FAD"/>
    <w:rsid w:val="00597395"/>
    <w:rsid w:val="005A072D"/>
    <w:rsid w:val="005A1B8C"/>
    <w:rsid w:val="005A24B0"/>
    <w:rsid w:val="005A2CED"/>
    <w:rsid w:val="005A3D09"/>
    <w:rsid w:val="005A4F94"/>
    <w:rsid w:val="005A7163"/>
    <w:rsid w:val="005A7CF5"/>
    <w:rsid w:val="005B1F36"/>
    <w:rsid w:val="005B248D"/>
    <w:rsid w:val="005B30E8"/>
    <w:rsid w:val="005B410A"/>
    <w:rsid w:val="005B6665"/>
    <w:rsid w:val="005B76BD"/>
    <w:rsid w:val="005C1814"/>
    <w:rsid w:val="005C4DDE"/>
    <w:rsid w:val="005D19AD"/>
    <w:rsid w:val="005D2FE0"/>
    <w:rsid w:val="005E1CCA"/>
    <w:rsid w:val="005E6E6C"/>
    <w:rsid w:val="005F293E"/>
    <w:rsid w:val="005F4972"/>
    <w:rsid w:val="005F603B"/>
    <w:rsid w:val="005F791B"/>
    <w:rsid w:val="006025D4"/>
    <w:rsid w:val="006056DC"/>
    <w:rsid w:val="00605C2D"/>
    <w:rsid w:val="00606E28"/>
    <w:rsid w:val="00610A0A"/>
    <w:rsid w:val="00610F93"/>
    <w:rsid w:val="00611546"/>
    <w:rsid w:val="00614155"/>
    <w:rsid w:val="00616074"/>
    <w:rsid w:val="0061700B"/>
    <w:rsid w:val="00620A01"/>
    <w:rsid w:val="00620A10"/>
    <w:rsid w:val="006237CE"/>
    <w:rsid w:val="0062781E"/>
    <w:rsid w:val="0063082B"/>
    <w:rsid w:val="00632B88"/>
    <w:rsid w:val="00634BC6"/>
    <w:rsid w:val="00643584"/>
    <w:rsid w:val="00644509"/>
    <w:rsid w:val="00646314"/>
    <w:rsid w:val="00646BC1"/>
    <w:rsid w:val="00646DE5"/>
    <w:rsid w:val="006471A8"/>
    <w:rsid w:val="006478D5"/>
    <w:rsid w:val="00653955"/>
    <w:rsid w:val="0065476F"/>
    <w:rsid w:val="006610D9"/>
    <w:rsid w:val="006627A5"/>
    <w:rsid w:val="0066593D"/>
    <w:rsid w:val="00665965"/>
    <w:rsid w:val="00666324"/>
    <w:rsid w:val="00666E20"/>
    <w:rsid w:val="00671679"/>
    <w:rsid w:val="006733D4"/>
    <w:rsid w:val="00673F20"/>
    <w:rsid w:val="006755BD"/>
    <w:rsid w:val="006766D8"/>
    <w:rsid w:val="00680C8B"/>
    <w:rsid w:val="00680F2D"/>
    <w:rsid w:val="006810FF"/>
    <w:rsid w:val="006868F4"/>
    <w:rsid w:val="006873A9"/>
    <w:rsid w:val="006879AF"/>
    <w:rsid w:val="00690C9F"/>
    <w:rsid w:val="006956A2"/>
    <w:rsid w:val="00696F24"/>
    <w:rsid w:val="006A5DD7"/>
    <w:rsid w:val="006A6803"/>
    <w:rsid w:val="006A7C33"/>
    <w:rsid w:val="006B0086"/>
    <w:rsid w:val="006B18BA"/>
    <w:rsid w:val="006B2CD6"/>
    <w:rsid w:val="006B3008"/>
    <w:rsid w:val="006B39DB"/>
    <w:rsid w:val="006B3DAB"/>
    <w:rsid w:val="006B6362"/>
    <w:rsid w:val="006B7597"/>
    <w:rsid w:val="006C0441"/>
    <w:rsid w:val="006C61B2"/>
    <w:rsid w:val="006D024C"/>
    <w:rsid w:val="006D1D3F"/>
    <w:rsid w:val="006D2585"/>
    <w:rsid w:val="006D3F78"/>
    <w:rsid w:val="006E1499"/>
    <w:rsid w:val="006E16DA"/>
    <w:rsid w:val="006E18FC"/>
    <w:rsid w:val="006E42DC"/>
    <w:rsid w:val="006E487B"/>
    <w:rsid w:val="006E4B5D"/>
    <w:rsid w:val="006F36AE"/>
    <w:rsid w:val="006F389C"/>
    <w:rsid w:val="00701536"/>
    <w:rsid w:val="007016A6"/>
    <w:rsid w:val="00702BE3"/>
    <w:rsid w:val="00703946"/>
    <w:rsid w:val="00704851"/>
    <w:rsid w:val="007060EE"/>
    <w:rsid w:val="00706E67"/>
    <w:rsid w:val="007101D6"/>
    <w:rsid w:val="00710A36"/>
    <w:rsid w:val="00712CB9"/>
    <w:rsid w:val="00714284"/>
    <w:rsid w:val="00714722"/>
    <w:rsid w:val="00714D03"/>
    <w:rsid w:val="007160BD"/>
    <w:rsid w:val="007202B2"/>
    <w:rsid w:val="00720322"/>
    <w:rsid w:val="00721357"/>
    <w:rsid w:val="00722203"/>
    <w:rsid w:val="00722DD2"/>
    <w:rsid w:val="00723F59"/>
    <w:rsid w:val="00730566"/>
    <w:rsid w:val="0073315D"/>
    <w:rsid w:val="00734065"/>
    <w:rsid w:val="0073476C"/>
    <w:rsid w:val="00735AB6"/>
    <w:rsid w:val="00745DC4"/>
    <w:rsid w:val="00750055"/>
    <w:rsid w:val="007634A2"/>
    <w:rsid w:val="007642D3"/>
    <w:rsid w:val="00764483"/>
    <w:rsid w:val="00764573"/>
    <w:rsid w:val="00764576"/>
    <w:rsid w:val="007648D7"/>
    <w:rsid w:val="00764EE0"/>
    <w:rsid w:val="007652CE"/>
    <w:rsid w:val="00766249"/>
    <w:rsid w:val="0076626C"/>
    <w:rsid w:val="00772808"/>
    <w:rsid w:val="00773971"/>
    <w:rsid w:val="00775E53"/>
    <w:rsid w:val="00777EF7"/>
    <w:rsid w:val="00777FAE"/>
    <w:rsid w:val="00783AAB"/>
    <w:rsid w:val="0078450B"/>
    <w:rsid w:val="007854FC"/>
    <w:rsid w:val="007861D3"/>
    <w:rsid w:val="0078720E"/>
    <w:rsid w:val="007909BC"/>
    <w:rsid w:val="00791170"/>
    <w:rsid w:val="007916EC"/>
    <w:rsid w:val="00791CB4"/>
    <w:rsid w:val="0079253D"/>
    <w:rsid w:val="00793146"/>
    <w:rsid w:val="007935E0"/>
    <w:rsid w:val="00796E18"/>
    <w:rsid w:val="00796F64"/>
    <w:rsid w:val="00797A4B"/>
    <w:rsid w:val="007A12BF"/>
    <w:rsid w:val="007A1AAF"/>
    <w:rsid w:val="007A7B6E"/>
    <w:rsid w:val="007B1E77"/>
    <w:rsid w:val="007B530F"/>
    <w:rsid w:val="007C1ED2"/>
    <w:rsid w:val="007C469D"/>
    <w:rsid w:val="007D3704"/>
    <w:rsid w:val="007D6418"/>
    <w:rsid w:val="007D73C0"/>
    <w:rsid w:val="007D73DE"/>
    <w:rsid w:val="007E0B25"/>
    <w:rsid w:val="007E2397"/>
    <w:rsid w:val="007E6473"/>
    <w:rsid w:val="007E714C"/>
    <w:rsid w:val="007E7E66"/>
    <w:rsid w:val="007E7E9C"/>
    <w:rsid w:val="007F43C8"/>
    <w:rsid w:val="007F639F"/>
    <w:rsid w:val="00801ADE"/>
    <w:rsid w:val="00802F3D"/>
    <w:rsid w:val="00803DCB"/>
    <w:rsid w:val="00804073"/>
    <w:rsid w:val="00804A9D"/>
    <w:rsid w:val="008103DB"/>
    <w:rsid w:val="00811C9D"/>
    <w:rsid w:val="00811F7C"/>
    <w:rsid w:val="0081423F"/>
    <w:rsid w:val="00815142"/>
    <w:rsid w:val="00816863"/>
    <w:rsid w:val="00825C0C"/>
    <w:rsid w:val="00830165"/>
    <w:rsid w:val="00830F8A"/>
    <w:rsid w:val="00831C75"/>
    <w:rsid w:val="00832164"/>
    <w:rsid w:val="008333F4"/>
    <w:rsid w:val="00833F2E"/>
    <w:rsid w:val="00835EFA"/>
    <w:rsid w:val="00836EB8"/>
    <w:rsid w:val="00840A72"/>
    <w:rsid w:val="00840F62"/>
    <w:rsid w:val="00842BB2"/>
    <w:rsid w:val="008454A3"/>
    <w:rsid w:val="00846AC7"/>
    <w:rsid w:val="0084715E"/>
    <w:rsid w:val="00851608"/>
    <w:rsid w:val="00853616"/>
    <w:rsid w:val="008546FA"/>
    <w:rsid w:val="0086020B"/>
    <w:rsid w:val="00862255"/>
    <w:rsid w:val="008638F3"/>
    <w:rsid w:val="0086390B"/>
    <w:rsid w:val="00866AE5"/>
    <w:rsid w:val="00870BAE"/>
    <w:rsid w:val="008710C6"/>
    <w:rsid w:val="00871748"/>
    <w:rsid w:val="008719E6"/>
    <w:rsid w:val="00871B5B"/>
    <w:rsid w:val="008730D7"/>
    <w:rsid w:val="008736A4"/>
    <w:rsid w:val="008752FD"/>
    <w:rsid w:val="0087642D"/>
    <w:rsid w:val="008773C3"/>
    <w:rsid w:val="008773FE"/>
    <w:rsid w:val="00880CF4"/>
    <w:rsid w:val="00883E64"/>
    <w:rsid w:val="00884980"/>
    <w:rsid w:val="008870F2"/>
    <w:rsid w:val="0088762F"/>
    <w:rsid w:val="00887FC6"/>
    <w:rsid w:val="0089069C"/>
    <w:rsid w:val="00891031"/>
    <w:rsid w:val="008939AD"/>
    <w:rsid w:val="00896036"/>
    <w:rsid w:val="00897814"/>
    <w:rsid w:val="00897B2C"/>
    <w:rsid w:val="008A13D3"/>
    <w:rsid w:val="008A365B"/>
    <w:rsid w:val="008A7049"/>
    <w:rsid w:val="008B5698"/>
    <w:rsid w:val="008B581C"/>
    <w:rsid w:val="008B5A4C"/>
    <w:rsid w:val="008B5F0F"/>
    <w:rsid w:val="008B7CEB"/>
    <w:rsid w:val="008C13E6"/>
    <w:rsid w:val="008C2148"/>
    <w:rsid w:val="008C2857"/>
    <w:rsid w:val="008C4D5F"/>
    <w:rsid w:val="008C734F"/>
    <w:rsid w:val="008D093C"/>
    <w:rsid w:val="008D0DF8"/>
    <w:rsid w:val="008D1D9C"/>
    <w:rsid w:val="008D3DC9"/>
    <w:rsid w:val="008D5AB7"/>
    <w:rsid w:val="008D6451"/>
    <w:rsid w:val="008D729A"/>
    <w:rsid w:val="008E1B22"/>
    <w:rsid w:val="008E71FB"/>
    <w:rsid w:val="008F39F8"/>
    <w:rsid w:val="008F5286"/>
    <w:rsid w:val="00900CBF"/>
    <w:rsid w:val="00901BFB"/>
    <w:rsid w:val="00902376"/>
    <w:rsid w:val="00905F54"/>
    <w:rsid w:val="009060DC"/>
    <w:rsid w:val="00911E8D"/>
    <w:rsid w:val="00914F8D"/>
    <w:rsid w:val="00927207"/>
    <w:rsid w:val="009324FE"/>
    <w:rsid w:val="00932C72"/>
    <w:rsid w:val="00933E29"/>
    <w:rsid w:val="009437F6"/>
    <w:rsid w:val="0094456E"/>
    <w:rsid w:val="009453F8"/>
    <w:rsid w:val="00945705"/>
    <w:rsid w:val="00945927"/>
    <w:rsid w:val="00951701"/>
    <w:rsid w:val="00951D89"/>
    <w:rsid w:val="00951F24"/>
    <w:rsid w:val="00954371"/>
    <w:rsid w:val="009610DB"/>
    <w:rsid w:val="00965565"/>
    <w:rsid w:val="00971C1A"/>
    <w:rsid w:val="00971F9D"/>
    <w:rsid w:val="00971FD3"/>
    <w:rsid w:val="00973737"/>
    <w:rsid w:val="0097404D"/>
    <w:rsid w:val="009741D5"/>
    <w:rsid w:val="00976DB0"/>
    <w:rsid w:val="00980823"/>
    <w:rsid w:val="009816DD"/>
    <w:rsid w:val="00986FA1"/>
    <w:rsid w:val="00991884"/>
    <w:rsid w:val="00992E60"/>
    <w:rsid w:val="00993063"/>
    <w:rsid w:val="00994154"/>
    <w:rsid w:val="009943C0"/>
    <w:rsid w:val="009952BC"/>
    <w:rsid w:val="00995C99"/>
    <w:rsid w:val="0099619F"/>
    <w:rsid w:val="00996824"/>
    <w:rsid w:val="009A58F5"/>
    <w:rsid w:val="009A69E1"/>
    <w:rsid w:val="009B7A72"/>
    <w:rsid w:val="009C24D8"/>
    <w:rsid w:val="009C3352"/>
    <w:rsid w:val="009D52E7"/>
    <w:rsid w:val="009D576F"/>
    <w:rsid w:val="009E000D"/>
    <w:rsid w:val="009E15EF"/>
    <w:rsid w:val="009E2E8D"/>
    <w:rsid w:val="009E39FB"/>
    <w:rsid w:val="009E5CEF"/>
    <w:rsid w:val="009E6896"/>
    <w:rsid w:val="009E6C37"/>
    <w:rsid w:val="009E765A"/>
    <w:rsid w:val="009E7A4B"/>
    <w:rsid w:val="009F0583"/>
    <w:rsid w:val="009F195E"/>
    <w:rsid w:val="009F7BA7"/>
    <w:rsid w:val="00A01026"/>
    <w:rsid w:val="00A0274C"/>
    <w:rsid w:val="00A03515"/>
    <w:rsid w:val="00A0583B"/>
    <w:rsid w:val="00A105F1"/>
    <w:rsid w:val="00A1568D"/>
    <w:rsid w:val="00A15838"/>
    <w:rsid w:val="00A20E8B"/>
    <w:rsid w:val="00A237CD"/>
    <w:rsid w:val="00A246B6"/>
    <w:rsid w:val="00A24C6F"/>
    <w:rsid w:val="00A30056"/>
    <w:rsid w:val="00A30ACF"/>
    <w:rsid w:val="00A31723"/>
    <w:rsid w:val="00A37D15"/>
    <w:rsid w:val="00A41A99"/>
    <w:rsid w:val="00A4555D"/>
    <w:rsid w:val="00A47A6D"/>
    <w:rsid w:val="00A509E0"/>
    <w:rsid w:val="00A50FBE"/>
    <w:rsid w:val="00A607ED"/>
    <w:rsid w:val="00A6397B"/>
    <w:rsid w:val="00A6609D"/>
    <w:rsid w:val="00A70A9A"/>
    <w:rsid w:val="00A71AF0"/>
    <w:rsid w:val="00A7297D"/>
    <w:rsid w:val="00A72D25"/>
    <w:rsid w:val="00A72E22"/>
    <w:rsid w:val="00A72ECC"/>
    <w:rsid w:val="00A740A1"/>
    <w:rsid w:val="00A83DE6"/>
    <w:rsid w:val="00A8403A"/>
    <w:rsid w:val="00A86CDF"/>
    <w:rsid w:val="00AA1AB1"/>
    <w:rsid w:val="00AA2E05"/>
    <w:rsid w:val="00AB62C1"/>
    <w:rsid w:val="00AC10B9"/>
    <w:rsid w:val="00AC2664"/>
    <w:rsid w:val="00AC3599"/>
    <w:rsid w:val="00AC5401"/>
    <w:rsid w:val="00AC7211"/>
    <w:rsid w:val="00AD05A4"/>
    <w:rsid w:val="00AD54FD"/>
    <w:rsid w:val="00AE09EE"/>
    <w:rsid w:val="00AE2097"/>
    <w:rsid w:val="00AE4096"/>
    <w:rsid w:val="00AF0C3F"/>
    <w:rsid w:val="00AF2827"/>
    <w:rsid w:val="00AF2A50"/>
    <w:rsid w:val="00AF3086"/>
    <w:rsid w:val="00AF3B92"/>
    <w:rsid w:val="00B007E6"/>
    <w:rsid w:val="00B02605"/>
    <w:rsid w:val="00B029EE"/>
    <w:rsid w:val="00B03230"/>
    <w:rsid w:val="00B1021F"/>
    <w:rsid w:val="00B11108"/>
    <w:rsid w:val="00B16101"/>
    <w:rsid w:val="00B16802"/>
    <w:rsid w:val="00B2111A"/>
    <w:rsid w:val="00B23168"/>
    <w:rsid w:val="00B233BD"/>
    <w:rsid w:val="00B2385A"/>
    <w:rsid w:val="00B24438"/>
    <w:rsid w:val="00B25216"/>
    <w:rsid w:val="00B31397"/>
    <w:rsid w:val="00B3363C"/>
    <w:rsid w:val="00B340BA"/>
    <w:rsid w:val="00B36068"/>
    <w:rsid w:val="00B369ED"/>
    <w:rsid w:val="00B40C7A"/>
    <w:rsid w:val="00B41F7B"/>
    <w:rsid w:val="00B463A2"/>
    <w:rsid w:val="00B50A10"/>
    <w:rsid w:val="00B50E8B"/>
    <w:rsid w:val="00B564BA"/>
    <w:rsid w:val="00B569D9"/>
    <w:rsid w:val="00B57993"/>
    <w:rsid w:val="00B623EE"/>
    <w:rsid w:val="00B638B9"/>
    <w:rsid w:val="00B64626"/>
    <w:rsid w:val="00B6507C"/>
    <w:rsid w:val="00B71C86"/>
    <w:rsid w:val="00B71E8B"/>
    <w:rsid w:val="00B72E01"/>
    <w:rsid w:val="00B7544F"/>
    <w:rsid w:val="00B76A6C"/>
    <w:rsid w:val="00B76CE3"/>
    <w:rsid w:val="00B76D26"/>
    <w:rsid w:val="00B76DBB"/>
    <w:rsid w:val="00B802D8"/>
    <w:rsid w:val="00B81146"/>
    <w:rsid w:val="00B81218"/>
    <w:rsid w:val="00B84598"/>
    <w:rsid w:val="00B90B4B"/>
    <w:rsid w:val="00B91310"/>
    <w:rsid w:val="00B93D9F"/>
    <w:rsid w:val="00B97629"/>
    <w:rsid w:val="00BA02C7"/>
    <w:rsid w:val="00BA184F"/>
    <w:rsid w:val="00BA1FE5"/>
    <w:rsid w:val="00BA2726"/>
    <w:rsid w:val="00BA323D"/>
    <w:rsid w:val="00BA3C4B"/>
    <w:rsid w:val="00BA4032"/>
    <w:rsid w:val="00BA418C"/>
    <w:rsid w:val="00BA48B2"/>
    <w:rsid w:val="00BB0506"/>
    <w:rsid w:val="00BB2883"/>
    <w:rsid w:val="00BB53EB"/>
    <w:rsid w:val="00BB73FC"/>
    <w:rsid w:val="00BC11E4"/>
    <w:rsid w:val="00BC264C"/>
    <w:rsid w:val="00BC75EB"/>
    <w:rsid w:val="00BD0814"/>
    <w:rsid w:val="00BD6448"/>
    <w:rsid w:val="00BD67C6"/>
    <w:rsid w:val="00BE021D"/>
    <w:rsid w:val="00BE02A2"/>
    <w:rsid w:val="00BE0399"/>
    <w:rsid w:val="00BE196E"/>
    <w:rsid w:val="00BE1A0A"/>
    <w:rsid w:val="00BE2933"/>
    <w:rsid w:val="00BE2B01"/>
    <w:rsid w:val="00BE7918"/>
    <w:rsid w:val="00BF066C"/>
    <w:rsid w:val="00BF496B"/>
    <w:rsid w:val="00BF55DF"/>
    <w:rsid w:val="00BF6413"/>
    <w:rsid w:val="00BF69E1"/>
    <w:rsid w:val="00BF6A49"/>
    <w:rsid w:val="00BF7B6C"/>
    <w:rsid w:val="00C00FC9"/>
    <w:rsid w:val="00C013D8"/>
    <w:rsid w:val="00C017ED"/>
    <w:rsid w:val="00C02F69"/>
    <w:rsid w:val="00C05E04"/>
    <w:rsid w:val="00C074D2"/>
    <w:rsid w:val="00C07801"/>
    <w:rsid w:val="00C13550"/>
    <w:rsid w:val="00C143E9"/>
    <w:rsid w:val="00C17945"/>
    <w:rsid w:val="00C201CB"/>
    <w:rsid w:val="00C216C6"/>
    <w:rsid w:val="00C276E1"/>
    <w:rsid w:val="00C30614"/>
    <w:rsid w:val="00C31BCF"/>
    <w:rsid w:val="00C345A0"/>
    <w:rsid w:val="00C35E44"/>
    <w:rsid w:val="00C41616"/>
    <w:rsid w:val="00C44849"/>
    <w:rsid w:val="00C46106"/>
    <w:rsid w:val="00C60074"/>
    <w:rsid w:val="00C6499B"/>
    <w:rsid w:val="00C77572"/>
    <w:rsid w:val="00C85402"/>
    <w:rsid w:val="00C86A11"/>
    <w:rsid w:val="00C874DD"/>
    <w:rsid w:val="00C87BDB"/>
    <w:rsid w:val="00C97155"/>
    <w:rsid w:val="00CB0654"/>
    <w:rsid w:val="00CB0C33"/>
    <w:rsid w:val="00CB2EE8"/>
    <w:rsid w:val="00CB3575"/>
    <w:rsid w:val="00CB3D1D"/>
    <w:rsid w:val="00CB7850"/>
    <w:rsid w:val="00CC19F4"/>
    <w:rsid w:val="00CC5E59"/>
    <w:rsid w:val="00CC6170"/>
    <w:rsid w:val="00CC6E6B"/>
    <w:rsid w:val="00CD0142"/>
    <w:rsid w:val="00CD0BF0"/>
    <w:rsid w:val="00CD1E53"/>
    <w:rsid w:val="00CD31EA"/>
    <w:rsid w:val="00CD535F"/>
    <w:rsid w:val="00CD646D"/>
    <w:rsid w:val="00CE1452"/>
    <w:rsid w:val="00CE551B"/>
    <w:rsid w:val="00CE69F0"/>
    <w:rsid w:val="00CE7440"/>
    <w:rsid w:val="00CF0166"/>
    <w:rsid w:val="00CF0AAF"/>
    <w:rsid w:val="00CF24E0"/>
    <w:rsid w:val="00CF2D47"/>
    <w:rsid w:val="00CF4D92"/>
    <w:rsid w:val="00CF6170"/>
    <w:rsid w:val="00CF712D"/>
    <w:rsid w:val="00D032A8"/>
    <w:rsid w:val="00D03A5C"/>
    <w:rsid w:val="00D045C2"/>
    <w:rsid w:val="00D12329"/>
    <w:rsid w:val="00D1265C"/>
    <w:rsid w:val="00D22BBE"/>
    <w:rsid w:val="00D252AB"/>
    <w:rsid w:val="00D25E9E"/>
    <w:rsid w:val="00D30B15"/>
    <w:rsid w:val="00D35322"/>
    <w:rsid w:val="00D41E5D"/>
    <w:rsid w:val="00D42620"/>
    <w:rsid w:val="00D42F83"/>
    <w:rsid w:val="00D43778"/>
    <w:rsid w:val="00D43875"/>
    <w:rsid w:val="00D45326"/>
    <w:rsid w:val="00D45B00"/>
    <w:rsid w:val="00D45C22"/>
    <w:rsid w:val="00D473D4"/>
    <w:rsid w:val="00D514E9"/>
    <w:rsid w:val="00D54243"/>
    <w:rsid w:val="00D54A3C"/>
    <w:rsid w:val="00D56B5E"/>
    <w:rsid w:val="00D57C21"/>
    <w:rsid w:val="00D63430"/>
    <w:rsid w:val="00D63839"/>
    <w:rsid w:val="00D64014"/>
    <w:rsid w:val="00D666D8"/>
    <w:rsid w:val="00D66DD0"/>
    <w:rsid w:val="00D719C5"/>
    <w:rsid w:val="00D7215F"/>
    <w:rsid w:val="00D72A8C"/>
    <w:rsid w:val="00D73160"/>
    <w:rsid w:val="00D737BA"/>
    <w:rsid w:val="00D74C22"/>
    <w:rsid w:val="00D74EC3"/>
    <w:rsid w:val="00D75C02"/>
    <w:rsid w:val="00D76507"/>
    <w:rsid w:val="00D816ED"/>
    <w:rsid w:val="00D82483"/>
    <w:rsid w:val="00D82ED9"/>
    <w:rsid w:val="00D865F1"/>
    <w:rsid w:val="00D90A6E"/>
    <w:rsid w:val="00D95423"/>
    <w:rsid w:val="00D9562F"/>
    <w:rsid w:val="00DA2326"/>
    <w:rsid w:val="00DA2D0C"/>
    <w:rsid w:val="00DA332F"/>
    <w:rsid w:val="00DA3CBC"/>
    <w:rsid w:val="00DA5F0A"/>
    <w:rsid w:val="00DA761E"/>
    <w:rsid w:val="00DB20F0"/>
    <w:rsid w:val="00DB2D48"/>
    <w:rsid w:val="00DB2E96"/>
    <w:rsid w:val="00DB4C66"/>
    <w:rsid w:val="00DB5279"/>
    <w:rsid w:val="00DC1EDA"/>
    <w:rsid w:val="00DC4362"/>
    <w:rsid w:val="00DC4403"/>
    <w:rsid w:val="00DC47E7"/>
    <w:rsid w:val="00DC5A0B"/>
    <w:rsid w:val="00DC751B"/>
    <w:rsid w:val="00DD15F2"/>
    <w:rsid w:val="00DD4070"/>
    <w:rsid w:val="00DE1299"/>
    <w:rsid w:val="00DE23E6"/>
    <w:rsid w:val="00DE4F75"/>
    <w:rsid w:val="00DF2D72"/>
    <w:rsid w:val="00DF43C8"/>
    <w:rsid w:val="00DF537B"/>
    <w:rsid w:val="00E03D30"/>
    <w:rsid w:val="00E1137D"/>
    <w:rsid w:val="00E146B8"/>
    <w:rsid w:val="00E15A3F"/>
    <w:rsid w:val="00E1644C"/>
    <w:rsid w:val="00E214D9"/>
    <w:rsid w:val="00E248B8"/>
    <w:rsid w:val="00E249D0"/>
    <w:rsid w:val="00E2693A"/>
    <w:rsid w:val="00E278FD"/>
    <w:rsid w:val="00E27B0F"/>
    <w:rsid w:val="00E32623"/>
    <w:rsid w:val="00E378E3"/>
    <w:rsid w:val="00E37FA5"/>
    <w:rsid w:val="00E44BBD"/>
    <w:rsid w:val="00E44F8B"/>
    <w:rsid w:val="00E456C2"/>
    <w:rsid w:val="00E4608D"/>
    <w:rsid w:val="00E51209"/>
    <w:rsid w:val="00E52EF5"/>
    <w:rsid w:val="00E5762C"/>
    <w:rsid w:val="00E60D9B"/>
    <w:rsid w:val="00E63098"/>
    <w:rsid w:val="00E6375C"/>
    <w:rsid w:val="00E678AD"/>
    <w:rsid w:val="00E71B7C"/>
    <w:rsid w:val="00E72CAE"/>
    <w:rsid w:val="00E76267"/>
    <w:rsid w:val="00E81AAE"/>
    <w:rsid w:val="00E82464"/>
    <w:rsid w:val="00E8465C"/>
    <w:rsid w:val="00E84A8F"/>
    <w:rsid w:val="00E8530B"/>
    <w:rsid w:val="00E90B9D"/>
    <w:rsid w:val="00E9300F"/>
    <w:rsid w:val="00E95F84"/>
    <w:rsid w:val="00EA02B7"/>
    <w:rsid w:val="00EA1750"/>
    <w:rsid w:val="00EA1A2C"/>
    <w:rsid w:val="00EA4BF2"/>
    <w:rsid w:val="00EA6287"/>
    <w:rsid w:val="00EA7583"/>
    <w:rsid w:val="00EB253D"/>
    <w:rsid w:val="00EB4629"/>
    <w:rsid w:val="00EB4A97"/>
    <w:rsid w:val="00EB5055"/>
    <w:rsid w:val="00EB70B6"/>
    <w:rsid w:val="00EB7933"/>
    <w:rsid w:val="00EB7E64"/>
    <w:rsid w:val="00EC1A42"/>
    <w:rsid w:val="00EC5C9C"/>
    <w:rsid w:val="00EC7E9B"/>
    <w:rsid w:val="00ED0419"/>
    <w:rsid w:val="00ED3F87"/>
    <w:rsid w:val="00ED6813"/>
    <w:rsid w:val="00EE12EC"/>
    <w:rsid w:val="00EE2192"/>
    <w:rsid w:val="00EE514D"/>
    <w:rsid w:val="00EF23EA"/>
    <w:rsid w:val="00EF27D3"/>
    <w:rsid w:val="00EF2DE8"/>
    <w:rsid w:val="00EF494F"/>
    <w:rsid w:val="00EF777A"/>
    <w:rsid w:val="00F00D8B"/>
    <w:rsid w:val="00F032D5"/>
    <w:rsid w:val="00F055A6"/>
    <w:rsid w:val="00F05C4E"/>
    <w:rsid w:val="00F07F59"/>
    <w:rsid w:val="00F11B1F"/>
    <w:rsid w:val="00F1412C"/>
    <w:rsid w:val="00F176B4"/>
    <w:rsid w:val="00F2006A"/>
    <w:rsid w:val="00F237EF"/>
    <w:rsid w:val="00F30953"/>
    <w:rsid w:val="00F32FC3"/>
    <w:rsid w:val="00F362D8"/>
    <w:rsid w:val="00F466CA"/>
    <w:rsid w:val="00F5233B"/>
    <w:rsid w:val="00F535E2"/>
    <w:rsid w:val="00F54784"/>
    <w:rsid w:val="00F558A0"/>
    <w:rsid w:val="00F6262E"/>
    <w:rsid w:val="00F671A9"/>
    <w:rsid w:val="00F67F89"/>
    <w:rsid w:val="00F731C2"/>
    <w:rsid w:val="00F7353C"/>
    <w:rsid w:val="00F73A18"/>
    <w:rsid w:val="00F73D42"/>
    <w:rsid w:val="00F75F67"/>
    <w:rsid w:val="00F766C9"/>
    <w:rsid w:val="00F76FC0"/>
    <w:rsid w:val="00F81433"/>
    <w:rsid w:val="00F83C98"/>
    <w:rsid w:val="00F841AB"/>
    <w:rsid w:val="00F872B1"/>
    <w:rsid w:val="00F9037D"/>
    <w:rsid w:val="00F92678"/>
    <w:rsid w:val="00F93F40"/>
    <w:rsid w:val="00F952DD"/>
    <w:rsid w:val="00F965DE"/>
    <w:rsid w:val="00FA0110"/>
    <w:rsid w:val="00FA5B72"/>
    <w:rsid w:val="00FA64D4"/>
    <w:rsid w:val="00FA6803"/>
    <w:rsid w:val="00FB0486"/>
    <w:rsid w:val="00FB1A82"/>
    <w:rsid w:val="00FB2A73"/>
    <w:rsid w:val="00FB3640"/>
    <w:rsid w:val="00FB3901"/>
    <w:rsid w:val="00FB5276"/>
    <w:rsid w:val="00FC0126"/>
    <w:rsid w:val="00FC24F4"/>
    <w:rsid w:val="00FC4B13"/>
    <w:rsid w:val="00FC7F82"/>
    <w:rsid w:val="00FD3F38"/>
    <w:rsid w:val="00FD4F57"/>
    <w:rsid w:val="00FE381F"/>
    <w:rsid w:val="00FE3A69"/>
    <w:rsid w:val="00FE51CD"/>
    <w:rsid w:val="00FE58C4"/>
    <w:rsid w:val="00FE6140"/>
    <w:rsid w:val="00FE6265"/>
    <w:rsid w:val="00FE6E5F"/>
    <w:rsid w:val="00FF0532"/>
    <w:rsid w:val="00FF2D71"/>
    <w:rsid w:val="00FF3E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23529"/>
  <w15:chartTrackingRefBased/>
  <w15:docId w15:val="{796533C5-AF91-4F82-AC7B-A507B7C7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E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2030"/>
    <w:rPr>
      <w:sz w:val="24"/>
    </w:rPr>
  </w:style>
  <w:style w:type="character" w:customStyle="1" w:styleId="BodyTextChar">
    <w:name w:val="Body Text Char"/>
    <w:basedOn w:val="DefaultParagraphFont"/>
    <w:link w:val="BodyText"/>
    <w:rsid w:val="0056203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62030"/>
    <w:pPr>
      <w:tabs>
        <w:tab w:val="center" w:pos="4680"/>
        <w:tab w:val="right" w:pos="9360"/>
      </w:tabs>
    </w:pPr>
  </w:style>
  <w:style w:type="character" w:customStyle="1" w:styleId="HeaderChar">
    <w:name w:val="Header Char"/>
    <w:basedOn w:val="DefaultParagraphFont"/>
    <w:link w:val="Header"/>
    <w:uiPriority w:val="99"/>
    <w:rsid w:val="0056203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62030"/>
    <w:pPr>
      <w:tabs>
        <w:tab w:val="center" w:pos="4680"/>
        <w:tab w:val="right" w:pos="9360"/>
      </w:tabs>
    </w:pPr>
  </w:style>
  <w:style w:type="character" w:customStyle="1" w:styleId="FooterChar">
    <w:name w:val="Footer Char"/>
    <w:basedOn w:val="DefaultParagraphFont"/>
    <w:link w:val="Footer"/>
    <w:uiPriority w:val="99"/>
    <w:rsid w:val="00562030"/>
    <w:rPr>
      <w:rFonts w:ascii="Times New Roman" w:eastAsia="Times New Roman" w:hAnsi="Times New Roman" w:cs="Times New Roman"/>
      <w:sz w:val="20"/>
      <w:szCs w:val="20"/>
    </w:rPr>
  </w:style>
  <w:style w:type="paragraph" w:styleId="CommentText">
    <w:name w:val="annotation text"/>
    <w:basedOn w:val="Normal"/>
    <w:link w:val="CommentTextChar"/>
    <w:semiHidden/>
    <w:rsid w:val="00951D89"/>
  </w:style>
  <w:style w:type="character" w:customStyle="1" w:styleId="CommentTextChar">
    <w:name w:val="Comment Text Char"/>
    <w:basedOn w:val="DefaultParagraphFont"/>
    <w:link w:val="CommentText"/>
    <w:semiHidden/>
    <w:rsid w:val="00951D8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B3901"/>
    <w:rPr>
      <w:color w:val="0563C1" w:themeColor="hyperlink"/>
      <w:u w:val="single"/>
    </w:rPr>
  </w:style>
  <w:style w:type="character" w:styleId="UnresolvedMention">
    <w:name w:val="Unresolved Mention"/>
    <w:basedOn w:val="DefaultParagraphFont"/>
    <w:uiPriority w:val="99"/>
    <w:semiHidden/>
    <w:unhideWhenUsed/>
    <w:rsid w:val="00FB3901"/>
    <w:rPr>
      <w:color w:val="605E5C"/>
      <w:shd w:val="clear" w:color="auto" w:fill="E1DFDD"/>
    </w:rPr>
  </w:style>
  <w:style w:type="paragraph" w:styleId="Revision">
    <w:name w:val="Revision"/>
    <w:hidden/>
    <w:uiPriority w:val="99"/>
    <w:semiHidden/>
    <w:rsid w:val="00D76507"/>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741D5"/>
    <w:rPr>
      <w:sz w:val="16"/>
      <w:szCs w:val="16"/>
    </w:rPr>
  </w:style>
  <w:style w:type="paragraph" w:styleId="CommentSubject">
    <w:name w:val="annotation subject"/>
    <w:basedOn w:val="CommentText"/>
    <w:next w:val="CommentText"/>
    <w:link w:val="CommentSubjectChar"/>
    <w:uiPriority w:val="99"/>
    <w:semiHidden/>
    <w:unhideWhenUsed/>
    <w:rsid w:val="009741D5"/>
    <w:rPr>
      <w:b/>
      <w:bCs/>
    </w:rPr>
  </w:style>
  <w:style w:type="character" w:customStyle="1" w:styleId="CommentSubjectChar">
    <w:name w:val="Comment Subject Char"/>
    <w:basedOn w:val="CommentTextChar"/>
    <w:link w:val="CommentSubject"/>
    <w:uiPriority w:val="99"/>
    <w:semiHidden/>
    <w:rsid w:val="009741D5"/>
    <w:rPr>
      <w:rFonts w:ascii="Times New Roman" w:eastAsia="Times New Roman" w:hAnsi="Times New Roman" w:cs="Times New Roman"/>
      <w:b/>
      <w:bCs/>
      <w:sz w:val="20"/>
      <w:szCs w:val="20"/>
    </w:rPr>
  </w:style>
  <w:style w:type="character" w:customStyle="1" w:styleId="ssparalabel">
    <w:name w:val="ss_paralabel"/>
    <w:basedOn w:val="DefaultParagraphFont"/>
    <w:rsid w:val="00AC5401"/>
  </w:style>
  <w:style w:type="character" w:customStyle="1" w:styleId="ssbf">
    <w:name w:val="ss_bf"/>
    <w:basedOn w:val="DefaultParagraphFont"/>
    <w:rsid w:val="00AC5401"/>
  </w:style>
  <w:style w:type="character" w:customStyle="1" w:styleId="ssparacontent">
    <w:name w:val="ss_paracontent"/>
    <w:basedOn w:val="DefaultParagraphFont"/>
    <w:rsid w:val="00AC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6033">
      <w:bodyDiv w:val="1"/>
      <w:marLeft w:val="0"/>
      <w:marRight w:val="0"/>
      <w:marTop w:val="0"/>
      <w:marBottom w:val="0"/>
      <w:divBdr>
        <w:top w:val="none" w:sz="0" w:space="0" w:color="auto"/>
        <w:left w:val="none" w:sz="0" w:space="0" w:color="auto"/>
        <w:bottom w:val="none" w:sz="0" w:space="0" w:color="auto"/>
        <w:right w:val="none" w:sz="0" w:space="0" w:color="auto"/>
      </w:divBdr>
    </w:div>
    <w:div w:id="152839487">
      <w:bodyDiv w:val="1"/>
      <w:marLeft w:val="0"/>
      <w:marRight w:val="0"/>
      <w:marTop w:val="0"/>
      <w:marBottom w:val="0"/>
      <w:divBdr>
        <w:top w:val="none" w:sz="0" w:space="0" w:color="auto"/>
        <w:left w:val="none" w:sz="0" w:space="0" w:color="auto"/>
        <w:bottom w:val="none" w:sz="0" w:space="0" w:color="auto"/>
        <w:right w:val="none" w:sz="0" w:space="0" w:color="auto"/>
      </w:divBdr>
      <w:divsChild>
        <w:div w:id="1980454364">
          <w:marLeft w:val="0"/>
          <w:marRight w:val="0"/>
          <w:marTop w:val="0"/>
          <w:marBottom w:val="0"/>
          <w:divBdr>
            <w:top w:val="none" w:sz="0" w:space="0" w:color="auto"/>
            <w:left w:val="none" w:sz="0" w:space="0" w:color="auto"/>
            <w:bottom w:val="none" w:sz="0" w:space="0" w:color="auto"/>
            <w:right w:val="none" w:sz="0" w:space="0" w:color="auto"/>
          </w:divBdr>
        </w:div>
      </w:divsChild>
    </w:div>
    <w:div w:id="207188967">
      <w:bodyDiv w:val="1"/>
      <w:marLeft w:val="0"/>
      <w:marRight w:val="0"/>
      <w:marTop w:val="0"/>
      <w:marBottom w:val="0"/>
      <w:divBdr>
        <w:top w:val="none" w:sz="0" w:space="0" w:color="auto"/>
        <w:left w:val="none" w:sz="0" w:space="0" w:color="auto"/>
        <w:bottom w:val="none" w:sz="0" w:space="0" w:color="auto"/>
        <w:right w:val="none" w:sz="0" w:space="0" w:color="auto"/>
      </w:divBdr>
      <w:divsChild>
        <w:div w:id="94137455">
          <w:marLeft w:val="0"/>
          <w:marRight w:val="0"/>
          <w:marTop w:val="0"/>
          <w:marBottom w:val="0"/>
          <w:divBdr>
            <w:top w:val="none" w:sz="0" w:space="0" w:color="auto"/>
            <w:left w:val="none" w:sz="0" w:space="0" w:color="auto"/>
            <w:bottom w:val="none" w:sz="0" w:space="0" w:color="auto"/>
            <w:right w:val="none" w:sz="0" w:space="0" w:color="auto"/>
          </w:divBdr>
        </w:div>
      </w:divsChild>
    </w:div>
    <w:div w:id="338433007">
      <w:bodyDiv w:val="1"/>
      <w:marLeft w:val="0"/>
      <w:marRight w:val="0"/>
      <w:marTop w:val="0"/>
      <w:marBottom w:val="0"/>
      <w:divBdr>
        <w:top w:val="none" w:sz="0" w:space="0" w:color="auto"/>
        <w:left w:val="none" w:sz="0" w:space="0" w:color="auto"/>
        <w:bottom w:val="none" w:sz="0" w:space="0" w:color="auto"/>
        <w:right w:val="none" w:sz="0" w:space="0" w:color="auto"/>
      </w:divBdr>
    </w:div>
    <w:div w:id="481507409">
      <w:bodyDiv w:val="1"/>
      <w:marLeft w:val="0"/>
      <w:marRight w:val="0"/>
      <w:marTop w:val="0"/>
      <w:marBottom w:val="0"/>
      <w:divBdr>
        <w:top w:val="none" w:sz="0" w:space="0" w:color="auto"/>
        <w:left w:val="none" w:sz="0" w:space="0" w:color="auto"/>
        <w:bottom w:val="none" w:sz="0" w:space="0" w:color="auto"/>
        <w:right w:val="none" w:sz="0" w:space="0" w:color="auto"/>
      </w:divBdr>
    </w:div>
    <w:div w:id="1055352849">
      <w:bodyDiv w:val="1"/>
      <w:marLeft w:val="0"/>
      <w:marRight w:val="0"/>
      <w:marTop w:val="0"/>
      <w:marBottom w:val="0"/>
      <w:divBdr>
        <w:top w:val="none" w:sz="0" w:space="0" w:color="auto"/>
        <w:left w:val="none" w:sz="0" w:space="0" w:color="auto"/>
        <w:bottom w:val="none" w:sz="0" w:space="0" w:color="auto"/>
        <w:right w:val="none" w:sz="0" w:space="0" w:color="auto"/>
      </w:divBdr>
    </w:div>
    <w:div w:id="1129395229">
      <w:bodyDiv w:val="1"/>
      <w:marLeft w:val="0"/>
      <w:marRight w:val="0"/>
      <w:marTop w:val="0"/>
      <w:marBottom w:val="0"/>
      <w:divBdr>
        <w:top w:val="none" w:sz="0" w:space="0" w:color="auto"/>
        <w:left w:val="none" w:sz="0" w:space="0" w:color="auto"/>
        <w:bottom w:val="none" w:sz="0" w:space="0" w:color="auto"/>
        <w:right w:val="none" w:sz="0" w:space="0" w:color="auto"/>
      </w:divBdr>
    </w:div>
    <w:div w:id="1131627876">
      <w:bodyDiv w:val="1"/>
      <w:marLeft w:val="0"/>
      <w:marRight w:val="0"/>
      <w:marTop w:val="0"/>
      <w:marBottom w:val="0"/>
      <w:divBdr>
        <w:top w:val="none" w:sz="0" w:space="0" w:color="auto"/>
        <w:left w:val="none" w:sz="0" w:space="0" w:color="auto"/>
        <w:bottom w:val="none" w:sz="0" w:space="0" w:color="auto"/>
        <w:right w:val="none" w:sz="0" w:space="0" w:color="auto"/>
      </w:divBdr>
    </w:div>
    <w:div w:id="1311406228">
      <w:bodyDiv w:val="1"/>
      <w:marLeft w:val="0"/>
      <w:marRight w:val="0"/>
      <w:marTop w:val="0"/>
      <w:marBottom w:val="0"/>
      <w:divBdr>
        <w:top w:val="none" w:sz="0" w:space="0" w:color="auto"/>
        <w:left w:val="none" w:sz="0" w:space="0" w:color="auto"/>
        <w:bottom w:val="none" w:sz="0" w:space="0" w:color="auto"/>
        <w:right w:val="none" w:sz="0" w:space="0" w:color="auto"/>
      </w:divBdr>
    </w:div>
    <w:div w:id="1452939203">
      <w:bodyDiv w:val="1"/>
      <w:marLeft w:val="0"/>
      <w:marRight w:val="0"/>
      <w:marTop w:val="0"/>
      <w:marBottom w:val="0"/>
      <w:divBdr>
        <w:top w:val="none" w:sz="0" w:space="0" w:color="auto"/>
        <w:left w:val="none" w:sz="0" w:space="0" w:color="auto"/>
        <w:bottom w:val="none" w:sz="0" w:space="0" w:color="auto"/>
        <w:right w:val="none" w:sz="0" w:space="0" w:color="auto"/>
      </w:divBdr>
    </w:div>
    <w:div w:id="1469057757">
      <w:bodyDiv w:val="1"/>
      <w:marLeft w:val="0"/>
      <w:marRight w:val="0"/>
      <w:marTop w:val="0"/>
      <w:marBottom w:val="0"/>
      <w:divBdr>
        <w:top w:val="none" w:sz="0" w:space="0" w:color="auto"/>
        <w:left w:val="none" w:sz="0" w:space="0" w:color="auto"/>
        <w:bottom w:val="none" w:sz="0" w:space="0" w:color="auto"/>
        <w:right w:val="none" w:sz="0" w:space="0" w:color="auto"/>
      </w:divBdr>
    </w:div>
    <w:div w:id="2004510176">
      <w:bodyDiv w:val="1"/>
      <w:marLeft w:val="0"/>
      <w:marRight w:val="0"/>
      <w:marTop w:val="0"/>
      <w:marBottom w:val="0"/>
      <w:divBdr>
        <w:top w:val="none" w:sz="0" w:space="0" w:color="auto"/>
        <w:left w:val="none" w:sz="0" w:space="0" w:color="auto"/>
        <w:bottom w:val="none" w:sz="0" w:space="0" w:color="auto"/>
        <w:right w:val="none" w:sz="0" w:space="0" w:color="auto"/>
      </w:divBdr>
    </w:div>
    <w:div w:id="20078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ynegycustomerservice@dyneg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uco.ohio.gov/do-not-aggreg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yharbor.com/opt-ou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15FF057354A17AF200CEBBAADAF02"/>
        <w:category>
          <w:name w:val="General"/>
          <w:gallery w:val="placeholder"/>
        </w:category>
        <w:types>
          <w:type w:val="bbPlcHdr"/>
        </w:types>
        <w:behaviors>
          <w:behavior w:val="content"/>
        </w:behaviors>
        <w:guid w:val="{419688AB-01B7-4498-B887-211B986ABFAD}"/>
      </w:docPartPr>
      <w:docPartBody>
        <w:p w:rsidR="00061B57" w:rsidRDefault="00C24C39" w:rsidP="00C24C39">
          <w:pPr>
            <w:pStyle w:val="64515FF057354A17AF200CEBBAADAF02"/>
          </w:pPr>
          <w:r w:rsidRPr="00AA4A11">
            <w:rPr>
              <w:rStyle w:val="PlaceholderText"/>
            </w:rPr>
            <w:t>Choose an item.</w:t>
          </w:r>
        </w:p>
      </w:docPartBody>
    </w:docPart>
    <w:docPart>
      <w:docPartPr>
        <w:name w:val="71641F17B096466F95A41324CE41B385"/>
        <w:category>
          <w:name w:val="General"/>
          <w:gallery w:val="placeholder"/>
        </w:category>
        <w:types>
          <w:type w:val="bbPlcHdr"/>
        </w:types>
        <w:behaviors>
          <w:behavior w:val="content"/>
        </w:behaviors>
        <w:guid w:val="{5E06BDB1-E6EA-479B-A5A3-5B2A27F7D7CC}"/>
      </w:docPartPr>
      <w:docPartBody>
        <w:p w:rsidR="004670B2" w:rsidRDefault="00087A57" w:rsidP="00087A57">
          <w:pPr>
            <w:pStyle w:val="71641F17B096466F95A41324CE41B385"/>
          </w:pPr>
          <w:r w:rsidRPr="00AA4A11">
            <w:rPr>
              <w:rStyle w:val="PlaceholderText"/>
            </w:rPr>
            <w:t>Choose an item.</w:t>
          </w:r>
        </w:p>
      </w:docPartBody>
    </w:docPart>
    <w:docPart>
      <w:docPartPr>
        <w:name w:val="6D714AFBAAA54F5EA0B68BEC7C0915C7"/>
        <w:category>
          <w:name w:val="General"/>
          <w:gallery w:val="placeholder"/>
        </w:category>
        <w:types>
          <w:type w:val="bbPlcHdr"/>
        </w:types>
        <w:behaviors>
          <w:behavior w:val="content"/>
        </w:behaviors>
        <w:guid w:val="{C67C572D-B745-46D0-94A9-6AC150DB7D0D}"/>
      </w:docPartPr>
      <w:docPartBody>
        <w:p w:rsidR="008039E5" w:rsidRDefault="004670B2" w:rsidP="004670B2">
          <w:pPr>
            <w:pStyle w:val="6D714AFBAAA54F5EA0B68BEC7C0915C7"/>
          </w:pPr>
          <w:r w:rsidRPr="00AA4A11">
            <w:rPr>
              <w:rStyle w:val="PlaceholderText"/>
            </w:rPr>
            <w:t>Choose an item.</w:t>
          </w:r>
        </w:p>
      </w:docPartBody>
    </w:docPart>
    <w:docPart>
      <w:docPartPr>
        <w:name w:val="82681689674741888E6C25B4FEE69870"/>
        <w:category>
          <w:name w:val="General"/>
          <w:gallery w:val="placeholder"/>
        </w:category>
        <w:types>
          <w:type w:val="bbPlcHdr"/>
        </w:types>
        <w:behaviors>
          <w:behavior w:val="content"/>
        </w:behaviors>
        <w:guid w:val="{853BD3CC-3995-44ED-8F4F-940E32CDEFDB}"/>
      </w:docPartPr>
      <w:docPartBody>
        <w:p w:rsidR="00AB0668" w:rsidRDefault="001A1C10" w:rsidP="001A1C10">
          <w:pPr>
            <w:pStyle w:val="82681689674741888E6C25B4FEE69870"/>
          </w:pPr>
          <w:r w:rsidRPr="00AA4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FF"/>
    <w:rsid w:val="0004210F"/>
    <w:rsid w:val="00061B57"/>
    <w:rsid w:val="000629FF"/>
    <w:rsid w:val="00087A57"/>
    <w:rsid w:val="000A6445"/>
    <w:rsid w:val="000B0B81"/>
    <w:rsid w:val="00114171"/>
    <w:rsid w:val="00164347"/>
    <w:rsid w:val="0016609B"/>
    <w:rsid w:val="00187392"/>
    <w:rsid w:val="001A1C10"/>
    <w:rsid w:val="00200DA9"/>
    <w:rsid w:val="0020384F"/>
    <w:rsid w:val="00267415"/>
    <w:rsid w:val="00280D7E"/>
    <w:rsid w:val="00281301"/>
    <w:rsid w:val="00297594"/>
    <w:rsid w:val="002E5FC0"/>
    <w:rsid w:val="003077A3"/>
    <w:rsid w:val="00334FA5"/>
    <w:rsid w:val="003878FF"/>
    <w:rsid w:val="003E04C5"/>
    <w:rsid w:val="00466B89"/>
    <w:rsid w:val="004670B2"/>
    <w:rsid w:val="004805D5"/>
    <w:rsid w:val="00495AE1"/>
    <w:rsid w:val="00497729"/>
    <w:rsid w:val="004E4694"/>
    <w:rsid w:val="004F2243"/>
    <w:rsid w:val="005045DC"/>
    <w:rsid w:val="0055711F"/>
    <w:rsid w:val="005C39C4"/>
    <w:rsid w:val="005D3216"/>
    <w:rsid w:val="00611546"/>
    <w:rsid w:val="00616074"/>
    <w:rsid w:val="0066607B"/>
    <w:rsid w:val="00676A1D"/>
    <w:rsid w:val="00691695"/>
    <w:rsid w:val="006A7590"/>
    <w:rsid w:val="006C4E87"/>
    <w:rsid w:val="007C0525"/>
    <w:rsid w:val="007E4C1D"/>
    <w:rsid w:val="008039E5"/>
    <w:rsid w:val="00840F62"/>
    <w:rsid w:val="008736A4"/>
    <w:rsid w:val="009128DB"/>
    <w:rsid w:val="009E1C4D"/>
    <w:rsid w:val="00A0583B"/>
    <w:rsid w:val="00AB0668"/>
    <w:rsid w:val="00AF0C3F"/>
    <w:rsid w:val="00AF69D9"/>
    <w:rsid w:val="00B146B9"/>
    <w:rsid w:val="00B2547A"/>
    <w:rsid w:val="00B3363C"/>
    <w:rsid w:val="00B4057B"/>
    <w:rsid w:val="00B77938"/>
    <w:rsid w:val="00C24C39"/>
    <w:rsid w:val="00C32E37"/>
    <w:rsid w:val="00C5526C"/>
    <w:rsid w:val="00D51C63"/>
    <w:rsid w:val="00D90F71"/>
    <w:rsid w:val="00DE7D1B"/>
    <w:rsid w:val="00E8465C"/>
    <w:rsid w:val="00E87114"/>
    <w:rsid w:val="00F04950"/>
    <w:rsid w:val="00F41259"/>
    <w:rsid w:val="00F654C5"/>
    <w:rsid w:val="00FC01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C10"/>
    <w:rPr>
      <w:color w:val="808080"/>
    </w:rPr>
  </w:style>
  <w:style w:type="paragraph" w:customStyle="1" w:styleId="6D714AFBAAA54F5EA0B68BEC7C0915C7">
    <w:name w:val="6D714AFBAAA54F5EA0B68BEC7C0915C7"/>
    <w:rsid w:val="004670B2"/>
  </w:style>
  <w:style w:type="paragraph" w:customStyle="1" w:styleId="64515FF057354A17AF200CEBBAADAF02">
    <w:name w:val="64515FF057354A17AF200CEBBAADAF02"/>
    <w:rsid w:val="00C24C39"/>
  </w:style>
  <w:style w:type="paragraph" w:customStyle="1" w:styleId="71641F17B096466F95A41324CE41B385">
    <w:name w:val="71641F17B096466F95A41324CE41B385"/>
    <w:rsid w:val="00087A57"/>
  </w:style>
  <w:style w:type="paragraph" w:customStyle="1" w:styleId="82681689674741888E6C25B4FEE69870">
    <w:name w:val="82681689674741888E6C25B4FEE69870"/>
    <w:rsid w:val="001A1C1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8500E2A14C84A82F7DE384318826F" ma:contentTypeVersion="23" ma:contentTypeDescription="Create a new document." ma:contentTypeScope="" ma:versionID="8e7233ab3936fbb8dfae9218ec80629a">
  <xsd:schema xmlns:xsd="http://www.w3.org/2001/XMLSchema" xmlns:xs="http://www.w3.org/2001/XMLSchema" xmlns:p="http://schemas.microsoft.com/office/2006/metadata/properties" xmlns:ns2="e38ce7a5-ed6b-499d-8c8e-4b8baa48ce05" xmlns:ns3="f8f7e2fc-fe35-4d88-a2ea-10380238fd0d" targetNamespace="http://schemas.microsoft.com/office/2006/metadata/properties" ma:root="true" ma:fieldsID="de41d7dfd838b3f71d9fbe6ac83c6f65" ns2:_="" ns3:_="">
    <xsd:import namespace="e38ce7a5-ed6b-499d-8c8e-4b8baa48ce05"/>
    <xsd:import namespace="f8f7e2fc-fe35-4d88-a2ea-10380238fd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Sceneri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ce7a5-ed6b-499d-8c8e-4b8baa48c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Scenerio" ma:index="23" nillable="true" ma:displayName="Scenerio" ma:format="Dropdown" ma:internalName="Scenerio">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7e2fc-fe35-4d88-a2ea-10380238fd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bb2dfd-db70-4ad5-b38d-40d7a110d3e3}" ma:internalName="TaxCatchAll" ma:showField="CatchAllData" ma:web="f8f7e2fc-fe35-4d88-a2ea-10380238fd0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8ce7a5-ed6b-499d-8c8e-4b8baa48ce05">
      <Terms xmlns="http://schemas.microsoft.com/office/infopath/2007/PartnerControls"/>
    </lcf76f155ced4ddcb4097134ff3c332f>
    <TaxCatchAll xmlns="f8f7e2fc-fe35-4d88-a2ea-10380238fd0d" xsi:nil="true"/>
    <Scenerio xmlns="e38ce7a5-ed6b-499d-8c8e-4b8baa48ce05" xsi:nil="true"/>
  </documentManagement>
</p:properties>
</file>

<file path=customXml/itemProps1.xml><?xml version="1.0" encoding="utf-8"?>
<ds:datastoreItem xmlns:ds="http://schemas.openxmlformats.org/officeDocument/2006/customXml" ds:itemID="{14A61F2D-C8EA-492E-BEB9-1097BE473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ce7a5-ed6b-499d-8c8e-4b8baa48ce05"/>
    <ds:schemaRef ds:uri="f8f7e2fc-fe35-4d88-a2ea-10380238f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450E2-17A5-4E54-8596-C08BF4D63A08}">
  <ds:schemaRefs>
    <ds:schemaRef ds:uri="http://schemas.openxmlformats.org/officeDocument/2006/bibliography"/>
  </ds:schemaRefs>
</ds:datastoreItem>
</file>

<file path=customXml/itemProps3.xml><?xml version="1.0" encoding="utf-8"?>
<ds:datastoreItem xmlns:ds="http://schemas.openxmlformats.org/officeDocument/2006/customXml" ds:itemID="{FCF6C05E-7489-4D52-B0BD-A324E2BD9EC5}">
  <ds:schemaRefs>
    <ds:schemaRef ds:uri="http://schemas.microsoft.com/sharepoint/v3/contenttype/forms"/>
  </ds:schemaRefs>
</ds:datastoreItem>
</file>

<file path=customXml/itemProps4.xml><?xml version="1.0" encoding="utf-8"?>
<ds:datastoreItem xmlns:ds="http://schemas.openxmlformats.org/officeDocument/2006/customXml" ds:itemID="{174323A9-7F06-4D16-98D9-DD90AE78EDD0}">
  <ds:schemaRefs>
    <ds:schemaRef ds:uri="http://schemas.microsoft.com/office/2006/metadata/properties"/>
    <ds:schemaRef ds:uri="http://schemas.microsoft.com/office/infopath/2007/PartnerControls"/>
    <ds:schemaRef ds:uri="e38ce7a5-ed6b-499d-8c8e-4b8baa48ce05"/>
    <ds:schemaRef ds:uri="f8f7e2fc-fe35-4d88-a2ea-10380238fd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1739</Words>
  <Characters>9099</Characters>
  <Application>Microsoft Office Word</Application>
  <DocSecurity>0</DocSecurity>
  <Lines>221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Crewson, Kevin</dc:creator>
  <cp:keywords/>
  <dc:description/>
  <cp:lastModifiedBy>Baglia, Chelsea</cp:lastModifiedBy>
  <cp:revision>2</cp:revision>
  <cp:lastPrinted>2025-01-16T16:57:00Z</cp:lastPrinted>
  <dcterms:created xsi:type="dcterms:W3CDTF">2026-03-23T16:09:00Z</dcterms:created>
  <dcterms:modified xsi:type="dcterms:W3CDTF">2026-03-23T16:09:00Z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0x0101009A38500E2A14C84A82F7DE384318826F</vt:lpwstr>
  </property>
  <property fmtid="{D5CDD505-2E9C-101B-9397-08002B2CF9AE}" pid="3" name="MediaServiceImageTags">
    <vt:lpwstr/>
  </property>
</Properties>
</file>