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72387" w14:textId="6B715A9B" w:rsidR="00D25D92" w:rsidRPr="00E80B98" w:rsidRDefault="00D25D92" w:rsidP="00E80B98">
      <w:pPr>
        <w:spacing w:before="120" w:after="0" w:line="240" w:lineRule="auto"/>
        <w:rPr>
          <w:rFonts w:cs="Times New Roman"/>
          <w:b/>
          <w:bCs/>
          <w:sz w:val="28"/>
          <w:szCs w:val="28"/>
        </w:rPr>
      </w:pPr>
      <w:r w:rsidRPr="00E80B98">
        <w:rPr>
          <w:rFonts w:cs="Times New Roman"/>
          <w:sz w:val="28"/>
          <w:szCs w:val="28"/>
        </w:rPr>
        <w:t>Matthew 21:1–11; Psalm 118:1–2, 19–29; Philippians 2:5–11</w:t>
      </w:r>
    </w:p>
    <w:p w14:paraId="0938CB66" w14:textId="77777777" w:rsidR="00E80B98" w:rsidRPr="00E80B98" w:rsidRDefault="00E80B98" w:rsidP="00E80B98">
      <w:pPr>
        <w:pStyle w:val="Heading1"/>
      </w:pPr>
      <w:r w:rsidRPr="00E80B98">
        <w:t>Opening Prayer</w:t>
      </w:r>
    </w:p>
    <w:p w14:paraId="62DFC02D" w14:textId="77777777" w:rsidR="00E80B98" w:rsidRPr="00E80B98" w:rsidRDefault="00E80B98" w:rsidP="00E80B98">
      <w:pPr>
        <w:spacing w:before="120" w:after="0" w:line="240" w:lineRule="auto"/>
        <w:rPr>
          <w:rFonts w:cs="Times New Roman"/>
          <w:sz w:val="28"/>
          <w:szCs w:val="28"/>
        </w:rPr>
      </w:pPr>
      <w:r w:rsidRPr="00E80B98">
        <w:rPr>
          <w:rFonts w:cs="Times New Roman"/>
          <w:sz w:val="28"/>
          <w:szCs w:val="28"/>
        </w:rPr>
        <w:t>Lord Jesus Christ, as you entered Jerusalem, enter us. Disturb our borrowed assumptions. Quiet the noise of the crowd within us. Gather us again to your holy presence. Free us from crowd-thinking, from shallow religion, and from any loyalty that competes with your lordship. Give us the humble mind of Christ, and form in us a holy obedience that is steady, truthful, and full of love. Amen.</w:t>
      </w:r>
    </w:p>
    <w:p w14:paraId="3CDC5A0F" w14:textId="77777777" w:rsidR="00E80B98" w:rsidRPr="00E80B98" w:rsidRDefault="00000000" w:rsidP="00E80B98">
      <w:pPr>
        <w:spacing w:before="120" w:after="0" w:line="240" w:lineRule="auto"/>
        <w:rPr>
          <w:rFonts w:cs="Times New Roman"/>
          <w:sz w:val="28"/>
          <w:szCs w:val="28"/>
        </w:rPr>
      </w:pPr>
      <w:r>
        <w:rPr>
          <w:rFonts w:cs="Times New Roman"/>
          <w:sz w:val="28"/>
          <w:szCs w:val="28"/>
        </w:rPr>
        <w:pict w14:anchorId="2A7A7766">
          <v:rect id="_x0000_i1025" style="width:0;height:1.5pt" o:hralign="center" o:hrstd="t" o:hr="t" fillcolor="#a0a0a0" stroked="f"/>
        </w:pict>
      </w:r>
    </w:p>
    <w:p w14:paraId="6C77D7E0" w14:textId="032788E7" w:rsidR="00E80B98" w:rsidRPr="00E80B98" w:rsidRDefault="00E80B98" w:rsidP="00E80B98">
      <w:pPr>
        <w:pStyle w:val="Heading1"/>
      </w:pPr>
      <w:r w:rsidRPr="00E80B98">
        <w:t>SERMON OPENER</w:t>
      </w:r>
    </w:p>
    <w:p w14:paraId="4CA191D4" w14:textId="533B10D4" w:rsidR="00E80B98" w:rsidRPr="00E80B98" w:rsidRDefault="00E80B98" w:rsidP="00E80B98">
      <w:pPr>
        <w:spacing w:before="120" w:after="0" w:line="240" w:lineRule="auto"/>
        <w:rPr>
          <w:rFonts w:cs="Times New Roman"/>
          <w:sz w:val="28"/>
          <w:szCs w:val="28"/>
        </w:rPr>
      </w:pPr>
      <w:r w:rsidRPr="00E80B98">
        <w:rPr>
          <w:rFonts w:cs="Times New Roman"/>
          <w:sz w:val="28"/>
          <w:szCs w:val="28"/>
        </w:rPr>
        <w:t>Friends, there is a difference between a standing ovation and true allegiance...</w:t>
      </w:r>
    </w:p>
    <w:p w14:paraId="6D6449C1" w14:textId="5BBA17DA" w:rsidR="00E80B98" w:rsidRPr="00E80B98" w:rsidRDefault="00E80B98" w:rsidP="00E80B98">
      <w:pPr>
        <w:spacing w:before="120" w:after="0" w:line="240" w:lineRule="auto"/>
        <w:rPr>
          <w:rFonts w:cs="Times New Roman"/>
          <w:sz w:val="28"/>
          <w:szCs w:val="28"/>
        </w:rPr>
      </w:pPr>
      <w:r w:rsidRPr="00E80B98">
        <w:rPr>
          <w:rFonts w:cs="Times New Roman"/>
          <w:sz w:val="28"/>
          <w:szCs w:val="28"/>
        </w:rPr>
        <w:t>Sometimes people stand because they are deeply moved.</w:t>
      </w:r>
      <w:r w:rsidRPr="00E80B98">
        <w:rPr>
          <w:rFonts w:cs="Times New Roman"/>
          <w:sz w:val="28"/>
          <w:szCs w:val="28"/>
        </w:rPr>
        <w:br/>
        <w:t xml:space="preserve">Sometimes they stand because everyone around them </w:t>
      </w:r>
      <w:proofErr w:type="gramStart"/>
      <w:r w:rsidRPr="00E80B98">
        <w:rPr>
          <w:rFonts w:cs="Times New Roman"/>
          <w:sz w:val="28"/>
          <w:szCs w:val="28"/>
        </w:rPr>
        <w:t>stood</w:t>
      </w:r>
      <w:proofErr w:type="gramEnd"/>
      <w:r w:rsidRPr="00E80B98">
        <w:rPr>
          <w:rFonts w:cs="Times New Roman"/>
          <w:sz w:val="28"/>
          <w:szCs w:val="28"/>
        </w:rPr>
        <w:t xml:space="preserve"> first.</w:t>
      </w:r>
      <w:r w:rsidRPr="00E80B98">
        <w:rPr>
          <w:rFonts w:cs="Times New Roman"/>
          <w:sz w:val="28"/>
          <w:szCs w:val="28"/>
        </w:rPr>
        <w:br/>
        <w:t>From the outside, those two things can look almost the same...</w:t>
      </w:r>
    </w:p>
    <w:p w14:paraId="3B6E65DA" w14:textId="0AB8692E" w:rsidR="00E80B98" w:rsidRPr="00E80B98" w:rsidRDefault="00E80B98" w:rsidP="00E80B98">
      <w:pPr>
        <w:spacing w:before="120" w:after="0" w:line="240" w:lineRule="auto"/>
        <w:rPr>
          <w:rFonts w:cs="Times New Roman"/>
          <w:sz w:val="28"/>
          <w:szCs w:val="28"/>
        </w:rPr>
      </w:pPr>
      <w:r w:rsidRPr="00E80B98">
        <w:rPr>
          <w:rFonts w:cs="Times New Roman"/>
          <w:sz w:val="28"/>
          <w:szCs w:val="28"/>
        </w:rPr>
        <w:t>And that is one reason Palm Sunday still searches us.</w:t>
      </w:r>
    </w:p>
    <w:p w14:paraId="1546360A" w14:textId="381F67B5" w:rsidR="00E80B98" w:rsidRPr="00E80B98" w:rsidRDefault="00E80B98" w:rsidP="00E80B98">
      <w:pPr>
        <w:spacing w:before="120" w:after="0" w:line="240" w:lineRule="auto"/>
        <w:rPr>
          <w:rFonts w:cs="Times New Roman"/>
          <w:sz w:val="28"/>
          <w:szCs w:val="28"/>
        </w:rPr>
      </w:pPr>
      <w:r w:rsidRPr="00E80B98">
        <w:rPr>
          <w:rFonts w:cs="Times New Roman"/>
          <w:sz w:val="28"/>
          <w:szCs w:val="28"/>
        </w:rPr>
        <w:t xml:space="preserve">Matthew gives us a public scene full of motion and noise. Cloaks are spread on the road. Branches are cut from the trees. Crowds surge in front of Jesus and behind him. The city is stirred. The atmosphere changes. But beneath the movement is a deeper question, and Matthew tells us exactly what it is: </w:t>
      </w:r>
      <w:r w:rsidRPr="00E80B98">
        <w:rPr>
          <w:rFonts w:cs="Times New Roman"/>
          <w:b/>
          <w:bCs/>
          <w:sz w:val="28"/>
          <w:szCs w:val="28"/>
        </w:rPr>
        <w:t>“When Jesus entered Jerusalem, the whole city was stirred and asked, ‘Who is this?’” (Matt. 21:10, NIV).</w:t>
      </w:r>
    </w:p>
    <w:p w14:paraId="4193C8F1" w14:textId="5821AFC8" w:rsidR="00E80B98" w:rsidRPr="00E80B98" w:rsidRDefault="00E80B98" w:rsidP="00E80B98">
      <w:pPr>
        <w:spacing w:before="120" w:after="0" w:line="240" w:lineRule="auto"/>
        <w:rPr>
          <w:rFonts w:cs="Times New Roman"/>
          <w:sz w:val="28"/>
          <w:szCs w:val="28"/>
        </w:rPr>
      </w:pPr>
      <w:r w:rsidRPr="00E80B98">
        <w:rPr>
          <w:rFonts w:cs="Times New Roman"/>
          <w:sz w:val="28"/>
          <w:szCs w:val="28"/>
        </w:rPr>
        <w:t>That is the question.</w:t>
      </w:r>
      <w:r w:rsidRPr="00E80B98">
        <w:rPr>
          <w:rFonts w:cs="Times New Roman"/>
          <w:sz w:val="28"/>
          <w:szCs w:val="28"/>
        </w:rPr>
        <w:br/>
        <w:t>Not only for Jerusalem.</w:t>
      </w:r>
      <w:r w:rsidRPr="00E80B98">
        <w:rPr>
          <w:rFonts w:cs="Times New Roman"/>
          <w:sz w:val="28"/>
          <w:szCs w:val="28"/>
        </w:rPr>
        <w:br/>
        <w:t>For Marion.</w:t>
      </w:r>
      <w:r w:rsidRPr="00E80B98">
        <w:rPr>
          <w:rFonts w:cs="Times New Roman"/>
          <w:sz w:val="28"/>
          <w:szCs w:val="28"/>
        </w:rPr>
        <w:br/>
        <w:t>For the church.</w:t>
      </w:r>
      <w:r w:rsidRPr="00E80B98">
        <w:rPr>
          <w:rFonts w:cs="Times New Roman"/>
          <w:sz w:val="28"/>
          <w:szCs w:val="28"/>
        </w:rPr>
        <w:br/>
        <w:t>For every heart.</w:t>
      </w:r>
    </w:p>
    <w:p w14:paraId="5D909EF0" w14:textId="50D383C1" w:rsidR="00E80B98" w:rsidRPr="00E80B98" w:rsidRDefault="00E80B98" w:rsidP="00E80B98">
      <w:pPr>
        <w:spacing w:before="120" w:after="0" w:line="240" w:lineRule="auto"/>
        <w:rPr>
          <w:rFonts w:cs="Times New Roman"/>
          <w:sz w:val="28"/>
          <w:szCs w:val="28"/>
        </w:rPr>
      </w:pPr>
      <w:r w:rsidRPr="00E80B98">
        <w:rPr>
          <w:rFonts w:cs="Times New Roman"/>
          <w:sz w:val="28"/>
          <w:szCs w:val="28"/>
        </w:rPr>
        <w:t xml:space="preserve">Palm Sunday is not mainly about what is on the road; it is about the moment </w:t>
      </w:r>
      <w:proofErr w:type="gramStart"/>
      <w:r w:rsidRPr="00E80B98">
        <w:rPr>
          <w:rFonts w:cs="Times New Roman"/>
          <w:sz w:val="28"/>
          <w:szCs w:val="28"/>
        </w:rPr>
        <w:t>a people</w:t>
      </w:r>
      <w:proofErr w:type="gramEnd"/>
      <w:r w:rsidRPr="00E80B98">
        <w:rPr>
          <w:rFonts w:cs="Times New Roman"/>
          <w:sz w:val="28"/>
          <w:szCs w:val="28"/>
        </w:rPr>
        <w:t xml:space="preserve"> must decide what to do with the King who has arrived...</w:t>
      </w:r>
    </w:p>
    <w:p w14:paraId="102E51C7" w14:textId="462DD31D" w:rsidR="00E80B98" w:rsidRPr="00E80B98" w:rsidRDefault="00E80B98" w:rsidP="00E80B98">
      <w:pPr>
        <w:spacing w:before="120" w:after="0" w:line="240" w:lineRule="auto"/>
        <w:rPr>
          <w:rFonts w:cs="Times New Roman"/>
          <w:sz w:val="28"/>
          <w:szCs w:val="28"/>
        </w:rPr>
      </w:pPr>
      <w:r w:rsidRPr="00E80B98">
        <w:rPr>
          <w:rFonts w:cs="Times New Roman"/>
          <w:sz w:val="28"/>
          <w:szCs w:val="28"/>
        </w:rPr>
        <w:t>Many in that crowd had likely heard of Jesus before this day. They had heard stories, formed opinions, borrowed language, and joined conversations. But hearing about him is not the same as bowing to him. On this day, some recognize a king; others are simply carried along by the crowd.</w:t>
      </w:r>
    </w:p>
    <w:p w14:paraId="5C040B0B" w14:textId="5FA7B086" w:rsidR="00E80B98" w:rsidRPr="00E80B98" w:rsidRDefault="00E80B98" w:rsidP="00E80B98">
      <w:pPr>
        <w:spacing w:before="120" w:after="0" w:line="240" w:lineRule="auto"/>
        <w:rPr>
          <w:rFonts w:cs="Times New Roman"/>
          <w:sz w:val="28"/>
          <w:szCs w:val="28"/>
        </w:rPr>
      </w:pPr>
      <w:r w:rsidRPr="00E80B98">
        <w:rPr>
          <w:rFonts w:cs="Times New Roman"/>
          <w:sz w:val="28"/>
          <w:szCs w:val="28"/>
        </w:rPr>
        <w:t>And we should ask ourselves the same question: how many people are still living on borrowed assumptions, repeating what others say, doing what others do, without ever truly reckoning with Jesus for themselves?</w:t>
      </w:r>
    </w:p>
    <w:p w14:paraId="22289757" w14:textId="6708C7B0" w:rsidR="00E80B98" w:rsidRPr="00E80B98" w:rsidRDefault="00E80B98" w:rsidP="00E80B98">
      <w:pPr>
        <w:spacing w:before="120" w:after="0" w:line="240" w:lineRule="auto"/>
        <w:rPr>
          <w:rFonts w:cs="Times New Roman"/>
          <w:sz w:val="28"/>
          <w:szCs w:val="28"/>
        </w:rPr>
      </w:pPr>
      <w:r w:rsidRPr="00E80B98">
        <w:rPr>
          <w:rFonts w:cs="Times New Roman"/>
          <w:sz w:val="28"/>
          <w:szCs w:val="28"/>
        </w:rPr>
        <w:t>The gospel begins in a person when Jesus is no longer treated as interesting, useful, or symbolic, but as Lord.</w:t>
      </w:r>
    </w:p>
    <w:p w14:paraId="0D2118BA" w14:textId="748775F8" w:rsidR="00E80B98" w:rsidRPr="00E80B98" w:rsidRDefault="00E80B98" w:rsidP="00E80B98">
      <w:pPr>
        <w:pStyle w:val="Heading1"/>
      </w:pPr>
      <w:r w:rsidRPr="00E80B98">
        <w:lastRenderedPageBreak/>
        <w:t>INTRODUCTION</w:t>
      </w:r>
    </w:p>
    <w:p w14:paraId="0A429F21" w14:textId="56E1A811" w:rsidR="00E80B98" w:rsidRPr="00E80B98" w:rsidRDefault="00E80B98" w:rsidP="00E80B98">
      <w:pPr>
        <w:spacing w:before="120" w:after="0" w:line="240" w:lineRule="auto"/>
        <w:rPr>
          <w:rFonts w:cs="Times New Roman"/>
          <w:sz w:val="28"/>
          <w:szCs w:val="28"/>
        </w:rPr>
      </w:pPr>
      <w:r w:rsidRPr="00E80B98">
        <w:rPr>
          <w:rFonts w:cs="Times New Roman"/>
          <w:sz w:val="28"/>
          <w:szCs w:val="28"/>
        </w:rPr>
        <w:t xml:space="preserve">That is where the sermon must begin: with the living crisis of recognition. </w:t>
      </w:r>
      <w:r w:rsidRPr="00E80B98">
        <w:rPr>
          <w:rFonts w:cs="Times New Roman"/>
          <w:b/>
          <w:bCs/>
          <w:sz w:val="28"/>
          <w:szCs w:val="28"/>
        </w:rPr>
        <w:t>Who is this?</w:t>
      </w:r>
    </w:p>
    <w:p w14:paraId="38DF6325" w14:textId="09EB9138" w:rsidR="00E80B98" w:rsidRPr="00E80B98" w:rsidRDefault="00E80B98" w:rsidP="00E80B98">
      <w:pPr>
        <w:spacing w:before="120" w:after="0" w:line="240" w:lineRule="auto"/>
        <w:rPr>
          <w:rFonts w:cs="Times New Roman"/>
          <w:sz w:val="28"/>
          <w:szCs w:val="28"/>
        </w:rPr>
      </w:pPr>
      <w:r w:rsidRPr="00E80B98">
        <w:rPr>
          <w:rFonts w:cs="Times New Roman"/>
          <w:sz w:val="28"/>
          <w:szCs w:val="28"/>
        </w:rPr>
        <w:t xml:space="preserve">Matthew says Jesus sent for the donkey and the colt, and then tells us why: </w:t>
      </w:r>
      <w:r w:rsidRPr="00E80B98">
        <w:rPr>
          <w:rFonts w:cs="Times New Roman"/>
          <w:b/>
          <w:bCs/>
          <w:sz w:val="28"/>
          <w:szCs w:val="28"/>
        </w:rPr>
        <w:t xml:space="preserve">“This took place to fulfill what was spoken through the prophet: ‘Say to Daughter Zion, “See, your king comes to you, gentle and riding on a donkey”’” (Matt. 21:4–5, </w:t>
      </w:r>
      <w:proofErr w:type="gramStart"/>
      <w:r w:rsidRPr="00E80B98">
        <w:rPr>
          <w:rFonts w:cs="Times New Roman"/>
          <w:b/>
          <w:bCs/>
          <w:sz w:val="28"/>
          <w:szCs w:val="28"/>
        </w:rPr>
        <w:t>NIV).</w:t>
      </w:r>
      <w:r w:rsidRPr="00E80B98">
        <w:rPr>
          <w:rFonts w:cs="Times New Roman"/>
          <w:sz w:val="28"/>
          <w:szCs w:val="28"/>
        </w:rPr>
        <w:t>..</w:t>
      </w:r>
      <w:proofErr w:type="gramEnd"/>
    </w:p>
    <w:p w14:paraId="6CEB5815" w14:textId="77777777" w:rsidR="00E80B98" w:rsidRPr="00E80B98" w:rsidRDefault="00E80B98" w:rsidP="00E80B98">
      <w:pPr>
        <w:spacing w:before="120" w:after="0" w:line="240" w:lineRule="auto"/>
        <w:rPr>
          <w:rFonts w:cs="Times New Roman"/>
          <w:sz w:val="28"/>
          <w:szCs w:val="28"/>
        </w:rPr>
      </w:pPr>
      <w:r w:rsidRPr="00E80B98">
        <w:rPr>
          <w:rFonts w:cs="Times New Roman"/>
          <w:sz w:val="28"/>
          <w:szCs w:val="28"/>
        </w:rPr>
        <w:t>Jesus is not improvising. He is not accidentally becoming famous. He is not being pushed into significance by public enthusiasm. He is entering Jerusalem deliberately, scripturally, royally, and humbly.</w:t>
      </w:r>
    </w:p>
    <w:p w14:paraId="1B9F0F13" w14:textId="29F97B0E" w:rsidR="00E80B98" w:rsidRPr="00E80B98" w:rsidRDefault="00E80B98" w:rsidP="00E80B98">
      <w:pPr>
        <w:spacing w:before="120" w:after="0" w:line="240" w:lineRule="auto"/>
        <w:rPr>
          <w:rFonts w:cs="Times New Roman"/>
          <w:sz w:val="28"/>
          <w:szCs w:val="28"/>
        </w:rPr>
      </w:pPr>
      <w:r w:rsidRPr="00E80B98">
        <w:rPr>
          <w:rFonts w:cs="Times New Roman"/>
          <w:sz w:val="28"/>
          <w:szCs w:val="28"/>
        </w:rPr>
        <w:t xml:space="preserve">This is coronation language, but it is not worldly coronation style. There is no warhorse, no military column, no crushing display of force. Jesus comes with authority, but without swagger. He comes with kingship, but without spectacle. He comes in </w:t>
      </w:r>
      <w:proofErr w:type="gramStart"/>
      <w:r w:rsidRPr="00E80B98">
        <w:rPr>
          <w:rFonts w:cs="Times New Roman"/>
          <w:sz w:val="28"/>
          <w:szCs w:val="28"/>
        </w:rPr>
        <w:t>humility.¹</w:t>
      </w:r>
      <w:proofErr w:type="gramEnd"/>
    </w:p>
    <w:p w14:paraId="4011FFAE" w14:textId="3F2BE1F7" w:rsidR="00E80B98" w:rsidRPr="00E80B98" w:rsidRDefault="00E80B98" w:rsidP="00E80B98">
      <w:pPr>
        <w:spacing w:before="120" w:after="0" w:line="240" w:lineRule="auto"/>
        <w:rPr>
          <w:rFonts w:cs="Times New Roman"/>
          <w:sz w:val="28"/>
          <w:szCs w:val="28"/>
        </w:rPr>
      </w:pPr>
      <w:r w:rsidRPr="00E80B98">
        <w:rPr>
          <w:rFonts w:cs="Times New Roman"/>
          <w:sz w:val="28"/>
          <w:szCs w:val="28"/>
        </w:rPr>
        <w:t>And that matters because many people are comfortable with Jesus as teacher, example, or inspiration. But Palm Sunday will not let us leave him in those smaller categories. Palm Sunday confronts us with a King.</w:t>
      </w:r>
    </w:p>
    <w:p w14:paraId="0D8A7D65" w14:textId="77777777" w:rsidR="00E80B98" w:rsidRPr="00E80B98" w:rsidRDefault="00E80B98" w:rsidP="00E80B98">
      <w:pPr>
        <w:spacing w:before="120" w:after="0" w:line="240" w:lineRule="auto"/>
        <w:rPr>
          <w:rFonts w:cs="Times New Roman"/>
          <w:sz w:val="28"/>
          <w:szCs w:val="28"/>
        </w:rPr>
      </w:pPr>
      <w:r w:rsidRPr="00E80B98">
        <w:rPr>
          <w:rFonts w:cs="Times New Roman"/>
          <w:sz w:val="28"/>
          <w:szCs w:val="28"/>
        </w:rPr>
        <w:t xml:space="preserve">The crowd cries out, </w:t>
      </w:r>
      <w:r w:rsidRPr="00E80B98">
        <w:rPr>
          <w:rFonts w:cs="Times New Roman"/>
          <w:b/>
          <w:bCs/>
          <w:sz w:val="28"/>
          <w:szCs w:val="28"/>
        </w:rPr>
        <w:t>“Hosanna to the Son of David!” (Matt. 21:9, NIV).</w:t>
      </w:r>
      <w:r w:rsidRPr="00E80B98">
        <w:rPr>
          <w:rFonts w:cs="Times New Roman"/>
          <w:sz w:val="28"/>
          <w:szCs w:val="28"/>
        </w:rPr>
        <w:t xml:space="preserve"> And the crowd cries out, </w:t>
      </w:r>
      <w:r w:rsidRPr="00E80B98">
        <w:rPr>
          <w:rFonts w:cs="Times New Roman"/>
          <w:b/>
          <w:bCs/>
          <w:sz w:val="28"/>
          <w:szCs w:val="28"/>
        </w:rPr>
        <w:t>“Blessed is he who comes in the name of the Lord!” (Matt. 21:9, NIV).</w:t>
      </w:r>
    </w:p>
    <w:p w14:paraId="14F95499" w14:textId="212A04F6" w:rsidR="00E80B98" w:rsidRPr="00E80B98" w:rsidRDefault="00E80B98" w:rsidP="00E80B98">
      <w:pPr>
        <w:spacing w:before="120" w:after="0" w:line="240" w:lineRule="auto"/>
        <w:rPr>
          <w:rFonts w:cs="Times New Roman"/>
          <w:sz w:val="28"/>
          <w:szCs w:val="28"/>
        </w:rPr>
      </w:pPr>
      <w:r w:rsidRPr="00E80B98">
        <w:rPr>
          <w:rFonts w:cs="Times New Roman"/>
          <w:sz w:val="28"/>
          <w:szCs w:val="28"/>
        </w:rPr>
        <w:t>That language is loaded.</w:t>
      </w:r>
      <w:r w:rsidRPr="00E80B98">
        <w:rPr>
          <w:rFonts w:cs="Times New Roman"/>
          <w:sz w:val="28"/>
          <w:szCs w:val="28"/>
        </w:rPr>
        <w:br/>
        <w:t>“Son of David” is king-language.</w:t>
      </w:r>
      <w:r w:rsidRPr="00E80B98">
        <w:rPr>
          <w:rFonts w:cs="Times New Roman"/>
          <w:sz w:val="28"/>
          <w:szCs w:val="28"/>
        </w:rPr>
        <w:br/>
        <w:t>“Hosanna” is rescue-language.</w:t>
      </w:r>
      <w:r w:rsidRPr="00E80B98">
        <w:rPr>
          <w:rFonts w:cs="Times New Roman"/>
          <w:sz w:val="28"/>
          <w:szCs w:val="28"/>
        </w:rPr>
        <w:br/>
        <w:t xml:space="preserve">Psalm 118 lies behind it all: </w:t>
      </w:r>
      <w:r w:rsidRPr="00E80B98">
        <w:rPr>
          <w:rFonts w:cs="Times New Roman"/>
          <w:b/>
          <w:bCs/>
          <w:sz w:val="28"/>
          <w:szCs w:val="28"/>
        </w:rPr>
        <w:t>“Lord, save us!” (Ps. 118:25, NIV).</w:t>
      </w:r>
      <w:r w:rsidRPr="00E80B98">
        <w:rPr>
          <w:rFonts w:cs="Times New Roman"/>
          <w:sz w:val="28"/>
          <w:szCs w:val="28"/>
        </w:rPr>
        <w:br/>
        <w:t xml:space="preserve">And then: </w:t>
      </w:r>
      <w:r w:rsidRPr="00E80B98">
        <w:rPr>
          <w:rFonts w:cs="Times New Roman"/>
          <w:b/>
          <w:bCs/>
          <w:sz w:val="28"/>
          <w:szCs w:val="28"/>
        </w:rPr>
        <w:t>“Blessed is he who comes in the name of the Lord” (Ps. 118:26, NIV).</w:t>
      </w:r>
    </w:p>
    <w:p w14:paraId="7BE9315D" w14:textId="48CC5BE6" w:rsidR="00E80B98" w:rsidRPr="00E80B98" w:rsidRDefault="00A60144" w:rsidP="00E80B98">
      <w:pPr>
        <w:spacing w:before="120" w:after="0" w:line="240" w:lineRule="auto"/>
        <w:rPr>
          <w:rFonts w:cs="Times New Roman"/>
          <w:sz w:val="28"/>
          <w:szCs w:val="28"/>
        </w:rPr>
      </w:pPr>
      <w:r w:rsidRPr="00E80B98">
        <w:rPr>
          <w:rFonts w:cs="Times New Roman"/>
          <w:sz w:val="28"/>
          <w:szCs w:val="28"/>
        </w:rPr>
        <w:t>So,</w:t>
      </w:r>
      <w:r w:rsidR="00E80B98" w:rsidRPr="00E80B98">
        <w:rPr>
          <w:rFonts w:cs="Times New Roman"/>
          <w:sz w:val="28"/>
          <w:szCs w:val="28"/>
        </w:rPr>
        <w:t xml:space="preserve"> the crowd is not wrong to cry for help. They do need saving. We need saving. The crowd gets that much right.</w:t>
      </w:r>
      <w:r>
        <w:rPr>
          <w:rFonts w:cs="Times New Roman"/>
          <w:sz w:val="28"/>
          <w:szCs w:val="28"/>
        </w:rPr>
        <w:t xml:space="preserve"> </w:t>
      </w:r>
      <w:r w:rsidR="00E80B98" w:rsidRPr="00E80B98">
        <w:rPr>
          <w:rFonts w:cs="Times New Roman"/>
          <w:sz w:val="28"/>
          <w:szCs w:val="28"/>
        </w:rPr>
        <w:t>But Palm Sunday also shows how a true cry can be attached to a shallow expectation...</w:t>
      </w:r>
    </w:p>
    <w:p w14:paraId="3C17A96F" w14:textId="664B386D" w:rsidR="00E80B98" w:rsidRPr="00E80B98" w:rsidRDefault="00E80B98" w:rsidP="00E80B98">
      <w:pPr>
        <w:spacing w:before="120" w:after="0" w:line="240" w:lineRule="auto"/>
        <w:rPr>
          <w:rFonts w:cs="Times New Roman"/>
          <w:sz w:val="28"/>
          <w:szCs w:val="28"/>
        </w:rPr>
      </w:pPr>
      <w:r w:rsidRPr="00E80B98">
        <w:rPr>
          <w:rFonts w:cs="Times New Roman"/>
          <w:sz w:val="28"/>
          <w:szCs w:val="28"/>
        </w:rPr>
        <w:t xml:space="preserve">They want rescue, but the kind of rescue they already </w:t>
      </w:r>
      <w:proofErr w:type="gramStart"/>
      <w:r w:rsidRPr="00E80B98">
        <w:rPr>
          <w:rFonts w:cs="Times New Roman"/>
          <w:sz w:val="28"/>
          <w:szCs w:val="28"/>
        </w:rPr>
        <w:t>understand:</w:t>
      </w:r>
      <w:proofErr w:type="gramEnd"/>
      <w:r w:rsidRPr="00E80B98">
        <w:rPr>
          <w:rFonts w:cs="Times New Roman"/>
          <w:sz w:val="28"/>
          <w:szCs w:val="28"/>
        </w:rPr>
        <w:t xml:space="preserve"> fast relief, visible victory, a king who </w:t>
      </w:r>
      <w:r w:rsidRPr="00A60144">
        <w:rPr>
          <w:rFonts w:cs="Times New Roman"/>
          <w:b/>
          <w:bCs/>
          <w:sz w:val="28"/>
          <w:szCs w:val="28"/>
        </w:rPr>
        <w:t>confirms</w:t>
      </w:r>
      <w:r w:rsidRPr="00E80B98">
        <w:rPr>
          <w:rFonts w:cs="Times New Roman"/>
          <w:sz w:val="28"/>
          <w:szCs w:val="28"/>
        </w:rPr>
        <w:t xml:space="preserve"> their hopes on their terms.</w:t>
      </w:r>
    </w:p>
    <w:p w14:paraId="72CBC97C" w14:textId="1F617442" w:rsidR="00E80B98" w:rsidRPr="00E80B98" w:rsidRDefault="00E80B98" w:rsidP="00E80B98">
      <w:pPr>
        <w:spacing w:before="120" w:after="0" w:line="240" w:lineRule="auto"/>
        <w:rPr>
          <w:rFonts w:cs="Times New Roman"/>
          <w:sz w:val="28"/>
          <w:szCs w:val="28"/>
        </w:rPr>
      </w:pPr>
      <w:r w:rsidRPr="00E80B98">
        <w:rPr>
          <w:rFonts w:cs="Times New Roman"/>
          <w:sz w:val="28"/>
          <w:szCs w:val="28"/>
        </w:rPr>
        <w:t>And Jesus will save, but not cheaply. He will answer the cry for rescue, but more deeply than the crowd imagines. He is not merely treating symptoms. He is going after the disease.</w:t>
      </w:r>
    </w:p>
    <w:p w14:paraId="3B5C7258" w14:textId="382476BE" w:rsidR="00E80B98" w:rsidRPr="00A60144" w:rsidRDefault="00E80B98" w:rsidP="00A60144">
      <w:pPr>
        <w:pStyle w:val="Heading2"/>
      </w:pPr>
      <w:r w:rsidRPr="00A60144">
        <w:t>Transition</w:t>
      </w:r>
    </w:p>
    <w:p w14:paraId="2E8FA38D" w14:textId="38A9281A" w:rsidR="00E80B98" w:rsidRPr="00E80B98" w:rsidRDefault="00E80B98" w:rsidP="00E80B98">
      <w:pPr>
        <w:spacing w:before="120" w:after="0" w:line="240" w:lineRule="auto"/>
        <w:rPr>
          <w:rFonts w:cs="Times New Roman"/>
          <w:sz w:val="28"/>
          <w:szCs w:val="28"/>
        </w:rPr>
      </w:pPr>
      <w:r w:rsidRPr="00E80B98">
        <w:rPr>
          <w:rFonts w:cs="Times New Roman"/>
          <w:sz w:val="28"/>
          <w:szCs w:val="28"/>
        </w:rPr>
        <w:t>That is still our problem.</w:t>
      </w:r>
      <w:r w:rsidR="00A60144">
        <w:rPr>
          <w:rFonts w:cs="Times New Roman"/>
          <w:sz w:val="28"/>
          <w:szCs w:val="28"/>
        </w:rPr>
        <w:t xml:space="preserve"> </w:t>
      </w:r>
      <w:r w:rsidRPr="00E80B98">
        <w:rPr>
          <w:rFonts w:cs="Times New Roman"/>
          <w:sz w:val="28"/>
          <w:szCs w:val="28"/>
        </w:rPr>
        <w:t>We want Jesus to reduce our stress, ease our fear, fix our families, settle our outrage, vindicate our side, stabilize our country, and bless our plans. And yes, thanks be to God, he does meet us in the concrete places of life. But he does not come merely to make our existing lives run more smoothly. He comes as Lord.</w:t>
      </w:r>
    </w:p>
    <w:p w14:paraId="57823116" w14:textId="134485EA" w:rsidR="00E80B98" w:rsidRPr="00E80B98" w:rsidRDefault="00E80B98" w:rsidP="00E80B98">
      <w:pPr>
        <w:spacing w:before="120" w:after="0" w:line="240" w:lineRule="auto"/>
        <w:rPr>
          <w:rFonts w:cs="Times New Roman"/>
          <w:sz w:val="28"/>
          <w:szCs w:val="28"/>
        </w:rPr>
      </w:pPr>
      <w:r w:rsidRPr="00E80B98">
        <w:rPr>
          <w:rFonts w:cs="Times New Roman"/>
          <w:sz w:val="28"/>
          <w:szCs w:val="28"/>
        </w:rPr>
        <w:t>And when the King arrives, the issue is no longer admiration. It is allegiance.</w:t>
      </w:r>
    </w:p>
    <w:p w14:paraId="68C19C61" w14:textId="34E288DD" w:rsidR="00E80B98" w:rsidRPr="00E80B98" w:rsidRDefault="00E80B98" w:rsidP="00E80B98">
      <w:pPr>
        <w:pStyle w:val="Heading1"/>
      </w:pPr>
      <w:r w:rsidRPr="00E80B98">
        <w:t>MAIN POINT</w:t>
      </w:r>
    </w:p>
    <w:p w14:paraId="38A2032B" w14:textId="77777777" w:rsidR="00E80B98" w:rsidRPr="00E80B98" w:rsidRDefault="00E80B98" w:rsidP="00E80B98">
      <w:pPr>
        <w:spacing w:before="120" w:after="0" w:line="240" w:lineRule="auto"/>
        <w:rPr>
          <w:rFonts w:cs="Times New Roman"/>
          <w:sz w:val="28"/>
          <w:szCs w:val="28"/>
        </w:rPr>
      </w:pPr>
      <w:r w:rsidRPr="00E80B98">
        <w:rPr>
          <w:rFonts w:cs="Times New Roman"/>
          <w:sz w:val="28"/>
          <w:szCs w:val="28"/>
        </w:rPr>
        <w:t xml:space="preserve">That is why this question matters so much: </w:t>
      </w:r>
      <w:r w:rsidRPr="00E80B98">
        <w:rPr>
          <w:rFonts w:cs="Times New Roman"/>
          <w:b/>
          <w:bCs/>
          <w:sz w:val="28"/>
          <w:szCs w:val="28"/>
        </w:rPr>
        <w:t>Who is this?</w:t>
      </w:r>
    </w:p>
    <w:p w14:paraId="3A604ADC" w14:textId="78B5D154" w:rsidR="00E80B98" w:rsidRPr="00E80B98" w:rsidRDefault="00E80B98" w:rsidP="00E80B98">
      <w:pPr>
        <w:spacing w:before="120" w:after="0" w:line="240" w:lineRule="auto"/>
        <w:rPr>
          <w:rFonts w:cs="Times New Roman"/>
          <w:sz w:val="28"/>
          <w:szCs w:val="28"/>
        </w:rPr>
      </w:pPr>
      <w:r w:rsidRPr="00E80B98">
        <w:rPr>
          <w:rFonts w:cs="Times New Roman"/>
          <w:sz w:val="28"/>
          <w:szCs w:val="28"/>
        </w:rPr>
        <w:t>If Jesus is merely interesting, you may admire him.</w:t>
      </w:r>
      <w:r w:rsidRPr="00E80B98">
        <w:rPr>
          <w:rFonts w:cs="Times New Roman"/>
          <w:sz w:val="28"/>
          <w:szCs w:val="28"/>
        </w:rPr>
        <w:br/>
        <w:t>If Jesus is merely useful, you may employ him.</w:t>
      </w:r>
      <w:r w:rsidRPr="00E80B98">
        <w:rPr>
          <w:rFonts w:cs="Times New Roman"/>
          <w:sz w:val="28"/>
          <w:szCs w:val="28"/>
        </w:rPr>
        <w:br/>
        <w:t>If Jesus is merely symbolic, you may display him.</w:t>
      </w:r>
      <w:r w:rsidRPr="00E80B98">
        <w:rPr>
          <w:rFonts w:cs="Times New Roman"/>
          <w:sz w:val="28"/>
          <w:szCs w:val="28"/>
        </w:rPr>
        <w:br/>
        <w:t>But if Jesus is Lord, you must bow.</w:t>
      </w:r>
    </w:p>
    <w:p w14:paraId="1B24A347" w14:textId="22434804" w:rsidR="00E80B98" w:rsidRPr="00E80B98" w:rsidRDefault="00E80B98" w:rsidP="00E80B98">
      <w:pPr>
        <w:spacing w:before="120" w:after="0" w:line="240" w:lineRule="auto"/>
        <w:rPr>
          <w:rFonts w:cs="Times New Roman"/>
          <w:sz w:val="28"/>
          <w:szCs w:val="28"/>
        </w:rPr>
      </w:pPr>
      <w:r w:rsidRPr="00E80B98">
        <w:rPr>
          <w:rFonts w:cs="Times New Roman"/>
          <w:sz w:val="28"/>
          <w:szCs w:val="28"/>
        </w:rPr>
        <w:t>Now let me bring this into today, because the crowd has not disappeared. It has multiplied.</w:t>
      </w:r>
    </w:p>
    <w:p w14:paraId="6798ADF6" w14:textId="203800D9" w:rsidR="00E80B98" w:rsidRPr="00E80B98" w:rsidRDefault="00E80B98" w:rsidP="00E80B98">
      <w:pPr>
        <w:spacing w:before="120" w:after="0" w:line="240" w:lineRule="auto"/>
        <w:rPr>
          <w:rFonts w:cs="Times New Roman"/>
          <w:sz w:val="28"/>
          <w:szCs w:val="28"/>
        </w:rPr>
      </w:pPr>
      <w:r w:rsidRPr="00E80B98">
        <w:rPr>
          <w:rFonts w:cs="Times New Roman"/>
          <w:sz w:val="28"/>
          <w:szCs w:val="28"/>
        </w:rPr>
        <w:t>We are living in a moment when crowds form quickly, opinions harden fast, and people can be swept into moral certainty before they have had time to pray, test, listen, or discern. And let me be careful here: not every public concern is false. Some concerns are deeply just. Some gatherings are rooted in real suffering, real compassion, and real need. Christians should care about what is true, just, and merciful...</w:t>
      </w:r>
    </w:p>
    <w:p w14:paraId="6756A808" w14:textId="0A2E96BA" w:rsidR="00E80B98" w:rsidRPr="00E80B98" w:rsidRDefault="00E80B98" w:rsidP="00E80B98">
      <w:pPr>
        <w:spacing w:before="120" w:after="0" w:line="240" w:lineRule="auto"/>
        <w:rPr>
          <w:rFonts w:cs="Times New Roman"/>
          <w:sz w:val="28"/>
          <w:szCs w:val="28"/>
        </w:rPr>
      </w:pPr>
      <w:r w:rsidRPr="00E80B98">
        <w:rPr>
          <w:rFonts w:cs="Times New Roman"/>
          <w:sz w:val="28"/>
          <w:szCs w:val="28"/>
        </w:rPr>
        <w:t>But even a just concern can become humanized and drift from its center.</w:t>
      </w:r>
    </w:p>
    <w:p w14:paraId="027929CE" w14:textId="41707B45" w:rsidR="00E80B98" w:rsidRPr="00E80B98" w:rsidRDefault="00E80B98" w:rsidP="00E80B98">
      <w:pPr>
        <w:spacing w:before="120" w:after="0" w:line="240" w:lineRule="auto"/>
        <w:rPr>
          <w:rFonts w:cs="Times New Roman"/>
          <w:sz w:val="28"/>
          <w:szCs w:val="28"/>
        </w:rPr>
      </w:pPr>
      <w:r w:rsidRPr="00E80B98">
        <w:rPr>
          <w:rFonts w:cs="Times New Roman"/>
          <w:sz w:val="28"/>
          <w:szCs w:val="28"/>
        </w:rPr>
        <w:t>The problem is not that people care. The problem begins when caring is no longer governed by truth, humility, and Christ’s lordship.</w:t>
      </w:r>
    </w:p>
    <w:p w14:paraId="7D4570B7" w14:textId="385905CF" w:rsidR="00E80B98" w:rsidRPr="00E80B98" w:rsidRDefault="00E80B98" w:rsidP="00E80B98">
      <w:pPr>
        <w:spacing w:before="120" w:after="0" w:line="240" w:lineRule="auto"/>
        <w:rPr>
          <w:rFonts w:cs="Times New Roman"/>
          <w:sz w:val="28"/>
          <w:szCs w:val="28"/>
        </w:rPr>
      </w:pPr>
      <w:r w:rsidRPr="00E80B98">
        <w:rPr>
          <w:rFonts w:cs="Times New Roman"/>
          <w:sz w:val="28"/>
          <w:szCs w:val="28"/>
        </w:rPr>
        <w:t>So let me say it plainly: Palm Sunday is not a warning against public concern. It is a warning against letting the crowd become lord of the conscience.</w:t>
      </w:r>
    </w:p>
    <w:p w14:paraId="6C02151D" w14:textId="722C7D0C" w:rsidR="00E80B98" w:rsidRPr="00E80B98" w:rsidRDefault="00E80B98" w:rsidP="00E80B98">
      <w:pPr>
        <w:spacing w:before="120" w:after="0" w:line="240" w:lineRule="auto"/>
        <w:rPr>
          <w:rFonts w:cs="Times New Roman"/>
          <w:sz w:val="28"/>
          <w:szCs w:val="28"/>
        </w:rPr>
      </w:pPr>
      <w:r w:rsidRPr="00E80B98">
        <w:rPr>
          <w:rFonts w:cs="Times New Roman"/>
          <w:sz w:val="28"/>
          <w:szCs w:val="28"/>
        </w:rPr>
        <w:t>Crowds make poor saviors.</w:t>
      </w:r>
      <w:r w:rsidRPr="00E80B98">
        <w:rPr>
          <w:rFonts w:cs="Times New Roman"/>
          <w:sz w:val="28"/>
          <w:szCs w:val="28"/>
        </w:rPr>
        <w:br/>
        <w:t>Crowds make poor teachers.</w:t>
      </w:r>
      <w:r w:rsidRPr="00E80B98">
        <w:rPr>
          <w:rFonts w:cs="Times New Roman"/>
          <w:sz w:val="28"/>
          <w:szCs w:val="28"/>
        </w:rPr>
        <w:br/>
        <w:t>Crowds make poor shepherds.</w:t>
      </w:r>
      <w:r w:rsidRPr="00E80B98">
        <w:rPr>
          <w:rFonts w:cs="Times New Roman"/>
          <w:sz w:val="28"/>
          <w:szCs w:val="28"/>
        </w:rPr>
        <w:br/>
        <w:t>And crowds make terrible lords.</w:t>
      </w:r>
    </w:p>
    <w:p w14:paraId="26F0FB63" w14:textId="26925926" w:rsidR="00E80B98" w:rsidRPr="00E80B98" w:rsidRDefault="00E80B98" w:rsidP="00E80B98">
      <w:pPr>
        <w:spacing w:before="120" w:after="0" w:line="240" w:lineRule="auto"/>
        <w:rPr>
          <w:rFonts w:cs="Times New Roman"/>
          <w:sz w:val="28"/>
          <w:szCs w:val="28"/>
        </w:rPr>
      </w:pPr>
      <w:r w:rsidRPr="00E80B98">
        <w:rPr>
          <w:rFonts w:cs="Times New Roman"/>
          <w:sz w:val="28"/>
          <w:szCs w:val="28"/>
        </w:rPr>
        <w:t>The answer to crowd-pressure is not isolation. It is re-centering.</w:t>
      </w:r>
    </w:p>
    <w:p w14:paraId="05E8D691" w14:textId="55C8151E" w:rsidR="00E80B98" w:rsidRPr="00E80B98" w:rsidRDefault="00E80B98" w:rsidP="00E80B98">
      <w:pPr>
        <w:spacing w:before="120" w:after="0" w:line="240" w:lineRule="auto"/>
        <w:rPr>
          <w:rFonts w:cs="Times New Roman"/>
          <w:sz w:val="28"/>
          <w:szCs w:val="28"/>
        </w:rPr>
      </w:pPr>
      <w:r w:rsidRPr="00E80B98">
        <w:rPr>
          <w:rFonts w:cs="Times New Roman"/>
          <w:sz w:val="28"/>
          <w:szCs w:val="28"/>
        </w:rPr>
        <w:t xml:space="preserve">In the language of Thomas Kelly, the soul must be gathered again to the Divine Center and led into holy </w:t>
      </w:r>
      <w:proofErr w:type="gramStart"/>
      <w:r w:rsidRPr="00E80B98">
        <w:rPr>
          <w:rFonts w:cs="Times New Roman"/>
          <w:sz w:val="28"/>
          <w:szCs w:val="28"/>
        </w:rPr>
        <w:t>obedience.²..</w:t>
      </w:r>
      <w:proofErr w:type="gramEnd"/>
      <w:r w:rsidRPr="00E80B98">
        <w:rPr>
          <w:rFonts w:cs="Times New Roman"/>
          <w:sz w:val="28"/>
          <w:szCs w:val="28"/>
        </w:rPr>
        <w:t xml:space="preserve"> That is a </w:t>
      </w:r>
      <w:proofErr w:type="gramStart"/>
      <w:r w:rsidRPr="00E80B98">
        <w:rPr>
          <w:rFonts w:cs="Times New Roman"/>
          <w:sz w:val="28"/>
          <w:szCs w:val="28"/>
        </w:rPr>
        <w:t>deeply</w:t>
      </w:r>
      <w:proofErr w:type="gramEnd"/>
      <w:r w:rsidRPr="00E80B98">
        <w:rPr>
          <w:rFonts w:cs="Times New Roman"/>
          <w:sz w:val="28"/>
          <w:szCs w:val="28"/>
        </w:rPr>
        <w:t xml:space="preserve"> Friends way of hearing Palm Sunday. The answer is not to become cynical, detached, or loveless. The answer is to become inwardly gathered around Christ.</w:t>
      </w:r>
    </w:p>
    <w:p w14:paraId="71BD23C1" w14:textId="77777777" w:rsidR="00A25DCD" w:rsidRDefault="00A25DCD" w:rsidP="00E80B98">
      <w:pPr>
        <w:spacing w:before="120" w:after="0" w:line="240" w:lineRule="auto"/>
        <w:rPr>
          <w:rFonts w:cs="Times New Roman"/>
          <w:sz w:val="28"/>
          <w:szCs w:val="28"/>
        </w:rPr>
      </w:pPr>
      <w:r w:rsidRPr="00A25DCD">
        <w:rPr>
          <w:rFonts w:cs="Times New Roman"/>
          <w:sz w:val="28"/>
          <w:szCs w:val="28"/>
        </w:rPr>
        <w:t>That is one of the gifts of the Friends tradition when it is healthy: we do not gather to echo the crowd; we gather to hear Christ. We wait upon the living Lord, we test our impulses in the Light, and we learn obedience together. Then, when truth becomes clear, we act—not with borrowed outrage, not with the anger of man, but with holy conviction shaped by the character of Jesus: compassionate, kind, humble, and gentle (James 1:20; Col. 3:12, NIV). Turning over tables belongs to the Lord. Our calling is to stand in the truth, speak it in love, and walk humbly in the mercy and justice of God (Eph. 4:15; Mic. 6:8, NIV).</w:t>
      </w:r>
    </w:p>
    <w:p w14:paraId="459A12A5" w14:textId="35AABA62" w:rsidR="00E80B98" w:rsidRPr="00E80B98" w:rsidRDefault="00E80B98" w:rsidP="00E80B98">
      <w:pPr>
        <w:spacing w:before="120" w:after="0" w:line="240" w:lineRule="auto"/>
        <w:rPr>
          <w:rFonts w:cs="Times New Roman"/>
          <w:sz w:val="28"/>
          <w:szCs w:val="28"/>
        </w:rPr>
      </w:pPr>
      <w:r w:rsidRPr="00E80B98">
        <w:rPr>
          <w:rFonts w:cs="Times New Roman"/>
          <w:sz w:val="28"/>
          <w:szCs w:val="28"/>
        </w:rPr>
        <w:t xml:space="preserve">Holiness, in this sense, is not a private glow or moral display. It is a people learning to live under the living authority of Jesus </w:t>
      </w:r>
      <w:proofErr w:type="gramStart"/>
      <w:r w:rsidRPr="00E80B98">
        <w:rPr>
          <w:rFonts w:cs="Times New Roman"/>
          <w:sz w:val="28"/>
          <w:szCs w:val="28"/>
        </w:rPr>
        <w:t>together.⁵</w:t>
      </w:r>
      <w:proofErr w:type="gramEnd"/>
    </w:p>
    <w:p w14:paraId="4C703705" w14:textId="09276E2F" w:rsidR="00E80B98" w:rsidRPr="00E80B98" w:rsidRDefault="00E80B98" w:rsidP="00E80B98">
      <w:pPr>
        <w:pStyle w:val="Heading2"/>
        <w:spacing w:before="120" w:after="0" w:line="240" w:lineRule="auto"/>
        <w:rPr>
          <w:rFonts w:ascii="Times New Roman" w:hAnsi="Times New Roman"/>
          <w:sz w:val="28"/>
        </w:rPr>
      </w:pPr>
      <w:r w:rsidRPr="00E80B98">
        <w:rPr>
          <w:rFonts w:ascii="Times New Roman" w:hAnsi="Times New Roman"/>
          <w:sz w:val="28"/>
        </w:rPr>
        <w:t>Illustrations</w:t>
      </w:r>
    </w:p>
    <w:p w14:paraId="1841BD40" w14:textId="3CC2EB0C" w:rsidR="001040D0" w:rsidRDefault="001040D0" w:rsidP="00E80B98">
      <w:pPr>
        <w:spacing w:before="120" w:after="0" w:line="240" w:lineRule="auto"/>
        <w:rPr>
          <w:rFonts w:cs="Times New Roman"/>
          <w:sz w:val="28"/>
          <w:szCs w:val="28"/>
        </w:rPr>
      </w:pPr>
      <w:r w:rsidRPr="001040D0">
        <w:rPr>
          <w:rFonts w:cs="Times New Roman"/>
          <w:sz w:val="28"/>
          <w:szCs w:val="28"/>
        </w:rPr>
        <w:t xml:space="preserve">Palm Sunday is not merely asking, “Did you wave a branch?” The crowd gives us emotion and momentum, but Scripture always presses deeper, because the Lord looks at the heart (1 Sam. 16:7). </w:t>
      </w:r>
      <w:r w:rsidRPr="001040D0">
        <w:rPr>
          <w:rFonts w:cs="Times New Roman"/>
          <w:sz w:val="28"/>
          <w:szCs w:val="28"/>
        </w:rPr>
        <w:t>So,</w:t>
      </w:r>
      <w:r w:rsidRPr="001040D0">
        <w:rPr>
          <w:rFonts w:cs="Times New Roman"/>
          <w:sz w:val="28"/>
          <w:szCs w:val="28"/>
        </w:rPr>
        <w:t xml:space="preserve"> the deeper question is this: what moved the hand that waved the branch, what voice formed the shout that followed it, and what ruled the heart beneath the motion? Was it faith, or was it the pull of the crowd? Scripture says, “Do not follow the crowd in doing wrong” (Exod. 23:2) </w:t>
      </w:r>
      <w:r w:rsidRPr="001040D0">
        <w:rPr>
          <w:rFonts w:cs="Times New Roman"/>
          <w:sz w:val="28"/>
          <w:szCs w:val="28"/>
        </w:rPr>
        <w:t>and</w:t>
      </w:r>
      <w:r w:rsidRPr="001040D0">
        <w:rPr>
          <w:rFonts w:cs="Times New Roman"/>
          <w:sz w:val="28"/>
          <w:szCs w:val="28"/>
        </w:rPr>
        <w:t xml:space="preserve"> “Do not conform to the pattern of this world, but be transformed by the renewing of your mind” (Rom. 12:2). </w:t>
      </w:r>
      <w:r w:rsidRPr="001040D0">
        <w:rPr>
          <w:rFonts w:cs="Times New Roman"/>
          <w:sz w:val="28"/>
          <w:szCs w:val="28"/>
        </w:rPr>
        <w:t>So,</w:t>
      </w:r>
      <w:r w:rsidRPr="001040D0">
        <w:rPr>
          <w:rFonts w:cs="Times New Roman"/>
          <w:sz w:val="28"/>
          <w:szCs w:val="28"/>
        </w:rPr>
        <w:t xml:space="preserve"> who is shaping your conscience? What is governing your </w:t>
      </w:r>
      <w:proofErr w:type="gramStart"/>
      <w:r w:rsidRPr="001040D0">
        <w:rPr>
          <w:rFonts w:cs="Times New Roman"/>
          <w:sz w:val="28"/>
          <w:szCs w:val="28"/>
        </w:rPr>
        <w:t>loyalties</w:t>
      </w:r>
      <w:proofErr w:type="gramEnd"/>
      <w:r w:rsidRPr="001040D0">
        <w:rPr>
          <w:rFonts w:cs="Times New Roman"/>
          <w:sz w:val="28"/>
          <w:szCs w:val="28"/>
        </w:rPr>
        <w:t xml:space="preserve">? Who is teaching you what is true, what is good, and what is worth giving yourself to? </w:t>
      </w:r>
    </w:p>
    <w:p w14:paraId="7804633E" w14:textId="5B604B9D" w:rsidR="001040D0" w:rsidRDefault="001040D0" w:rsidP="00E80B98">
      <w:pPr>
        <w:spacing w:before="120" w:after="0" w:line="240" w:lineRule="auto"/>
        <w:rPr>
          <w:rFonts w:cs="Times New Roman"/>
          <w:sz w:val="28"/>
          <w:szCs w:val="28"/>
        </w:rPr>
      </w:pPr>
      <w:r w:rsidRPr="001040D0">
        <w:rPr>
          <w:rFonts w:cs="Times New Roman"/>
          <w:sz w:val="28"/>
          <w:szCs w:val="28"/>
        </w:rPr>
        <w:t>Because borrowed faith will not sustain you when the parade ends.</w:t>
      </w:r>
    </w:p>
    <w:p w14:paraId="7BA4C201" w14:textId="7B1537A3" w:rsidR="00E80B98" w:rsidRPr="00E80B98" w:rsidRDefault="00E80B98" w:rsidP="00E80B98">
      <w:pPr>
        <w:spacing w:before="120" w:after="0" w:line="240" w:lineRule="auto"/>
        <w:rPr>
          <w:rFonts w:cs="Times New Roman"/>
          <w:sz w:val="28"/>
          <w:szCs w:val="28"/>
        </w:rPr>
      </w:pPr>
      <w:r w:rsidRPr="00E80B98">
        <w:rPr>
          <w:rFonts w:cs="Times New Roman"/>
          <w:sz w:val="28"/>
          <w:szCs w:val="28"/>
        </w:rPr>
        <w:t>And that is where Holy Week becomes so searching. The same city that is stirred on Sunday grows darker by Friday. The same public energy that feels impressive in one moment becomes unstable in another. The same crowd dynamic that can lift a person emotionally can leave that person hollow spiritually.</w:t>
      </w:r>
    </w:p>
    <w:p w14:paraId="7AB3995F" w14:textId="2FC6272D" w:rsidR="00E80B98" w:rsidRPr="00E80B98" w:rsidRDefault="00E80B98" w:rsidP="00E80B98">
      <w:pPr>
        <w:spacing w:before="120" w:after="0" w:line="240" w:lineRule="auto"/>
        <w:rPr>
          <w:rFonts w:cs="Times New Roman"/>
          <w:sz w:val="28"/>
          <w:szCs w:val="28"/>
        </w:rPr>
      </w:pPr>
      <w:r w:rsidRPr="00E80B98">
        <w:rPr>
          <w:rFonts w:cs="Times New Roman"/>
          <w:sz w:val="28"/>
          <w:szCs w:val="28"/>
        </w:rPr>
        <w:t>Hearing about Jesus is not the same as bowing to him.</w:t>
      </w:r>
    </w:p>
    <w:p w14:paraId="570FB8D6" w14:textId="77777777" w:rsidR="00E80B98" w:rsidRPr="00E80B98" w:rsidRDefault="00E80B98" w:rsidP="00E80B98">
      <w:pPr>
        <w:spacing w:before="120" w:after="0" w:line="240" w:lineRule="auto"/>
        <w:rPr>
          <w:rFonts w:cs="Times New Roman"/>
          <w:sz w:val="28"/>
          <w:szCs w:val="28"/>
        </w:rPr>
      </w:pPr>
      <w:r w:rsidRPr="00E80B98">
        <w:rPr>
          <w:rFonts w:cs="Times New Roman"/>
          <w:sz w:val="28"/>
          <w:szCs w:val="28"/>
        </w:rPr>
        <w:t xml:space="preserve">D. Elton Trueblood warned that a culture can remain attractive for a while even after it has been severed from its sustaining roots; it becomes, in his famous phrase, a cut-flower </w:t>
      </w:r>
      <w:proofErr w:type="gramStart"/>
      <w:r w:rsidRPr="00E80B98">
        <w:rPr>
          <w:rFonts w:cs="Times New Roman"/>
          <w:sz w:val="28"/>
          <w:szCs w:val="28"/>
        </w:rPr>
        <w:t>civilization.⁶</w:t>
      </w:r>
      <w:proofErr w:type="gramEnd"/>
      <w:r w:rsidRPr="00E80B98">
        <w:rPr>
          <w:rFonts w:cs="Times New Roman"/>
          <w:sz w:val="28"/>
          <w:szCs w:val="28"/>
        </w:rPr>
        <w:t xml:space="preserve"> That warning applies not only to culture out there, but to religion in here. We can preserve forms, language, ceremony, memory, and even emotion, and still be cut off from living obedience to Christ.</w:t>
      </w:r>
    </w:p>
    <w:p w14:paraId="1132D62B" w14:textId="3F6665B5" w:rsidR="00E80B98" w:rsidRPr="00E80B98" w:rsidRDefault="00E80B98" w:rsidP="00E80B98">
      <w:pPr>
        <w:spacing w:before="120" w:after="0" w:line="240" w:lineRule="auto"/>
        <w:rPr>
          <w:rFonts w:cs="Times New Roman"/>
          <w:sz w:val="28"/>
          <w:szCs w:val="28"/>
        </w:rPr>
      </w:pPr>
      <w:r w:rsidRPr="00E80B98">
        <w:rPr>
          <w:rFonts w:cs="Times New Roman"/>
          <w:sz w:val="28"/>
          <w:szCs w:val="28"/>
        </w:rPr>
        <w:t xml:space="preserve">Paul Anderson’s Christ-centered reading of the Friends tradition presses in the same direction: the center is not our distinctiveness for its own sake. The center is Christ </w:t>
      </w:r>
      <w:proofErr w:type="gramStart"/>
      <w:r w:rsidRPr="00E80B98">
        <w:rPr>
          <w:rFonts w:cs="Times New Roman"/>
          <w:sz w:val="28"/>
          <w:szCs w:val="28"/>
        </w:rPr>
        <w:t>himself.³</w:t>
      </w:r>
      <w:proofErr w:type="gramEnd"/>
      <w:r w:rsidRPr="00E80B98">
        <w:rPr>
          <w:rFonts w:cs="Times New Roman"/>
          <w:sz w:val="28"/>
          <w:szCs w:val="28"/>
        </w:rPr>
        <w:t xml:space="preserve"> ⁴</w:t>
      </w:r>
    </w:p>
    <w:p w14:paraId="664EDCBA" w14:textId="77777777" w:rsidR="00E80B98" w:rsidRPr="00E80B98" w:rsidRDefault="00E80B98" w:rsidP="00E80B98">
      <w:pPr>
        <w:spacing w:before="120" w:after="0" w:line="240" w:lineRule="auto"/>
        <w:rPr>
          <w:rFonts w:cs="Times New Roman"/>
          <w:sz w:val="28"/>
          <w:szCs w:val="28"/>
        </w:rPr>
      </w:pPr>
      <w:r w:rsidRPr="00E80B98">
        <w:rPr>
          <w:rFonts w:cs="Times New Roman"/>
          <w:sz w:val="28"/>
          <w:szCs w:val="28"/>
        </w:rPr>
        <w:t>And that helps us hear the gospel on Palm Sunday.</w:t>
      </w:r>
    </w:p>
    <w:p w14:paraId="7A76B2BE" w14:textId="2367BAD9" w:rsidR="00E80B98" w:rsidRPr="00E80B98" w:rsidRDefault="00E80B98" w:rsidP="00E80B98">
      <w:pPr>
        <w:spacing w:before="120" w:after="0" w:line="240" w:lineRule="auto"/>
        <w:rPr>
          <w:rFonts w:cs="Times New Roman"/>
          <w:sz w:val="28"/>
          <w:szCs w:val="28"/>
        </w:rPr>
      </w:pPr>
      <w:r w:rsidRPr="00E80B98">
        <w:rPr>
          <w:rFonts w:cs="Times New Roman"/>
          <w:sz w:val="28"/>
          <w:szCs w:val="28"/>
        </w:rPr>
        <w:t>The gospel is not: become more religious.</w:t>
      </w:r>
      <w:r w:rsidRPr="00E80B98">
        <w:rPr>
          <w:rFonts w:cs="Times New Roman"/>
          <w:sz w:val="28"/>
          <w:szCs w:val="28"/>
        </w:rPr>
        <w:br/>
        <w:t>The gospel is not: get swept into the right crowd.</w:t>
      </w:r>
      <w:r w:rsidRPr="00E80B98">
        <w:rPr>
          <w:rFonts w:cs="Times New Roman"/>
          <w:sz w:val="28"/>
          <w:szCs w:val="28"/>
        </w:rPr>
        <w:br/>
        <w:t>The gospel is not: feel strongly enough about Jesus.</w:t>
      </w:r>
    </w:p>
    <w:p w14:paraId="36B427CC" w14:textId="5080B6DF" w:rsidR="00E80B98" w:rsidRPr="00E80B98" w:rsidRDefault="00E80B98" w:rsidP="00E80B98">
      <w:pPr>
        <w:spacing w:before="120" w:after="0" w:line="240" w:lineRule="auto"/>
        <w:rPr>
          <w:rFonts w:cs="Times New Roman"/>
          <w:sz w:val="28"/>
          <w:szCs w:val="28"/>
        </w:rPr>
      </w:pPr>
      <w:r w:rsidRPr="00E80B98">
        <w:rPr>
          <w:rFonts w:cs="Times New Roman"/>
          <w:sz w:val="28"/>
          <w:szCs w:val="28"/>
        </w:rPr>
        <w:t>The gospel is this: the King has come, and you must decide what to do with him...</w:t>
      </w:r>
    </w:p>
    <w:p w14:paraId="386791DB" w14:textId="77777777" w:rsidR="00E80B98" w:rsidRPr="00E80B98" w:rsidRDefault="00E80B98" w:rsidP="00E80B98">
      <w:pPr>
        <w:spacing w:before="120" w:after="0" w:line="240" w:lineRule="auto"/>
        <w:rPr>
          <w:rFonts w:cs="Times New Roman"/>
          <w:b/>
          <w:bCs/>
          <w:sz w:val="28"/>
          <w:szCs w:val="28"/>
        </w:rPr>
      </w:pPr>
      <w:r w:rsidRPr="00E80B98">
        <w:rPr>
          <w:rFonts w:cs="Times New Roman"/>
          <w:sz w:val="28"/>
          <w:szCs w:val="28"/>
        </w:rPr>
        <w:t xml:space="preserve">Now Philippians deepens the picture for us. Paul writes, </w:t>
      </w:r>
      <w:r w:rsidRPr="00E80B98">
        <w:rPr>
          <w:rFonts w:cs="Times New Roman"/>
          <w:b/>
          <w:bCs/>
          <w:sz w:val="28"/>
          <w:szCs w:val="28"/>
        </w:rPr>
        <w:t>“In your relationships with one another, have the same mindset as Christ Jesus” (Phil. 2:5, NIV).</w:t>
      </w:r>
      <w:r w:rsidRPr="00E80B98">
        <w:rPr>
          <w:rFonts w:cs="Times New Roman"/>
          <w:sz w:val="28"/>
          <w:szCs w:val="28"/>
        </w:rPr>
        <w:t xml:space="preserve"> Then he shows us the shape of Christ’s kingship: </w:t>
      </w:r>
      <w:r w:rsidRPr="00E80B98">
        <w:rPr>
          <w:rFonts w:cs="Times New Roman"/>
          <w:b/>
          <w:bCs/>
          <w:sz w:val="28"/>
          <w:szCs w:val="28"/>
        </w:rPr>
        <w:t>“He humbled himself by becoming obedient to death—even death on a cross!” (Phil. 2:8, NIV).</w:t>
      </w:r>
    </w:p>
    <w:p w14:paraId="1E23DFED" w14:textId="52C02C96" w:rsidR="00E80B98" w:rsidRPr="00E80B98" w:rsidRDefault="00E80B98" w:rsidP="00E80B98">
      <w:pPr>
        <w:pStyle w:val="Heading1"/>
      </w:pPr>
      <w:r w:rsidRPr="00E80B98">
        <w:t>CONCLUDING</w:t>
      </w:r>
    </w:p>
    <w:p w14:paraId="785342BD" w14:textId="5D77E5A8" w:rsidR="00E80B98" w:rsidRPr="00E80B98" w:rsidRDefault="00E80B98" w:rsidP="00E80B98">
      <w:pPr>
        <w:spacing w:before="120" w:after="0" w:line="240" w:lineRule="auto"/>
        <w:rPr>
          <w:rFonts w:cs="Times New Roman"/>
          <w:sz w:val="28"/>
          <w:szCs w:val="28"/>
        </w:rPr>
      </w:pPr>
      <w:proofErr w:type="gramStart"/>
      <w:r w:rsidRPr="00E80B98">
        <w:rPr>
          <w:rFonts w:cs="Times New Roman"/>
          <w:sz w:val="28"/>
          <w:szCs w:val="28"/>
        </w:rPr>
        <w:t>So</w:t>
      </w:r>
      <w:proofErr w:type="gramEnd"/>
      <w:r w:rsidRPr="00E80B98">
        <w:rPr>
          <w:rFonts w:cs="Times New Roman"/>
          <w:sz w:val="28"/>
          <w:szCs w:val="28"/>
        </w:rPr>
        <w:t xml:space="preserve"> Palm Sunday and Philippians belong together.</w:t>
      </w:r>
    </w:p>
    <w:p w14:paraId="2D34581A" w14:textId="5F94B1FE" w:rsidR="00E80B98" w:rsidRPr="00E80B98" w:rsidRDefault="00E80B98" w:rsidP="00E80B98">
      <w:pPr>
        <w:spacing w:before="120" w:after="0" w:line="240" w:lineRule="auto"/>
        <w:rPr>
          <w:rFonts w:cs="Times New Roman"/>
          <w:sz w:val="28"/>
          <w:szCs w:val="28"/>
        </w:rPr>
      </w:pPr>
      <w:r w:rsidRPr="00E80B98">
        <w:rPr>
          <w:rFonts w:cs="Times New Roman"/>
          <w:sz w:val="28"/>
          <w:szCs w:val="28"/>
        </w:rPr>
        <w:t>Matthew shows us the King arriving.</w:t>
      </w:r>
      <w:r w:rsidRPr="00E80B98">
        <w:rPr>
          <w:rFonts w:cs="Times New Roman"/>
          <w:sz w:val="28"/>
          <w:szCs w:val="28"/>
        </w:rPr>
        <w:br/>
        <w:t xml:space="preserve">Philippians </w:t>
      </w:r>
      <w:proofErr w:type="gramStart"/>
      <w:r w:rsidRPr="00E80B98">
        <w:rPr>
          <w:rFonts w:cs="Times New Roman"/>
          <w:sz w:val="28"/>
          <w:szCs w:val="28"/>
        </w:rPr>
        <w:t>shows</w:t>
      </w:r>
      <w:proofErr w:type="gramEnd"/>
      <w:r w:rsidRPr="00E80B98">
        <w:rPr>
          <w:rFonts w:cs="Times New Roman"/>
          <w:sz w:val="28"/>
          <w:szCs w:val="28"/>
        </w:rPr>
        <w:t xml:space="preserve"> us what kind of King he is.</w:t>
      </w:r>
    </w:p>
    <w:p w14:paraId="4C24B8A2" w14:textId="1F15E23C" w:rsidR="00E80B98" w:rsidRPr="00E80B98" w:rsidRDefault="00E80B98" w:rsidP="00E80B98">
      <w:pPr>
        <w:spacing w:before="120" w:after="0" w:line="240" w:lineRule="auto"/>
        <w:rPr>
          <w:rFonts w:cs="Times New Roman"/>
          <w:sz w:val="28"/>
          <w:szCs w:val="28"/>
        </w:rPr>
      </w:pPr>
      <w:r w:rsidRPr="00E80B98">
        <w:rPr>
          <w:rFonts w:cs="Times New Roman"/>
          <w:sz w:val="28"/>
          <w:szCs w:val="28"/>
        </w:rPr>
        <w:t>He is humble.</w:t>
      </w:r>
      <w:r w:rsidRPr="00E80B98">
        <w:rPr>
          <w:rFonts w:cs="Times New Roman"/>
          <w:sz w:val="28"/>
          <w:szCs w:val="28"/>
        </w:rPr>
        <w:br/>
        <w:t>He is obedient.</w:t>
      </w:r>
      <w:r w:rsidRPr="00E80B98">
        <w:rPr>
          <w:rFonts w:cs="Times New Roman"/>
          <w:sz w:val="28"/>
          <w:szCs w:val="28"/>
        </w:rPr>
        <w:br/>
        <w:t>He is self-giving.</w:t>
      </w:r>
      <w:r w:rsidRPr="00E80B98">
        <w:rPr>
          <w:rFonts w:cs="Times New Roman"/>
          <w:sz w:val="28"/>
          <w:szCs w:val="28"/>
        </w:rPr>
        <w:br/>
        <w:t>He is holy.</w:t>
      </w:r>
    </w:p>
    <w:p w14:paraId="37CBFADD" w14:textId="605E4166" w:rsidR="00E80B98" w:rsidRPr="00E80B98" w:rsidRDefault="00E80B98" w:rsidP="00E80B98">
      <w:pPr>
        <w:spacing w:before="120" w:after="0" w:line="240" w:lineRule="auto"/>
        <w:rPr>
          <w:rFonts w:cs="Times New Roman"/>
          <w:sz w:val="28"/>
          <w:szCs w:val="28"/>
        </w:rPr>
      </w:pPr>
      <w:r w:rsidRPr="00E80B98">
        <w:rPr>
          <w:rFonts w:cs="Times New Roman"/>
          <w:sz w:val="28"/>
          <w:szCs w:val="28"/>
        </w:rPr>
        <w:t>And here is the turn for us: holiness begins when Jesus is recognized rightly and received fully...</w:t>
      </w:r>
    </w:p>
    <w:p w14:paraId="2763CC39" w14:textId="2C86F26A" w:rsidR="00E80B98" w:rsidRPr="00E80B98" w:rsidRDefault="00E80B98" w:rsidP="00E80B98">
      <w:pPr>
        <w:spacing w:before="120" w:after="0" w:line="240" w:lineRule="auto"/>
        <w:rPr>
          <w:rFonts w:cs="Times New Roman"/>
          <w:sz w:val="28"/>
          <w:szCs w:val="28"/>
        </w:rPr>
      </w:pPr>
      <w:r w:rsidRPr="00E80B98">
        <w:rPr>
          <w:rFonts w:cs="Times New Roman"/>
          <w:sz w:val="28"/>
          <w:szCs w:val="28"/>
        </w:rPr>
        <w:t xml:space="preserve">Holiness begins when the soul stops negotiating and starts yielding. Holiness begins when the church stops treating Jesus as mascot and receives him as Lord. Holiness begins when a people are freed from crowd-thinking and gathered again to the Divine Center in holy </w:t>
      </w:r>
      <w:proofErr w:type="gramStart"/>
      <w:r w:rsidRPr="00E80B98">
        <w:rPr>
          <w:rFonts w:cs="Times New Roman"/>
          <w:sz w:val="28"/>
          <w:szCs w:val="28"/>
        </w:rPr>
        <w:t>obedience.²</w:t>
      </w:r>
      <w:proofErr w:type="gramEnd"/>
      <w:r w:rsidRPr="00E80B98">
        <w:rPr>
          <w:rFonts w:cs="Times New Roman"/>
          <w:sz w:val="28"/>
          <w:szCs w:val="28"/>
        </w:rPr>
        <w:t xml:space="preserve"> ⁵</w:t>
      </w:r>
    </w:p>
    <w:p w14:paraId="3A9E7BAD" w14:textId="15B32F42" w:rsidR="00E80B98" w:rsidRPr="00E80B98" w:rsidRDefault="00E80B98" w:rsidP="00E80B98">
      <w:pPr>
        <w:spacing w:before="120" w:after="0" w:line="240" w:lineRule="auto"/>
        <w:rPr>
          <w:rFonts w:cs="Times New Roman"/>
          <w:sz w:val="28"/>
          <w:szCs w:val="28"/>
        </w:rPr>
      </w:pPr>
      <w:proofErr w:type="gramStart"/>
      <w:r w:rsidRPr="00E80B98">
        <w:rPr>
          <w:rFonts w:cs="Times New Roman"/>
          <w:sz w:val="28"/>
          <w:szCs w:val="28"/>
        </w:rPr>
        <w:t>So</w:t>
      </w:r>
      <w:proofErr w:type="gramEnd"/>
      <w:r w:rsidRPr="00E80B98">
        <w:rPr>
          <w:rFonts w:cs="Times New Roman"/>
          <w:sz w:val="28"/>
          <w:szCs w:val="28"/>
        </w:rPr>
        <w:t xml:space="preserve"> the question is not only, </w:t>
      </w:r>
      <w:proofErr w:type="gramStart"/>
      <w:r w:rsidRPr="00E80B98">
        <w:rPr>
          <w:rFonts w:cs="Times New Roman"/>
          <w:b/>
          <w:bCs/>
          <w:sz w:val="28"/>
          <w:szCs w:val="28"/>
        </w:rPr>
        <w:t>Who</w:t>
      </w:r>
      <w:proofErr w:type="gramEnd"/>
      <w:r w:rsidRPr="00E80B98">
        <w:rPr>
          <w:rFonts w:cs="Times New Roman"/>
          <w:b/>
          <w:bCs/>
          <w:sz w:val="28"/>
          <w:szCs w:val="28"/>
        </w:rPr>
        <w:t xml:space="preserve"> is this?</w:t>
      </w:r>
      <w:r w:rsidRPr="00E80B98">
        <w:rPr>
          <w:rFonts w:cs="Times New Roman"/>
          <w:sz w:val="28"/>
          <w:szCs w:val="28"/>
        </w:rPr>
        <w:t xml:space="preserve"> The question is </w:t>
      </w:r>
      <w:proofErr w:type="gramStart"/>
      <w:r w:rsidRPr="00E80B98">
        <w:rPr>
          <w:rFonts w:cs="Times New Roman"/>
          <w:sz w:val="28"/>
          <w:szCs w:val="28"/>
        </w:rPr>
        <w:t>also,</w:t>
      </w:r>
      <w:proofErr w:type="gramEnd"/>
      <w:r w:rsidRPr="00E80B98">
        <w:rPr>
          <w:rFonts w:cs="Times New Roman"/>
          <w:sz w:val="28"/>
          <w:szCs w:val="28"/>
        </w:rPr>
        <w:t xml:space="preserve"> </w:t>
      </w:r>
      <w:r w:rsidRPr="00E80B98">
        <w:rPr>
          <w:rFonts w:cs="Times New Roman"/>
          <w:b/>
          <w:bCs/>
          <w:sz w:val="28"/>
          <w:szCs w:val="28"/>
        </w:rPr>
        <w:t>Will we receive him as he is?</w:t>
      </w:r>
    </w:p>
    <w:p w14:paraId="6CFB74EF" w14:textId="61577B84" w:rsidR="00E80B98" w:rsidRPr="00E80B98" w:rsidRDefault="00E80B98" w:rsidP="00E80B98">
      <w:pPr>
        <w:spacing w:before="120" w:after="0" w:line="240" w:lineRule="auto"/>
        <w:rPr>
          <w:rFonts w:cs="Times New Roman"/>
          <w:sz w:val="28"/>
          <w:szCs w:val="28"/>
        </w:rPr>
      </w:pPr>
      <w:r w:rsidRPr="00E80B98">
        <w:rPr>
          <w:rFonts w:cs="Times New Roman"/>
          <w:sz w:val="28"/>
          <w:szCs w:val="28"/>
        </w:rPr>
        <w:t xml:space="preserve">Will we let him rule our thoughts, our loyalties, our speech, our social concern, our discernment, our obedience? Will we still follow when the King rides not toward our preferred victory, but toward a </w:t>
      </w:r>
      <w:proofErr w:type="gramStart"/>
      <w:r w:rsidRPr="00E80B98">
        <w:rPr>
          <w:rFonts w:cs="Times New Roman"/>
          <w:sz w:val="28"/>
          <w:szCs w:val="28"/>
        </w:rPr>
        <w:t>cross?..</w:t>
      </w:r>
      <w:proofErr w:type="gramEnd"/>
    </w:p>
    <w:p w14:paraId="05C1F3E8" w14:textId="77777777" w:rsidR="00E80B98" w:rsidRPr="00E80B98" w:rsidRDefault="00E80B98" w:rsidP="00E80B98">
      <w:pPr>
        <w:spacing w:before="120" w:after="0" w:line="240" w:lineRule="auto"/>
        <w:rPr>
          <w:rFonts w:cs="Times New Roman"/>
          <w:sz w:val="28"/>
          <w:szCs w:val="28"/>
        </w:rPr>
      </w:pPr>
      <w:r w:rsidRPr="00E80B98">
        <w:rPr>
          <w:rFonts w:cs="Times New Roman"/>
          <w:sz w:val="28"/>
          <w:szCs w:val="28"/>
        </w:rPr>
        <w:t>Let me bring this all the way home.</w:t>
      </w:r>
    </w:p>
    <w:p w14:paraId="7CB6C127" w14:textId="6A8D00D9" w:rsidR="00E80B98" w:rsidRPr="00E80B98" w:rsidRDefault="00E80B98" w:rsidP="00E80B98">
      <w:pPr>
        <w:spacing w:before="120" w:after="0" w:line="240" w:lineRule="auto"/>
        <w:rPr>
          <w:rFonts w:cs="Times New Roman"/>
          <w:sz w:val="28"/>
          <w:szCs w:val="28"/>
        </w:rPr>
      </w:pPr>
      <w:r w:rsidRPr="00E80B98">
        <w:rPr>
          <w:rFonts w:cs="Times New Roman"/>
          <w:sz w:val="28"/>
          <w:szCs w:val="28"/>
        </w:rPr>
        <w:t>Some of us know how to talk about Jesus better than we know Jesus.</w:t>
      </w:r>
      <w:r w:rsidRPr="00E80B98">
        <w:rPr>
          <w:rFonts w:cs="Times New Roman"/>
          <w:sz w:val="28"/>
          <w:szCs w:val="28"/>
        </w:rPr>
        <w:br/>
        <w:t>Some of us have inherited a vocabulary without a yielded life.</w:t>
      </w:r>
      <w:r w:rsidRPr="00E80B98">
        <w:rPr>
          <w:rFonts w:cs="Times New Roman"/>
          <w:sz w:val="28"/>
          <w:szCs w:val="28"/>
        </w:rPr>
        <w:br/>
        <w:t>Some of us are near the crowd of Jesus, but not yet surrendered to Jesus.</w:t>
      </w:r>
      <w:r w:rsidRPr="00E80B98">
        <w:rPr>
          <w:rFonts w:cs="Times New Roman"/>
          <w:sz w:val="28"/>
          <w:szCs w:val="28"/>
        </w:rPr>
        <w:br/>
        <w:t>And some of us are exhausted from being pulled around by voices, trends, screens, anxieties, causes, and pressures that keep rearranging our inner life.</w:t>
      </w:r>
    </w:p>
    <w:p w14:paraId="0A1CE603" w14:textId="77777777" w:rsidR="00E80B98" w:rsidRPr="00E80B98" w:rsidRDefault="00E80B98" w:rsidP="00E80B98">
      <w:pPr>
        <w:spacing w:before="120" w:after="0" w:line="240" w:lineRule="auto"/>
        <w:rPr>
          <w:rFonts w:cs="Times New Roman"/>
          <w:sz w:val="28"/>
          <w:szCs w:val="28"/>
        </w:rPr>
      </w:pPr>
      <w:proofErr w:type="gramStart"/>
      <w:r w:rsidRPr="00E80B98">
        <w:rPr>
          <w:rFonts w:cs="Times New Roman"/>
          <w:sz w:val="28"/>
          <w:szCs w:val="28"/>
        </w:rPr>
        <w:t>So</w:t>
      </w:r>
      <w:proofErr w:type="gramEnd"/>
      <w:r w:rsidRPr="00E80B98">
        <w:rPr>
          <w:rFonts w:cs="Times New Roman"/>
          <w:sz w:val="28"/>
          <w:szCs w:val="28"/>
        </w:rPr>
        <w:t xml:space="preserve"> the question remains over us: </w:t>
      </w:r>
      <w:r w:rsidRPr="00E80B98">
        <w:rPr>
          <w:rFonts w:cs="Times New Roman"/>
          <w:b/>
          <w:bCs/>
          <w:sz w:val="28"/>
          <w:szCs w:val="28"/>
        </w:rPr>
        <w:t>“Who is this?” (Matt. 21:10, NIV).</w:t>
      </w:r>
    </w:p>
    <w:p w14:paraId="11B0C9D9" w14:textId="2594CA4D" w:rsidR="00E80B98" w:rsidRPr="00E80B98" w:rsidRDefault="00E80B98" w:rsidP="00E80B98">
      <w:pPr>
        <w:spacing w:before="120" w:after="0" w:line="240" w:lineRule="auto"/>
        <w:rPr>
          <w:rFonts w:cs="Times New Roman"/>
          <w:sz w:val="28"/>
          <w:szCs w:val="28"/>
        </w:rPr>
      </w:pPr>
      <w:r w:rsidRPr="00E80B98">
        <w:rPr>
          <w:rFonts w:cs="Times New Roman"/>
          <w:sz w:val="28"/>
          <w:szCs w:val="28"/>
        </w:rPr>
        <w:t xml:space="preserve">This is Jesus. The King who comes in humility. The Lord who will not be reduced to a symbol. The Savior who answers our cry for rescue by going deeper than relief. The Holy One who frees us from crowd-thinking and calls </w:t>
      </w:r>
      <w:proofErr w:type="gramStart"/>
      <w:r w:rsidRPr="00E80B98">
        <w:rPr>
          <w:rFonts w:cs="Times New Roman"/>
          <w:sz w:val="28"/>
          <w:szCs w:val="28"/>
        </w:rPr>
        <w:t>us into</w:t>
      </w:r>
      <w:proofErr w:type="gramEnd"/>
      <w:r w:rsidRPr="00E80B98">
        <w:rPr>
          <w:rFonts w:cs="Times New Roman"/>
          <w:sz w:val="28"/>
          <w:szCs w:val="28"/>
        </w:rPr>
        <w:t xml:space="preserve"> holy obedience.</w:t>
      </w:r>
    </w:p>
    <w:p w14:paraId="463C4B9E" w14:textId="3E66717A" w:rsidR="00E80B98" w:rsidRPr="00E80B98" w:rsidRDefault="00E80B98" w:rsidP="00E80B98">
      <w:pPr>
        <w:spacing w:before="120" w:after="0" w:line="240" w:lineRule="auto"/>
        <w:rPr>
          <w:rFonts w:cs="Times New Roman"/>
          <w:sz w:val="28"/>
          <w:szCs w:val="28"/>
        </w:rPr>
      </w:pPr>
      <w:proofErr w:type="gramStart"/>
      <w:r w:rsidRPr="00E80B98">
        <w:rPr>
          <w:rFonts w:cs="Times New Roman"/>
          <w:sz w:val="28"/>
          <w:szCs w:val="28"/>
        </w:rPr>
        <w:t>So</w:t>
      </w:r>
      <w:proofErr w:type="gramEnd"/>
      <w:r w:rsidRPr="00E80B98">
        <w:rPr>
          <w:rFonts w:cs="Times New Roman"/>
          <w:sz w:val="28"/>
          <w:szCs w:val="28"/>
        </w:rPr>
        <w:t xml:space="preserve"> on this Palm Sunday, do not merely wave branches in your mind. Do not merely admire the scene. Do not merely stand because everyone else is standing.</w:t>
      </w:r>
    </w:p>
    <w:p w14:paraId="122DD8AC" w14:textId="7B1C3DB1" w:rsidR="00E80B98" w:rsidRPr="00E80B98" w:rsidRDefault="00E80B98" w:rsidP="00E80B98">
      <w:pPr>
        <w:spacing w:before="120" w:after="0" w:line="240" w:lineRule="auto"/>
        <w:rPr>
          <w:rFonts w:cs="Times New Roman"/>
          <w:sz w:val="28"/>
          <w:szCs w:val="28"/>
        </w:rPr>
      </w:pPr>
      <w:r w:rsidRPr="00E80B98">
        <w:rPr>
          <w:rFonts w:cs="Times New Roman"/>
          <w:sz w:val="28"/>
          <w:szCs w:val="28"/>
        </w:rPr>
        <w:t>Receive the King.</w:t>
      </w:r>
    </w:p>
    <w:p w14:paraId="03DE0406" w14:textId="18AEF34C" w:rsidR="00E80B98" w:rsidRPr="00E80B98" w:rsidRDefault="00E80B98" w:rsidP="00E80B98">
      <w:pPr>
        <w:spacing w:before="120" w:after="0" w:line="240" w:lineRule="auto"/>
        <w:rPr>
          <w:rFonts w:cs="Times New Roman"/>
          <w:sz w:val="28"/>
          <w:szCs w:val="28"/>
        </w:rPr>
      </w:pPr>
      <w:r w:rsidRPr="00E80B98">
        <w:rPr>
          <w:rFonts w:cs="Times New Roman"/>
          <w:sz w:val="28"/>
          <w:szCs w:val="28"/>
        </w:rPr>
        <w:t xml:space="preserve">And ask the question honestly: </w:t>
      </w:r>
      <w:r w:rsidRPr="00E80B98">
        <w:rPr>
          <w:rFonts w:cs="Times New Roman"/>
          <w:b/>
          <w:bCs/>
          <w:sz w:val="28"/>
          <w:szCs w:val="28"/>
        </w:rPr>
        <w:t xml:space="preserve">Where do I need Christ to free me from crowd-thinking and lead me into holy </w:t>
      </w:r>
      <w:proofErr w:type="gramStart"/>
      <w:r w:rsidRPr="00E80B98">
        <w:rPr>
          <w:rFonts w:cs="Times New Roman"/>
          <w:b/>
          <w:bCs/>
          <w:sz w:val="28"/>
          <w:szCs w:val="28"/>
        </w:rPr>
        <w:t>obedience?</w:t>
      </w:r>
      <w:r w:rsidRPr="00E80B98">
        <w:rPr>
          <w:rFonts w:cs="Times New Roman"/>
          <w:sz w:val="28"/>
          <w:szCs w:val="28"/>
        </w:rPr>
        <w:t>..</w:t>
      </w:r>
      <w:proofErr w:type="gramEnd"/>
    </w:p>
    <w:p w14:paraId="774CFCDE" w14:textId="6B27C3B2" w:rsidR="00E80B98" w:rsidRPr="00E80B98" w:rsidRDefault="00E80B98" w:rsidP="00E80B98">
      <w:pPr>
        <w:spacing w:before="120" w:after="0" w:line="240" w:lineRule="auto"/>
        <w:rPr>
          <w:rFonts w:cs="Times New Roman"/>
          <w:sz w:val="28"/>
          <w:szCs w:val="28"/>
        </w:rPr>
      </w:pPr>
      <w:r w:rsidRPr="00E80B98">
        <w:rPr>
          <w:rFonts w:cs="Times New Roman"/>
          <w:sz w:val="28"/>
          <w:szCs w:val="28"/>
        </w:rPr>
        <w:t xml:space="preserve">Because the gospel begins in a person when Jesus is no longer treated as interesting, useful, or symbolic, but as Lord. </w:t>
      </w:r>
    </w:p>
    <w:p w14:paraId="5F8DD4AC" w14:textId="77777777" w:rsidR="00E80B98" w:rsidRPr="00E80B98" w:rsidRDefault="00E80B98" w:rsidP="00E80B98">
      <w:pPr>
        <w:spacing w:before="120" w:after="0" w:line="240" w:lineRule="auto"/>
        <w:rPr>
          <w:rFonts w:cs="Times New Roman"/>
          <w:sz w:val="28"/>
          <w:szCs w:val="28"/>
        </w:rPr>
      </w:pPr>
      <w:r w:rsidRPr="00E80B98">
        <w:rPr>
          <w:rFonts w:cs="Times New Roman"/>
          <w:sz w:val="28"/>
          <w:szCs w:val="28"/>
        </w:rPr>
        <w:t>Amen.</w:t>
      </w:r>
    </w:p>
    <w:p w14:paraId="5F24A66B" w14:textId="77777777" w:rsidR="00E80B98" w:rsidRPr="00E80B98" w:rsidRDefault="00000000" w:rsidP="00E80B98">
      <w:pPr>
        <w:spacing w:before="120" w:after="0" w:line="240" w:lineRule="auto"/>
        <w:rPr>
          <w:rFonts w:cs="Times New Roman"/>
          <w:sz w:val="28"/>
          <w:szCs w:val="28"/>
        </w:rPr>
      </w:pPr>
      <w:r>
        <w:rPr>
          <w:rFonts w:cs="Times New Roman"/>
          <w:sz w:val="28"/>
          <w:szCs w:val="28"/>
        </w:rPr>
        <w:pict w14:anchorId="374349BD">
          <v:rect id="_x0000_i1026" style="width:0;height:1.5pt" o:hralign="center" o:hrstd="t" o:hr="t" fillcolor="#a0a0a0" stroked="f"/>
        </w:pict>
      </w:r>
    </w:p>
    <w:p w14:paraId="1C115235" w14:textId="77777777" w:rsidR="00E80B98" w:rsidRPr="00E80B98" w:rsidRDefault="00E80B98" w:rsidP="00E80B98">
      <w:pPr>
        <w:spacing w:before="120" w:after="0" w:line="240" w:lineRule="auto"/>
        <w:rPr>
          <w:rFonts w:cs="Times New Roman"/>
          <w:b/>
          <w:bCs/>
          <w:sz w:val="28"/>
          <w:szCs w:val="28"/>
        </w:rPr>
      </w:pPr>
      <w:r w:rsidRPr="00E80B98">
        <w:rPr>
          <w:rFonts w:cs="Times New Roman"/>
          <w:b/>
          <w:bCs/>
          <w:sz w:val="28"/>
          <w:szCs w:val="28"/>
        </w:rPr>
        <w:t>Notes</w:t>
      </w:r>
    </w:p>
    <w:p w14:paraId="5F8B6DFB" w14:textId="77777777" w:rsidR="00E80B98" w:rsidRPr="00E80B98" w:rsidRDefault="00E80B98" w:rsidP="00E80B98">
      <w:pPr>
        <w:numPr>
          <w:ilvl w:val="0"/>
          <w:numId w:val="9"/>
        </w:numPr>
        <w:spacing w:before="120" w:after="0" w:line="240" w:lineRule="auto"/>
        <w:rPr>
          <w:rFonts w:cs="Times New Roman"/>
          <w:sz w:val="28"/>
          <w:szCs w:val="28"/>
        </w:rPr>
      </w:pPr>
      <w:r w:rsidRPr="00E80B98">
        <w:rPr>
          <w:rFonts w:cs="Times New Roman"/>
          <w:sz w:val="28"/>
          <w:szCs w:val="28"/>
        </w:rPr>
        <w:t>John MacArthur, “The Humble Coronation of King Jesus,” sermon, Grace to You, April 14, 2019.</w:t>
      </w:r>
    </w:p>
    <w:p w14:paraId="03070EE7" w14:textId="77777777" w:rsidR="00E80B98" w:rsidRPr="00E80B98" w:rsidRDefault="00E80B98" w:rsidP="00E80B98">
      <w:pPr>
        <w:numPr>
          <w:ilvl w:val="0"/>
          <w:numId w:val="9"/>
        </w:numPr>
        <w:spacing w:before="120" w:after="0" w:line="240" w:lineRule="auto"/>
        <w:rPr>
          <w:rFonts w:cs="Times New Roman"/>
          <w:sz w:val="28"/>
          <w:szCs w:val="28"/>
        </w:rPr>
      </w:pPr>
      <w:r w:rsidRPr="00E80B98">
        <w:rPr>
          <w:rFonts w:cs="Times New Roman"/>
          <w:sz w:val="28"/>
          <w:szCs w:val="28"/>
        </w:rPr>
        <w:t xml:space="preserve">Thomas R. Kelly, </w:t>
      </w:r>
      <w:r w:rsidRPr="00E80B98">
        <w:rPr>
          <w:rFonts w:cs="Times New Roman"/>
          <w:i/>
          <w:iCs/>
          <w:sz w:val="28"/>
          <w:szCs w:val="28"/>
        </w:rPr>
        <w:t>A Testament of Devotion</w:t>
      </w:r>
      <w:r w:rsidRPr="00E80B98">
        <w:rPr>
          <w:rFonts w:cs="Times New Roman"/>
          <w:sz w:val="28"/>
          <w:szCs w:val="28"/>
        </w:rPr>
        <w:t xml:space="preserve"> (New York: Harper &amp; Brothers, 1941).</w:t>
      </w:r>
    </w:p>
    <w:p w14:paraId="40D369CB" w14:textId="77777777" w:rsidR="00E80B98" w:rsidRPr="00E80B98" w:rsidRDefault="00E80B98" w:rsidP="00E80B98">
      <w:pPr>
        <w:numPr>
          <w:ilvl w:val="0"/>
          <w:numId w:val="9"/>
        </w:numPr>
        <w:spacing w:before="120" w:after="0" w:line="240" w:lineRule="auto"/>
        <w:rPr>
          <w:rFonts w:cs="Times New Roman"/>
          <w:sz w:val="28"/>
          <w:szCs w:val="28"/>
        </w:rPr>
      </w:pPr>
      <w:r w:rsidRPr="00E80B98">
        <w:rPr>
          <w:rFonts w:cs="Times New Roman"/>
          <w:sz w:val="28"/>
          <w:szCs w:val="28"/>
        </w:rPr>
        <w:t xml:space="preserve">Paul N. Anderson, “A Theology of Presence,” </w:t>
      </w:r>
      <w:r w:rsidRPr="00E80B98">
        <w:rPr>
          <w:rFonts w:cs="Times New Roman"/>
          <w:i/>
          <w:iCs/>
          <w:sz w:val="28"/>
          <w:szCs w:val="28"/>
        </w:rPr>
        <w:t>Evangelical Friend</w:t>
      </w:r>
      <w:r w:rsidRPr="00E80B98">
        <w:rPr>
          <w:rFonts w:cs="Times New Roman"/>
          <w:sz w:val="28"/>
          <w:szCs w:val="28"/>
        </w:rPr>
        <w:t xml:space="preserve"> 26, no. 6 (July/August 1993).</w:t>
      </w:r>
    </w:p>
    <w:p w14:paraId="098E5B3B" w14:textId="77777777" w:rsidR="00E80B98" w:rsidRPr="00E80B98" w:rsidRDefault="00E80B98" w:rsidP="00E80B98">
      <w:pPr>
        <w:numPr>
          <w:ilvl w:val="0"/>
          <w:numId w:val="9"/>
        </w:numPr>
        <w:spacing w:before="120" w:after="0" w:line="240" w:lineRule="auto"/>
        <w:rPr>
          <w:rFonts w:cs="Times New Roman"/>
          <w:sz w:val="28"/>
          <w:szCs w:val="28"/>
        </w:rPr>
      </w:pPr>
      <w:r w:rsidRPr="00E80B98">
        <w:rPr>
          <w:rFonts w:cs="Times New Roman"/>
          <w:sz w:val="28"/>
          <w:szCs w:val="28"/>
        </w:rPr>
        <w:t xml:space="preserve">Paul N. Anderson, “Primitive Christianity Revived—The Original Quaker Vision,” </w:t>
      </w:r>
      <w:r w:rsidRPr="00E80B98">
        <w:rPr>
          <w:rFonts w:cs="Times New Roman"/>
          <w:i/>
          <w:iCs/>
          <w:sz w:val="28"/>
          <w:szCs w:val="28"/>
        </w:rPr>
        <w:t>Quaker Religious Thought</w:t>
      </w:r>
      <w:r w:rsidRPr="00E80B98">
        <w:rPr>
          <w:rFonts w:cs="Times New Roman"/>
          <w:sz w:val="28"/>
          <w:szCs w:val="28"/>
        </w:rPr>
        <w:t xml:space="preserve"> 131 (2018).</w:t>
      </w:r>
    </w:p>
    <w:p w14:paraId="354E9FAE" w14:textId="77777777" w:rsidR="00E80B98" w:rsidRPr="00E80B98" w:rsidRDefault="00E80B98" w:rsidP="00E80B98">
      <w:pPr>
        <w:numPr>
          <w:ilvl w:val="0"/>
          <w:numId w:val="9"/>
        </w:numPr>
        <w:spacing w:before="120" w:after="0" w:line="240" w:lineRule="auto"/>
        <w:rPr>
          <w:rFonts w:cs="Times New Roman"/>
          <w:sz w:val="28"/>
          <w:szCs w:val="28"/>
        </w:rPr>
      </w:pPr>
      <w:r w:rsidRPr="00E80B98">
        <w:rPr>
          <w:rFonts w:cs="Times New Roman"/>
          <w:sz w:val="28"/>
          <w:szCs w:val="28"/>
        </w:rPr>
        <w:t xml:space="preserve">Carole Dale Spencer, </w:t>
      </w:r>
      <w:r w:rsidRPr="00E80B98">
        <w:rPr>
          <w:rFonts w:cs="Times New Roman"/>
          <w:i/>
          <w:iCs/>
          <w:sz w:val="28"/>
          <w:szCs w:val="28"/>
        </w:rPr>
        <w:t>Holiness: The Soul of Quakerism; An Historical Analysis of the Theology of Holiness in the Quaker Tradition</w:t>
      </w:r>
      <w:r w:rsidRPr="00E80B98">
        <w:rPr>
          <w:rFonts w:cs="Times New Roman"/>
          <w:sz w:val="28"/>
          <w:szCs w:val="28"/>
        </w:rPr>
        <w:t xml:space="preserve"> (Milton Keynes, UK: Paternoster, 2007).</w:t>
      </w:r>
    </w:p>
    <w:p w14:paraId="0173AFCE" w14:textId="0B06ABC6" w:rsidR="00E80B98" w:rsidRPr="00E80B98" w:rsidRDefault="00E80B98" w:rsidP="00E80B98">
      <w:pPr>
        <w:numPr>
          <w:ilvl w:val="0"/>
          <w:numId w:val="9"/>
        </w:numPr>
        <w:spacing w:before="120" w:after="0" w:line="240" w:lineRule="auto"/>
        <w:rPr>
          <w:rFonts w:cs="Times New Roman"/>
          <w:sz w:val="28"/>
          <w:szCs w:val="28"/>
        </w:rPr>
      </w:pPr>
      <w:r w:rsidRPr="00E80B98">
        <w:rPr>
          <w:rFonts w:cs="Times New Roman"/>
          <w:sz w:val="28"/>
          <w:szCs w:val="28"/>
        </w:rPr>
        <w:t xml:space="preserve">D. Elton Trueblood, </w:t>
      </w:r>
      <w:r w:rsidRPr="00E80B98">
        <w:rPr>
          <w:rFonts w:cs="Times New Roman"/>
          <w:i/>
          <w:iCs/>
          <w:sz w:val="28"/>
          <w:szCs w:val="28"/>
        </w:rPr>
        <w:t>The Predicament of Modern Man</w:t>
      </w:r>
      <w:r w:rsidRPr="00E80B98">
        <w:rPr>
          <w:rFonts w:cs="Times New Roman"/>
          <w:sz w:val="28"/>
          <w:szCs w:val="28"/>
        </w:rPr>
        <w:t xml:space="preserve"> (New York: Harper &amp; Brothers, 1944), 59–60.</w:t>
      </w:r>
    </w:p>
    <w:sectPr w:rsidR="00E80B98" w:rsidRPr="00E80B98" w:rsidSect="009327A4">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522D3" w14:textId="77777777" w:rsidR="00A41D0B" w:rsidRDefault="00A41D0B" w:rsidP="00D25D92">
      <w:pPr>
        <w:spacing w:after="0" w:line="240" w:lineRule="auto"/>
      </w:pPr>
      <w:r>
        <w:separator/>
      </w:r>
    </w:p>
  </w:endnote>
  <w:endnote w:type="continuationSeparator" w:id="0">
    <w:p w14:paraId="0478ECE5" w14:textId="77777777" w:rsidR="00A41D0B" w:rsidRDefault="00A41D0B" w:rsidP="00D25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0188333"/>
      <w:docPartObj>
        <w:docPartGallery w:val="Page Numbers (Bottom of Page)"/>
        <w:docPartUnique/>
      </w:docPartObj>
    </w:sdtPr>
    <w:sdtEndPr>
      <w:rPr>
        <w:noProof/>
      </w:rPr>
    </w:sdtEndPr>
    <w:sdtContent>
      <w:p w14:paraId="718A3883" w14:textId="34CB9191" w:rsidR="009327A4" w:rsidRDefault="009327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80BCD8" w14:textId="77777777" w:rsidR="009327A4" w:rsidRDefault="009327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ACEAA" w14:textId="77777777" w:rsidR="00A41D0B" w:rsidRDefault="00A41D0B" w:rsidP="00D25D92">
      <w:pPr>
        <w:spacing w:after="0" w:line="240" w:lineRule="auto"/>
      </w:pPr>
      <w:r>
        <w:separator/>
      </w:r>
    </w:p>
  </w:footnote>
  <w:footnote w:type="continuationSeparator" w:id="0">
    <w:p w14:paraId="525AB819" w14:textId="77777777" w:rsidR="00A41D0B" w:rsidRDefault="00A41D0B" w:rsidP="00D25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81A68" w14:textId="77777777" w:rsidR="00D25D92" w:rsidRPr="00D25D92" w:rsidRDefault="00D25D92" w:rsidP="00D25D92">
    <w:pPr>
      <w:pStyle w:val="Header"/>
      <w:jc w:val="right"/>
    </w:pPr>
    <w:r w:rsidRPr="00D25D92">
      <w:t>Who Is This? When the King Arrives</w:t>
    </w:r>
  </w:p>
  <w:p w14:paraId="4899F9FB" w14:textId="21B9F4A7" w:rsidR="00D25D92" w:rsidRPr="00D25D92" w:rsidRDefault="00D25D92" w:rsidP="00D25D92">
    <w:pPr>
      <w:pStyle w:val="Header"/>
      <w:jc w:val="right"/>
    </w:pPr>
    <w:r w:rsidRPr="00D25D92">
      <w:t>3.29.2026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55228"/>
    <w:multiLevelType w:val="hybridMultilevel"/>
    <w:tmpl w:val="FE0CB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9C7B81"/>
    <w:multiLevelType w:val="hybridMultilevel"/>
    <w:tmpl w:val="A2B6A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3A789F"/>
    <w:multiLevelType w:val="multilevel"/>
    <w:tmpl w:val="89A89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137455"/>
    <w:multiLevelType w:val="multilevel"/>
    <w:tmpl w:val="5EF68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2D5994"/>
    <w:multiLevelType w:val="multilevel"/>
    <w:tmpl w:val="9B9C4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873CE2"/>
    <w:multiLevelType w:val="hybridMultilevel"/>
    <w:tmpl w:val="97A40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993B90"/>
    <w:multiLevelType w:val="multilevel"/>
    <w:tmpl w:val="A3BE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072E28"/>
    <w:multiLevelType w:val="hybridMultilevel"/>
    <w:tmpl w:val="FB127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3F3250"/>
    <w:multiLevelType w:val="hybridMultilevel"/>
    <w:tmpl w:val="D598A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2576657">
    <w:abstractNumId w:val="6"/>
  </w:num>
  <w:num w:numId="2" w16cid:durableId="1830636660">
    <w:abstractNumId w:val="2"/>
  </w:num>
  <w:num w:numId="3" w16cid:durableId="31274240">
    <w:abstractNumId w:val="4"/>
  </w:num>
  <w:num w:numId="4" w16cid:durableId="804929435">
    <w:abstractNumId w:val="8"/>
  </w:num>
  <w:num w:numId="5" w16cid:durableId="567960651">
    <w:abstractNumId w:val="5"/>
  </w:num>
  <w:num w:numId="6" w16cid:durableId="1605185526">
    <w:abstractNumId w:val="1"/>
  </w:num>
  <w:num w:numId="7" w16cid:durableId="689525687">
    <w:abstractNumId w:val="7"/>
  </w:num>
  <w:num w:numId="8" w16cid:durableId="207843956">
    <w:abstractNumId w:val="0"/>
  </w:num>
  <w:num w:numId="9" w16cid:durableId="14121228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3"/>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D11"/>
    <w:rsid w:val="000054CD"/>
    <w:rsid w:val="001040D0"/>
    <w:rsid w:val="00150BFC"/>
    <w:rsid w:val="0019203D"/>
    <w:rsid w:val="001D2541"/>
    <w:rsid w:val="001F5C53"/>
    <w:rsid w:val="00203D11"/>
    <w:rsid w:val="00345512"/>
    <w:rsid w:val="003F6383"/>
    <w:rsid w:val="00440B4E"/>
    <w:rsid w:val="004D28F0"/>
    <w:rsid w:val="00517538"/>
    <w:rsid w:val="00563AA9"/>
    <w:rsid w:val="005A60A4"/>
    <w:rsid w:val="007B77BC"/>
    <w:rsid w:val="007C4032"/>
    <w:rsid w:val="007C7609"/>
    <w:rsid w:val="009327A4"/>
    <w:rsid w:val="00A175E3"/>
    <w:rsid w:val="00A25DCD"/>
    <w:rsid w:val="00A41D0B"/>
    <w:rsid w:val="00A52337"/>
    <w:rsid w:val="00A60144"/>
    <w:rsid w:val="00CC7351"/>
    <w:rsid w:val="00D25D92"/>
    <w:rsid w:val="00D83E2A"/>
    <w:rsid w:val="00E328BC"/>
    <w:rsid w:val="00E80B98"/>
    <w:rsid w:val="00F77A03"/>
    <w:rsid w:val="00FA4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BFABA"/>
  <w15:chartTrackingRefBased/>
  <w15:docId w15:val="{2419A76E-C369-4D08-A29C-4DCF30CD2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B98"/>
    <w:pPr>
      <w:keepNext/>
      <w:keepLines/>
      <w:spacing w:before="120" w:after="0" w:line="240" w:lineRule="auto"/>
      <w:outlineLvl w:val="0"/>
    </w:pPr>
    <w:rPr>
      <w:rFonts w:eastAsiaTheme="majorEastAsia" w:cstheme="majorBidi"/>
      <w:b/>
      <w:bCs/>
      <w:color w:val="0F4761" w:themeColor="accent1" w:themeShade="BF"/>
      <w:sz w:val="32"/>
      <w:szCs w:val="32"/>
    </w:rPr>
  </w:style>
  <w:style w:type="paragraph" w:styleId="Heading2">
    <w:name w:val="heading 2"/>
    <w:basedOn w:val="Normal"/>
    <w:next w:val="Normal"/>
    <w:link w:val="Heading2Char"/>
    <w:uiPriority w:val="9"/>
    <w:unhideWhenUsed/>
    <w:qFormat/>
    <w:rsid w:val="00203D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3D1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3D1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03D1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03D1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03D1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03D1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03D1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B98"/>
    <w:rPr>
      <w:rFonts w:eastAsiaTheme="majorEastAsia" w:cstheme="majorBidi"/>
      <w:b/>
      <w:bCs/>
      <w:color w:val="0F4761" w:themeColor="accent1" w:themeShade="BF"/>
      <w:sz w:val="32"/>
      <w:szCs w:val="32"/>
    </w:rPr>
  </w:style>
  <w:style w:type="character" w:customStyle="1" w:styleId="Heading2Char">
    <w:name w:val="Heading 2 Char"/>
    <w:basedOn w:val="DefaultParagraphFont"/>
    <w:link w:val="Heading2"/>
    <w:uiPriority w:val="9"/>
    <w:rsid w:val="00203D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3D1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3D1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03D1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03D1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03D1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03D1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03D1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03D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D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D1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D1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03D11"/>
    <w:pPr>
      <w:spacing w:before="160"/>
      <w:jc w:val="center"/>
    </w:pPr>
    <w:rPr>
      <w:i/>
      <w:iCs/>
      <w:color w:val="404040" w:themeColor="text1" w:themeTint="BF"/>
    </w:rPr>
  </w:style>
  <w:style w:type="character" w:customStyle="1" w:styleId="QuoteChar">
    <w:name w:val="Quote Char"/>
    <w:basedOn w:val="DefaultParagraphFont"/>
    <w:link w:val="Quote"/>
    <w:uiPriority w:val="29"/>
    <w:rsid w:val="00203D11"/>
    <w:rPr>
      <w:i/>
      <w:iCs/>
      <w:color w:val="404040" w:themeColor="text1" w:themeTint="BF"/>
    </w:rPr>
  </w:style>
  <w:style w:type="paragraph" w:styleId="ListParagraph">
    <w:name w:val="List Paragraph"/>
    <w:basedOn w:val="Normal"/>
    <w:uiPriority w:val="34"/>
    <w:qFormat/>
    <w:rsid w:val="00203D11"/>
    <w:pPr>
      <w:ind w:left="720"/>
      <w:contextualSpacing/>
    </w:pPr>
  </w:style>
  <w:style w:type="character" w:styleId="IntenseEmphasis">
    <w:name w:val="Intense Emphasis"/>
    <w:basedOn w:val="DefaultParagraphFont"/>
    <w:uiPriority w:val="21"/>
    <w:qFormat/>
    <w:rsid w:val="00203D11"/>
    <w:rPr>
      <w:i/>
      <w:iCs/>
      <w:color w:val="0F4761" w:themeColor="accent1" w:themeShade="BF"/>
    </w:rPr>
  </w:style>
  <w:style w:type="paragraph" w:styleId="IntenseQuote">
    <w:name w:val="Intense Quote"/>
    <w:basedOn w:val="Normal"/>
    <w:next w:val="Normal"/>
    <w:link w:val="IntenseQuoteChar"/>
    <w:uiPriority w:val="30"/>
    <w:qFormat/>
    <w:rsid w:val="00203D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3D11"/>
    <w:rPr>
      <w:i/>
      <w:iCs/>
      <w:color w:val="0F4761" w:themeColor="accent1" w:themeShade="BF"/>
    </w:rPr>
  </w:style>
  <w:style w:type="character" w:styleId="IntenseReference">
    <w:name w:val="Intense Reference"/>
    <w:basedOn w:val="DefaultParagraphFont"/>
    <w:uiPriority w:val="32"/>
    <w:qFormat/>
    <w:rsid w:val="00203D11"/>
    <w:rPr>
      <w:b/>
      <w:bCs/>
      <w:smallCaps/>
      <w:color w:val="0F4761" w:themeColor="accent1" w:themeShade="BF"/>
      <w:spacing w:val="5"/>
    </w:rPr>
  </w:style>
  <w:style w:type="character" w:styleId="Hyperlink">
    <w:name w:val="Hyperlink"/>
    <w:basedOn w:val="DefaultParagraphFont"/>
    <w:uiPriority w:val="99"/>
    <w:unhideWhenUsed/>
    <w:rsid w:val="00203D11"/>
    <w:rPr>
      <w:color w:val="467886" w:themeColor="hyperlink"/>
      <w:u w:val="single"/>
    </w:rPr>
  </w:style>
  <w:style w:type="character" w:styleId="UnresolvedMention">
    <w:name w:val="Unresolved Mention"/>
    <w:basedOn w:val="DefaultParagraphFont"/>
    <w:uiPriority w:val="99"/>
    <w:semiHidden/>
    <w:unhideWhenUsed/>
    <w:rsid w:val="00203D11"/>
    <w:rPr>
      <w:color w:val="605E5C"/>
      <w:shd w:val="clear" w:color="auto" w:fill="E1DFDD"/>
    </w:rPr>
  </w:style>
  <w:style w:type="paragraph" w:styleId="Header">
    <w:name w:val="header"/>
    <w:basedOn w:val="Normal"/>
    <w:link w:val="HeaderChar"/>
    <w:uiPriority w:val="99"/>
    <w:unhideWhenUsed/>
    <w:rsid w:val="00D25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D92"/>
  </w:style>
  <w:style w:type="paragraph" w:styleId="Footer">
    <w:name w:val="footer"/>
    <w:basedOn w:val="Normal"/>
    <w:link w:val="FooterChar"/>
    <w:uiPriority w:val="99"/>
    <w:unhideWhenUsed/>
    <w:rsid w:val="00D25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D92"/>
  </w:style>
  <w:style w:type="paragraph" w:styleId="NoSpacing">
    <w:name w:val="No Spacing"/>
    <w:uiPriority w:val="1"/>
    <w:qFormat/>
    <w:rsid w:val="003F63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E092C87D-8982-4E05-907D-00C5F6BF9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6</Pages>
  <Words>1757</Words>
  <Characters>10019</Characters>
  <Application>Microsoft Office Word</Application>
  <DocSecurity>0</DocSecurity>
  <Lines>83</Lines>
  <Paragraphs>23</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Opening Prayer</vt:lpstr>
      <vt:lpstr>SERMON OPENER</vt:lpstr>
      <vt:lpstr>INTRODUCTION</vt:lpstr>
      <vt:lpstr>    Transition</vt:lpstr>
      <vt:lpstr>MAIN POINT</vt:lpstr>
      <vt:lpstr>    Illustrations</vt:lpstr>
      <vt:lpstr>CONCLUDING</vt:lpstr>
    </vt:vector>
  </TitlesOfParts>
  <Company/>
  <LinksUpToDate>false</LinksUpToDate>
  <CharactersWithSpaces>11753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David Bravard</dc:creator>
  <cp:keywords/>
  <dc:description/>
  <cp:lastModifiedBy>Paul David Bravard</cp:lastModifiedBy>
  <cp:revision>10</cp:revision>
  <dcterms:created xsi:type="dcterms:W3CDTF">2026-03-26T13:47:00Z</dcterms:created>
  <dcterms:modified xsi:type="dcterms:W3CDTF">2026-03-29T11:26:00Z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59b1ab2f-38d0-4cc4-b6e3-1230e1fa222a</vt:lpwstr>
  </property>
</Properties>
</file>