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07314444"/>
        <w:docPartObj>
          <w:docPartGallery w:val="Cover Pages"/>
          <w:docPartUnique/>
        </w:docPartObj>
      </w:sdtPr>
      <w:sdtEndPr/>
      <w:sdtContent>
        <w:p w14:paraId="3B2E92BB" w14:textId="582C83EE" w:rsidR="00EA3E7C" w:rsidRDefault="00EA3E7C">
          <w:r>
            <w:rPr>
              <w:noProof/>
            </w:rPr>
            <mc:AlternateContent>
              <mc:Choice Requires="wps">
                <w:drawing>
                  <wp:anchor distT="0" distB="0" distL="114300" distR="114300" simplePos="0" relativeHeight="251659264" behindDoc="0" locked="0" layoutInCell="1" allowOverlap="1" wp14:anchorId="1307D50F" wp14:editId="2E856CBA">
                    <wp:simplePos x="0" y="0"/>
                    <wp:positionH relativeFrom="page">
                      <wp:align>center</wp:align>
                    </wp:positionH>
                    <wp:positionV relativeFrom="page">
                      <wp:align>center</wp:align>
                    </wp:positionV>
                    <wp:extent cx="1712890" cy="3840480"/>
                    <wp:effectExtent l="0" t="0" r="1270" b="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88"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726"/>
                                </w:tblGrid>
                                <w:tr w:rsidR="00EA3E7C" w14:paraId="367942E2" w14:textId="77777777" w:rsidTr="00EA3E7C">
                                  <w:trPr>
                                    <w:jc w:val="center"/>
                                  </w:trPr>
                                  <w:tc>
                                    <w:tcPr>
                                      <w:tcW w:w="4669" w:type="pct"/>
                                      <w:vAlign w:val="center"/>
                                    </w:tcPr>
                                    <w:p w14:paraId="08DB9251" w14:textId="77777777" w:rsidR="00EA3E7C" w:rsidRDefault="00EA3E7C">
                                      <w:pPr>
                                        <w:jc w:val="right"/>
                                      </w:pPr>
                                      <w:r>
                                        <w:rPr>
                                          <w:noProof/>
                                        </w:rPr>
                                        <w:drawing>
                                          <wp:inline distT="0" distB="0" distL="0" distR="0" wp14:anchorId="745ECF6B" wp14:editId="20CAA1BA">
                                            <wp:extent cx="3065006" cy="3065006"/>
                                            <wp:effectExtent l="0" t="0" r="2540" b="2540"/>
                                            <wp:docPr id="139" name="Foto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Foto 139"/>
                                                    <pic:cNvPicPr/>
                                                  </pic:nvPicPr>
                                                  <pic:blipFill>
                                                    <a:blip r:embed="rId6">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A88EAA4" w14:textId="06EEA384" w:rsidR="00EA3E7C" w:rsidRDefault="00EA3E7C">
                                          <w:pPr>
                                            <w:pStyle w:val="Geenafstand"/>
                                            <w:spacing w:line="312" w:lineRule="auto"/>
                                            <w:jc w:val="right"/>
                                            <w:rPr>
                                              <w:caps/>
                                              <w:color w:val="191919" w:themeColor="text1" w:themeTint="E6"/>
                                              <w:sz w:val="72"/>
                                              <w:szCs w:val="72"/>
                                            </w:rPr>
                                          </w:pPr>
                                          <w:r>
                                            <w:rPr>
                                              <w:caps/>
                                              <w:color w:val="191919" w:themeColor="text1" w:themeTint="E6"/>
                                              <w:sz w:val="72"/>
                                              <w:szCs w:val="72"/>
                                            </w:rPr>
                                            <w:t>HC BAARLE</w:t>
                                          </w:r>
                                        </w:p>
                                      </w:sdtContent>
                                    </w:sdt>
                                    <w:sdt>
                                      <w:sdtPr>
                                        <w:rPr>
                                          <w:color w:val="000000" w:themeColor="text1"/>
                                          <w:sz w:val="32"/>
                                          <w:szCs w:val="32"/>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19E7EC8" w14:textId="3F441C89" w:rsidR="00EA3E7C" w:rsidRDefault="00EA3E7C">
                                          <w:pPr>
                                            <w:jc w:val="right"/>
                                            <w:rPr>
                                              <w:sz w:val="24"/>
                                              <w:szCs w:val="24"/>
                                            </w:rPr>
                                          </w:pPr>
                                          <w:r w:rsidRPr="00EA3E7C">
                                            <w:rPr>
                                              <w:color w:val="000000" w:themeColor="text1"/>
                                              <w:sz w:val="32"/>
                                              <w:szCs w:val="32"/>
                                            </w:rPr>
                                            <w:t>Privacy</w:t>
                                          </w:r>
                                          <w:r w:rsidR="00543877">
                                            <w:rPr>
                                              <w:color w:val="000000" w:themeColor="text1"/>
                                              <w:sz w:val="32"/>
                                              <w:szCs w:val="32"/>
                                            </w:rPr>
                                            <w:t xml:space="preserve"> beleid</w:t>
                                          </w:r>
                                        </w:p>
                                      </w:sdtContent>
                                    </w:sdt>
                                  </w:tc>
                                  <w:tc>
                                    <w:tcPr>
                                      <w:tcW w:w="331" w:type="pct"/>
                                      <w:vAlign w:val="center"/>
                                    </w:tcPr>
                                    <w:sdt>
                                      <w:sdtPr>
                                        <w:rPr>
                                          <w:color w:val="000000" w:themeColor="text1"/>
                                        </w:rPr>
                                        <w:alias w:val="Samenvatting"/>
                                        <w:tag w:val=""/>
                                        <w:id w:val="-2036181933"/>
                                        <w:showingPlcHdr/>
                                        <w:dataBinding w:prefixMappings="xmlns:ns0='http://schemas.microsoft.com/office/2006/coverPageProps' " w:xpath="/ns0:CoverPageProperties[1]/ns0:Abstract[1]" w:storeItemID="{55AF091B-3C7A-41E3-B477-F2FDAA23CFDA}"/>
                                        <w:text/>
                                      </w:sdtPr>
                                      <w:sdtEndPr/>
                                      <w:sdtContent>
                                        <w:p w14:paraId="39B3D279" w14:textId="0355A067" w:rsidR="00EA3E7C" w:rsidRDefault="00EA3E7C">
                                          <w:pPr>
                                            <w:rPr>
                                              <w:color w:val="000000" w:themeColor="text1"/>
                                            </w:rPr>
                                          </w:pPr>
                                          <w:r>
                                            <w:rPr>
                                              <w:color w:val="000000" w:themeColor="text1"/>
                                            </w:rPr>
                                            <w:t xml:space="preserve">     </w:t>
                                          </w:r>
                                        </w:p>
                                      </w:sdtContent>
                                    </w:sdt>
                                    <w:sdt>
                                      <w:sdtPr>
                                        <w:rPr>
                                          <w:color w:val="ED7D31" w:themeColor="accent2"/>
                                          <w:sz w:val="26"/>
                                          <w:szCs w:val="26"/>
                                        </w:rPr>
                                        <w:alias w:val="Auteur"/>
                                        <w:tag w:val=""/>
                                        <w:id w:val="-279026076"/>
                                        <w:showingPlcHdr/>
                                        <w:dataBinding w:prefixMappings="xmlns:ns0='http://purl.org/dc/elements/1.1/' xmlns:ns1='http://schemas.openxmlformats.org/package/2006/metadata/core-properties' " w:xpath="/ns1:coreProperties[1]/ns0:creator[1]" w:storeItemID="{6C3C8BC8-F283-45AE-878A-BAB7291924A1}"/>
                                        <w:text/>
                                      </w:sdtPr>
                                      <w:sdtEndPr/>
                                      <w:sdtContent>
                                        <w:p w14:paraId="429E3A42" w14:textId="7F9879ED" w:rsidR="00EA3E7C" w:rsidRDefault="00877D00">
                                          <w:pPr>
                                            <w:pStyle w:val="Geenafstand"/>
                                            <w:rPr>
                                              <w:color w:val="ED7D31" w:themeColor="accent2"/>
                                              <w:sz w:val="26"/>
                                              <w:szCs w:val="26"/>
                                            </w:rPr>
                                          </w:pPr>
                                          <w:r>
                                            <w:rPr>
                                              <w:color w:val="ED7D31" w:themeColor="accent2"/>
                                              <w:sz w:val="26"/>
                                              <w:szCs w:val="26"/>
                                            </w:rPr>
                                            <w:t xml:space="preserve">     </w:t>
                                          </w:r>
                                        </w:p>
                                      </w:sdtContent>
                                    </w:sdt>
                                    <w:p w14:paraId="4B2DC8B2" w14:textId="080A63E9" w:rsidR="00EA3E7C" w:rsidRDefault="00362FDB">
                                      <w:pPr>
                                        <w:pStyle w:val="Geenafstand"/>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EA3E7C">
                                            <w:rPr>
                                              <w:color w:val="44546A" w:themeColor="text2"/>
                                            </w:rPr>
                                            <w:t xml:space="preserve">     </w:t>
                                          </w:r>
                                        </w:sdtContent>
                                      </w:sdt>
                                    </w:p>
                                  </w:tc>
                                </w:tr>
                              </w:tbl>
                              <w:p w14:paraId="6507B95B" w14:textId="77777777" w:rsidR="00EA3E7C" w:rsidRDefault="00EA3E7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307D50F" id="_x0000_t202" coordsize="21600,21600" o:spt="202" path="m,l,21600r21600,l21600,xe">
                    <v:stroke joinstyle="miter"/>
                    <v:path gradientshapeok="t" o:connecttype="rect"/>
                  </v:shapetype>
                  <v:shape id="Tekstvak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988"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726"/>
                          </w:tblGrid>
                          <w:tr w:rsidR="00EA3E7C" w14:paraId="367942E2" w14:textId="77777777" w:rsidTr="00EA3E7C">
                            <w:trPr>
                              <w:jc w:val="center"/>
                            </w:trPr>
                            <w:tc>
                              <w:tcPr>
                                <w:tcW w:w="4669" w:type="pct"/>
                                <w:vAlign w:val="center"/>
                              </w:tcPr>
                              <w:p w14:paraId="08DB9251" w14:textId="77777777" w:rsidR="00EA3E7C" w:rsidRDefault="00EA3E7C">
                                <w:pPr>
                                  <w:jc w:val="right"/>
                                </w:pPr>
                                <w:r>
                                  <w:rPr>
                                    <w:noProof/>
                                  </w:rPr>
                                  <w:drawing>
                                    <wp:inline distT="0" distB="0" distL="0" distR="0" wp14:anchorId="745ECF6B" wp14:editId="20CAA1BA">
                                      <wp:extent cx="3065006" cy="3065006"/>
                                      <wp:effectExtent l="0" t="0" r="2540" b="2540"/>
                                      <wp:docPr id="139" name="Foto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Foto 139"/>
                                              <pic:cNvPicPr/>
                                            </pic:nvPicPr>
                                            <pic:blipFill>
                                              <a:blip r:embed="rId6">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A88EAA4" w14:textId="06EEA384" w:rsidR="00EA3E7C" w:rsidRDefault="00EA3E7C">
                                    <w:pPr>
                                      <w:pStyle w:val="Geenafstand"/>
                                      <w:spacing w:line="312" w:lineRule="auto"/>
                                      <w:jc w:val="right"/>
                                      <w:rPr>
                                        <w:caps/>
                                        <w:color w:val="191919" w:themeColor="text1" w:themeTint="E6"/>
                                        <w:sz w:val="72"/>
                                        <w:szCs w:val="72"/>
                                      </w:rPr>
                                    </w:pPr>
                                    <w:r>
                                      <w:rPr>
                                        <w:caps/>
                                        <w:color w:val="191919" w:themeColor="text1" w:themeTint="E6"/>
                                        <w:sz w:val="72"/>
                                        <w:szCs w:val="72"/>
                                      </w:rPr>
                                      <w:t>HC BAARLE</w:t>
                                    </w:r>
                                  </w:p>
                                </w:sdtContent>
                              </w:sdt>
                              <w:sdt>
                                <w:sdtPr>
                                  <w:rPr>
                                    <w:color w:val="000000" w:themeColor="text1"/>
                                    <w:sz w:val="32"/>
                                    <w:szCs w:val="32"/>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219E7EC8" w14:textId="3F441C89" w:rsidR="00EA3E7C" w:rsidRDefault="00EA3E7C">
                                    <w:pPr>
                                      <w:jc w:val="right"/>
                                      <w:rPr>
                                        <w:sz w:val="24"/>
                                        <w:szCs w:val="24"/>
                                      </w:rPr>
                                    </w:pPr>
                                    <w:r w:rsidRPr="00EA3E7C">
                                      <w:rPr>
                                        <w:color w:val="000000" w:themeColor="text1"/>
                                        <w:sz w:val="32"/>
                                        <w:szCs w:val="32"/>
                                      </w:rPr>
                                      <w:t>Privacy</w:t>
                                    </w:r>
                                    <w:r w:rsidR="00543877">
                                      <w:rPr>
                                        <w:color w:val="000000" w:themeColor="text1"/>
                                        <w:sz w:val="32"/>
                                        <w:szCs w:val="32"/>
                                      </w:rPr>
                                      <w:t xml:space="preserve"> beleid</w:t>
                                    </w:r>
                                  </w:p>
                                </w:sdtContent>
                              </w:sdt>
                            </w:tc>
                            <w:tc>
                              <w:tcPr>
                                <w:tcW w:w="331" w:type="pct"/>
                                <w:vAlign w:val="center"/>
                              </w:tcPr>
                              <w:sdt>
                                <w:sdtPr>
                                  <w:rPr>
                                    <w:color w:val="000000" w:themeColor="text1"/>
                                  </w:rPr>
                                  <w:alias w:val="Samenvatting"/>
                                  <w:tag w:val=""/>
                                  <w:id w:val="-2036181933"/>
                                  <w:showingPlcHdr/>
                                  <w:dataBinding w:prefixMappings="xmlns:ns0='http://schemas.microsoft.com/office/2006/coverPageProps' " w:xpath="/ns0:CoverPageProperties[1]/ns0:Abstract[1]" w:storeItemID="{55AF091B-3C7A-41E3-B477-F2FDAA23CFDA}"/>
                                  <w:text/>
                                </w:sdtPr>
                                <w:sdtEndPr/>
                                <w:sdtContent>
                                  <w:p w14:paraId="39B3D279" w14:textId="0355A067" w:rsidR="00EA3E7C" w:rsidRDefault="00EA3E7C">
                                    <w:pPr>
                                      <w:rPr>
                                        <w:color w:val="000000" w:themeColor="text1"/>
                                      </w:rPr>
                                    </w:pPr>
                                    <w:r>
                                      <w:rPr>
                                        <w:color w:val="000000" w:themeColor="text1"/>
                                      </w:rPr>
                                      <w:t xml:space="preserve">     </w:t>
                                    </w:r>
                                  </w:p>
                                </w:sdtContent>
                              </w:sdt>
                              <w:sdt>
                                <w:sdtPr>
                                  <w:rPr>
                                    <w:color w:val="ED7D31" w:themeColor="accent2"/>
                                    <w:sz w:val="26"/>
                                    <w:szCs w:val="26"/>
                                  </w:rPr>
                                  <w:alias w:val="Auteur"/>
                                  <w:tag w:val=""/>
                                  <w:id w:val="-279026076"/>
                                  <w:showingPlcHdr/>
                                  <w:dataBinding w:prefixMappings="xmlns:ns0='http://purl.org/dc/elements/1.1/' xmlns:ns1='http://schemas.openxmlformats.org/package/2006/metadata/core-properties' " w:xpath="/ns1:coreProperties[1]/ns0:creator[1]" w:storeItemID="{6C3C8BC8-F283-45AE-878A-BAB7291924A1}"/>
                                  <w:text/>
                                </w:sdtPr>
                                <w:sdtEndPr/>
                                <w:sdtContent>
                                  <w:p w14:paraId="429E3A42" w14:textId="7F9879ED" w:rsidR="00EA3E7C" w:rsidRDefault="00877D00">
                                    <w:pPr>
                                      <w:pStyle w:val="Geenafstand"/>
                                      <w:rPr>
                                        <w:color w:val="ED7D31" w:themeColor="accent2"/>
                                        <w:sz w:val="26"/>
                                        <w:szCs w:val="26"/>
                                      </w:rPr>
                                    </w:pPr>
                                    <w:r>
                                      <w:rPr>
                                        <w:color w:val="ED7D31" w:themeColor="accent2"/>
                                        <w:sz w:val="26"/>
                                        <w:szCs w:val="26"/>
                                      </w:rPr>
                                      <w:t xml:space="preserve">     </w:t>
                                    </w:r>
                                  </w:p>
                                </w:sdtContent>
                              </w:sdt>
                              <w:p w14:paraId="4B2DC8B2" w14:textId="080A63E9" w:rsidR="00EA3E7C" w:rsidRDefault="00362FDB">
                                <w:pPr>
                                  <w:pStyle w:val="Geenafstand"/>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EA3E7C">
                                      <w:rPr>
                                        <w:color w:val="44546A" w:themeColor="text2"/>
                                      </w:rPr>
                                      <w:t xml:space="preserve">     </w:t>
                                    </w:r>
                                  </w:sdtContent>
                                </w:sdt>
                              </w:p>
                            </w:tc>
                          </w:tr>
                        </w:tbl>
                        <w:p w14:paraId="6507B95B" w14:textId="77777777" w:rsidR="00EA3E7C" w:rsidRDefault="00EA3E7C"/>
                      </w:txbxContent>
                    </v:textbox>
                    <w10:wrap anchorx="page"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1678652698"/>
        <w:docPartObj>
          <w:docPartGallery w:val="Table of Contents"/>
          <w:docPartUnique/>
        </w:docPartObj>
      </w:sdtPr>
      <w:sdtEndPr>
        <w:rPr>
          <w:b/>
          <w:bCs/>
        </w:rPr>
      </w:sdtEndPr>
      <w:sdtContent>
        <w:p w14:paraId="29943333" w14:textId="43A938E8" w:rsidR="00CA4BC5" w:rsidRPr="00CA4BC5" w:rsidRDefault="00CA4BC5">
          <w:pPr>
            <w:pStyle w:val="Kopvaninhoudsopgave"/>
            <w:rPr>
              <w:rStyle w:val="Kop1Char"/>
            </w:rPr>
          </w:pPr>
          <w:r w:rsidRPr="00CA4BC5">
            <w:rPr>
              <w:rStyle w:val="Kop1Char"/>
            </w:rPr>
            <w:t>Inhoudsopgave</w:t>
          </w:r>
        </w:p>
        <w:p w14:paraId="2BD089E5" w14:textId="10A3F208" w:rsidR="00CA4BC5" w:rsidRDefault="00CA4BC5">
          <w:pPr>
            <w:pStyle w:val="Inhopg1"/>
            <w:tabs>
              <w:tab w:val="right" w:leader="dot" w:pos="9062"/>
            </w:tabs>
            <w:rPr>
              <w:noProof/>
            </w:rPr>
          </w:pPr>
          <w:r>
            <w:fldChar w:fldCharType="begin"/>
          </w:r>
          <w:r>
            <w:instrText xml:space="preserve"> TOC \o "1-3" \h \z \u </w:instrText>
          </w:r>
          <w:r>
            <w:fldChar w:fldCharType="separate"/>
          </w:r>
          <w:hyperlink w:anchor="_Toc108100948" w:history="1">
            <w:r w:rsidRPr="00A712E8">
              <w:rPr>
                <w:rStyle w:val="Hyperlink"/>
                <w:noProof/>
              </w:rPr>
              <w:t>Woord vooraf</w:t>
            </w:r>
            <w:r>
              <w:rPr>
                <w:noProof/>
                <w:webHidden/>
              </w:rPr>
              <w:tab/>
            </w:r>
            <w:r>
              <w:rPr>
                <w:noProof/>
                <w:webHidden/>
              </w:rPr>
              <w:fldChar w:fldCharType="begin"/>
            </w:r>
            <w:r>
              <w:rPr>
                <w:noProof/>
                <w:webHidden/>
              </w:rPr>
              <w:instrText xml:space="preserve"> PAGEREF _Toc108100948 \h </w:instrText>
            </w:r>
            <w:r>
              <w:rPr>
                <w:noProof/>
                <w:webHidden/>
              </w:rPr>
            </w:r>
            <w:r>
              <w:rPr>
                <w:noProof/>
                <w:webHidden/>
              </w:rPr>
              <w:fldChar w:fldCharType="separate"/>
            </w:r>
            <w:r>
              <w:rPr>
                <w:noProof/>
                <w:webHidden/>
              </w:rPr>
              <w:t>2</w:t>
            </w:r>
            <w:r>
              <w:rPr>
                <w:noProof/>
                <w:webHidden/>
              </w:rPr>
              <w:fldChar w:fldCharType="end"/>
            </w:r>
          </w:hyperlink>
        </w:p>
        <w:p w14:paraId="7A46E4DD" w14:textId="7C5890AA" w:rsidR="00CA4BC5" w:rsidRDefault="00362FDB">
          <w:pPr>
            <w:pStyle w:val="Inhopg1"/>
            <w:tabs>
              <w:tab w:val="left" w:pos="440"/>
              <w:tab w:val="right" w:leader="dot" w:pos="9062"/>
            </w:tabs>
            <w:rPr>
              <w:noProof/>
            </w:rPr>
          </w:pPr>
          <w:hyperlink w:anchor="_Toc108100949" w:history="1">
            <w:r w:rsidR="00CA4BC5" w:rsidRPr="00A712E8">
              <w:rPr>
                <w:rStyle w:val="Hyperlink"/>
                <w:noProof/>
              </w:rPr>
              <w:t>1.</w:t>
            </w:r>
            <w:r w:rsidR="00CA4BC5">
              <w:rPr>
                <w:noProof/>
              </w:rPr>
              <w:tab/>
            </w:r>
            <w:r w:rsidR="00CA4BC5" w:rsidRPr="00A712E8">
              <w:rPr>
                <w:rStyle w:val="Hyperlink"/>
                <w:noProof/>
              </w:rPr>
              <w:t>De verwerking van persoonsgegevens</w:t>
            </w:r>
            <w:r w:rsidR="00CA4BC5">
              <w:rPr>
                <w:noProof/>
                <w:webHidden/>
              </w:rPr>
              <w:tab/>
            </w:r>
            <w:r w:rsidR="00CA4BC5">
              <w:rPr>
                <w:noProof/>
                <w:webHidden/>
              </w:rPr>
              <w:fldChar w:fldCharType="begin"/>
            </w:r>
            <w:r w:rsidR="00CA4BC5">
              <w:rPr>
                <w:noProof/>
                <w:webHidden/>
              </w:rPr>
              <w:instrText xml:space="preserve"> PAGEREF _Toc108100949 \h </w:instrText>
            </w:r>
            <w:r w:rsidR="00CA4BC5">
              <w:rPr>
                <w:noProof/>
                <w:webHidden/>
              </w:rPr>
            </w:r>
            <w:r w:rsidR="00CA4BC5">
              <w:rPr>
                <w:noProof/>
                <w:webHidden/>
              </w:rPr>
              <w:fldChar w:fldCharType="separate"/>
            </w:r>
            <w:r w:rsidR="00CA4BC5">
              <w:rPr>
                <w:noProof/>
                <w:webHidden/>
              </w:rPr>
              <w:t>3</w:t>
            </w:r>
            <w:r w:rsidR="00CA4BC5">
              <w:rPr>
                <w:noProof/>
                <w:webHidden/>
              </w:rPr>
              <w:fldChar w:fldCharType="end"/>
            </w:r>
          </w:hyperlink>
        </w:p>
        <w:p w14:paraId="0CC6E7DA" w14:textId="747EB416" w:rsidR="00CA4BC5" w:rsidRDefault="00362FDB">
          <w:pPr>
            <w:pStyle w:val="Inhopg2"/>
            <w:tabs>
              <w:tab w:val="left" w:pos="880"/>
              <w:tab w:val="right" w:leader="dot" w:pos="9062"/>
            </w:tabs>
            <w:rPr>
              <w:noProof/>
            </w:rPr>
          </w:pPr>
          <w:hyperlink w:anchor="_Toc108100950" w:history="1">
            <w:r w:rsidR="00CA4BC5" w:rsidRPr="00A712E8">
              <w:rPr>
                <w:rStyle w:val="Hyperlink"/>
                <w:noProof/>
              </w:rPr>
              <w:t>1.1</w:t>
            </w:r>
            <w:r w:rsidR="00CA4BC5">
              <w:rPr>
                <w:noProof/>
              </w:rPr>
              <w:tab/>
            </w:r>
            <w:r w:rsidR="00CA4BC5" w:rsidRPr="00A712E8">
              <w:rPr>
                <w:rStyle w:val="Hyperlink"/>
                <w:noProof/>
              </w:rPr>
              <w:t>Welke persoonsgegevens voor welk doel?</w:t>
            </w:r>
            <w:r w:rsidR="00CA4BC5">
              <w:rPr>
                <w:noProof/>
                <w:webHidden/>
              </w:rPr>
              <w:tab/>
            </w:r>
            <w:r w:rsidR="00CA4BC5">
              <w:rPr>
                <w:noProof/>
                <w:webHidden/>
              </w:rPr>
              <w:fldChar w:fldCharType="begin"/>
            </w:r>
            <w:r w:rsidR="00CA4BC5">
              <w:rPr>
                <w:noProof/>
                <w:webHidden/>
              </w:rPr>
              <w:instrText xml:space="preserve"> PAGEREF _Toc108100950 \h </w:instrText>
            </w:r>
            <w:r w:rsidR="00CA4BC5">
              <w:rPr>
                <w:noProof/>
                <w:webHidden/>
              </w:rPr>
            </w:r>
            <w:r w:rsidR="00CA4BC5">
              <w:rPr>
                <w:noProof/>
                <w:webHidden/>
              </w:rPr>
              <w:fldChar w:fldCharType="separate"/>
            </w:r>
            <w:r w:rsidR="00CA4BC5">
              <w:rPr>
                <w:noProof/>
                <w:webHidden/>
              </w:rPr>
              <w:t>3</w:t>
            </w:r>
            <w:r w:rsidR="00CA4BC5">
              <w:rPr>
                <w:noProof/>
                <w:webHidden/>
              </w:rPr>
              <w:fldChar w:fldCharType="end"/>
            </w:r>
          </w:hyperlink>
        </w:p>
        <w:p w14:paraId="45B94985" w14:textId="02DDF482" w:rsidR="00CA4BC5" w:rsidRDefault="00362FDB">
          <w:pPr>
            <w:pStyle w:val="Inhopg2"/>
            <w:tabs>
              <w:tab w:val="left" w:pos="880"/>
              <w:tab w:val="right" w:leader="dot" w:pos="9062"/>
            </w:tabs>
            <w:rPr>
              <w:noProof/>
            </w:rPr>
          </w:pPr>
          <w:hyperlink w:anchor="_Toc108100951" w:history="1">
            <w:r w:rsidR="00CA4BC5" w:rsidRPr="00A712E8">
              <w:rPr>
                <w:rStyle w:val="Hyperlink"/>
                <w:noProof/>
              </w:rPr>
              <w:t>1.2</w:t>
            </w:r>
            <w:r w:rsidR="00CA4BC5">
              <w:rPr>
                <w:noProof/>
              </w:rPr>
              <w:tab/>
            </w:r>
            <w:r w:rsidR="00CA4BC5" w:rsidRPr="00A712E8">
              <w:rPr>
                <w:rStyle w:val="Hyperlink"/>
                <w:noProof/>
              </w:rPr>
              <w:t>Toestemming</w:t>
            </w:r>
            <w:r w:rsidR="00CA4BC5">
              <w:rPr>
                <w:noProof/>
                <w:webHidden/>
              </w:rPr>
              <w:tab/>
            </w:r>
            <w:r w:rsidR="00CA4BC5">
              <w:rPr>
                <w:noProof/>
                <w:webHidden/>
              </w:rPr>
              <w:fldChar w:fldCharType="begin"/>
            </w:r>
            <w:r w:rsidR="00CA4BC5">
              <w:rPr>
                <w:noProof/>
                <w:webHidden/>
              </w:rPr>
              <w:instrText xml:space="preserve"> PAGEREF _Toc108100951 \h </w:instrText>
            </w:r>
            <w:r w:rsidR="00CA4BC5">
              <w:rPr>
                <w:noProof/>
                <w:webHidden/>
              </w:rPr>
            </w:r>
            <w:r w:rsidR="00CA4BC5">
              <w:rPr>
                <w:noProof/>
                <w:webHidden/>
              </w:rPr>
              <w:fldChar w:fldCharType="separate"/>
            </w:r>
            <w:r w:rsidR="00CA4BC5">
              <w:rPr>
                <w:noProof/>
                <w:webHidden/>
              </w:rPr>
              <w:t>4</w:t>
            </w:r>
            <w:r w:rsidR="00CA4BC5">
              <w:rPr>
                <w:noProof/>
                <w:webHidden/>
              </w:rPr>
              <w:fldChar w:fldCharType="end"/>
            </w:r>
          </w:hyperlink>
        </w:p>
        <w:p w14:paraId="70465D6A" w14:textId="660AF46D" w:rsidR="00CA4BC5" w:rsidRDefault="00362FDB">
          <w:pPr>
            <w:pStyle w:val="Inhopg2"/>
            <w:tabs>
              <w:tab w:val="left" w:pos="880"/>
              <w:tab w:val="right" w:leader="dot" w:pos="9062"/>
            </w:tabs>
            <w:rPr>
              <w:noProof/>
            </w:rPr>
          </w:pPr>
          <w:hyperlink w:anchor="_Toc108100952" w:history="1">
            <w:r w:rsidR="00CA4BC5" w:rsidRPr="00A712E8">
              <w:rPr>
                <w:rStyle w:val="Hyperlink"/>
                <w:noProof/>
              </w:rPr>
              <w:t>1.3</w:t>
            </w:r>
            <w:r w:rsidR="00CA4BC5">
              <w:rPr>
                <w:noProof/>
              </w:rPr>
              <w:tab/>
            </w:r>
            <w:r w:rsidR="00CA4BC5" w:rsidRPr="00A712E8">
              <w:rPr>
                <w:rStyle w:val="Hyperlink"/>
                <w:noProof/>
              </w:rPr>
              <w:t>Bewaartermijn</w:t>
            </w:r>
            <w:r w:rsidR="00CA4BC5">
              <w:rPr>
                <w:noProof/>
                <w:webHidden/>
              </w:rPr>
              <w:tab/>
            </w:r>
            <w:r w:rsidR="00CA4BC5">
              <w:rPr>
                <w:noProof/>
                <w:webHidden/>
              </w:rPr>
              <w:fldChar w:fldCharType="begin"/>
            </w:r>
            <w:r w:rsidR="00CA4BC5">
              <w:rPr>
                <w:noProof/>
                <w:webHidden/>
              </w:rPr>
              <w:instrText xml:space="preserve"> PAGEREF _Toc108100952 \h </w:instrText>
            </w:r>
            <w:r w:rsidR="00CA4BC5">
              <w:rPr>
                <w:noProof/>
                <w:webHidden/>
              </w:rPr>
            </w:r>
            <w:r w:rsidR="00CA4BC5">
              <w:rPr>
                <w:noProof/>
                <w:webHidden/>
              </w:rPr>
              <w:fldChar w:fldCharType="separate"/>
            </w:r>
            <w:r w:rsidR="00CA4BC5">
              <w:rPr>
                <w:noProof/>
                <w:webHidden/>
              </w:rPr>
              <w:t>4</w:t>
            </w:r>
            <w:r w:rsidR="00CA4BC5">
              <w:rPr>
                <w:noProof/>
                <w:webHidden/>
              </w:rPr>
              <w:fldChar w:fldCharType="end"/>
            </w:r>
          </w:hyperlink>
        </w:p>
        <w:p w14:paraId="567A8D23" w14:textId="3B6BE9AF" w:rsidR="00CA4BC5" w:rsidRDefault="00362FDB">
          <w:pPr>
            <w:pStyle w:val="Inhopg1"/>
            <w:tabs>
              <w:tab w:val="left" w:pos="440"/>
              <w:tab w:val="right" w:leader="dot" w:pos="9062"/>
            </w:tabs>
            <w:rPr>
              <w:noProof/>
            </w:rPr>
          </w:pPr>
          <w:hyperlink w:anchor="_Toc108100953" w:history="1">
            <w:r w:rsidR="00CA4BC5" w:rsidRPr="00A712E8">
              <w:rPr>
                <w:rStyle w:val="Hyperlink"/>
                <w:noProof/>
              </w:rPr>
              <w:t>2.</w:t>
            </w:r>
            <w:r w:rsidR="00CA4BC5">
              <w:rPr>
                <w:noProof/>
              </w:rPr>
              <w:tab/>
            </w:r>
            <w:r w:rsidR="00CA4BC5" w:rsidRPr="00A712E8">
              <w:rPr>
                <w:rStyle w:val="Hyperlink"/>
                <w:noProof/>
              </w:rPr>
              <w:t>Genomen maatregelen</w:t>
            </w:r>
            <w:r w:rsidR="00CA4BC5">
              <w:rPr>
                <w:noProof/>
                <w:webHidden/>
              </w:rPr>
              <w:tab/>
            </w:r>
            <w:r w:rsidR="00CA4BC5">
              <w:rPr>
                <w:noProof/>
                <w:webHidden/>
              </w:rPr>
              <w:fldChar w:fldCharType="begin"/>
            </w:r>
            <w:r w:rsidR="00CA4BC5">
              <w:rPr>
                <w:noProof/>
                <w:webHidden/>
              </w:rPr>
              <w:instrText xml:space="preserve"> PAGEREF _Toc108100953 \h </w:instrText>
            </w:r>
            <w:r w:rsidR="00CA4BC5">
              <w:rPr>
                <w:noProof/>
                <w:webHidden/>
              </w:rPr>
            </w:r>
            <w:r w:rsidR="00CA4BC5">
              <w:rPr>
                <w:noProof/>
                <w:webHidden/>
              </w:rPr>
              <w:fldChar w:fldCharType="separate"/>
            </w:r>
            <w:r w:rsidR="00CA4BC5">
              <w:rPr>
                <w:noProof/>
                <w:webHidden/>
              </w:rPr>
              <w:t>5</w:t>
            </w:r>
            <w:r w:rsidR="00CA4BC5">
              <w:rPr>
                <w:noProof/>
                <w:webHidden/>
              </w:rPr>
              <w:fldChar w:fldCharType="end"/>
            </w:r>
          </w:hyperlink>
        </w:p>
        <w:p w14:paraId="36856BA1" w14:textId="6235774C" w:rsidR="00CA4BC5" w:rsidRDefault="00362FDB">
          <w:pPr>
            <w:pStyle w:val="Inhopg2"/>
            <w:tabs>
              <w:tab w:val="left" w:pos="880"/>
              <w:tab w:val="right" w:leader="dot" w:pos="9062"/>
            </w:tabs>
            <w:rPr>
              <w:noProof/>
            </w:rPr>
          </w:pPr>
          <w:hyperlink w:anchor="_Toc108100954" w:history="1">
            <w:r w:rsidR="00CA4BC5" w:rsidRPr="00A712E8">
              <w:rPr>
                <w:rStyle w:val="Hyperlink"/>
                <w:noProof/>
              </w:rPr>
              <w:t>1.1</w:t>
            </w:r>
            <w:r w:rsidR="00CA4BC5">
              <w:rPr>
                <w:noProof/>
              </w:rPr>
              <w:tab/>
            </w:r>
            <w:r w:rsidR="00CA4BC5" w:rsidRPr="00A712E8">
              <w:rPr>
                <w:rStyle w:val="Hyperlink"/>
                <w:noProof/>
              </w:rPr>
              <w:t>Geheimhoudingsverklaring</w:t>
            </w:r>
            <w:r w:rsidR="00CA4BC5">
              <w:rPr>
                <w:noProof/>
                <w:webHidden/>
              </w:rPr>
              <w:tab/>
            </w:r>
            <w:r w:rsidR="00CA4BC5">
              <w:rPr>
                <w:noProof/>
                <w:webHidden/>
              </w:rPr>
              <w:fldChar w:fldCharType="begin"/>
            </w:r>
            <w:r w:rsidR="00CA4BC5">
              <w:rPr>
                <w:noProof/>
                <w:webHidden/>
              </w:rPr>
              <w:instrText xml:space="preserve"> PAGEREF _Toc108100954 \h </w:instrText>
            </w:r>
            <w:r w:rsidR="00CA4BC5">
              <w:rPr>
                <w:noProof/>
                <w:webHidden/>
              </w:rPr>
            </w:r>
            <w:r w:rsidR="00CA4BC5">
              <w:rPr>
                <w:noProof/>
                <w:webHidden/>
              </w:rPr>
              <w:fldChar w:fldCharType="separate"/>
            </w:r>
            <w:r w:rsidR="00CA4BC5">
              <w:rPr>
                <w:noProof/>
                <w:webHidden/>
              </w:rPr>
              <w:t>5</w:t>
            </w:r>
            <w:r w:rsidR="00CA4BC5">
              <w:rPr>
                <w:noProof/>
                <w:webHidden/>
              </w:rPr>
              <w:fldChar w:fldCharType="end"/>
            </w:r>
          </w:hyperlink>
        </w:p>
        <w:p w14:paraId="377ED941" w14:textId="3C54AFA0" w:rsidR="00CA4BC5" w:rsidRDefault="00362FDB">
          <w:pPr>
            <w:pStyle w:val="Inhopg2"/>
            <w:tabs>
              <w:tab w:val="left" w:pos="880"/>
              <w:tab w:val="right" w:leader="dot" w:pos="9062"/>
            </w:tabs>
            <w:rPr>
              <w:noProof/>
            </w:rPr>
          </w:pPr>
          <w:hyperlink w:anchor="_Toc108100955" w:history="1">
            <w:r w:rsidR="00CA4BC5" w:rsidRPr="00A712E8">
              <w:rPr>
                <w:rStyle w:val="Hyperlink"/>
                <w:noProof/>
              </w:rPr>
              <w:t>1.2</w:t>
            </w:r>
            <w:r w:rsidR="00CA4BC5">
              <w:rPr>
                <w:noProof/>
              </w:rPr>
              <w:tab/>
            </w:r>
            <w:r w:rsidR="00CA4BC5" w:rsidRPr="00A712E8">
              <w:rPr>
                <w:rStyle w:val="Hyperlink"/>
                <w:noProof/>
              </w:rPr>
              <w:t>Verwerkersovereenkomst</w:t>
            </w:r>
            <w:r w:rsidR="00CA4BC5">
              <w:rPr>
                <w:noProof/>
                <w:webHidden/>
              </w:rPr>
              <w:tab/>
            </w:r>
            <w:r w:rsidR="00CA4BC5">
              <w:rPr>
                <w:noProof/>
                <w:webHidden/>
              </w:rPr>
              <w:fldChar w:fldCharType="begin"/>
            </w:r>
            <w:r w:rsidR="00CA4BC5">
              <w:rPr>
                <w:noProof/>
                <w:webHidden/>
              </w:rPr>
              <w:instrText xml:space="preserve"> PAGEREF _Toc108100955 \h </w:instrText>
            </w:r>
            <w:r w:rsidR="00CA4BC5">
              <w:rPr>
                <w:noProof/>
                <w:webHidden/>
              </w:rPr>
            </w:r>
            <w:r w:rsidR="00CA4BC5">
              <w:rPr>
                <w:noProof/>
                <w:webHidden/>
              </w:rPr>
              <w:fldChar w:fldCharType="separate"/>
            </w:r>
            <w:r w:rsidR="00CA4BC5">
              <w:rPr>
                <w:noProof/>
                <w:webHidden/>
              </w:rPr>
              <w:t>5</w:t>
            </w:r>
            <w:r w:rsidR="00CA4BC5">
              <w:rPr>
                <w:noProof/>
                <w:webHidden/>
              </w:rPr>
              <w:fldChar w:fldCharType="end"/>
            </w:r>
          </w:hyperlink>
        </w:p>
        <w:p w14:paraId="18615D52" w14:textId="15E1EFDE" w:rsidR="00CA4BC5" w:rsidRDefault="00362FDB">
          <w:pPr>
            <w:pStyle w:val="Inhopg2"/>
            <w:tabs>
              <w:tab w:val="left" w:pos="880"/>
              <w:tab w:val="right" w:leader="dot" w:pos="9062"/>
            </w:tabs>
            <w:rPr>
              <w:noProof/>
            </w:rPr>
          </w:pPr>
          <w:hyperlink w:anchor="_Toc108100956" w:history="1">
            <w:r w:rsidR="00CA4BC5" w:rsidRPr="00A712E8">
              <w:rPr>
                <w:rStyle w:val="Hyperlink"/>
                <w:noProof/>
              </w:rPr>
              <w:t>1.3</w:t>
            </w:r>
            <w:r w:rsidR="00CA4BC5">
              <w:rPr>
                <w:noProof/>
              </w:rPr>
              <w:tab/>
            </w:r>
            <w:r w:rsidR="00CA4BC5" w:rsidRPr="00A712E8">
              <w:rPr>
                <w:rStyle w:val="Hyperlink"/>
                <w:noProof/>
              </w:rPr>
              <w:t>Autorisaties</w:t>
            </w:r>
            <w:r w:rsidR="00CA4BC5">
              <w:rPr>
                <w:noProof/>
                <w:webHidden/>
              </w:rPr>
              <w:tab/>
            </w:r>
            <w:r w:rsidR="00CA4BC5">
              <w:rPr>
                <w:noProof/>
                <w:webHidden/>
              </w:rPr>
              <w:fldChar w:fldCharType="begin"/>
            </w:r>
            <w:r w:rsidR="00CA4BC5">
              <w:rPr>
                <w:noProof/>
                <w:webHidden/>
              </w:rPr>
              <w:instrText xml:space="preserve"> PAGEREF _Toc108100956 \h </w:instrText>
            </w:r>
            <w:r w:rsidR="00CA4BC5">
              <w:rPr>
                <w:noProof/>
                <w:webHidden/>
              </w:rPr>
            </w:r>
            <w:r w:rsidR="00CA4BC5">
              <w:rPr>
                <w:noProof/>
                <w:webHidden/>
              </w:rPr>
              <w:fldChar w:fldCharType="separate"/>
            </w:r>
            <w:r w:rsidR="00CA4BC5">
              <w:rPr>
                <w:noProof/>
                <w:webHidden/>
              </w:rPr>
              <w:t>5</w:t>
            </w:r>
            <w:r w:rsidR="00CA4BC5">
              <w:rPr>
                <w:noProof/>
                <w:webHidden/>
              </w:rPr>
              <w:fldChar w:fldCharType="end"/>
            </w:r>
          </w:hyperlink>
        </w:p>
        <w:p w14:paraId="6A45C9EF" w14:textId="30E3509B" w:rsidR="00CA4BC5" w:rsidRDefault="00362FDB">
          <w:pPr>
            <w:pStyle w:val="Inhopg2"/>
            <w:tabs>
              <w:tab w:val="left" w:pos="880"/>
              <w:tab w:val="right" w:leader="dot" w:pos="9062"/>
            </w:tabs>
            <w:rPr>
              <w:noProof/>
            </w:rPr>
          </w:pPr>
          <w:hyperlink w:anchor="_Toc108100957" w:history="1">
            <w:r w:rsidR="00CA4BC5" w:rsidRPr="00A712E8">
              <w:rPr>
                <w:rStyle w:val="Hyperlink"/>
                <w:noProof/>
              </w:rPr>
              <w:t>1.4</w:t>
            </w:r>
            <w:r w:rsidR="00CA4BC5">
              <w:rPr>
                <w:noProof/>
              </w:rPr>
              <w:tab/>
            </w:r>
            <w:r w:rsidR="00CA4BC5" w:rsidRPr="00A712E8">
              <w:rPr>
                <w:rStyle w:val="Hyperlink"/>
                <w:noProof/>
              </w:rPr>
              <w:t>De website</w:t>
            </w:r>
            <w:r w:rsidR="00CA4BC5">
              <w:rPr>
                <w:noProof/>
                <w:webHidden/>
              </w:rPr>
              <w:tab/>
            </w:r>
            <w:r w:rsidR="00CA4BC5">
              <w:rPr>
                <w:noProof/>
                <w:webHidden/>
              </w:rPr>
              <w:fldChar w:fldCharType="begin"/>
            </w:r>
            <w:r w:rsidR="00CA4BC5">
              <w:rPr>
                <w:noProof/>
                <w:webHidden/>
              </w:rPr>
              <w:instrText xml:space="preserve"> PAGEREF _Toc108100957 \h </w:instrText>
            </w:r>
            <w:r w:rsidR="00CA4BC5">
              <w:rPr>
                <w:noProof/>
                <w:webHidden/>
              </w:rPr>
            </w:r>
            <w:r w:rsidR="00CA4BC5">
              <w:rPr>
                <w:noProof/>
                <w:webHidden/>
              </w:rPr>
              <w:fldChar w:fldCharType="separate"/>
            </w:r>
            <w:r w:rsidR="00CA4BC5">
              <w:rPr>
                <w:noProof/>
                <w:webHidden/>
              </w:rPr>
              <w:t>5</w:t>
            </w:r>
            <w:r w:rsidR="00CA4BC5">
              <w:rPr>
                <w:noProof/>
                <w:webHidden/>
              </w:rPr>
              <w:fldChar w:fldCharType="end"/>
            </w:r>
          </w:hyperlink>
        </w:p>
        <w:p w14:paraId="1260CA0B" w14:textId="333573A2" w:rsidR="00CA4BC5" w:rsidRDefault="00362FDB">
          <w:pPr>
            <w:pStyle w:val="Inhopg1"/>
            <w:tabs>
              <w:tab w:val="left" w:pos="440"/>
              <w:tab w:val="right" w:leader="dot" w:pos="9062"/>
            </w:tabs>
            <w:rPr>
              <w:noProof/>
            </w:rPr>
          </w:pPr>
          <w:hyperlink w:anchor="_Toc108100958" w:history="1">
            <w:r w:rsidR="00CA4BC5" w:rsidRPr="00A712E8">
              <w:rPr>
                <w:rStyle w:val="Hyperlink"/>
                <w:noProof/>
              </w:rPr>
              <w:t>3.</w:t>
            </w:r>
            <w:r w:rsidR="00CA4BC5">
              <w:rPr>
                <w:noProof/>
              </w:rPr>
              <w:tab/>
            </w:r>
            <w:r w:rsidR="00CA4BC5" w:rsidRPr="00A712E8">
              <w:rPr>
                <w:rStyle w:val="Hyperlink"/>
                <w:noProof/>
              </w:rPr>
              <w:t>Rechten betrokkenen</w:t>
            </w:r>
            <w:r w:rsidR="00CA4BC5">
              <w:rPr>
                <w:noProof/>
                <w:webHidden/>
              </w:rPr>
              <w:tab/>
            </w:r>
            <w:r w:rsidR="00CA4BC5">
              <w:rPr>
                <w:noProof/>
                <w:webHidden/>
              </w:rPr>
              <w:fldChar w:fldCharType="begin"/>
            </w:r>
            <w:r w:rsidR="00CA4BC5">
              <w:rPr>
                <w:noProof/>
                <w:webHidden/>
              </w:rPr>
              <w:instrText xml:space="preserve"> PAGEREF _Toc108100958 \h </w:instrText>
            </w:r>
            <w:r w:rsidR="00CA4BC5">
              <w:rPr>
                <w:noProof/>
                <w:webHidden/>
              </w:rPr>
            </w:r>
            <w:r w:rsidR="00CA4BC5">
              <w:rPr>
                <w:noProof/>
                <w:webHidden/>
              </w:rPr>
              <w:fldChar w:fldCharType="separate"/>
            </w:r>
            <w:r w:rsidR="00CA4BC5">
              <w:rPr>
                <w:noProof/>
                <w:webHidden/>
              </w:rPr>
              <w:t>6</w:t>
            </w:r>
            <w:r w:rsidR="00CA4BC5">
              <w:rPr>
                <w:noProof/>
                <w:webHidden/>
              </w:rPr>
              <w:fldChar w:fldCharType="end"/>
            </w:r>
          </w:hyperlink>
        </w:p>
        <w:p w14:paraId="2633B0E9" w14:textId="278CE990" w:rsidR="00CA4BC5" w:rsidRDefault="00362FDB">
          <w:pPr>
            <w:pStyle w:val="Inhopg2"/>
            <w:tabs>
              <w:tab w:val="left" w:pos="880"/>
              <w:tab w:val="right" w:leader="dot" w:pos="9062"/>
            </w:tabs>
            <w:rPr>
              <w:noProof/>
            </w:rPr>
          </w:pPr>
          <w:hyperlink w:anchor="_Toc108100959" w:history="1">
            <w:r w:rsidR="00CA4BC5" w:rsidRPr="00A712E8">
              <w:rPr>
                <w:rStyle w:val="Hyperlink"/>
                <w:noProof/>
              </w:rPr>
              <w:t>3.1</w:t>
            </w:r>
            <w:r w:rsidR="00CA4BC5">
              <w:rPr>
                <w:noProof/>
              </w:rPr>
              <w:tab/>
            </w:r>
            <w:r w:rsidR="00CA4BC5" w:rsidRPr="00A712E8">
              <w:rPr>
                <w:rStyle w:val="Hyperlink"/>
                <w:noProof/>
              </w:rPr>
              <w:t>Het recht van inzage</w:t>
            </w:r>
            <w:r w:rsidR="00CA4BC5">
              <w:rPr>
                <w:noProof/>
                <w:webHidden/>
              </w:rPr>
              <w:tab/>
            </w:r>
            <w:r w:rsidR="00CA4BC5">
              <w:rPr>
                <w:noProof/>
                <w:webHidden/>
              </w:rPr>
              <w:fldChar w:fldCharType="begin"/>
            </w:r>
            <w:r w:rsidR="00CA4BC5">
              <w:rPr>
                <w:noProof/>
                <w:webHidden/>
              </w:rPr>
              <w:instrText xml:space="preserve"> PAGEREF _Toc108100959 \h </w:instrText>
            </w:r>
            <w:r w:rsidR="00CA4BC5">
              <w:rPr>
                <w:noProof/>
                <w:webHidden/>
              </w:rPr>
            </w:r>
            <w:r w:rsidR="00CA4BC5">
              <w:rPr>
                <w:noProof/>
                <w:webHidden/>
              </w:rPr>
              <w:fldChar w:fldCharType="separate"/>
            </w:r>
            <w:r w:rsidR="00CA4BC5">
              <w:rPr>
                <w:noProof/>
                <w:webHidden/>
              </w:rPr>
              <w:t>6</w:t>
            </w:r>
            <w:r w:rsidR="00CA4BC5">
              <w:rPr>
                <w:noProof/>
                <w:webHidden/>
              </w:rPr>
              <w:fldChar w:fldCharType="end"/>
            </w:r>
          </w:hyperlink>
        </w:p>
        <w:p w14:paraId="281694DE" w14:textId="1342183A" w:rsidR="00CA4BC5" w:rsidRDefault="00362FDB">
          <w:pPr>
            <w:pStyle w:val="Inhopg2"/>
            <w:tabs>
              <w:tab w:val="left" w:pos="880"/>
              <w:tab w:val="right" w:leader="dot" w:pos="9062"/>
            </w:tabs>
            <w:rPr>
              <w:noProof/>
            </w:rPr>
          </w:pPr>
          <w:hyperlink w:anchor="_Toc108100960" w:history="1">
            <w:r w:rsidR="00CA4BC5" w:rsidRPr="00A712E8">
              <w:rPr>
                <w:rStyle w:val="Hyperlink"/>
                <w:noProof/>
              </w:rPr>
              <w:t>3.2</w:t>
            </w:r>
            <w:r w:rsidR="00CA4BC5">
              <w:rPr>
                <w:noProof/>
              </w:rPr>
              <w:tab/>
            </w:r>
            <w:r w:rsidR="00CA4BC5" w:rsidRPr="00A712E8">
              <w:rPr>
                <w:rStyle w:val="Hyperlink"/>
                <w:noProof/>
              </w:rPr>
              <w:t>Het recht op rectificatie</w:t>
            </w:r>
            <w:r w:rsidR="00CA4BC5">
              <w:rPr>
                <w:noProof/>
                <w:webHidden/>
              </w:rPr>
              <w:tab/>
            </w:r>
            <w:r w:rsidR="00CA4BC5">
              <w:rPr>
                <w:noProof/>
                <w:webHidden/>
              </w:rPr>
              <w:fldChar w:fldCharType="begin"/>
            </w:r>
            <w:r w:rsidR="00CA4BC5">
              <w:rPr>
                <w:noProof/>
                <w:webHidden/>
              </w:rPr>
              <w:instrText xml:space="preserve"> PAGEREF _Toc108100960 \h </w:instrText>
            </w:r>
            <w:r w:rsidR="00CA4BC5">
              <w:rPr>
                <w:noProof/>
                <w:webHidden/>
              </w:rPr>
            </w:r>
            <w:r w:rsidR="00CA4BC5">
              <w:rPr>
                <w:noProof/>
                <w:webHidden/>
              </w:rPr>
              <w:fldChar w:fldCharType="separate"/>
            </w:r>
            <w:r w:rsidR="00CA4BC5">
              <w:rPr>
                <w:noProof/>
                <w:webHidden/>
              </w:rPr>
              <w:t>6</w:t>
            </w:r>
            <w:r w:rsidR="00CA4BC5">
              <w:rPr>
                <w:noProof/>
                <w:webHidden/>
              </w:rPr>
              <w:fldChar w:fldCharType="end"/>
            </w:r>
          </w:hyperlink>
        </w:p>
        <w:p w14:paraId="0559C14C" w14:textId="278BD62A" w:rsidR="00CA4BC5" w:rsidRDefault="00362FDB">
          <w:pPr>
            <w:pStyle w:val="Inhopg2"/>
            <w:tabs>
              <w:tab w:val="left" w:pos="880"/>
              <w:tab w:val="right" w:leader="dot" w:pos="9062"/>
            </w:tabs>
            <w:rPr>
              <w:noProof/>
            </w:rPr>
          </w:pPr>
          <w:hyperlink w:anchor="_Toc108100961" w:history="1">
            <w:r w:rsidR="00CA4BC5" w:rsidRPr="00A712E8">
              <w:rPr>
                <w:rStyle w:val="Hyperlink"/>
                <w:noProof/>
              </w:rPr>
              <w:t>3.3</w:t>
            </w:r>
            <w:r w:rsidR="00CA4BC5">
              <w:rPr>
                <w:noProof/>
              </w:rPr>
              <w:tab/>
            </w:r>
            <w:r w:rsidR="00CA4BC5" w:rsidRPr="00A712E8">
              <w:rPr>
                <w:rStyle w:val="Hyperlink"/>
                <w:noProof/>
              </w:rPr>
              <w:t>Het recht op gegevenswissing</w:t>
            </w:r>
            <w:r w:rsidR="00CA4BC5">
              <w:rPr>
                <w:noProof/>
                <w:webHidden/>
              </w:rPr>
              <w:tab/>
            </w:r>
            <w:r w:rsidR="00CA4BC5">
              <w:rPr>
                <w:noProof/>
                <w:webHidden/>
              </w:rPr>
              <w:fldChar w:fldCharType="begin"/>
            </w:r>
            <w:r w:rsidR="00CA4BC5">
              <w:rPr>
                <w:noProof/>
                <w:webHidden/>
              </w:rPr>
              <w:instrText xml:space="preserve"> PAGEREF _Toc108100961 \h </w:instrText>
            </w:r>
            <w:r w:rsidR="00CA4BC5">
              <w:rPr>
                <w:noProof/>
                <w:webHidden/>
              </w:rPr>
            </w:r>
            <w:r w:rsidR="00CA4BC5">
              <w:rPr>
                <w:noProof/>
                <w:webHidden/>
              </w:rPr>
              <w:fldChar w:fldCharType="separate"/>
            </w:r>
            <w:r w:rsidR="00CA4BC5">
              <w:rPr>
                <w:noProof/>
                <w:webHidden/>
              </w:rPr>
              <w:t>6</w:t>
            </w:r>
            <w:r w:rsidR="00CA4BC5">
              <w:rPr>
                <w:noProof/>
                <w:webHidden/>
              </w:rPr>
              <w:fldChar w:fldCharType="end"/>
            </w:r>
          </w:hyperlink>
        </w:p>
        <w:p w14:paraId="5F59405F" w14:textId="1ECAD4E5" w:rsidR="00CA4BC5" w:rsidRDefault="00362FDB">
          <w:pPr>
            <w:pStyle w:val="Inhopg2"/>
            <w:tabs>
              <w:tab w:val="left" w:pos="880"/>
              <w:tab w:val="right" w:leader="dot" w:pos="9062"/>
            </w:tabs>
            <w:rPr>
              <w:noProof/>
            </w:rPr>
          </w:pPr>
          <w:hyperlink w:anchor="_Toc108100962" w:history="1">
            <w:r w:rsidR="00CA4BC5" w:rsidRPr="00A712E8">
              <w:rPr>
                <w:rStyle w:val="Hyperlink"/>
                <w:noProof/>
              </w:rPr>
              <w:t>3.4</w:t>
            </w:r>
            <w:r w:rsidR="00CA4BC5">
              <w:rPr>
                <w:noProof/>
              </w:rPr>
              <w:tab/>
            </w:r>
            <w:r w:rsidR="00CA4BC5" w:rsidRPr="00A712E8">
              <w:rPr>
                <w:rStyle w:val="Hyperlink"/>
                <w:noProof/>
              </w:rPr>
              <w:t>Social media</w:t>
            </w:r>
            <w:r w:rsidR="00CA4BC5">
              <w:rPr>
                <w:noProof/>
                <w:webHidden/>
              </w:rPr>
              <w:tab/>
            </w:r>
            <w:r w:rsidR="00CA4BC5">
              <w:rPr>
                <w:noProof/>
                <w:webHidden/>
              </w:rPr>
              <w:fldChar w:fldCharType="begin"/>
            </w:r>
            <w:r w:rsidR="00CA4BC5">
              <w:rPr>
                <w:noProof/>
                <w:webHidden/>
              </w:rPr>
              <w:instrText xml:space="preserve"> PAGEREF _Toc108100962 \h </w:instrText>
            </w:r>
            <w:r w:rsidR="00CA4BC5">
              <w:rPr>
                <w:noProof/>
                <w:webHidden/>
              </w:rPr>
            </w:r>
            <w:r w:rsidR="00CA4BC5">
              <w:rPr>
                <w:noProof/>
                <w:webHidden/>
              </w:rPr>
              <w:fldChar w:fldCharType="separate"/>
            </w:r>
            <w:r w:rsidR="00CA4BC5">
              <w:rPr>
                <w:noProof/>
                <w:webHidden/>
              </w:rPr>
              <w:t>6</w:t>
            </w:r>
            <w:r w:rsidR="00CA4BC5">
              <w:rPr>
                <w:noProof/>
                <w:webHidden/>
              </w:rPr>
              <w:fldChar w:fldCharType="end"/>
            </w:r>
          </w:hyperlink>
        </w:p>
        <w:p w14:paraId="7E076C73" w14:textId="14DC4CB6" w:rsidR="00CA4BC5" w:rsidRDefault="00362FDB">
          <w:pPr>
            <w:pStyle w:val="Inhopg2"/>
            <w:tabs>
              <w:tab w:val="left" w:pos="880"/>
              <w:tab w:val="right" w:leader="dot" w:pos="9062"/>
            </w:tabs>
            <w:rPr>
              <w:noProof/>
            </w:rPr>
          </w:pPr>
          <w:hyperlink w:anchor="_Toc108100963" w:history="1">
            <w:r w:rsidR="00CA4BC5" w:rsidRPr="00A712E8">
              <w:rPr>
                <w:rStyle w:val="Hyperlink"/>
                <w:noProof/>
              </w:rPr>
              <w:t>3.5</w:t>
            </w:r>
            <w:r w:rsidR="00CA4BC5">
              <w:rPr>
                <w:noProof/>
              </w:rPr>
              <w:tab/>
            </w:r>
            <w:r w:rsidR="00CA4BC5" w:rsidRPr="00A712E8">
              <w:rPr>
                <w:rStyle w:val="Hyperlink"/>
                <w:noProof/>
              </w:rPr>
              <w:t>Het recht een klacht in te dienen</w:t>
            </w:r>
            <w:r w:rsidR="00CA4BC5">
              <w:rPr>
                <w:noProof/>
                <w:webHidden/>
              </w:rPr>
              <w:tab/>
            </w:r>
            <w:r w:rsidR="00CA4BC5">
              <w:rPr>
                <w:noProof/>
                <w:webHidden/>
              </w:rPr>
              <w:fldChar w:fldCharType="begin"/>
            </w:r>
            <w:r w:rsidR="00CA4BC5">
              <w:rPr>
                <w:noProof/>
                <w:webHidden/>
              </w:rPr>
              <w:instrText xml:space="preserve"> PAGEREF _Toc108100963 \h </w:instrText>
            </w:r>
            <w:r w:rsidR="00CA4BC5">
              <w:rPr>
                <w:noProof/>
                <w:webHidden/>
              </w:rPr>
            </w:r>
            <w:r w:rsidR="00CA4BC5">
              <w:rPr>
                <w:noProof/>
                <w:webHidden/>
              </w:rPr>
              <w:fldChar w:fldCharType="separate"/>
            </w:r>
            <w:r w:rsidR="00CA4BC5">
              <w:rPr>
                <w:noProof/>
                <w:webHidden/>
              </w:rPr>
              <w:t>7</w:t>
            </w:r>
            <w:r w:rsidR="00CA4BC5">
              <w:rPr>
                <w:noProof/>
                <w:webHidden/>
              </w:rPr>
              <w:fldChar w:fldCharType="end"/>
            </w:r>
          </w:hyperlink>
        </w:p>
        <w:p w14:paraId="7DD88636" w14:textId="7F39C8A5" w:rsidR="00CA4BC5" w:rsidRDefault="00362FDB">
          <w:pPr>
            <w:pStyle w:val="Inhopg1"/>
            <w:tabs>
              <w:tab w:val="left" w:pos="440"/>
              <w:tab w:val="right" w:leader="dot" w:pos="9062"/>
            </w:tabs>
            <w:rPr>
              <w:noProof/>
            </w:rPr>
          </w:pPr>
          <w:hyperlink w:anchor="_Toc108100964" w:history="1">
            <w:r w:rsidR="00CA4BC5" w:rsidRPr="00A712E8">
              <w:rPr>
                <w:rStyle w:val="Hyperlink"/>
                <w:noProof/>
              </w:rPr>
              <w:t>4.</w:t>
            </w:r>
            <w:r w:rsidR="00CA4BC5">
              <w:rPr>
                <w:noProof/>
              </w:rPr>
              <w:tab/>
            </w:r>
            <w:r w:rsidR="00CA4BC5" w:rsidRPr="00A712E8">
              <w:rPr>
                <w:rStyle w:val="Hyperlink"/>
                <w:noProof/>
              </w:rPr>
              <w:t>Datalekken</w:t>
            </w:r>
            <w:r w:rsidR="00CA4BC5">
              <w:rPr>
                <w:noProof/>
                <w:webHidden/>
              </w:rPr>
              <w:tab/>
            </w:r>
            <w:r w:rsidR="00CA4BC5">
              <w:rPr>
                <w:noProof/>
                <w:webHidden/>
              </w:rPr>
              <w:fldChar w:fldCharType="begin"/>
            </w:r>
            <w:r w:rsidR="00CA4BC5">
              <w:rPr>
                <w:noProof/>
                <w:webHidden/>
              </w:rPr>
              <w:instrText xml:space="preserve"> PAGEREF _Toc108100964 \h </w:instrText>
            </w:r>
            <w:r w:rsidR="00CA4BC5">
              <w:rPr>
                <w:noProof/>
                <w:webHidden/>
              </w:rPr>
            </w:r>
            <w:r w:rsidR="00CA4BC5">
              <w:rPr>
                <w:noProof/>
                <w:webHidden/>
              </w:rPr>
              <w:fldChar w:fldCharType="separate"/>
            </w:r>
            <w:r w:rsidR="00CA4BC5">
              <w:rPr>
                <w:noProof/>
                <w:webHidden/>
              </w:rPr>
              <w:t>8</w:t>
            </w:r>
            <w:r w:rsidR="00CA4BC5">
              <w:rPr>
                <w:noProof/>
                <w:webHidden/>
              </w:rPr>
              <w:fldChar w:fldCharType="end"/>
            </w:r>
          </w:hyperlink>
        </w:p>
        <w:p w14:paraId="76A1D15B" w14:textId="2164F2F4" w:rsidR="00CA4BC5" w:rsidRDefault="00362FDB">
          <w:pPr>
            <w:pStyle w:val="Inhopg2"/>
            <w:tabs>
              <w:tab w:val="left" w:pos="880"/>
              <w:tab w:val="right" w:leader="dot" w:pos="9062"/>
            </w:tabs>
            <w:rPr>
              <w:noProof/>
            </w:rPr>
          </w:pPr>
          <w:hyperlink w:anchor="_Toc108100965" w:history="1">
            <w:r w:rsidR="00CA4BC5" w:rsidRPr="00A712E8">
              <w:rPr>
                <w:rStyle w:val="Hyperlink"/>
                <w:noProof/>
              </w:rPr>
              <w:t>4.1</w:t>
            </w:r>
            <w:r w:rsidR="00CA4BC5">
              <w:rPr>
                <w:noProof/>
              </w:rPr>
              <w:tab/>
            </w:r>
            <w:r w:rsidR="00CA4BC5" w:rsidRPr="00A712E8">
              <w:rPr>
                <w:rStyle w:val="Hyperlink"/>
                <w:noProof/>
              </w:rPr>
              <w:t>Stroomschema</w:t>
            </w:r>
            <w:r w:rsidR="00CA4BC5">
              <w:rPr>
                <w:noProof/>
                <w:webHidden/>
              </w:rPr>
              <w:tab/>
            </w:r>
            <w:r w:rsidR="00CA4BC5">
              <w:rPr>
                <w:noProof/>
                <w:webHidden/>
              </w:rPr>
              <w:fldChar w:fldCharType="begin"/>
            </w:r>
            <w:r w:rsidR="00CA4BC5">
              <w:rPr>
                <w:noProof/>
                <w:webHidden/>
              </w:rPr>
              <w:instrText xml:space="preserve"> PAGEREF _Toc108100965 \h </w:instrText>
            </w:r>
            <w:r w:rsidR="00CA4BC5">
              <w:rPr>
                <w:noProof/>
                <w:webHidden/>
              </w:rPr>
            </w:r>
            <w:r w:rsidR="00CA4BC5">
              <w:rPr>
                <w:noProof/>
                <w:webHidden/>
              </w:rPr>
              <w:fldChar w:fldCharType="separate"/>
            </w:r>
            <w:r w:rsidR="00CA4BC5">
              <w:rPr>
                <w:noProof/>
                <w:webHidden/>
              </w:rPr>
              <w:t>8</w:t>
            </w:r>
            <w:r w:rsidR="00CA4BC5">
              <w:rPr>
                <w:noProof/>
                <w:webHidden/>
              </w:rPr>
              <w:fldChar w:fldCharType="end"/>
            </w:r>
          </w:hyperlink>
        </w:p>
        <w:p w14:paraId="38E9871F" w14:textId="68CF24AB" w:rsidR="00CA4BC5" w:rsidRDefault="00362FDB">
          <w:pPr>
            <w:pStyle w:val="Inhopg2"/>
            <w:tabs>
              <w:tab w:val="left" w:pos="880"/>
              <w:tab w:val="right" w:leader="dot" w:pos="9062"/>
            </w:tabs>
            <w:rPr>
              <w:noProof/>
            </w:rPr>
          </w:pPr>
          <w:hyperlink w:anchor="_Toc108100966" w:history="1">
            <w:r w:rsidR="00CA4BC5" w:rsidRPr="00A712E8">
              <w:rPr>
                <w:rStyle w:val="Hyperlink"/>
                <w:noProof/>
              </w:rPr>
              <w:t>4.2</w:t>
            </w:r>
            <w:r w:rsidR="00CA4BC5">
              <w:rPr>
                <w:noProof/>
              </w:rPr>
              <w:tab/>
            </w:r>
            <w:r w:rsidR="00CA4BC5" w:rsidRPr="00A712E8">
              <w:rPr>
                <w:rStyle w:val="Hyperlink"/>
                <w:noProof/>
              </w:rPr>
              <w:t>Voorkomen datalek</w:t>
            </w:r>
            <w:r w:rsidR="00CA4BC5">
              <w:rPr>
                <w:noProof/>
                <w:webHidden/>
              </w:rPr>
              <w:tab/>
            </w:r>
            <w:r w:rsidR="00CA4BC5">
              <w:rPr>
                <w:noProof/>
                <w:webHidden/>
              </w:rPr>
              <w:fldChar w:fldCharType="begin"/>
            </w:r>
            <w:r w:rsidR="00CA4BC5">
              <w:rPr>
                <w:noProof/>
                <w:webHidden/>
              </w:rPr>
              <w:instrText xml:space="preserve"> PAGEREF _Toc108100966 \h </w:instrText>
            </w:r>
            <w:r w:rsidR="00CA4BC5">
              <w:rPr>
                <w:noProof/>
                <w:webHidden/>
              </w:rPr>
            </w:r>
            <w:r w:rsidR="00CA4BC5">
              <w:rPr>
                <w:noProof/>
                <w:webHidden/>
              </w:rPr>
              <w:fldChar w:fldCharType="separate"/>
            </w:r>
            <w:r w:rsidR="00CA4BC5">
              <w:rPr>
                <w:noProof/>
                <w:webHidden/>
              </w:rPr>
              <w:t>8</w:t>
            </w:r>
            <w:r w:rsidR="00CA4BC5">
              <w:rPr>
                <w:noProof/>
                <w:webHidden/>
              </w:rPr>
              <w:fldChar w:fldCharType="end"/>
            </w:r>
          </w:hyperlink>
        </w:p>
        <w:p w14:paraId="357CFB7A" w14:textId="6DBE96B9" w:rsidR="00CA4BC5" w:rsidRDefault="00CA4BC5">
          <w:r>
            <w:rPr>
              <w:b/>
              <w:bCs/>
            </w:rPr>
            <w:fldChar w:fldCharType="end"/>
          </w:r>
        </w:p>
      </w:sdtContent>
    </w:sdt>
    <w:p w14:paraId="3D97EFE9" w14:textId="5ACD9F3E" w:rsidR="00543877" w:rsidRDefault="00543877"/>
    <w:p w14:paraId="1D62EC76" w14:textId="77777777" w:rsidR="00543877" w:rsidRDefault="00543877">
      <w:r>
        <w:br w:type="page"/>
      </w:r>
    </w:p>
    <w:p w14:paraId="7F437ADE" w14:textId="0522CC63" w:rsidR="009B7833" w:rsidRDefault="001025BF" w:rsidP="00543877">
      <w:pPr>
        <w:pStyle w:val="Kop1"/>
      </w:pPr>
      <w:bookmarkStart w:id="0" w:name="_Toc108100948"/>
      <w:r>
        <w:rPr>
          <w:noProof/>
        </w:rPr>
        <w:lastRenderedPageBreak/>
        <w:drawing>
          <wp:anchor distT="0" distB="0" distL="114300" distR="114300" simplePos="0" relativeHeight="251670528" behindDoc="0" locked="0" layoutInCell="1" allowOverlap="1" wp14:anchorId="3CEF1DE8" wp14:editId="591BA66E">
            <wp:simplePos x="0" y="0"/>
            <wp:positionH relativeFrom="margin">
              <wp:align>right</wp:align>
            </wp:positionH>
            <wp:positionV relativeFrom="paragraph">
              <wp:posOffset>-627966</wp:posOffset>
            </wp:positionV>
            <wp:extent cx="838200" cy="8382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543877">
        <w:t>Woord vooraf</w:t>
      </w:r>
      <w:bookmarkEnd w:id="0"/>
    </w:p>
    <w:p w14:paraId="1BB121D9" w14:textId="77777777" w:rsidR="00543877" w:rsidRDefault="00543877" w:rsidP="00543877"/>
    <w:p w14:paraId="6A61F9D7" w14:textId="2EAE6E86" w:rsidR="00C805AA" w:rsidRDefault="00543877" w:rsidP="00C805AA">
      <w:pPr>
        <w:jc w:val="both"/>
      </w:pPr>
      <w:r>
        <w:t>HC Baarle hecht veel waarde aan de bescherming van uw persoonsgegevens. In dit privacy beleid willen we daarom heldere en transparante informatie geven over de wijze waarop we binnen HC Baarle (hierna: de vereniging) met de persoonsgegevens van leden, vrijwilligers en andere betrokkenen omgaan. De vereniging doet er alles aan om uw privacy te waarborgen en gaat daarom zorgvuldig om met persoonsgegevens. In alle gevallen houdt de vereniging zich aan de geldende toepasselijke wet- en regelgeving, waaronder de Algemene Verordening Gegevensbescherming (hierna: de AVG). Dat houdt onder meer in dat de vereniging:</w:t>
      </w:r>
    </w:p>
    <w:p w14:paraId="3CF9D6F0" w14:textId="45BD2AE1" w:rsidR="00C805AA" w:rsidRDefault="00543877" w:rsidP="00C805AA">
      <w:pPr>
        <w:pStyle w:val="Lijstalinea"/>
        <w:numPr>
          <w:ilvl w:val="0"/>
          <w:numId w:val="3"/>
        </w:numPr>
        <w:jc w:val="both"/>
      </w:pPr>
      <w:r>
        <w:t>uw persoonsgegevens enkel verwerkt in overeenstemming met het doel waarvoor deze zijn verstrekt; (om welke persoonsgegevens en welke doeleinden het gaat, staat beschreven in dit privacy beleid)</w:t>
      </w:r>
      <w:r w:rsidR="00C805AA">
        <w:t>;</w:t>
      </w:r>
    </w:p>
    <w:p w14:paraId="2CD4D961" w14:textId="6BA8BA9B" w:rsidR="00C805AA" w:rsidRDefault="00543877" w:rsidP="00C805AA">
      <w:pPr>
        <w:pStyle w:val="Lijstalinea"/>
        <w:numPr>
          <w:ilvl w:val="0"/>
          <w:numId w:val="3"/>
        </w:numPr>
        <w:jc w:val="both"/>
      </w:pPr>
      <w:r>
        <w:t>de verwerking van uw persoonsgegevens beperkt tot enkel die gegevens die minimaal nodig zijn voor de doelen waarvoor deze zijn verstrekt;</w:t>
      </w:r>
    </w:p>
    <w:p w14:paraId="678239F9" w14:textId="5E4277CD" w:rsidR="00C805AA" w:rsidRDefault="00543877" w:rsidP="00C805AA">
      <w:pPr>
        <w:pStyle w:val="Lijstalinea"/>
        <w:numPr>
          <w:ilvl w:val="0"/>
          <w:numId w:val="3"/>
        </w:numPr>
        <w:jc w:val="both"/>
      </w:pPr>
      <w:r>
        <w:t>om uw uitdrukkelijke toestemming vraagt indien deze nodig is voor de verwerking van uw persoonsgegevens;</w:t>
      </w:r>
    </w:p>
    <w:p w14:paraId="65D9C507" w14:textId="04D93842" w:rsidR="00C805AA" w:rsidRDefault="00543877" w:rsidP="00C805AA">
      <w:pPr>
        <w:pStyle w:val="Lijstalinea"/>
        <w:numPr>
          <w:ilvl w:val="0"/>
          <w:numId w:val="3"/>
        </w:numPr>
        <w:jc w:val="both"/>
      </w:pPr>
      <w:r>
        <w:t>passende technische en organisatorische maatregelen heeft genomen zodat de beveiliging van uw persoonsgegevens gewaarborgd is;</w:t>
      </w:r>
    </w:p>
    <w:p w14:paraId="568DB694" w14:textId="050E7F9E" w:rsidR="00C805AA" w:rsidRDefault="00543877" w:rsidP="00C805AA">
      <w:pPr>
        <w:pStyle w:val="Lijstalinea"/>
        <w:numPr>
          <w:ilvl w:val="0"/>
          <w:numId w:val="3"/>
        </w:numPr>
        <w:jc w:val="both"/>
      </w:pPr>
      <w:r>
        <w:t>geen persoonsgegevens doorgeeft aan derde partijen, tenzij dit nodig is voor de uitvoering van de doelen waarvoor ze zijn verstrekt;</w:t>
      </w:r>
    </w:p>
    <w:p w14:paraId="0F99562C" w14:textId="7CF6FFC6" w:rsidR="00C805AA" w:rsidRDefault="00543877" w:rsidP="00C805AA">
      <w:pPr>
        <w:pStyle w:val="Lijstalinea"/>
        <w:numPr>
          <w:ilvl w:val="0"/>
          <w:numId w:val="3"/>
        </w:numPr>
        <w:jc w:val="both"/>
      </w:pPr>
      <w:r>
        <w:t>op de hoogte is van uw rechten omtrent uw persoonsgegevens, de vereniging u hierop in dit privacy beleid zal wijzen en deze respecteert.</w:t>
      </w:r>
    </w:p>
    <w:p w14:paraId="494DAE00" w14:textId="5A1B4362" w:rsidR="00543877" w:rsidRDefault="00543877" w:rsidP="00C805AA">
      <w:pPr>
        <w:jc w:val="both"/>
      </w:pPr>
      <w:r>
        <w:t xml:space="preserve">Als HC Baarle zijn wij verantwoordelijk voor de verwerking van uw persoonsgegevens. Indien u na het doornemen van ons privacy beleid vragen heeft, kunt u deze stellen door een mail te sturen aan </w:t>
      </w:r>
      <w:hyperlink r:id="rId8" w:history="1">
        <w:r w:rsidRPr="00A23677">
          <w:rPr>
            <w:rStyle w:val="Hyperlink"/>
          </w:rPr>
          <w:t>info@hcbaarle.nl</w:t>
        </w:r>
      </w:hyperlink>
      <w:r>
        <w:t>.</w:t>
      </w:r>
    </w:p>
    <w:p w14:paraId="4E992C48" w14:textId="77777777" w:rsidR="00C805AA" w:rsidRDefault="00C805AA" w:rsidP="00C805AA">
      <w:pPr>
        <w:jc w:val="both"/>
      </w:pPr>
    </w:p>
    <w:p w14:paraId="371A044D" w14:textId="71F83506" w:rsidR="00C805AA" w:rsidRDefault="00C805AA" w:rsidP="00C805AA">
      <w:pPr>
        <w:jc w:val="both"/>
      </w:pPr>
    </w:p>
    <w:p w14:paraId="05ED1A4F" w14:textId="7416F115" w:rsidR="00C805AA" w:rsidRDefault="00C805AA" w:rsidP="00C805AA">
      <w:pPr>
        <w:jc w:val="both"/>
      </w:pPr>
    </w:p>
    <w:p w14:paraId="2F2BAF29" w14:textId="39EB8D8A" w:rsidR="00C805AA" w:rsidRDefault="00C805AA" w:rsidP="00C805AA">
      <w:pPr>
        <w:jc w:val="both"/>
      </w:pPr>
    </w:p>
    <w:p w14:paraId="1CA1B237" w14:textId="066D2C05" w:rsidR="00C805AA" w:rsidRDefault="00C805AA" w:rsidP="00C805AA">
      <w:pPr>
        <w:jc w:val="both"/>
      </w:pPr>
    </w:p>
    <w:p w14:paraId="36E468EB" w14:textId="06A08F9B" w:rsidR="00C805AA" w:rsidRDefault="00C805AA" w:rsidP="00C805AA">
      <w:pPr>
        <w:jc w:val="both"/>
      </w:pPr>
    </w:p>
    <w:p w14:paraId="6EE1644B" w14:textId="5FD80183" w:rsidR="00C805AA" w:rsidRDefault="00C805AA" w:rsidP="00C805AA">
      <w:pPr>
        <w:jc w:val="both"/>
      </w:pPr>
    </w:p>
    <w:p w14:paraId="19422E84" w14:textId="216BF603" w:rsidR="00C805AA" w:rsidRDefault="00C805AA" w:rsidP="00C805AA">
      <w:pPr>
        <w:jc w:val="both"/>
      </w:pPr>
    </w:p>
    <w:p w14:paraId="4D206339" w14:textId="11B14FDC" w:rsidR="00C805AA" w:rsidRDefault="00C805AA" w:rsidP="00C805AA">
      <w:pPr>
        <w:jc w:val="both"/>
      </w:pPr>
    </w:p>
    <w:p w14:paraId="7665D772" w14:textId="710361B4" w:rsidR="00C805AA" w:rsidRDefault="00C805AA" w:rsidP="00C805AA">
      <w:pPr>
        <w:jc w:val="both"/>
      </w:pPr>
    </w:p>
    <w:p w14:paraId="29C82A9B" w14:textId="7B682D2A" w:rsidR="00C805AA" w:rsidRDefault="00C805AA">
      <w:r>
        <w:br w:type="page"/>
      </w:r>
    </w:p>
    <w:p w14:paraId="7AFDADD9" w14:textId="31A01FBB" w:rsidR="00C805AA" w:rsidRDefault="001025BF" w:rsidP="00C805AA">
      <w:pPr>
        <w:pStyle w:val="Kop1"/>
        <w:numPr>
          <w:ilvl w:val="0"/>
          <w:numId w:val="6"/>
        </w:numPr>
      </w:pPr>
      <w:bookmarkStart w:id="1" w:name="_Toc108100949"/>
      <w:r>
        <w:rPr>
          <w:noProof/>
        </w:rPr>
        <w:lastRenderedPageBreak/>
        <w:drawing>
          <wp:anchor distT="0" distB="0" distL="114300" distR="114300" simplePos="0" relativeHeight="251664384" behindDoc="0" locked="0" layoutInCell="1" allowOverlap="1" wp14:anchorId="4FBD9CAE" wp14:editId="6F77F0BA">
            <wp:simplePos x="0" y="0"/>
            <wp:positionH relativeFrom="margin">
              <wp:align>right</wp:align>
            </wp:positionH>
            <wp:positionV relativeFrom="paragraph">
              <wp:posOffset>-670853</wp:posOffset>
            </wp:positionV>
            <wp:extent cx="838200" cy="8382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C805AA">
        <w:t>De verwerking van persoonsgegevens</w:t>
      </w:r>
      <w:bookmarkEnd w:id="1"/>
    </w:p>
    <w:p w14:paraId="44C3FD54" w14:textId="11F8290D" w:rsidR="00CA571F" w:rsidRDefault="00CA571F" w:rsidP="00C805AA"/>
    <w:p w14:paraId="544936BC" w14:textId="0D062B0B" w:rsidR="00C805AA" w:rsidRDefault="00C805AA" w:rsidP="00C805AA">
      <w:r>
        <w:t>Wanneer in dit privacy beleid gesproken wordt van persoonsgegevens, gaat het over elk gegeven dat kan leiden naar een identificeerbaar individu, te weten een natuurlijk persoon (geen rechtspersoon). Onder persoonsgegevens vallen daarom onder meer: uw naam, geboortedatum, adresgegevens, telefoonnummer en e-mailadres, maar ook gegevens betreffende uw gezondheid. Deze laatste vallen echter onder categorie ‘bijzondere persoonsgegevens’ en daarvoor gelden andere, striktere regels. De vereniging verwerkt géén bijzondere persoonsgegevens en daarom beperkt dit privacy beleid zich tot de ‘gewone’ persoonsgegevens.</w:t>
      </w:r>
    </w:p>
    <w:p w14:paraId="7DF47871" w14:textId="26BD8D66" w:rsidR="00C805AA" w:rsidRDefault="00C805AA" w:rsidP="00C805AA"/>
    <w:p w14:paraId="50E64FC1" w14:textId="37CD8D54" w:rsidR="00C805AA" w:rsidRDefault="00C805AA" w:rsidP="00C805AA">
      <w:pPr>
        <w:pStyle w:val="Kop2"/>
        <w:numPr>
          <w:ilvl w:val="1"/>
          <w:numId w:val="6"/>
        </w:numPr>
      </w:pPr>
      <w:bookmarkStart w:id="2" w:name="_Toc108100950"/>
      <w:r>
        <w:t>Welke persoonsgegevens voor welk doel?</w:t>
      </w:r>
      <w:bookmarkEnd w:id="2"/>
    </w:p>
    <w:p w14:paraId="29F1AED9" w14:textId="3E5F8614" w:rsidR="00C805AA" w:rsidRDefault="00CA571F" w:rsidP="00C805AA">
      <w:r>
        <w:br/>
        <w:t>Hieronder is schematisch weergegeven ten behoeve van welke doeleinden de vereniging welke persoonsgegevens nodig heeft. Tevens is weergegeven welke afdeling deze gegevens zal gebruiken en hoelang de gegevens bewaard blijven.</w:t>
      </w:r>
    </w:p>
    <w:tbl>
      <w:tblPr>
        <w:tblStyle w:val="Rastertabel1licht-Accent2"/>
        <w:tblW w:w="0" w:type="auto"/>
        <w:tblLook w:val="04A0" w:firstRow="1" w:lastRow="0" w:firstColumn="1" w:lastColumn="0" w:noHBand="0" w:noVBand="1"/>
      </w:tblPr>
      <w:tblGrid>
        <w:gridCol w:w="4531"/>
        <w:gridCol w:w="4531"/>
      </w:tblGrid>
      <w:tr w:rsidR="00CA571F" w14:paraId="3B54EC04" w14:textId="77777777" w:rsidTr="00CA5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66F6A7C" w14:textId="24AB663F" w:rsidR="00CA571F" w:rsidRDefault="00CA571F" w:rsidP="00C805AA">
            <w:r>
              <w:t>LIDMAATSCHAP</w:t>
            </w:r>
          </w:p>
        </w:tc>
      </w:tr>
      <w:tr w:rsidR="00CA571F" w14:paraId="33BFEADB" w14:textId="77777777" w:rsidTr="00CA571F">
        <w:tc>
          <w:tcPr>
            <w:cnfStyle w:val="001000000000" w:firstRow="0" w:lastRow="0" w:firstColumn="1" w:lastColumn="0" w:oddVBand="0" w:evenVBand="0" w:oddHBand="0" w:evenHBand="0" w:firstRowFirstColumn="0" w:firstRowLastColumn="0" w:lastRowFirstColumn="0" w:lastRowLastColumn="0"/>
            <w:tcW w:w="4531" w:type="dxa"/>
          </w:tcPr>
          <w:p w14:paraId="43EF2E8B" w14:textId="7111C568" w:rsidR="00CA571F" w:rsidRDefault="00CA571F" w:rsidP="00C805AA">
            <w:r>
              <w:t>Persoonsgegevens</w:t>
            </w:r>
          </w:p>
        </w:tc>
        <w:tc>
          <w:tcPr>
            <w:tcW w:w="4531" w:type="dxa"/>
          </w:tcPr>
          <w:p w14:paraId="49D96336" w14:textId="349817B7" w:rsidR="00CA571F" w:rsidRDefault="00CA571F" w:rsidP="00C805AA">
            <w:pPr>
              <w:cnfStyle w:val="000000000000" w:firstRow="0" w:lastRow="0" w:firstColumn="0" w:lastColumn="0" w:oddVBand="0" w:evenVBand="0" w:oddHBand="0" w:evenHBand="0" w:firstRowFirstColumn="0" w:firstRowLastColumn="0" w:lastRowFirstColumn="0" w:lastRowLastColumn="0"/>
            </w:pPr>
            <w:r>
              <w:t>Naam, geboortedatum, geslacht, adres, woonplaats, telefoonnummer, e-mailadres en IBAN nummer</w:t>
            </w:r>
          </w:p>
        </w:tc>
      </w:tr>
      <w:tr w:rsidR="00CA571F" w14:paraId="44813460" w14:textId="77777777" w:rsidTr="00CA571F">
        <w:tc>
          <w:tcPr>
            <w:cnfStyle w:val="001000000000" w:firstRow="0" w:lastRow="0" w:firstColumn="1" w:lastColumn="0" w:oddVBand="0" w:evenVBand="0" w:oddHBand="0" w:evenHBand="0" w:firstRowFirstColumn="0" w:firstRowLastColumn="0" w:lastRowFirstColumn="0" w:lastRowLastColumn="0"/>
            <w:tcW w:w="4531" w:type="dxa"/>
          </w:tcPr>
          <w:p w14:paraId="64A19E09" w14:textId="68AA21DD" w:rsidR="00CA571F" w:rsidRDefault="00CA571F" w:rsidP="00C805AA">
            <w:r>
              <w:t>Grondslag verwerking</w:t>
            </w:r>
          </w:p>
        </w:tc>
        <w:tc>
          <w:tcPr>
            <w:tcW w:w="4531" w:type="dxa"/>
          </w:tcPr>
          <w:p w14:paraId="2738AE3D" w14:textId="0526EFAA" w:rsidR="00CA571F" w:rsidRDefault="00AB24E2" w:rsidP="00C805AA">
            <w:pPr>
              <w:cnfStyle w:val="000000000000" w:firstRow="0" w:lastRow="0" w:firstColumn="0" w:lastColumn="0" w:oddVBand="0" w:evenVBand="0" w:oddHBand="0" w:evenHBand="0" w:firstRowFirstColumn="0" w:firstRowLastColumn="0" w:lastRowFirstColumn="0" w:lastRowLastColumn="0"/>
            </w:pPr>
            <w:r>
              <w:t>Aanmeldformulier</w:t>
            </w:r>
          </w:p>
        </w:tc>
      </w:tr>
      <w:tr w:rsidR="00CA571F" w14:paraId="09D0D09E" w14:textId="77777777" w:rsidTr="00CA571F">
        <w:tc>
          <w:tcPr>
            <w:cnfStyle w:val="001000000000" w:firstRow="0" w:lastRow="0" w:firstColumn="1" w:lastColumn="0" w:oddVBand="0" w:evenVBand="0" w:oddHBand="0" w:evenHBand="0" w:firstRowFirstColumn="0" w:firstRowLastColumn="0" w:lastRowFirstColumn="0" w:lastRowLastColumn="0"/>
            <w:tcW w:w="4531" w:type="dxa"/>
          </w:tcPr>
          <w:p w14:paraId="2BC31507" w14:textId="257EFA45" w:rsidR="00CA571F" w:rsidRDefault="00CA571F" w:rsidP="00C805AA">
            <w:r>
              <w:t>Doel verwerking</w:t>
            </w:r>
          </w:p>
        </w:tc>
        <w:tc>
          <w:tcPr>
            <w:tcW w:w="4531" w:type="dxa"/>
          </w:tcPr>
          <w:p w14:paraId="760A7253" w14:textId="57DC387F" w:rsidR="00CA571F" w:rsidRDefault="00CA571F" w:rsidP="00C805AA">
            <w:pPr>
              <w:cnfStyle w:val="000000000000" w:firstRow="0" w:lastRow="0" w:firstColumn="0" w:lastColumn="0" w:oddVBand="0" w:evenVBand="0" w:oddHBand="0" w:evenHBand="0" w:firstRowFirstColumn="0" w:firstRowLastColumn="0" w:lastRowFirstColumn="0" w:lastRowLastColumn="0"/>
            </w:pPr>
            <w:r>
              <w:t>Ledenadministratie, informatieverstrekking (waaronder toezending nieuwsbrief), contributieheffing, uitnodigen bijeenkomsten, vermelding op website teamindeling</w:t>
            </w:r>
          </w:p>
        </w:tc>
      </w:tr>
      <w:tr w:rsidR="00CA571F" w14:paraId="305F46E9" w14:textId="77777777" w:rsidTr="00CA571F">
        <w:tc>
          <w:tcPr>
            <w:cnfStyle w:val="001000000000" w:firstRow="0" w:lastRow="0" w:firstColumn="1" w:lastColumn="0" w:oddVBand="0" w:evenVBand="0" w:oddHBand="0" w:evenHBand="0" w:firstRowFirstColumn="0" w:firstRowLastColumn="0" w:lastRowFirstColumn="0" w:lastRowLastColumn="0"/>
            <w:tcW w:w="4531" w:type="dxa"/>
          </w:tcPr>
          <w:p w14:paraId="2ADFF79F" w14:textId="16D3ECBC" w:rsidR="00CA571F" w:rsidRDefault="00CA571F" w:rsidP="00C805AA">
            <w:r>
              <w:t>Verwerking door</w:t>
            </w:r>
          </w:p>
        </w:tc>
        <w:tc>
          <w:tcPr>
            <w:tcW w:w="4531" w:type="dxa"/>
          </w:tcPr>
          <w:p w14:paraId="6D2B4768" w14:textId="1A33D77C" w:rsidR="00CA571F" w:rsidRDefault="009779ED" w:rsidP="00C805AA">
            <w:pPr>
              <w:cnfStyle w:val="000000000000" w:firstRow="0" w:lastRow="0" w:firstColumn="0" w:lastColumn="0" w:oddVBand="0" w:evenVBand="0" w:oddHBand="0" w:evenHBand="0" w:firstRowFirstColumn="0" w:firstRowLastColumn="0" w:lastRowFirstColumn="0" w:lastRowLastColumn="0"/>
            </w:pPr>
            <w:r>
              <w:t>L</w:t>
            </w:r>
            <w:commentRangeStart w:id="3"/>
            <w:r w:rsidR="00CA571F">
              <w:t xml:space="preserve">edenadministratie, penningmeester en </w:t>
            </w:r>
            <w:r w:rsidR="00F87F33">
              <w:t>PR</w:t>
            </w:r>
            <w:r w:rsidR="00CA571F">
              <w:t xml:space="preserve"> commissie,</w:t>
            </w:r>
            <w:r w:rsidR="00163F2D">
              <w:t xml:space="preserve"> Evenementen Commissie,</w:t>
            </w:r>
            <w:r w:rsidR="00CA571F">
              <w:t xml:space="preserve"> Technische Commissie, Wedstrijdsecretariaat en verantwoordelijk</w:t>
            </w:r>
            <w:r w:rsidR="00163F2D">
              <w:t>e</w:t>
            </w:r>
            <w:r w:rsidR="00CA571F">
              <w:t xml:space="preserve"> bestuurs</w:t>
            </w:r>
            <w:r w:rsidR="00163F2D">
              <w:t>leden</w:t>
            </w:r>
            <w:r w:rsidR="00CA571F">
              <w:t>, de KNHB</w:t>
            </w:r>
            <w:r w:rsidR="00163F2D">
              <w:t xml:space="preserve"> en </w:t>
            </w:r>
            <w:r w:rsidR="00CA571F">
              <w:t>LISA</w:t>
            </w:r>
            <w:commentRangeEnd w:id="3"/>
            <w:r w:rsidR="00A635C4">
              <w:rPr>
                <w:rStyle w:val="Verwijzingopmerking"/>
              </w:rPr>
              <w:commentReference w:id="3"/>
            </w:r>
            <w:r w:rsidR="00163F2D">
              <w:t xml:space="preserve"> </w:t>
            </w:r>
          </w:p>
        </w:tc>
      </w:tr>
      <w:tr w:rsidR="00CA571F" w14:paraId="6F44DFEA" w14:textId="77777777" w:rsidTr="00CA571F">
        <w:tc>
          <w:tcPr>
            <w:cnfStyle w:val="001000000000" w:firstRow="0" w:lastRow="0" w:firstColumn="1" w:lastColumn="0" w:oddVBand="0" w:evenVBand="0" w:oddHBand="0" w:evenHBand="0" w:firstRowFirstColumn="0" w:firstRowLastColumn="0" w:lastRowFirstColumn="0" w:lastRowLastColumn="0"/>
            <w:tcW w:w="4531" w:type="dxa"/>
          </w:tcPr>
          <w:p w14:paraId="19B5A2B0" w14:textId="6883B191" w:rsidR="00CA571F" w:rsidRDefault="00CA571F" w:rsidP="00C805AA">
            <w:r>
              <w:t>Bewaartermijn</w:t>
            </w:r>
          </w:p>
        </w:tc>
        <w:tc>
          <w:tcPr>
            <w:tcW w:w="4531" w:type="dxa"/>
          </w:tcPr>
          <w:p w14:paraId="682F07A3" w14:textId="437CF5DD" w:rsidR="00CA571F" w:rsidRDefault="00CA571F" w:rsidP="00C805AA">
            <w:pPr>
              <w:cnfStyle w:val="000000000000" w:firstRow="0" w:lastRow="0" w:firstColumn="0" w:lastColumn="0" w:oddVBand="0" w:evenVBand="0" w:oddHBand="0" w:evenHBand="0" w:firstRowFirstColumn="0" w:firstRowLastColumn="0" w:lastRowFirstColumn="0" w:lastRowLastColumn="0"/>
            </w:pPr>
            <w:commentRangeStart w:id="4"/>
            <w:r>
              <w:t>Twee jaren na beëindiging lidmaatschap, tenzij anders overeengekomen</w:t>
            </w:r>
            <w:commentRangeEnd w:id="4"/>
            <w:r w:rsidR="00A635C4">
              <w:rPr>
                <w:rStyle w:val="Verwijzingopmerking"/>
              </w:rPr>
              <w:commentReference w:id="4"/>
            </w:r>
          </w:p>
        </w:tc>
      </w:tr>
    </w:tbl>
    <w:p w14:paraId="7A3B0042" w14:textId="5FDE203A" w:rsidR="00CA571F" w:rsidRDefault="00CA571F" w:rsidP="00C805AA"/>
    <w:tbl>
      <w:tblPr>
        <w:tblStyle w:val="Rastertabel1licht-Accent2"/>
        <w:tblW w:w="0" w:type="auto"/>
        <w:tblLook w:val="04A0" w:firstRow="1" w:lastRow="0" w:firstColumn="1" w:lastColumn="0" w:noHBand="0" w:noVBand="1"/>
      </w:tblPr>
      <w:tblGrid>
        <w:gridCol w:w="4531"/>
        <w:gridCol w:w="4531"/>
      </w:tblGrid>
      <w:tr w:rsidR="00A635C4" w14:paraId="5BABC147" w14:textId="77777777" w:rsidTr="00AA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DDCD387" w14:textId="7E1BBD76" w:rsidR="00A635C4" w:rsidRDefault="00A635C4" w:rsidP="00C805AA">
            <w:r>
              <w:t>VRIJWILLIGERSCHAP</w:t>
            </w:r>
          </w:p>
        </w:tc>
      </w:tr>
      <w:tr w:rsidR="00A635C4" w14:paraId="2C0D059D" w14:textId="77777777" w:rsidTr="00A635C4">
        <w:tc>
          <w:tcPr>
            <w:cnfStyle w:val="001000000000" w:firstRow="0" w:lastRow="0" w:firstColumn="1" w:lastColumn="0" w:oddVBand="0" w:evenVBand="0" w:oddHBand="0" w:evenHBand="0" w:firstRowFirstColumn="0" w:firstRowLastColumn="0" w:lastRowFirstColumn="0" w:lastRowLastColumn="0"/>
            <w:tcW w:w="4531" w:type="dxa"/>
          </w:tcPr>
          <w:p w14:paraId="67229576" w14:textId="73CB4E11" w:rsidR="00A635C4" w:rsidRDefault="00A635C4" w:rsidP="00C805AA">
            <w:r>
              <w:t>Persoonsgegevens</w:t>
            </w:r>
          </w:p>
        </w:tc>
        <w:tc>
          <w:tcPr>
            <w:tcW w:w="4531" w:type="dxa"/>
          </w:tcPr>
          <w:p w14:paraId="34CCB373" w14:textId="58108842" w:rsidR="00A635C4" w:rsidRDefault="00A635C4" w:rsidP="00C805AA">
            <w:pPr>
              <w:cnfStyle w:val="000000000000" w:firstRow="0" w:lastRow="0" w:firstColumn="0" w:lastColumn="0" w:oddVBand="0" w:evenVBand="0" w:oddHBand="0" w:evenHBand="0" w:firstRowFirstColumn="0" w:firstRowLastColumn="0" w:lastRowFirstColumn="0" w:lastRowLastColumn="0"/>
            </w:pPr>
            <w:r>
              <w:t>Naam, geboortedatum, geslacht, adres, woonplaats, telefoonnummer, emailadres</w:t>
            </w:r>
          </w:p>
        </w:tc>
      </w:tr>
      <w:tr w:rsidR="00A635C4" w14:paraId="7A800C6F" w14:textId="77777777" w:rsidTr="00A635C4">
        <w:tc>
          <w:tcPr>
            <w:cnfStyle w:val="001000000000" w:firstRow="0" w:lastRow="0" w:firstColumn="1" w:lastColumn="0" w:oddVBand="0" w:evenVBand="0" w:oddHBand="0" w:evenHBand="0" w:firstRowFirstColumn="0" w:firstRowLastColumn="0" w:lastRowFirstColumn="0" w:lastRowLastColumn="0"/>
            <w:tcW w:w="4531" w:type="dxa"/>
          </w:tcPr>
          <w:p w14:paraId="0A9D32C7" w14:textId="375F5E8A" w:rsidR="00A635C4" w:rsidRDefault="00A635C4" w:rsidP="00C805AA">
            <w:r>
              <w:t>Grondslag verwerking</w:t>
            </w:r>
          </w:p>
        </w:tc>
        <w:tc>
          <w:tcPr>
            <w:tcW w:w="4531" w:type="dxa"/>
          </w:tcPr>
          <w:p w14:paraId="4BB1AE7F" w14:textId="7F8E26C3" w:rsidR="00A635C4" w:rsidRDefault="00A635C4" w:rsidP="00C805AA">
            <w:pPr>
              <w:cnfStyle w:val="000000000000" w:firstRow="0" w:lastRow="0" w:firstColumn="0" w:lastColumn="0" w:oddVBand="0" w:evenVBand="0" w:oddHBand="0" w:evenHBand="0" w:firstRowFirstColumn="0" w:firstRowLastColumn="0" w:lastRowFirstColumn="0" w:lastRowLastColumn="0"/>
            </w:pPr>
            <w:r>
              <w:t>Aanmelding als vrijwilliger</w:t>
            </w:r>
          </w:p>
        </w:tc>
      </w:tr>
      <w:tr w:rsidR="00A635C4" w14:paraId="4C8EC442" w14:textId="77777777" w:rsidTr="00A635C4">
        <w:tc>
          <w:tcPr>
            <w:cnfStyle w:val="001000000000" w:firstRow="0" w:lastRow="0" w:firstColumn="1" w:lastColumn="0" w:oddVBand="0" w:evenVBand="0" w:oddHBand="0" w:evenHBand="0" w:firstRowFirstColumn="0" w:firstRowLastColumn="0" w:lastRowFirstColumn="0" w:lastRowLastColumn="0"/>
            <w:tcW w:w="4531" w:type="dxa"/>
          </w:tcPr>
          <w:p w14:paraId="1D69F769" w14:textId="7FFCA452" w:rsidR="00A635C4" w:rsidRDefault="00A635C4" w:rsidP="00C805AA">
            <w:r>
              <w:t>Doel verwerking</w:t>
            </w:r>
          </w:p>
        </w:tc>
        <w:tc>
          <w:tcPr>
            <w:tcW w:w="4531" w:type="dxa"/>
          </w:tcPr>
          <w:p w14:paraId="05453F01" w14:textId="08C85858" w:rsidR="00A635C4" w:rsidRDefault="00A635C4" w:rsidP="00C805AA">
            <w:pPr>
              <w:cnfStyle w:val="000000000000" w:firstRow="0" w:lastRow="0" w:firstColumn="0" w:lastColumn="0" w:oddVBand="0" w:evenVBand="0" w:oddHBand="0" w:evenHBand="0" w:firstRowFirstColumn="0" w:firstRowLastColumn="0" w:lastRowFirstColumn="0" w:lastRowLastColumn="0"/>
            </w:pPr>
            <w:r>
              <w:t>Informatieverstrekking, uitnodigen bijeenkomsten, indien van toepassing vermelding op website teamindeling</w:t>
            </w:r>
          </w:p>
        </w:tc>
      </w:tr>
      <w:tr w:rsidR="00A635C4" w14:paraId="6A9D29DF" w14:textId="77777777" w:rsidTr="00A635C4">
        <w:tc>
          <w:tcPr>
            <w:cnfStyle w:val="001000000000" w:firstRow="0" w:lastRow="0" w:firstColumn="1" w:lastColumn="0" w:oddVBand="0" w:evenVBand="0" w:oddHBand="0" w:evenHBand="0" w:firstRowFirstColumn="0" w:firstRowLastColumn="0" w:lastRowFirstColumn="0" w:lastRowLastColumn="0"/>
            <w:tcW w:w="4531" w:type="dxa"/>
          </w:tcPr>
          <w:p w14:paraId="2A1C266A" w14:textId="776236C0" w:rsidR="00A635C4" w:rsidRDefault="00A635C4" w:rsidP="00C805AA">
            <w:r>
              <w:t>Verwerking door</w:t>
            </w:r>
          </w:p>
        </w:tc>
        <w:tc>
          <w:tcPr>
            <w:tcW w:w="4531" w:type="dxa"/>
          </w:tcPr>
          <w:p w14:paraId="14FA8A6D" w14:textId="2A3665A6" w:rsidR="00A635C4" w:rsidRDefault="00614E8F" w:rsidP="00C805AA">
            <w:pPr>
              <w:cnfStyle w:val="000000000000" w:firstRow="0" w:lastRow="0" w:firstColumn="0" w:lastColumn="0" w:oddVBand="0" w:evenVBand="0" w:oddHBand="0" w:evenHBand="0" w:firstRowFirstColumn="0" w:firstRowLastColumn="0" w:lastRowFirstColumn="0" w:lastRowLastColumn="0"/>
            </w:pPr>
            <w:r>
              <w:t>L</w:t>
            </w:r>
            <w:commentRangeStart w:id="5"/>
            <w:r>
              <w:t>edenadministratie, penningmeester en PR commissie, Evenementen Commissie, Technische Commissie, Wedstrijdsecretariaat en verantwoordelijke bestuursleden, de KNHB en LISA</w:t>
            </w:r>
            <w:commentRangeEnd w:id="5"/>
            <w:r>
              <w:rPr>
                <w:rStyle w:val="Verwijzingopmerking"/>
              </w:rPr>
              <w:commentReference w:id="5"/>
            </w:r>
          </w:p>
        </w:tc>
      </w:tr>
      <w:tr w:rsidR="00A635C4" w14:paraId="576C0B72" w14:textId="77777777" w:rsidTr="00A635C4">
        <w:tc>
          <w:tcPr>
            <w:cnfStyle w:val="001000000000" w:firstRow="0" w:lastRow="0" w:firstColumn="1" w:lastColumn="0" w:oddVBand="0" w:evenVBand="0" w:oddHBand="0" w:evenHBand="0" w:firstRowFirstColumn="0" w:firstRowLastColumn="0" w:lastRowFirstColumn="0" w:lastRowLastColumn="0"/>
            <w:tcW w:w="4531" w:type="dxa"/>
          </w:tcPr>
          <w:p w14:paraId="7B4878B9" w14:textId="1FEEDD72" w:rsidR="00A635C4" w:rsidRDefault="00A635C4" w:rsidP="00C805AA">
            <w:r>
              <w:t>Bewaartermijn</w:t>
            </w:r>
          </w:p>
        </w:tc>
        <w:tc>
          <w:tcPr>
            <w:tcW w:w="4531" w:type="dxa"/>
          </w:tcPr>
          <w:p w14:paraId="264C47D2" w14:textId="2F9032CB" w:rsidR="00A635C4" w:rsidRDefault="00A635C4" w:rsidP="00C805AA">
            <w:pPr>
              <w:cnfStyle w:val="000000000000" w:firstRow="0" w:lastRow="0" w:firstColumn="0" w:lastColumn="0" w:oddVBand="0" w:evenVBand="0" w:oddHBand="0" w:evenHBand="0" w:firstRowFirstColumn="0" w:firstRowLastColumn="0" w:lastRowFirstColumn="0" w:lastRowLastColumn="0"/>
            </w:pPr>
            <w:commentRangeStart w:id="6"/>
            <w:r>
              <w:t>Twee jaren na beëindiging vrijwilligerschap, tenzij anders overeengekomen</w:t>
            </w:r>
            <w:commentRangeEnd w:id="6"/>
            <w:r>
              <w:rPr>
                <w:rStyle w:val="Verwijzingopmerking"/>
              </w:rPr>
              <w:commentReference w:id="6"/>
            </w:r>
          </w:p>
        </w:tc>
      </w:tr>
    </w:tbl>
    <w:p w14:paraId="0C600F77" w14:textId="0D6FCEAD" w:rsidR="00A635C4" w:rsidRDefault="00A635C4" w:rsidP="00C805AA"/>
    <w:tbl>
      <w:tblPr>
        <w:tblStyle w:val="Rastertabel1licht-Accent2"/>
        <w:tblW w:w="0" w:type="auto"/>
        <w:tblLook w:val="04A0" w:firstRow="1" w:lastRow="0" w:firstColumn="1" w:lastColumn="0" w:noHBand="0" w:noVBand="1"/>
      </w:tblPr>
      <w:tblGrid>
        <w:gridCol w:w="4531"/>
        <w:gridCol w:w="4531"/>
      </w:tblGrid>
      <w:tr w:rsidR="00466623" w14:paraId="53577295" w14:textId="77777777" w:rsidTr="00072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9A17D79" w14:textId="5558E5EB" w:rsidR="00466623" w:rsidRDefault="00466623" w:rsidP="00C805AA">
            <w:r>
              <w:t>CONTACT SPONSORING</w:t>
            </w:r>
          </w:p>
        </w:tc>
      </w:tr>
      <w:tr w:rsidR="00466623" w14:paraId="409F38E5" w14:textId="77777777" w:rsidTr="00466623">
        <w:tc>
          <w:tcPr>
            <w:cnfStyle w:val="001000000000" w:firstRow="0" w:lastRow="0" w:firstColumn="1" w:lastColumn="0" w:oddVBand="0" w:evenVBand="0" w:oddHBand="0" w:evenHBand="0" w:firstRowFirstColumn="0" w:firstRowLastColumn="0" w:lastRowFirstColumn="0" w:lastRowLastColumn="0"/>
            <w:tcW w:w="4531" w:type="dxa"/>
          </w:tcPr>
          <w:p w14:paraId="5CD39FFC" w14:textId="3E9C2847" w:rsidR="00466623" w:rsidRDefault="00466623" w:rsidP="00C805AA">
            <w:r>
              <w:t>Persoonsgegevens</w:t>
            </w:r>
          </w:p>
        </w:tc>
        <w:tc>
          <w:tcPr>
            <w:tcW w:w="4531" w:type="dxa"/>
          </w:tcPr>
          <w:p w14:paraId="3DAD68EE" w14:textId="3A80F2FC" w:rsidR="00466623" w:rsidRDefault="00466623" w:rsidP="00C805AA">
            <w:pPr>
              <w:cnfStyle w:val="000000000000" w:firstRow="0" w:lastRow="0" w:firstColumn="0" w:lastColumn="0" w:oddVBand="0" w:evenVBand="0" w:oddHBand="0" w:evenHBand="0" w:firstRowFirstColumn="0" w:firstRowLastColumn="0" w:lastRowFirstColumn="0" w:lastRowLastColumn="0"/>
            </w:pPr>
            <w:r>
              <w:t>Naam, e-mail, telefoonnummer</w:t>
            </w:r>
          </w:p>
        </w:tc>
      </w:tr>
      <w:tr w:rsidR="00466623" w14:paraId="3627BC97" w14:textId="77777777" w:rsidTr="00466623">
        <w:tc>
          <w:tcPr>
            <w:cnfStyle w:val="001000000000" w:firstRow="0" w:lastRow="0" w:firstColumn="1" w:lastColumn="0" w:oddVBand="0" w:evenVBand="0" w:oddHBand="0" w:evenHBand="0" w:firstRowFirstColumn="0" w:firstRowLastColumn="0" w:lastRowFirstColumn="0" w:lastRowLastColumn="0"/>
            <w:tcW w:w="4531" w:type="dxa"/>
          </w:tcPr>
          <w:p w14:paraId="37567924" w14:textId="05197D14" w:rsidR="00466623" w:rsidRDefault="00466623" w:rsidP="00C805AA">
            <w:r>
              <w:t>Overeenkomst</w:t>
            </w:r>
          </w:p>
        </w:tc>
        <w:tc>
          <w:tcPr>
            <w:tcW w:w="4531" w:type="dxa"/>
          </w:tcPr>
          <w:p w14:paraId="0B722CA7" w14:textId="034AA63B" w:rsidR="00466623" w:rsidRDefault="00466623" w:rsidP="00C805AA">
            <w:pPr>
              <w:cnfStyle w:val="000000000000" w:firstRow="0" w:lastRow="0" w:firstColumn="0" w:lastColumn="0" w:oddVBand="0" w:evenVBand="0" w:oddHBand="0" w:evenHBand="0" w:firstRowFirstColumn="0" w:firstRowLastColumn="0" w:lastRowFirstColumn="0" w:lastRowLastColumn="0"/>
            </w:pPr>
            <w:r>
              <w:t>Sponsorovereenkomst</w:t>
            </w:r>
          </w:p>
        </w:tc>
      </w:tr>
      <w:tr w:rsidR="00466623" w14:paraId="551031F8" w14:textId="77777777" w:rsidTr="00466623">
        <w:tc>
          <w:tcPr>
            <w:cnfStyle w:val="001000000000" w:firstRow="0" w:lastRow="0" w:firstColumn="1" w:lastColumn="0" w:oddVBand="0" w:evenVBand="0" w:oddHBand="0" w:evenHBand="0" w:firstRowFirstColumn="0" w:firstRowLastColumn="0" w:lastRowFirstColumn="0" w:lastRowLastColumn="0"/>
            <w:tcW w:w="4531" w:type="dxa"/>
          </w:tcPr>
          <w:p w14:paraId="20A7899A" w14:textId="4DDC520C" w:rsidR="00466623" w:rsidRDefault="00466623" w:rsidP="00C805AA">
            <w:r>
              <w:t>Verwerkingen</w:t>
            </w:r>
          </w:p>
        </w:tc>
        <w:tc>
          <w:tcPr>
            <w:tcW w:w="4531" w:type="dxa"/>
          </w:tcPr>
          <w:p w14:paraId="5656A54C" w14:textId="4AD72D86" w:rsidR="00466623" w:rsidRDefault="00466623" w:rsidP="00C805AA">
            <w:pPr>
              <w:cnfStyle w:val="000000000000" w:firstRow="0" w:lastRow="0" w:firstColumn="0" w:lastColumn="0" w:oddVBand="0" w:evenVBand="0" w:oddHBand="0" w:evenHBand="0" w:firstRowFirstColumn="0" w:firstRowLastColumn="0" w:lastRowFirstColumn="0" w:lastRowLastColumn="0"/>
            </w:pPr>
            <w:r>
              <w:t>Sponsorverzoeken, informatieverzoeken</w:t>
            </w:r>
          </w:p>
        </w:tc>
      </w:tr>
      <w:tr w:rsidR="00466623" w14:paraId="267271D2" w14:textId="77777777" w:rsidTr="00466623">
        <w:tc>
          <w:tcPr>
            <w:cnfStyle w:val="001000000000" w:firstRow="0" w:lastRow="0" w:firstColumn="1" w:lastColumn="0" w:oddVBand="0" w:evenVBand="0" w:oddHBand="0" w:evenHBand="0" w:firstRowFirstColumn="0" w:firstRowLastColumn="0" w:lastRowFirstColumn="0" w:lastRowLastColumn="0"/>
            <w:tcW w:w="4531" w:type="dxa"/>
          </w:tcPr>
          <w:p w14:paraId="36E18E38" w14:textId="466CEFDE" w:rsidR="00466623" w:rsidRDefault="00466623" w:rsidP="00C805AA">
            <w:r>
              <w:t>Verwerkingen door</w:t>
            </w:r>
          </w:p>
        </w:tc>
        <w:tc>
          <w:tcPr>
            <w:tcW w:w="4531" w:type="dxa"/>
          </w:tcPr>
          <w:p w14:paraId="0619CA4C" w14:textId="2C2DFAE8" w:rsidR="00466623" w:rsidRDefault="00466623" w:rsidP="00C805AA">
            <w:pPr>
              <w:cnfStyle w:val="000000000000" w:firstRow="0" w:lastRow="0" w:firstColumn="0" w:lastColumn="0" w:oddVBand="0" w:evenVBand="0" w:oddHBand="0" w:evenHBand="0" w:firstRowFirstColumn="0" w:firstRowLastColumn="0" w:lastRowFirstColumn="0" w:lastRowLastColumn="0"/>
            </w:pPr>
            <w:r>
              <w:t>Sponsorcommissie, penningmeester en verantwoordelijk bestuurslid</w:t>
            </w:r>
          </w:p>
        </w:tc>
      </w:tr>
      <w:tr w:rsidR="00466623" w14:paraId="3FB98330" w14:textId="77777777" w:rsidTr="00466623">
        <w:tc>
          <w:tcPr>
            <w:cnfStyle w:val="001000000000" w:firstRow="0" w:lastRow="0" w:firstColumn="1" w:lastColumn="0" w:oddVBand="0" w:evenVBand="0" w:oddHBand="0" w:evenHBand="0" w:firstRowFirstColumn="0" w:firstRowLastColumn="0" w:lastRowFirstColumn="0" w:lastRowLastColumn="0"/>
            <w:tcW w:w="4531" w:type="dxa"/>
          </w:tcPr>
          <w:p w14:paraId="2EBFEA14" w14:textId="25CA8DF0" w:rsidR="00466623" w:rsidRDefault="00466623" w:rsidP="00C805AA">
            <w:r>
              <w:t>Bewaartermijn</w:t>
            </w:r>
          </w:p>
        </w:tc>
        <w:tc>
          <w:tcPr>
            <w:tcW w:w="4531" w:type="dxa"/>
          </w:tcPr>
          <w:p w14:paraId="1383BB6A" w14:textId="09433885" w:rsidR="00466623" w:rsidRDefault="00466623" w:rsidP="00C805AA">
            <w:pPr>
              <w:cnfStyle w:val="000000000000" w:firstRow="0" w:lastRow="0" w:firstColumn="0" w:lastColumn="0" w:oddVBand="0" w:evenVBand="0" w:oddHBand="0" w:evenHBand="0" w:firstRowFirstColumn="0" w:firstRowLastColumn="0" w:lastRowFirstColumn="0" w:lastRowLastColumn="0"/>
            </w:pPr>
            <w:r>
              <w:t>Twee jaar na beëindiging overeenkomst, tenzij anders overeengekomen</w:t>
            </w:r>
          </w:p>
        </w:tc>
      </w:tr>
    </w:tbl>
    <w:p w14:paraId="0D73E8F0" w14:textId="32BBFD9B" w:rsidR="00466623" w:rsidRDefault="00466623" w:rsidP="00C805AA"/>
    <w:p w14:paraId="70FCE28C" w14:textId="667CDA63" w:rsidR="00466623" w:rsidRDefault="00466623" w:rsidP="00466623">
      <w:pPr>
        <w:pStyle w:val="Kop2"/>
        <w:numPr>
          <w:ilvl w:val="1"/>
          <w:numId w:val="6"/>
        </w:numPr>
      </w:pPr>
      <w:bookmarkStart w:id="7" w:name="_Toc108100951"/>
      <w:r>
        <w:t>Toestemming</w:t>
      </w:r>
      <w:bookmarkEnd w:id="7"/>
    </w:p>
    <w:p w14:paraId="5FA1D494" w14:textId="10899760" w:rsidR="00965E6D" w:rsidRDefault="00466623" w:rsidP="00466623">
      <w:r>
        <w:br/>
        <w:t>Geldende wet- en regelgeving vereist toestemming van betrokkene (degene wiens gegevens verwerkt worden) voor gegevensverwerking. Om deze reden vraagt de vereniging hiervoor op haar digitale aanmeldingsformulieren, voor zowel het lidmaatschap als het vrijwilligerschap, om toestemming. Deze toestemming impliceert het akkoord voor gegevensverwerking overeenkomstig onderhavig privacybeleid. Gegevensverwerking geschiedt slechts voor die doeleinden hierboven weergegeven. Zonder toestemming kan het inschrijfformulier niet worden ingezonden.</w:t>
      </w:r>
    </w:p>
    <w:p w14:paraId="5ED2E5A0" w14:textId="6B8B9BDB" w:rsidR="00466623" w:rsidRDefault="00466623" w:rsidP="00466623">
      <w:r>
        <w:t>Voor leden en vrijwilligers die voor januari 2018 lid dan wel vrijwilliger zijn geworden, geldt dat zij stilzwijgend toestemming geven voor gegevensverwerking. Echter is eenieder gerechtigd zijn rechten genoemd in paragraaf 3.3 uit te oefenen.</w:t>
      </w:r>
    </w:p>
    <w:p w14:paraId="6A8890C8" w14:textId="14273B60" w:rsidR="00965E6D" w:rsidRDefault="00965E6D" w:rsidP="00466623"/>
    <w:p w14:paraId="401D88DF" w14:textId="3CAAE191" w:rsidR="00965E6D" w:rsidRDefault="00965E6D" w:rsidP="00965E6D">
      <w:pPr>
        <w:pStyle w:val="Kop2"/>
        <w:numPr>
          <w:ilvl w:val="1"/>
          <w:numId w:val="6"/>
        </w:numPr>
      </w:pPr>
      <w:bookmarkStart w:id="8" w:name="_Toc108100952"/>
      <w:r>
        <w:t>Bewaartermijn</w:t>
      </w:r>
      <w:bookmarkEnd w:id="8"/>
    </w:p>
    <w:p w14:paraId="79659556" w14:textId="4C15E8C5" w:rsidR="00965E6D" w:rsidRDefault="00965E6D" w:rsidP="00965E6D">
      <w:r>
        <w:br/>
        <w:t>Persoonsgegevens blijven tot twee jaar na beëindiging verband met de vereniging bewaard, tenzij anders is overeengekomen. Zowel leden als vrijwilligers ontvangen na afmelding bij de vereniging een zogenoemd afmeldingsformulier. Op dit formulier kan men toestemming verlenen om de bewaartermijn voor wat betreft de naam en e-mailadres van twee naar vijf jaar te verlengen, met het doel op de hoogte te blijven van evenementen en overige informatie in belang geacht voor oud-leden.</w:t>
      </w:r>
    </w:p>
    <w:p w14:paraId="31F87598" w14:textId="77777777" w:rsidR="00362FDB" w:rsidRDefault="00362FDB" w:rsidP="00965E6D"/>
    <w:p w14:paraId="345BC224" w14:textId="77777777" w:rsidR="00362FDB" w:rsidRDefault="00362FDB" w:rsidP="00965E6D"/>
    <w:p w14:paraId="3EEAD9CD" w14:textId="77777777" w:rsidR="00362FDB" w:rsidRDefault="00362FDB" w:rsidP="00965E6D"/>
    <w:p w14:paraId="2109FB8C" w14:textId="77777777" w:rsidR="00362FDB" w:rsidRDefault="00362FDB" w:rsidP="00965E6D"/>
    <w:p w14:paraId="0D235D54" w14:textId="77777777" w:rsidR="00362FDB" w:rsidRDefault="00362FDB" w:rsidP="00965E6D"/>
    <w:p w14:paraId="5CF04171" w14:textId="43DE5931" w:rsidR="00965E6D" w:rsidRDefault="00965E6D" w:rsidP="00965E6D"/>
    <w:p w14:paraId="394DA21F" w14:textId="72514744" w:rsidR="00965E6D" w:rsidRDefault="00965E6D" w:rsidP="00965E6D"/>
    <w:p w14:paraId="3327EAE6" w14:textId="7D7B39DE" w:rsidR="00965E6D" w:rsidRDefault="00965E6D" w:rsidP="00965E6D"/>
    <w:p w14:paraId="36DBB8DA" w14:textId="6788E2B5" w:rsidR="00965E6D" w:rsidRDefault="001025BF" w:rsidP="00965E6D">
      <w:pPr>
        <w:pStyle w:val="Kop1"/>
        <w:numPr>
          <w:ilvl w:val="0"/>
          <w:numId w:val="6"/>
        </w:numPr>
      </w:pPr>
      <w:bookmarkStart w:id="9" w:name="_Toc108100953"/>
      <w:r>
        <w:rPr>
          <w:noProof/>
        </w:rPr>
        <w:lastRenderedPageBreak/>
        <w:drawing>
          <wp:anchor distT="0" distB="0" distL="114300" distR="114300" simplePos="0" relativeHeight="251666432" behindDoc="0" locked="0" layoutInCell="1" allowOverlap="1" wp14:anchorId="45F135A8" wp14:editId="04A7DD0C">
            <wp:simplePos x="0" y="0"/>
            <wp:positionH relativeFrom="margin">
              <wp:align>right</wp:align>
            </wp:positionH>
            <wp:positionV relativeFrom="paragraph">
              <wp:posOffset>-677301</wp:posOffset>
            </wp:positionV>
            <wp:extent cx="838200" cy="8382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965E6D">
        <w:t>Genomen maatregelen</w:t>
      </w:r>
      <w:bookmarkEnd w:id="9"/>
    </w:p>
    <w:p w14:paraId="3BA2578E" w14:textId="5E05BA8D" w:rsidR="00965E6D" w:rsidRDefault="00965E6D" w:rsidP="00965E6D"/>
    <w:p w14:paraId="1CD29681" w14:textId="168FF57D" w:rsidR="00965E6D" w:rsidRDefault="00965E6D" w:rsidP="00965E6D">
      <w:r>
        <w:t>Verschillende passende technische en organisatorische maatregelen heeft de vereniging genomen om de bescherming van uw persoonsgegevens te waarborgen.</w:t>
      </w:r>
    </w:p>
    <w:p w14:paraId="20C34B85" w14:textId="4D50114B" w:rsidR="00634DD4" w:rsidRDefault="00634DD4" w:rsidP="00965E6D"/>
    <w:p w14:paraId="47E41DDC" w14:textId="231A8DE2" w:rsidR="00C07C78" w:rsidRDefault="00C07C78" w:rsidP="00C07C78">
      <w:pPr>
        <w:pStyle w:val="Kop2"/>
        <w:numPr>
          <w:ilvl w:val="1"/>
          <w:numId w:val="7"/>
        </w:numPr>
      </w:pPr>
      <w:bookmarkStart w:id="10" w:name="_Toc108100954"/>
      <w:r>
        <w:t>Geheimhoudingsverklaring</w:t>
      </w:r>
      <w:bookmarkEnd w:id="10"/>
    </w:p>
    <w:p w14:paraId="106BEF47" w14:textId="36BD540F" w:rsidR="00C07C78" w:rsidRDefault="00C07C78" w:rsidP="00C07C78">
      <w:r>
        <w:br/>
      </w:r>
      <w:r w:rsidR="00CF45FE">
        <w:t>Iedere vrijwilliger binnen de vereniging ondertekent een geheimhoudingsverklaring. Hiermee verplicht hij/zij zich strikte geheimhouding te betrachten ten aanzien van persoonsgegevens die tot hen komen gedurende hun betrekking bij de vereniging. Het gaat om gegevens waarvan hij/zij weet of kan vermoeden dat deze van vertrouwelijke aard zijn, waarbij persoonsgegevens zijn inbegrepen.</w:t>
      </w:r>
    </w:p>
    <w:p w14:paraId="45FC9E7E" w14:textId="259EBFF0" w:rsidR="00CF45FE" w:rsidRDefault="00CF45FE" w:rsidP="00C07C78"/>
    <w:p w14:paraId="024E6B7F" w14:textId="00BB6022" w:rsidR="00CF45FE" w:rsidRDefault="00CF45FE" w:rsidP="00CF45FE">
      <w:pPr>
        <w:pStyle w:val="Kop2"/>
        <w:numPr>
          <w:ilvl w:val="1"/>
          <w:numId w:val="7"/>
        </w:numPr>
      </w:pPr>
      <w:bookmarkStart w:id="11" w:name="_Toc108100955"/>
      <w:r>
        <w:t>Verwerkersovereenkomst</w:t>
      </w:r>
      <w:bookmarkEnd w:id="11"/>
    </w:p>
    <w:p w14:paraId="533DB0FB" w14:textId="5482B35B" w:rsidR="00CF45FE" w:rsidRDefault="00CF45FE" w:rsidP="00CF45FE">
      <w:r>
        <w:br/>
      </w:r>
      <w:r w:rsidR="008D3B8B">
        <w:t xml:space="preserve">Met partijen buiten de vereniging die kennisnemen van de persoonsgegevens waar de vereniging verantwoordelijk voor is, sluiten zij een verwerkersovereenkomst. In het geval van HC Baarle zijn dat </w:t>
      </w:r>
      <w:commentRangeStart w:id="12"/>
      <w:r w:rsidR="008D3B8B">
        <w:t>de boekhouding</w:t>
      </w:r>
      <w:commentRangeEnd w:id="12"/>
      <w:r w:rsidR="008D3B8B">
        <w:rPr>
          <w:rStyle w:val="Verwijzingopmerking"/>
        </w:rPr>
        <w:commentReference w:id="12"/>
      </w:r>
      <w:r w:rsidR="008D3B8B">
        <w:t>, de KNHB en LISA. Met een verwerkingsovereenkomst waarborgt de vereniging dat ook de gegevensverwerking door externe partijen geschiedt in overeenstemming met dit privacybeleid.</w:t>
      </w:r>
    </w:p>
    <w:p w14:paraId="609502F2" w14:textId="0415425B" w:rsidR="004D6330" w:rsidRDefault="004D6330" w:rsidP="00CF45FE"/>
    <w:p w14:paraId="1FC16B02" w14:textId="01E00D16" w:rsidR="004D6330" w:rsidRDefault="003D5380" w:rsidP="003D5380">
      <w:pPr>
        <w:pStyle w:val="Kop2"/>
        <w:numPr>
          <w:ilvl w:val="1"/>
          <w:numId w:val="7"/>
        </w:numPr>
      </w:pPr>
      <w:bookmarkStart w:id="13" w:name="_Toc108100956"/>
      <w:r>
        <w:t>Autorisaties</w:t>
      </w:r>
      <w:bookmarkEnd w:id="13"/>
    </w:p>
    <w:p w14:paraId="3D3A551D" w14:textId="39847D32" w:rsidR="003D5380" w:rsidRDefault="003D5380" w:rsidP="003D5380">
      <w:r>
        <w:br/>
        <w:t xml:space="preserve">Persoonsgegevens waar de vereniging verantwoordelijk voor is, staan opgeslagen in LISA. Enkel de vrijwilligers die ten behoeve van hun functie inzage nodig hebben, zijn geautoriseerd om dergelijke gegevens in te zien. De </w:t>
      </w:r>
      <w:r w:rsidR="00362FDB">
        <w:t xml:space="preserve">penningmeester </w:t>
      </w:r>
      <w:r>
        <w:t>van de vereniging heeft in LISA overzichtelijk wie geautoriseerd is en heeft inzage in het gebruik hiervan. Slechts voor geautoriseerde vrijwilligers bestaat de mogelijkheid een overzicht met gegevens te exporteren. Deze zal enkel gebruikt worden ten behoeve van zijn/haar functie en zodra deze niet meer ter zake dient, worden verwijderd.</w:t>
      </w:r>
    </w:p>
    <w:p w14:paraId="243C464B" w14:textId="77777777" w:rsidR="0042797C" w:rsidRDefault="0042797C" w:rsidP="003D5380"/>
    <w:p w14:paraId="323B9A2D" w14:textId="565F849C" w:rsidR="0042797C" w:rsidRDefault="0042797C" w:rsidP="0042797C">
      <w:pPr>
        <w:pStyle w:val="Kop2"/>
        <w:numPr>
          <w:ilvl w:val="1"/>
          <w:numId w:val="7"/>
        </w:numPr>
      </w:pPr>
      <w:bookmarkStart w:id="14" w:name="_Toc108100957"/>
      <w:r>
        <w:t>De website</w:t>
      </w:r>
      <w:bookmarkEnd w:id="14"/>
    </w:p>
    <w:p w14:paraId="54931308" w14:textId="46134423" w:rsidR="0042797C" w:rsidRDefault="0042797C" w:rsidP="0042797C">
      <w:r>
        <w:t>*</w:t>
      </w:r>
    </w:p>
    <w:p w14:paraId="3CE81519" w14:textId="78552B3A" w:rsidR="0042797C" w:rsidRDefault="0042797C" w:rsidP="0042797C"/>
    <w:p w14:paraId="204D07D1" w14:textId="221562F3" w:rsidR="0042797C" w:rsidRDefault="0042797C">
      <w:r>
        <w:br w:type="page"/>
      </w:r>
    </w:p>
    <w:p w14:paraId="39436E2C" w14:textId="3BD7BA92" w:rsidR="0042797C" w:rsidRDefault="001025BF" w:rsidP="00A735CD">
      <w:pPr>
        <w:pStyle w:val="Kop1"/>
        <w:numPr>
          <w:ilvl w:val="0"/>
          <w:numId w:val="6"/>
        </w:numPr>
      </w:pPr>
      <w:bookmarkStart w:id="15" w:name="_Toc108100958"/>
      <w:r>
        <w:rPr>
          <w:noProof/>
        </w:rPr>
        <w:lastRenderedPageBreak/>
        <w:drawing>
          <wp:anchor distT="0" distB="0" distL="114300" distR="114300" simplePos="0" relativeHeight="251662336" behindDoc="0" locked="0" layoutInCell="1" allowOverlap="1" wp14:anchorId="391E3640" wp14:editId="25BA77A1">
            <wp:simplePos x="0" y="0"/>
            <wp:positionH relativeFrom="margin">
              <wp:align>right</wp:align>
            </wp:positionH>
            <wp:positionV relativeFrom="paragraph">
              <wp:posOffset>-614045</wp:posOffset>
            </wp:positionV>
            <wp:extent cx="838200" cy="8382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A735CD">
        <w:t>Rechten betrokkenen</w:t>
      </w:r>
      <w:bookmarkEnd w:id="15"/>
    </w:p>
    <w:p w14:paraId="40F2835A" w14:textId="42ADB4FA" w:rsidR="00A735CD" w:rsidRDefault="00A735CD" w:rsidP="00A735CD"/>
    <w:p w14:paraId="4CF60194" w14:textId="2C7CA574" w:rsidR="00605270" w:rsidRDefault="00A735CD" w:rsidP="003E0626">
      <w:r>
        <w:t xml:space="preserve">De vereniging draagt verschillende verplichtingen met zich mee ten aanzien van de verwerking van uw gegevens. Naast deze verplichtingen ter waarborging van uw privacy, kent de privacywetgeving u als betrokkene verschillende rechten toe. Deze rechten kunt u geldend maken door uw verzoek of bezwaar in te dienen via </w:t>
      </w:r>
      <w:hyperlink r:id="rId13" w:history="1">
        <w:r w:rsidR="00605270" w:rsidRPr="00A23677">
          <w:rPr>
            <w:rStyle w:val="Hyperlink"/>
          </w:rPr>
          <w:t>secretaris@hcbaarle.nl</w:t>
        </w:r>
      </w:hyperlink>
      <w:r>
        <w:t>.</w:t>
      </w:r>
      <w:r w:rsidR="00605270">
        <w:t xml:space="preserve"> </w:t>
      </w:r>
      <w:r>
        <w:t>Op uw verzoek wordt binnen een maand gereageerd.</w:t>
      </w:r>
    </w:p>
    <w:p w14:paraId="03F81DE8" w14:textId="1FC487EB" w:rsidR="003E0626" w:rsidRDefault="003E0626" w:rsidP="003E0626"/>
    <w:p w14:paraId="77608C17" w14:textId="3CF42A75" w:rsidR="003E0626" w:rsidRDefault="003E0626" w:rsidP="003E0626">
      <w:pPr>
        <w:pStyle w:val="Kop2"/>
        <w:numPr>
          <w:ilvl w:val="1"/>
          <w:numId w:val="6"/>
        </w:numPr>
      </w:pPr>
      <w:bookmarkStart w:id="16" w:name="_Toc108100959"/>
      <w:r>
        <w:t>Het recht van inzage</w:t>
      </w:r>
      <w:bookmarkEnd w:id="16"/>
    </w:p>
    <w:p w14:paraId="4DD001A7" w14:textId="679B30CE" w:rsidR="003E0626" w:rsidRDefault="003E0626" w:rsidP="003E0626">
      <w:r>
        <w:br/>
        <w:t>Worden uw gegevens binnen de vereniging verwerkt, dan heeft u te allen tijde het recht om vrijelijk en met redelijke tussenpozen de vereniging te verzoeken welke gegevens er ten aanzien van u verwerkt worden. Ter verduidelijking heeft de vereniging deze informatie opgenomen onder paragraaf 1.1.</w:t>
      </w:r>
    </w:p>
    <w:p w14:paraId="24EA87CE" w14:textId="77777777" w:rsidR="0066240C" w:rsidRDefault="0066240C" w:rsidP="003E0626"/>
    <w:p w14:paraId="5210968E" w14:textId="46239152" w:rsidR="0066240C" w:rsidRDefault="0066240C" w:rsidP="0066240C">
      <w:pPr>
        <w:pStyle w:val="Kop2"/>
        <w:numPr>
          <w:ilvl w:val="1"/>
          <w:numId w:val="6"/>
        </w:numPr>
      </w:pPr>
      <w:bookmarkStart w:id="17" w:name="_Toc108100960"/>
      <w:r>
        <w:t>Het recht op rectificatie</w:t>
      </w:r>
      <w:bookmarkEnd w:id="17"/>
    </w:p>
    <w:p w14:paraId="2AA479D2" w14:textId="7040CDB7" w:rsidR="0066240C" w:rsidRDefault="0066240C" w:rsidP="0066240C">
      <w:r>
        <w:br/>
      </w:r>
      <w:r w:rsidR="00097297">
        <w:t>U kunt te allen tijde de vereniging verzoeken uw persoonsgegevens te rectificeren, waaronder wordt verstaan: verbeteren, aanvullen, verwijderen of afschermen indien de gegevens onjuist, onvolledig of niet ter zake dienend zijn. De vereniging draagt zorg voor zo spoedig mogelijke rectificatie</w:t>
      </w:r>
    </w:p>
    <w:p w14:paraId="756F32D6" w14:textId="6A4ED7D3" w:rsidR="00097297" w:rsidRDefault="00097297" w:rsidP="0066240C"/>
    <w:p w14:paraId="42A8232F" w14:textId="5C4E999A" w:rsidR="00097297" w:rsidRDefault="00097297" w:rsidP="00097297">
      <w:pPr>
        <w:pStyle w:val="Kop2"/>
        <w:numPr>
          <w:ilvl w:val="1"/>
          <w:numId w:val="6"/>
        </w:numPr>
      </w:pPr>
      <w:bookmarkStart w:id="18" w:name="_Toc108100961"/>
      <w:r>
        <w:t>Het recht op gegevenswissing</w:t>
      </w:r>
      <w:bookmarkEnd w:id="18"/>
    </w:p>
    <w:p w14:paraId="14DA2589" w14:textId="0E15071D" w:rsidR="007A1C42" w:rsidRDefault="007A1C42" w:rsidP="007A1C42">
      <w:r>
        <w:br/>
        <w:t>De vereniging zal uw persoonsgegevens zonder onredelijke vertraging wissen indien:</w:t>
      </w:r>
    </w:p>
    <w:p w14:paraId="2F2D2DD6" w14:textId="1D510A6B" w:rsidR="007A1C42" w:rsidRDefault="007A1C42" w:rsidP="007A1C42">
      <w:pPr>
        <w:pStyle w:val="Lijstalinea"/>
        <w:numPr>
          <w:ilvl w:val="0"/>
          <w:numId w:val="10"/>
        </w:numPr>
      </w:pPr>
      <w:r>
        <w:t>de gegevens niet langer nodig zijn voor de doeleinden waarvoor zij zijn verwerkt, met inachtneming van de overeengekomen bewaartermijn;</w:t>
      </w:r>
    </w:p>
    <w:p w14:paraId="27D55464" w14:textId="1FF44B46" w:rsidR="007A1C42" w:rsidRDefault="007A1C42" w:rsidP="007A1C42">
      <w:pPr>
        <w:pStyle w:val="Lijstalinea"/>
        <w:numPr>
          <w:ilvl w:val="0"/>
          <w:numId w:val="10"/>
        </w:numPr>
      </w:pPr>
      <w:r>
        <w:t>u bezwaar maakt dan wel u uw toestemming intrekt en er is geen andere grondslag voor de verwerking;</w:t>
      </w:r>
    </w:p>
    <w:p w14:paraId="7861C51A" w14:textId="23D3B8F9" w:rsidR="007A1C42" w:rsidRDefault="007A1C42" w:rsidP="007A1C42">
      <w:pPr>
        <w:pStyle w:val="Lijstalinea"/>
        <w:numPr>
          <w:ilvl w:val="0"/>
          <w:numId w:val="10"/>
        </w:numPr>
      </w:pPr>
      <w:r>
        <w:t>de gegevens onrechtmatig verwerkt zijn;</w:t>
      </w:r>
    </w:p>
    <w:p w14:paraId="5FF6C903" w14:textId="22D4DBDE" w:rsidR="00097297" w:rsidRDefault="007A1C42" w:rsidP="007A1C42">
      <w:pPr>
        <w:pStyle w:val="Lijstalinea"/>
        <w:numPr>
          <w:ilvl w:val="0"/>
          <w:numId w:val="10"/>
        </w:numPr>
      </w:pPr>
      <w:r>
        <w:t>de persoonsgegevens gewist moeten worden om te voldoen aan een wettelijke verplichting die op de vereniging rust.</w:t>
      </w:r>
    </w:p>
    <w:p w14:paraId="10DC9FEF" w14:textId="76AD45C5" w:rsidR="00814A68" w:rsidRDefault="00814A68" w:rsidP="00814A68"/>
    <w:p w14:paraId="20C37094" w14:textId="3E727F5D" w:rsidR="00814A68" w:rsidRDefault="00814A68" w:rsidP="00814A68">
      <w:pPr>
        <w:pStyle w:val="Kop2"/>
        <w:numPr>
          <w:ilvl w:val="1"/>
          <w:numId w:val="6"/>
        </w:numPr>
      </w:pPr>
      <w:bookmarkStart w:id="19" w:name="_Toc108100962"/>
      <w:proofErr w:type="spellStart"/>
      <w:r>
        <w:t>Social</w:t>
      </w:r>
      <w:proofErr w:type="spellEnd"/>
      <w:r>
        <w:t xml:space="preserve"> media</w:t>
      </w:r>
      <w:bookmarkEnd w:id="19"/>
    </w:p>
    <w:p w14:paraId="48D4F721" w14:textId="197C73F2" w:rsidR="00814A68" w:rsidRDefault="00814A68" w:rsidP="00814A68">
      <w:r>
        <w:br/>
      </w:r>
      <w:r w:rsidR="00AC7784">
        <w:t>De vereniging plaatst met enige regelmaat foto’s op Facebook en Instagram. Indien u bezwaar heeft tegen de plaatsing van een foto of indien een foto geplaatst is en u het hier niet mee eens bent, kunt u te allen tijde een verzoek tot verwijdering indienen.</w:t>
      </w:r>
    </w:p>
    <w:p w14:paraId="603E519A" w14:textId="0808F9E6" w:rsidR="00344403" w:rsidRDefault="00344403" w:rsidP="00814A68"/>
    <w:p w14:paraId="503FEA40" w14:textId="14CC9DCF" w:rsidR="00344403" w:rsidRDefault="00344403" w:rsidP="00344403">
      <w:pPr>
        <w:pStyle w:val="Kop2"/>
        <w:numPr>
          <w:ilvl w:val="1"/>
          <w:numId w:val="6"/>
        </w:numPr>
      </w:pPr>
      <w:bookmarkStart w:id="20" w:name="_Toc108100963"/>
      <w:r>
        <w:lastRenderedPageBreak/>
        <w:t>Het recht een klacht in te dienen</w:t>
      </w:r>
      <w:bookmarkEnd w:id="20"/>
    </w:p>
    <w:p w14:paraId="22F02AE4" w14:textId="76725BD8" w:rsidR="00B90FBE" w:rsidRDefault="00344403" w:rsidP="00344403">
      <w:r>
        <w:br/>
      </w:r>
      <w:r w:rsidR="00B90FBE">
        <w:t>Heeft u een klacht over de omgang met uw persoonsgegevens binnen de vereniging, verzoekt de vereniging u deze zo spoedig mogelijk te melden via de contactgegevens die onder dit privacybeleid staan. Wij komen graag samen met u tot een gepaste oplossing.</w:t>
      </w:r>
    </w:p>
    <w:p w14:paraId="79BE02C6" w14:textId="3332B476" w:rsidR="00B90FBE" w:rsidRDefault="00B90FBE">
      <w:r>
        <w:br w:type="page"/>
      </w:r>
    </w:p>
    <w:p w14:paraId="05D4F145" w14:textId="6F6E061D" w:rsidR="00344403" w:rsidRDefault="001025BF" w:rsidP="00B90FBE">
      <w:pPr>
        <w:pStyle w:val="Kop1"/>
        <w:numPr>
          <w:ilvl w:val="0"/>
          <w:numId w:val="6"/>
        </w:numPr>
      </w:pPr>
      <w:bookmarkStart w:id="21" w:name="_Toc108100964"/>
      <w:r>
        <w:rPr>
          <w:noProof/>
        </w:rPr>
        <w:lastRenderedPageBreak/>
        <w:drawing>
          <wp:anchor distT="0" distB="0" distL="114300" distR="114300" simplePos="0" relativeHeight="251660288" behindDoc="0" locked="0" layoutInCell="1" allowOverlap="1" wp14:anchorId="6E7DB392" wp14:editId="419A37CE">
            <wp:simplePos x="0" y="0"/>
            <wp:positionH relativeFrom="margin">
              <wp:align>right</wp:align>
            </wp:positionH>
            <wp:positionV relativeFrom="paragraph">
              <wp:posOffset>-620395</wp:posOffset>
            </wp:positionV>
            <wp:extent cx="838200" cy="838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sidR="00B44997">
        <w:t>Datalekken</w:t>
      </w:r>
      <w:bookmarkEnd w:id="21"/>
    </w:p>
    <w:p w14:paraId="0B781989" w14:textId="331BCB24" w:rsidR="00B44997" w:rsidRDefault="00B44997" w:rsidP="00B44997"/>
    <w:p w14:paraId="2D7E3B81" w14:textId="52064F7E" w:rsidR="007237D1" w:rsidRDefault="00B44997" w:rsidP="00B44997">
      <w:r>
        <w:t xml:space="preserve">Van een </w:t>
      </w:r>
      <w:proofErr w:type="spellStart"/>
      <w:r>
        <w:t>datalek</w:t>
      </w:r>
      <w:proofErr w:type="spellEnd"/>
      <w:r>
        <w:t xml:space="preserve"> is sprake als er zonder de bedoeling van de vereniging persoonsgegevens vrijkomen, vernietigd worden of als onbevoegden toegang hebben tot de gegevens. Persoonsgegevens worden dus in het geval van een </w:t>
      </w:r>
      <w:proofErr w:type="spellStart"/>
      <w:r>
        <w:t>datalek</w:t>
      </w:r>
      <w:proofErr w:type="spellEnd"/>
      <w:r>
        <w:t xml:space="preserve"> blootgesteld aan verlies of onrechtmatige verwerking – dus aan datgene waartegen de genomen maatregelen bescherming moeten bieden. Voorbeelden hiervan zijn: een kwijtgeraakte USB-stick waar gegevens op opgeslagen staan, een gestolen laptop, maar ook het per abuis doorsturen van gegevens aan onbevoegden.</w:t>
      </w:r>
    </w:p>
    <w:p w14:paraId="524F5955" w14:textId="09E5F739" w:rsidR="006579A1" w:rsidRDefault="006579A1" w:rsidP="00B44997"/>
    <w:p w14:paraId="5D29B2F6" w14:textId="34C64FF0" w:rsidR="006579A1" w:rsidRDefault="006579A1" w:rsidP="006579A1">
      <w:pPr>
        <w:pStyle w:val="Kop2"/>
        <w:numPr>
          <w:ilvl w:val="1"/>
          <w:numId w:val="6"/>
        </w:numPr>
      </w:pPr>
      <w:bookmarkStart w:id="22" w:name="_Toc108100965"/>
      <w:r>
        <w:t>Stroomschema</w:t>
      </w:r>
      <w:bookmarkEnd w:id="22"/>
    </w:p>
    <w:p w14:paraId="16A78C84" w14:textId="427F80E1" w:rsidR="006579A1" w:rsidRDefault="00AD257A" w:rsidP="006579A1">
      <w:r>
        <w:br/>
      </w:r>
      <w:r w:rsidR="007D0E92">
        <w:t xml:space="preserve">Een </w:t>
      </w:r>
      <w:proofErr w:type="spellStart"/>
      <w:r w:rsidR="007D0E92">
        <w:t>datalek</w:t>
      </w:r>
      <w:proofErr w:type="spellEnd"/>
      <w:r w:rsidR="007D0E92">
        <w:t xml:space="preserve"> moet in de meeste gevallen, binnen 72 uur na kennisname door de vereniging, gemeld worden bij de Autoriteit Persoonsgegevens. Bij de ontdekking van een </w:t>
      </w:r>
      <w:proofErr w:type="spellStart"/>
      <w:r w:rsidR="007D0E92">
        <w:t>datalek</w:t>
      </w:r>
      <w:proofErr w:type="spellEnd"/>
      <w:r w:rsidR="007D0E92">
        <w:t xml:space="preserve"> dient er direct actie ondernomen te worden.</w:t>
      </w:r>
      <w:r w:rsidR="00606E44">
        <w:t xml:space="preserve"> </w:t>
      </w:r>
      <w:r w:rsidR="006D3F75">
        <w:t xml:space="preserve">De secretaris zal in geval van een </w:t>
      </w:r>
      <w:proofErr w:type="spellStart"/>
      <w:r w:rsidR="006D3F75">
        <w:t>datalek</w:t>
      </w:r>
      <w:proofErr w:type="spellEnd"/>
      <w:r w:rsidR="006D3F75">
        <w:t xml:space="preserve"> direct actie ondernem</w:t>
      </w:r>
      <w:r w:rsidR="00D82E4E">
        <w:t xml:space="preserve">en. Er zal in dit geval contact worden opgenomen met de Autoriteit Persoonsgegevens. Daarnaast zal iedereen die schade ondervindt van het </w:t>
      </w:r>
      <w:proofErr w:type="spellStart"/>
      <w:r w:rsidR="00D82E4E">
        <w:t>datalek</w:t>
      </w:r>
      <w:proofErr w:type="spellEnd"/>
      <w:r w:rsidR="00D82E4E">
        <w:t xml:space="preserve"> ook op de hoogte gebracht worden.</w:t>
      </w:r>
    </w:p>
    <w:p w14:paraId="4355CD7F" w14:textId="77777777" w:rsidR="00AD257A" w:rsidRDefault="00AD257A" w:rsidP="006579A1"/>
    <w:p w14:paraId="59B34833" w14:textId="4DD7C62C" w:rsidR="00AD257A" w:rsidRDefault="00AD257A" w:rsidP="00AD257A">
      <w:pPr>
        <w:pStyle w:val="Kop2"/>
        <w:numPr>
          <w:ilvl w:val="1"/>
          <w:numId w:val="6"/>
        </w:numPr>
      </w:pPr>
      <w:bookmarkStart w:id="23" w:name="_Toc108100966"/>
      <w:r>
        <w:t xml:space="preserve">Voorkomen </w:t>
      </w:r>
      <w:proofErr w:type="spellStart"/>
      <w:r>
        <w:t>datalek</w:t>
      </w:r>
      <w:bookmarkEnd w:id="23"/>
      <w:proofErr w:type="spellEnd"/>
    </w:p>
    <w:p w14:paraId="65A0332A" w14:textId="4E73DDA0" w:rsidR="00AD257A" w:rsidRPr="00AD257A" w:rsidRDefault="00AD257A" w:rsidP="00AD257A">
      <w:r>
        <w:br/>
        <w:t xml:space="preserve">Ondanks de genomen maatregelen, is de kans op een </w:t>
      </w:r>
      <w:proofErr w:type="spellStart"/>
      <w:r>
        <w:t>datalek</w:t>
      </w:r>
      <w:proofErr w:type="spellEnd"/>
      <w:r>
        <w:t xml:space="preserve"> nooit uitgesloten. Om datalekken te voorkomen verbiedt de vereniging het opslaan van persoonsgegevens - waar de vereniging verantwoordelijk voor is - op USB-sticks en dergelijke externe geheugendragers. Tevens verbiedt zij mobiele apparaten onbewaakt achter te laten op plaatsen waar anderen zich toegang tot de persoonsgegevens zouden kunnen verschaffen.</w:t>
      </w:r>
      <w:r>
        <w:br/>
      </w:r>
    </w:p>
    <w:p w14:paraId="6E01A969" w14:textId="50CD143C" w:rsidR="00C07C78" w:rsidRPr="00C07C78" w:rsidRDefault="00C07C78" w:rsidP="00C07C78">
      <w:r>
        <w:tab/>
      </w:r>
    </w:p>
    <w:p w14:paraId="26C8EC09" w14:textId="77777777" w:rsidR="00965E6D" w:rsidRPr="00965E6D" w:rsidRDefault="00965E6D" w:rsidP="00965E6D"/>
    <w:p w14:paraId="4A789A56" w14:textId="5B6B3C0F" w:rsidR="00466623" w:rsidRPr="00466623" w:rsidRDefault="00466623" w:rsidP="00466623">
      <w:r>
        <w:br/>
      </w:r>
    </w:p>
    <w:sectPr w:rsidR="00466623" w:rsidRPr="00466623" w:rsidSect="00EA3E7C">
      <w:pgSz w:w="11906" w:h="16838"/>
      <w:pgMar w:top="1417" w:right="1417" w:bottom="1417" w:left="1417"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tijn Versmissen" w:date="2022-07-07T14:47:00Z" w:initials="SV">
    <w:p w14:paraId="79CA9F7E" w14:textId="77777777" w:rsidR="00A635C4" w:rsidRDefault="00A635C4" w:rsidP="00EE1EDB">
      <w:pPr>
        <w:pStyle w:val="Tekstopmerking"/>
      </w:pPr>
      <w:r>
        <w:rPr>
          <w:rStyle w:val="Verwijzingopmerking"/>
        </w:rPr>
        <w:annotationRef/>
      </w:r>
      <w:r>
        <w:t>Nakijken of dit klopt</w:t>
      </w:r>
    </w:p>
  </w:comment>
  <w:comment w:id="4" w:author="Stijn Versmissen" w:date="2022-07-07T14:47:00Z" w:initials="SV">
    <w:p w14:paraId="45724F1E" w14:textId="77777777" w:rsidR="00A635C4" w:rsidRDefault="00A635C4" w:rsidP="000A2AF8">
      <w:pPr>
        <w:pStyle w:val="Tekstopmerking"/>
      </w:pPr>
      <w:r>
        <w:rPr>
          <w:rStyle w:val="Verwijzingopmerking"/>
        </w:rPr>
        <w:annotationRef/>
      </w:r>
      <w:r>
        <w:t>Nakijken of dit klopt</w:t>
      </w:r>
    </w:p>
  </w:comment>
  <w:comment w:id="5" w:author="Stijn Versmissen" w:date="2022-07-07T14:47:00Z" w:initials="SV">
    <w:p w14:paraId="03E66CF2" w14:textId="77777777" w:rsidR="00614E8F" w:rsidRDefault="00614E8F" w:rsidP="00614E8F">
      <w:pPr>
        <w:pStyle w:val="Tekstopmerking"/>
      </w:pPr>
      <w:r>
        <w:rPr>
          <w:rStyle w:val="Verwijzingopmerking"/>
        </w:rPr>
        <w:annotationRef/>
      </w:r>
      <w:r>
        <w:t>Nakijken of dit klopt</w:t>
      </w:r>
    </w:p>
  </w:comment>
  <w:comment w:id="6" w:author="Stijn Versmissen" w:date="2022-07-07T14:50:00Z" w:initials="SV">
    <w:p w14:paraId="1D15AE69" w14:textId="77777777" w:rsidR="00A635C4" w:rsidRDefault="00A635C4" w:rsidP="00495546">
      <w:pPr>
        <w:pStyle w:val="Tekstopmerking"/>
      </w:pPr>
      <w:r>
        <w:rPr>
          <w:rStyle w:val="Verwijzingopmerking"/>
        </w:rPr>
        <w:annotationRef/>
      </w:r>
      <w:r>
        <w:t>Nakijken of dit klopt</w:t>
      </w:r>
    </w:p>
  </w:comment>
  <w:comment w:id="12" w:author="Stijn Versmissen" w:date="2022-07-07T15:07:00Z" w:initials="SV">
    <w:p w14:paraId="7B8DDCAE" w14:textId="77777777" w:rsidR="008D3B8B" w:rsidRDefault="008D3B8B" w:rsidP="00B903B1">
      <w:pPr>
        <w:pStyle w:val="Tekstopmerking"/>
      </w:pPr>
      <w:r>
        <w:rPr>
          <w:rStyle w:val="Verwijzingopmerking"/>
        </w:rPr>
        <w:annotationRef/>
      </w:r>
      <w:r>
        <w:t>Dit weglaten denk ik toch?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CA9F7E" w15:done="1"/>
  <w15:commentEx w15:paraId="45724F1E" w15:done="1"/>
  <w15:commentEx w15:paraId="03E66CF2" w15:done="1"/>
  <w15:commentEx w15:paraId="1D15AE69" w15:done="1"/>
  <w15:commentEx w15:paraId="7B8DDC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17065" w16cex:dateUtc="2022-07-07T12:47:00Z"/>
  <w16cex:commentExtensible w16cex:durableId="26717073" w16cex:dateUtc="2022-07-07T12:47:00Z"/>
  <w16cex:commentExtensible w16cex:durableId="26A0A311" w16cex:dateUtc="2022-07-07T12:47:00Z"/>
  <w16cex:commentExtensible w16cex:durableId="26717119" w16cex:dateUtc="2022-07-07T12:50:00Z"/>
  <w16cex:commentExtensible w16cex:durableId="26717547" w16cex:dateUtc="2022-07-07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CA9F7E" w16cid:durableId="26717065"/>
  <w16cid:commentId w16cid:paraId="45724F1E" w16cid:durableId="26717073"/>
  <w16cid:commentId w16cid:paraId="03E66CF2" w16cid:durableId="26A0A311"/>
  <w16cid:commentId w16cid:paraId="1D15AE69" w16cid:durableId="26717119"/>
  <w16cid:commentId w16cid:paraId="7B8DDCAE" w16cid:durableId="267175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7B1"/>
    <w:multiLevelType w:val="multilevel"/>
    <w:tmpl w:val="BF1AC57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8580EE5"/>
    <w:multiLevelType w:val="hybridMultilevel"/>
    <w:tmpl w:val="45C05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813534"/>
    <w:multiLevelType w:val="hybridMultilevel"/>
    <w:tmpl w:val="C8E6CB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2037DA"/>
    <w:multiLevelType w:val="hybridMultilevel"/>
    <w:tmpl w:val="CF021E5E"/>
    <w:lvl w:ilvl="0" w:tplc="4A38B2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D2275A"/>
    <w:multiLevelType w:val="hybridMultilevel"/>
    <w:tmpl w:val="091E0C42"/>
    <w:lvl w:ilvl="0" w:tplc="AEC2FA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2D6C24"/>
    <w:multiLevelType w:val="hybridMultilevel"/>
    <w:tmpl w:val="BF5257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AA63D3"/>
    <w:multiLevelType w:val="multilevel"/>
    <w:tmpl w:val="E2A8CE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71310E"/>
    <w:multiLevelType w:val="hybridMultilevel"/>
    <w:tmpl w:val="361C3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6968D7"/>
    <w:multiLevelType w:val="multilevel"/>
    <w:tmpl w:val="9B1ACC6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9F16AF"/>
    <w:multiLevelType w:val="hybridMultilevel"/>
    <w:tmpl w:val="923A46C8"/>
    <w:lvl w:ilvl="0" w:tplc="87B801F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1959791">
    <w:abstractNumId w:val="7"/>
  </w:num>
  <w:num w:numId="2" w16cid:durableId="1631865698">
    <w:abstractNumId w:val="3"/>
  </w:num>
  <w:num w:numId="3" w16cid:durableId="1018652928">
    <w:abstractNumId w:val="2"/>
  </w:num>
  <w:num w:numId="4" w16cid:durableId="636227429">
    <w:abstractNumId w:val="4"/>
  </w:num>
  <w:num w:numId="5" w16cid:durableId="1548570215">
    <w:abstractNumId w:val="8"/>
  </w:num>
  <w:num w:numId="6" w16cid:durableId="1108233202">
    <w:abstractNumId w:val="0"/>
  </w:num>
  <w:num w:numId="7" w16cid:durableId="405808253">
    <w:abstractNumId w:val="6"/>
  </w:num>
  <w:num w:numId="8" w16cid:durableId="1834638082">
    <w:abstractNumId w:val="1"/>
  </w:num>
  <w:num w:numId="9" w16cid:durableId="191189886">
    <w:abstractNumId w:val="9"/>
  </w:num>
  <w:num w:numId="10" w16cid:durableId="18989723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ijn Versmissen">
    <w15:presenceInfo w15:providerId="Windows Live" w15:userId="adff9666d10eb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7C"/>
    <w:rsid w:val="00097297"/>
    <w:rsid w:val="001025BF"/>
    <w:rsid w:val="00163F2D"/>
    <w:rsid w:val="00344403"/>
    <w:rsid w:val="00362FDB"/>
    <w:rsid w:val="003D5380"/>
    <w:rsid w:val="003E0626"/>
    <w:rsid w:val="0042797C"/>
    <w:rsid w:val="00466623"/>
    <w:rsid w:val="004D6330"/>
    <w:rsid w:val="00543877"/>
    <w:rsid w:val="00605270"/>
    <w:rsid w:val="00606E44"/>
    <w:rsid w:val="00614E8F"/>
    <w:rsid w:val="00634DD4"/>
    <w:rsid w:val="006579A1"/>
    <w:rsid w:val="0066240C"/>
    <w:rsid w:val="006D3F75"/>
    <w:rsid w:val="006E1088"/>
    <w:rsid w:val="007237D1"/>
    <w:rsid w:val="007A1C42"/>
    <w:rsid w:val="007D0E92"/>
    <w:rsid w:val="00814A68"/>
    <w:rsid w:val="00877D00"/>
    <w:rsid w:val="008D3B8B"/>
    <w:rsid w:val="00957784"/>
    <w:rsid w:val="00965E6D"/>
    <w:rsid w:val="009779ED"/>
    <w:rsid w:val="009B7833"/>
    <w:rsid w:val="00A635C4"/>
    <w:rsid w:val="00A735CD"/>
    <w:rsid w:val="00A918DF"/>
    <w:rsid w:val="00AB24E2"/>
    <w:rsid w:val="00AC7784"/>
    <w:rsid w:val="00AD257A"/>
    <w:rsid w:val="00AE0EAB"/>
    <w:rsid w:val="00B44997"/>
    <w:rsid w:val="00B90FBE"/>
    <w:rsid w:val="00C07C78"/>
    <w:rsid w:val="00C805AA"/>
    <w:rsid w:val="00CA4BC5"/>
    <w:rsid w:val="00CA571F"/>
    <w:rsid w:val="00CF45FE"/>
    <w:rsid w:val="00D82E4E"/>
    <w:rsid w:val="00EA3E7C"/>
    <w:rsid w:val="00F87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21759"/>
  <w15:chartTrackingRefBased/>
  <w15:docId w15:val="{AACA80CD-446A-4E97-BCD9-AB55F3A6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3877"/>
    <w:pPr>
      <w:keepNext/>
      <w:keepLines/>
      <w:spacing w:before="240" w:after="0"/>
      <w:outlineLvl w:val="0"/>
    </w:pPr>
    <w:rPr>
      <w:rFonts w:asciiTheme="majorHAnsi" w:eastAsiaTheme="majorEastAsia" w:hAnsiTheme="majorHAnsi" w:cstheme="majorBidi"/>
      <w:b/>
      <w:color w:val="ED7D31" w:themeColor="accent2"/>
      <w:sz w:val="32"/>
      <w:szCs w:val="32"/>
    </w:rPr>
  </w:style>
  <w:style w:type="paragraph" w:styleId="Kop2">
    <w:name w:val="heading 2"/>
    <w:basedOn w:val="Standaard"/>
    <w:next w:val="Standaard"/>
    <w:link w:val="Kop2Char"/>
    <w:uiPriority w:val="9"/>
    <w:unhideWhenUsed/>
    <w:qFormat/>
    <w:rsid w:val="00543877"/>
    <w:pPr>
      <w:keepNext/>
      <w:keepLines/>
      <w:spacing w:before="40" w:after="0"/>
      <w:outlineLvl w:val="1"/>
    </w:pPr>
    <w:rPr>
      <w:rFonts w:asciiTheme="majorHAnsi" w:eastAsiaTheme="majorEastAsia" w:hAnsiTheme="majorHAnsi" w:cstheme="majorBidi"/>
      <w:b/>
      <w:color w:val="F4B083" w:themeColor="accent2" w:themeTint="99"/>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A3E7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EA3E7C"/>
    <w:rPr>
      <w:rFonts w:eastAsiaTheme="minorEastAsia"/>
      <w:lang w:eastAsia="nl-NL"/>
    </w:rPr>
  </w:style>
  <w:style w:type="character" w:customStyle="1" w:styleId="Kop1Char">
    <w:name w:val="Kop 1 Char"/>
    <w:basedOn w:val="Standaardalinea-lettertype"/>
    <w:link w:val="Kop1"/>
    <w:uiPriority w:val="9"/>
    <w:rsid w:val="00543877"/>
    <w:rPr>
      <w:rFonts w:asciiTheme="majorHAnsi" w:eastAsiaTheme="majorEastAsia" w:hAnsiTheme="majorHAnsi" w:cstheme="majorBidi"/>
      <w:b/>
      <w:color w:val="ED7D31" w:themeColor="accent2"/>
      <w:sz w:val="32"/>
      <w:szCs w:val="32"/>
    </w:rPr>
  </w:style>
  <w:style w:type="character" w:customStyle="1" w:styleId="Kop2Char">
    <w:name w:val="Kop 2 Char"/>
    <w:basedOn w:val="Standaardalinea-lettertype"/>
    <w:link w:val="Kop2"/>
    <w:uiPriority w:val="9"/>
    <w:rsid w:val="00543877"/>
    <w:rPr>
      <w:rFonts w:asciiTheme="majorHAnsi" w:eastAsiaTheme="majorEastAsia" w:hAnsiTheme="majorHAnsi" w:cstheme="majorBidi"/>
      <w:b/>
      <w:color w:val="F4B083" w:themeColor="accent2" w:themeTint="99"/>
      <w:sz w:val="26"/>
      <w:szCs w:val="26"/>
    </w:rPr>
  </w:style>
  <w:style w:type="character" w:styleId="Hyperlink">
    <w:name w:val="Hyperlink"/>
    <w:basedOn w:val="Standaardalinea-lettertype"/>
    <w:uiPriority w:val="99"/>
    <w:unhideWhenUsed/>
    <w:rsid w:val="00543877"/>
    <w:rPr>
      <w:color w:val="0563C1" w:themeColor="hyperlink"/>
      <w:u w:val="single"/>
    </w:rPr>
  </w:style>
  <w:style w:type="character" w:styleId="Onopgelostemelding">
    <w:name w:val="Unresolved Mention"/>
    <w:basedOn w:val="Standaardalinea-lettertype"/>
    <w:uiPriority w:val="99"/>
    <w:semiHidden/>
    <w:unhideWhenUsed/>
    <w:rsid w:val="00543877"/>
    <w:rPr>
      <w:color w:val="605E5C"/>
      <w:shd w:val="clear" w:color="auto" w:fill="E1DFDD"/>
    </w:rPr>
  </w:style>
  <w:style w:type="paragraph" w:styleId="Lijstalinea">
    <w:name w:val="List Paragraph"/>
    <w:basedOn w:val="Standaard"/>
    <w:uiPriority w:val="34"/>
    <w:qFormat/>
    <w:rsid w:val="00C805AA"/>
    <w:pPr>
      <w:ind w:left="720"/>
      <w:contextualSpacing/>
    </w:pPr>
  </w:style>
  <w:style w:type="table" w:styleId="Tabelraster">
    <w:name w:val="Table Grid"/>
    <w:basedOn w:val="Standaardtabel"/>
    <w:uiPriority w:val="39"/>
    <w:rsid w:val="00CA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CA571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A635C4"/>
    <w:rPr>
      <w:sz w:val="16"/>
      <w:szCs w:val="16"/>
    </w:rPr>
  </w:style>
  <w:style w:type="paragraph" w:styleId="Tekstopmerking">
    <w:name w:val="annotation text"/>
    <w:basedOn w:val="Standaard"/>
    <w:link w:val="TekstopmerkingChar"/>
    <w:uiPriority w:val="99"/>
    <w:unhideWhenUsed/>
    <w:rsid w:val="00A635C4"/>
    <w:pPr>
      <w:spacing w:line="240" w:lineRule="auto"/>
    </w:pPr>
    <w:rPr>
      <w:sz w:val="20"/>
      <w:szCs w:val="20"/>
    </w:rPr>
  </w:style>
  <w:style w:type="character" w:customStyle="1" w:styleId="TekstopmerkingChar">
    <w:name w:val="Tekst opmerking Char"/>
    <w:basedOn w:val="Standaardalinea-lettertype"/>
    <w:link w:val="Tekstopmerking"/>
    <w:uiPriority w:val="99"/>
    <w:rsid w:val="00A635C4"/>
    <w:rPr>
      <w:sz w:val="20"/>
      <w:szCs w:val="20"/>
    </w:rPr>
  </w:style>
  <w:style w:type="paragraph" w:styleId="Onderwerpvanopmerking">
    <w:name w:val="annotation subject"/>
    <w:basedOn w:val="Tekstopmerking"/>
    <w:next w:val="Tekstopmerking"/>
    <w:link w:val="OnderwerpvanopmerkingChar"/>
    <w:uiPriority w:val="99"/>
    <w:semiHidden/>
    <w:unhideWhenUsed/>
    <w:rsid w:val="00A635C4"/>
    <w:rPr>
      <w:b/>
      <w:bCs/>
    </w:rPr>
  </w:style>
  <w:style w:type="character" w:customStyle="1" w:styleId="OnderwerpvanopmerkingChar">
    <w:name w:val="Onderwerp van opmerking Char"/>
    <w:basedOn w:val="TekstopmerkingChar"/>
    <w:link w:val="Onderwerpvanopmerking"/>
    <w:uiPriority w:val="99"/>
    <w:semiHidden/>
    <w:rsid w:val="00A635C4"/>
    <w:rPr>
      <w:b/>
      <w:bCs/>
      <w:sz w:val="20"/>
      <w:szCs w:val="20"/>
    </w:rPr>
  </w:style>
  <w:style w:type="paragraph" w:styleId="Kopvaninhoudsopgave">
    <w:name w:val="TOC Heading"/>
    <w:basedOn w:val="Kop1"/>
    <w:next w:val="Standaard"/>
    <w:uiPriority w:val="39"/>
    <w:unhideWhenUsed/>
    <w:qFormat/>
    <w:rsid w:val="00CA4BC5"/>
    <w:pPr>
      <w:outlineLvl w:val="9"/>
    </w:pPr>
    <w:rPr>
      <w:b w:val="0"/>
      <w:color w:val="2F5496" w:themeColor="accent1" w:themeShade="BF"/>
      <w:lang w:eastAsia="nl-NL"/>
    </w:rPr>
  </w:style>
  <w:style w:type="paragraph" w:styleId="Inhopg1">
    <w:name w:val="toc 1"/>
    <w:basedOn w:val="Standaard"/>
    <w:next w:val="Standaard"/>
    <w:autoRedefine/>
    <w:uiPriority w:val="39"/>
    <w:unhideWhenUsed/>
    <w:rsid w:val="00CA4BC5"/>
    <w:pPr>
      <w:spacing w:after="100"/>
    </w:pPr>
  </w:style>
  <w:style w:type="paragraph" w:styleId="Inhopg2">
    <w:name w:val="toc 2"/>
    <w:basedOn w:val="Standaard"/>
    <w:next w:val="Standaard"/>
    <w:autoRedefine/>
    <w:uiPriority w:val="39"/>
    <w:unhideWhenUsed/>
    <w:rsid w:val="00CA4BC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cbaarle.nl" TargetMode="External"/><Relationship Id="rId13" Type="http://schemas.openxmlformats.org/officeDocument/2006/relationships/hyperlink" Target="mailto:secretaris@hcbaarle.nl" TargetMode="External"/><Relationship Id="rId3" Type="http://schemas.openxmlformats.org/officeDocument/2006/relationships/styles" Target="styles.xml"/><Relationship Id="rId7" Type="http://schemas.openxmlformats.org/officeDocument/2006/relationships/image" Target="media/image2.png"/><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96F12-13D0-4E4F-9940-15BBA318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1911</Words>
  <Characters>10514</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BAARLE</dc:title>
  <dc:subject>Privacy beleid</dc:subject>
  <dc:creator/>
  <cp:keywords/>
  <dc:description/>
  <cp:lastModifiedBy>Stijn Versmissen</cp:lastModifiedBy>
  <cp:revision>38</cp:revision>
  <dcterms:created xsi:type="dcterms:W3CDTF">2022-07-07T12:25:00Z</dcterms:created>
  <dcterms:modified xsi:type="dcterms:W3CDTF">2022-08-12T08:02:00Z</dcterms:modified>
</cp:coreProperties>
</file>