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F1BF72" w14:textId="578A72D0" w:rsidR="001D1738" w:rsidRPr="006B14DD" w:rsidRDefault="00262025" w:rsidP="006B14DD">
      <w:pPr>
        <w:pStyle w:val="Title"/>
        <w:jc w:val="center"/>
        <w:rPr>
          <w:rFonts w:asciiTheme="minorHAnsi" w:hAnsiTheme="minorHAnsi"/>
          <w:b/>
          <w:bCs/>
          <w:sz w:val="32"/>
          <w:szCs w:val="32"/>
        </w:rPr>
      </w:pPr>
      <w:r>
        <w:rPr>
          <w:rFonts w:asciiTheme="minorHAnsi" w:hAnsiTheme="minorHAnsi"/>
          <w:b/>
          <w:bCs/>
          <w:sz w:val="32"/>
          <w:szCs w:val="32"/>
        </w:rPr>
        <w:t>Statement</w:t>
      </w:r>
      <w:r w:rsidR="00063A6D">
        <w:rPr>
          <w:rFonts w:asciiTheme="minorHAnsi" w:hAnsiTheme="minorHAnsi"/>
          <w:b/>
          <w:bCs/>
          <w:sz w:val="32"/>
          <w:szCs w:val="32"/>
        </w:rPr>
        <w:t xml:space="preserve"> from</w:t>
      </w:r>
      <w:r w:rsidR="001D1738" w:rsidRPr="0065288D">
        <w:rPr>
          <w:rFonts w:asciiTheme="minorHAnsi" w:hAnsiTheme="minorHAnsi"/>
          <w:b/>
          <w:bCs/>
          <w:sz w:val="32"/>
          <w:szCs w:val="32"/>
        </w:rPr>
        <w:t xml:space="preserve"> </w:t>
      </w:r>
      <w:r w:rsidR="0023517C" w:rsidRPr="0065288D">
        <w:rPr>
          <w:rFonts w:asciiTheme="minorHAnsi" w:hAnsiTheme="minorHAnsi"/>
          <w:b/>
          <w:bCs/>
          <w:sz w:val="32"/>
          <w:szCs w:val="32"/>
        </w:rPr>
        <w:t xml:space="preserve">Big Difference Company </w:t>
      </w:r>
    </w:p>
    <w:p w14:paraId="4D585931" w14:textId="66829AF1" w:rsidR="00806B14" w:rsidRDefault="001D1738" w:rsidP="00806B14">
      <w:pPr>
        <w:jc w:val="both"/>
      </w:pPr>
      <w:r w:rsidRPr="003236C2">
        <w:t xml:space="preserve">Big Difference Company, the charity that organised Leicester Comedy Festival, has </w:t>
      </w:r>
      <w:r w:rsidR="0003033C" w:rsidRPr="003236C2">
        <w:t>become insolvent</w:t>
      </w:r>
      <w:r w:rsidRPr="003236C2">
        <w:t xml:space="preserve"> and ceased trading. This means the organisation is no longer operating and </w:t>
      </w:r>
      <w:r w:rsidR="00806B14">
        <w:t>FRP Advisory Ltd</w:t>
      </w:r>
      <w:r w:rsidR="00063A6D">
        <w:t xml:space="preserve"> are now dealing with the liquidation.</w:t>
      </w:r>
      <w:r w:rsidR="00B0770E">
        <w:t xml:space="preserve"> </w:t>
      </w:r>
    </w:p>
    <w:p w14:paraId="14B63778" w14:textId="77777777" w:rsidR="00063A6D" w:rsidRPr="00063A6D" w:rsidRDefault="00063A6D" w:rsidP="00806B14">
      <w:pPr>
        <w:jc w:val="both"/>
      </w:pPr>
    </w:p>
    <w:p w14:paraId="1BF78827" w14:textId="5EFF06FF" w:rsidR="004D3A0F" w:rsidRPr="0039455A" w:rsidRDefault="00806B14" w:rsidP="003945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Helvetica"/>
          <w:kern w:val="0"/>
        </w:rPr>
      </w:pPr>
      <w:r>
        <w:rPr>
          <w:rFonts w:cs="Helvetica"/>
          <w:kern w:val="0"/>
        </w:rPr>
        <w:t>The charity</w:t>
      </w:r>
      <w:r w:rsidRPr="003236C2">
        <w:rPr>
          <w:rFonts w:cs="Helvetica"/>
          <w:kern w:val="0"/>
        </w:rPr>
        <w:t xml:space="preserve"> recognise</w:t>
      </w:r>
      <w:r>
        <w:rPr>
          <w:rFonts w:cs="Helvetica"/>
          <w:kern w:val="0"/>
        </w:rPr>
        <w:t>s</w:t>
      </w:r>
      <w:r w:rsidRPr="003236C2">
        <w:rPr>
          <w:rFonts w:cs="Helvetica"/>
          <w:kern w:val="0"/>
        </w:rPr>
        <w:t xml:space="preserve"> the strength of feeling</w:t>
      </w:r>
      <w:r w:rsidR="00063A6D">
        <w:rPr>
          <w:rFonts w:cs="Helvetica"/>
          <w:kern w:val="0"/>
        </w:rPr>
        <w:t xml:space="preserve"> an</w:t>
      </w:r>
      <w:r w:rsidRPr="003236C2">
        <w:rPr>
          <w:rFonts w:cs="Helvetica"/>
          <w:kern w:val="0"/>
        </w:rPr>
        <w:t xml:space="preserve">d frustration, particularly for those who are owed money.  </w:t>
      </w:r>
    </w:p>
    <w:p w14:paraId="23BA37C5" w14:textId="77777777" w:rsidR="00B0770E" w:rsidRDefault="00B0770E" w:rsidP="004D3A0F">
      <w:pPr>
        <w:jc w:val="both"/>
      </w:pPr>
    </w:p>
    <w:p w14:paraId="0CD19B15" w14:textId="4D25C21C" w:rsidR="00B0770E" w:rsidRPr="003236C2" w:rsidRDefault="00B0770E" w:rsidP="00B0770E">
      <w:pPr>
        <w:rPr>
          <w:rFonts w:eastAsia="Times New Roman" w:cs="Times New Roman"/>
          <w:b/>
          <w:bCs/>
          <w:kern w:val="0"/>
          <w14:ligatures w14:val="none"/>
        </w:rPr>
      </w:pPr>
      <w:r w:rsidRPr="003236C2">
        <w:rPr>
          <w:rFonts w:eastAsia="Times New Roman" w:cs="Times New Roman"/>
          <w:b/>
          <w:bCs/>
          <w:kern w:val="0"/>
          <w14:ligatures w14:val="none"/>
        </w:rPr>
        <w:t xml:space="preserve">How </w:t>
      </w:r>
      <w:r w:rsidR="00063A6D">
        <w:rPr>
          <w:rFonts w:eastAsia="Times New Roman" w:cs="Times New Roman"/>
          <w:b/>
          <w:bCs/>
          <w:kern w:val="0"/>
          <w14:ligatures w14:val="none"/>
        </w:rPr>
        <w:t>was the charity funded</w:t>
      </w:r>
      <w:r w:rsidRPr="003236C2">
        <w:rPr>
          <w:rFonts w:eastAsia="Times New Roman" w:cs="Times New Roman"/>
          <w:b/>
          <w:bCs/>
          <w:kern w:val="0"/>
          <w14:ligatures w14:val="none"/>
        </w:rPr>
        <w:t>?</w:t>
      </w:r>
    </w:p>
    <w:p w14:paraId="60373F8E" w14:textId="13D15932" w:rsidR="00B0770E" w:rsidRPr="003236C2" w:rsidRDefault="00B0770E" w:rsidP="00B0770E">
      <w:pPr>
        <w:numPr>
          <w:ilvl w:val="0"/>
          <w:numId w:val="2"/>
        </w:numPr>
        <w:tabs>
          <w:tab w:val="num" w:pos="360"/>
        </w:tabs>
        <w:jc w:val="both"/>
        <w:rPr>
          <w:rFonts w:eastAsia="Times New Roman" w:cs="Times New Roman"/>
          <w:kern w:val="0"/>
          <w14:ligatures w14:val="none"/>
        </w:rPr>
      </w:pPr>
      <w:r>
        <w:rPr>
          <w:rFonts w:eastAsia="Times New Roman" w:cs="Times New Roman"/>
          <w:kern w:val="0"/>
          <w14:ligatures w14:val="none"/>
        </w:rPr>
        <w:t>T</w:t>
      </w:r>
      <w:r w:rsidRPr="003236C2">
        <w:rPr>
          <w:rFonts w:eastAsia="Times New Roman" w:cs="Times New Roman"/>
          <w:kern w:val="0"/>
          <w14:ligatures w14:val="none"/>
        </w:rPr>
        <w:t xml:space="preserve">he charity </w:t>
      </w:r>
      <w:r w:rsidR="00063A6D" w:rsidRPr="003236C2">
        <w:rPr>
          <w:rFonts w:eastAsia="Times New Roman" w:cs="Times New Roman"/>
          <w:kern w:val="0"/>
          <w14:ligatures w14:val="none"/>
        </w:rPr>
        <w:t>funded activities</w:t>
      </w:r>
      <w:r w:rsidRPr="003236C2">
        <w:rPr>
          <w:rFonts w:eastAsia="Times New Roman" w:cs="Times New Roman"/>
          <w:kern w:val="0"/>
          <w14:ligatures w14:val="none"/>
        </w:rPr>
        <w:t xml:space="preserve"> through three types of income:</w:t>
      </w:r>
    </w:p>
    <w:p w14:paraId="428E1D00" w14:textId="77777777" w:rsidR="00B0770E" w:rsidRPr="003236C2" w:rsidRDefault="00B0770E" w:rsidP="00B0770E">
      <w:pPr>
        <w:numPr>
          <w:ilvl w:val="0"/>
          <w:numId w:val="3"/>
        </w:numPr>
        <w:jc w:val="both"/>
        <w:rPr>
          <w:rFonts w:eastAsia="Times New Roman" w:cs="Times New Roman"/>
          <w:kern w:val="0"/>
          <w14:ligatures w14:val="none"/>
        </w:rPr>
      </w:pPr>
      <w:r w:rsidRPr="003236C2">
        <w:rPr>
          <w:rFonts w:eastAsia="Times New Roman" w:cs="Times New Roman"/>
          <w:kern w:val="0"/>
          <w14:ligatures w14:val="none"/>
        </w:rPr>
        <w:t>Revenue generated by the charity's own activities during the Festival, such as Leicester Comedian of the Year, the UK Pun Championships and children's comedy events.</w:t>
      </w:r>
    </w:p>
    <w:p w14:paraId="60FB70D9" w14:textId="04BB513E" w:rsidR="00B0770E" w:rsidRPr="003236C2" w:rsidRDefault="00B0770E" w:rsidP="00B0770E">
      <w:pPr>
        <w:numPr>
          <w:ilvl w:val="0"/>
          <w:numId w:val="3"/>
        </w:numPr>
        <w:jc w:val="both"/>
        <w:rPr>
          <w:rFonts w:eastAsia="Times New Roman" w:cs="Times New Roman"/>
          <w:kern w:val="0"/>
          <w14:ligatures w14:val="none"/>
        </w:rPr>
      </w:pPr>
      <w:r w:rsidRPr="003236C2">
        <w:rPr>
          <w:rFonts w:eastAsia="Times New Roman" w:cs="Times New Roman"/>
          <w:kern w:val="0"/>
          <w14:ligatures w14:val="none"/>
        </w:rPr>
        <w:t xml:space="preserve">Revenue generated through charitable activities and events outside the Festival </w:t>
      </w:r>
    </w:p>
    <w:p w14:paraId="29252B98" w14:textId="77777777" w:rsidR="00B0770E" w:rsidRPr="003236C2" w:rsidRDefault="00B0770E" w:rsidP="00B0770E">
      <w:pPr>
        <w:numPr>
          <w:ilvl w:val="0"/>
          <w:numId w:val="3"/>
        </w:numPr>
        <w:jc w:val="both"/>
        <w:rPr>
          <w:rFonts w:eastAsia="Times New Roman" w:cs="Times New Roman"/>
          <w:kern w:val="0"/>
          <w14:ligatures w14:val="none"/>
        </w:rPr>
      </w:pPr>
      <w:r w:rsidRPr="003236C2">
        <w:rPr>
          <w:rFonts w:eastAsia="Times New Roman" w:cs="Times New Roman"/>
          <w:kern w:val="0"/>
          <w14:ligatures w14:val="none"/>
        </w:rPr>
        <w:t>Grants, donations and sponsorship, including significant support from Leicester City Council, De Montfort University and other supporters over many years.</w:t>
      </w:r>
    </w:p>
    <w:p w14:paraId="75A9F530" w14:textId="77777777" w:rsidR="00063A6D" w:rsidRDefault="00063A6D" w:rsidP="00B0770E">
      <w:pPr>
        <w:numPr>
          <w:ilvl w:val="0"/>
          <w:numId w:val="2"/>
        </w:numPr>
        <w:tabs>
          <w:tab w:val="num" w:pos="360"/>
        </w:tabs>
        <w:jc w:val="both"/>
        <w:rPr>
          <w:rFonts w:eastAsia="Times New Roman" w:cs="Times New Roman"/>
          <w:kern w:val="0"/>
          <w14:ligatures w14:val="none"/>
        </w:rPr>
      </w:pPr>
    </w:p>
    <w:p w14:paraId="12063C3D" w14:textId="61578584" w:rsidR="00B0770E" w:rsidRDefault="00B0770E" w:rsidP="00B0770E">
      <w:pPr>
        <w:numPr>
          <w:ilvl w:val="0"/>
          <w:numId w:val="2"/>
        </w:numPr>
        <w:tabs>
          <w:tab w:val="num" w:pos="360"/>
        </w:tabs>
        <w:jc w:val="both"/>
        <w:rPr>
          <w:rFonts w:eastAsia="Times New Roman" w:cs="Times New Roman"/>
          <w:kern w:val="0"/>
          <w14:ligatures w14:val="none"/>
        </w:rPr>
      </w:pPr>
      <w:r w:rsidRPr="003236C2">
        <w:rPr>
          <w:rFonts w:eastAsia="Times New Roman" w:cs="Times New Roman"/>
          <w:kern w:val="0"/>
          <w14:ligatures w14:val="none"/>
        </w:rPr>
        <w:t xml:space="preserve">Together these income streams helped bridge the gap between the cost of delivering </w:t>
      </w:r>
      <w:r w:rsidR="00063A6D">
        <w:rPr>
          <w:rFonts w:eastAsia="Times New Roman" w:cs="Times New Roman"/>
          <w:kern w:val="0"/>
          <w14:ligatures w14:val="none"/>
        </w:rPr>
        <w:t xml:space="preserve">the </w:t>
      </w:r>
      <w:r w:rsidRPr="003236C2">
        <w:rPr>
          <w:rFonts w:eastAsia="Times New Roman" w:cs="Times New Roman"/>
          <w:kern w:val="0"/>
          <w14:ligatures w14:val="none"/>
        </w:rPr>
        <w:t xml:space="preserve">Festival and the income generated directly </w:t>
      </w:r>
      <w:r w:rsidR="00063A6D">
        <w:rPr>
          <w:rFonts w:eastAsia="Times New Roman" w:cs="Times New Roman"/>
          <w:kern w:val="0"/>
          <w14:ligatures w14:val="none"/>
        </w:rPr>
        <w:t>by</w:t>
      </w:r>
      <w:r w:rsidRPr="003236C2">
        <w:rPr>
          <w:rFonts w:eastAsia="Times New Roman" w:cs="Times New Roman"/>
          <w:kern w:val="0"/>
          <w14:ligatures w14:val="none"/>
        </w:rPr>
        <w:t xml:space="preserve"> the Festival.</w:t>
      </w:r>
    </w:p>
    <w:p w14:paraId="2518D02E" w14:textId="7C602483" w:rsidR="002402F4" w:rsidRPr="003236C2" w:rsidRDefault="002402F4">
      <w:pPr>
        <w:rPr>
          <w:kern w:val="0"/>
          <w:lang w:eastAsia="en-GB"/>
          <w14:ligatures w14:val="none"/>
        </w:rPr>
      </w:pPr>
    </w:p>
    <w:p w14:paraId="4B081F42" w14:textId="77777777" w:rsidR="00063A6D" w:rsidRDefault="00063A6D" w:rsidP="00063A6D">
      <w:pPr>
        <w:tabs>
          <w:tab w:val="num" w:pos="360"/>
        </w:tabs>
        <w:rPr>
          <w:b/>
          <w:bCs/>
        </w:rPr>
      </w:pPr>
      <w:r>
        <w:rPr>
          <w:b/>
          <w:bCs/>
        </w:rPr>
        <w:t>What has happened?</w:t>
      </w:r>
    </w:p>
    <w:p w14:paraId="4F60C5A5" w14:textId="1669F8DC" w:rsidR="0039455A" w:rsidRPr="003236C2" w:rsidRDefault="008A2683" w:rsidP="00063A6D">
      <w:pPr>
        <w:tabs>
          <w:tab w:val="num" w:pos="360"/>
        </w:tabs>
        <w:rPr>
          <w:rFonts w:eastAsia="Times New Roman" w:cs="Times New Roman"/>
          <w:kern w:val="0"/>
          <w14:ligatures w14:val="none"/>
        </w:rPr>
      </w:pPr>
      <w:r>
        <w:rPr>
          <w:b/>
          <w:bCs/>
        </w:rPr>
        <w:t xml:space="preserve"> </w:t>
      </w:r>
      <w:r w:rsidR="00063A6D">
        <w:rPr>
          <w:rFonts w:eastAsia="Times New Roman" w:cs="Times New Roman"/>
          <w:kern w:val="0"/>
          <w14:ligatures w14:val="none"/>
        </w:rPr>
        <w:t>For</w:t>
      </w:r>
      <w:r w:rsidR="0039455A" w:rsidRPr="003236C2">
        <w:rPr>
          <w:rFonts w:eastAsia="Times New Roman" w:cs="Times New Roman"/>
          <w:kern w:val="0"/>
          <w14:ligatures w14:val="none"/>
        </w:rPr>
        <w:t xml:space="preserve"> many years the Leicester Comedy Festival </w:t>
      </w:r>
      <w:r w:rsidR="00063A6D">
        <w:rPr>
          <w:rFonts w:eastAsia="Times New Roman" w:cs="Times New Roman"/>
          <w:kern w:val="0"/>
          <w14:ligatures w14:val="none"/>
        </w:rPr>
        <w:t>did</w:t>
      </w:r>
      <w:r w:rsidR="0039455A" w:rsidRPr="003236C2">
        <w:rPr>
          <w:rFonts w:eastAsia="Times New Roman" w:cs="Times New Roman"/>
          <w:kern w:val="0"/>
          <w14:ligatures w14:val="none"/>
        </w:rPr>
        <w:t xml:space="preserve"> not generate sufficient income for the charity to cover the full costs of planning, managing and delivering it. The charity therefore relied on </w:t>
      </w:r>
      <w:r w:rsidR="00B0770E">
        <w:rPr>
          <w:rFonts w:eastAsia="Times New Roman" w:cs="Times New Roman"/>
          <w:kern w:val="0"/>
          <w14:ligatures w14:val="none"/>
        </w:rPr>
        <w:t xml:space="preserve">the </w:t>
      </w:r>
      <w:r w:rsidR="0039455A" w:rsidRPr="003236C2">
        <w:rPr>
          <w:rFonts w:eastAsia="Times New Roman" w:cs="Times New Roman"/>
          <w:kern w:val="0"/>
          <w14:ligatures w14:val="none"/>
        </w:rPr>
        <w:t>combination</w:t>
      </w:r>
      <w:r w:rsidR="00B0770E">
        <w:rPr>
          <w:rFonts w:eastAsia="Times New Roman" w:cs="Times New Roman"/>
          <w:kern w:val="0"/>
          <w14:ligatures w14:val="none"/>
        </w:rPr>
        <w:t xml:space="preserve"> above </w:t>
      </w:r>
      <w:r w:rsidR="0039455A" w:rsidRPr="003236C2">
        <w:rPr>
          <w:rFonts w:eastAsia="Times New Roman" w:cs="Times New Roman"/>
          <w:kern w:val="0"/>
          <w14:ligatures w14:val="none"/>
        </w:rPr>
        <w:t xml:space="preserve"> of fundraising, charitable activities, grants and donations to bridge that gap each year.</w:t>
      </w:r>
    </w:p>
    <w:p w14:paraId="0617AE92" w14:textId="54C4EBA1" w:rsidR="00CC7747" w:rsidRDefault="0039455A" w:rsidP="00CC7747">
      <w:pPr>
        <w:numPr>
          <w:ilvl w:val="0"/>
          <w:numId w:val="2"/>
        </w:numPr>
        <w:tabs>
          <w:tab w:val="num" w:pos="360"/>
        </w:tabs>
        <w:jc w:val="both"/>
        <w:rPr>
          <w:rFonts w:eastAsia="Times New Roman" w:cs="Times New Roman"/>
          <w:kern w:val="0"/>
          <w14:ligatures w14:val="none"/>
        </w:rPr>
      </w:pPr>
      <w:r w:rsidRPr="003236C2">
        <w:rPr>
          <w:rFonts w:eastAsia="Times New Roman" w:cs="Times New Roman"/>
          <w:kern w:val="0"/>
          <w14:ligatures w14:val="none"/>
        </w:rPr>
        <w:t>The charity provides the infrastructure that underpins the Festival, including year-round planning, administration, marketing, promotion, sponsorship, audience development, artist support, digital platforms and event management. Much of this work takes place throughout the year and many of the associated costs, particularly staffing costs, are fixed.</w:t>
      </w:r>
    </w:p>
    <w:p w14:paraId="3D0FB709" w14:textId="77777777" w:rsidR="00CC7747" w:rsidRPr="00CC7747" w:rsidRDefault="00CC7747" w:rsidP="00CC7747">
      <w:pPr>
        <w:numPr>
          <w:ilvl w:val="0"/>
          <w:numId w:val="2"/>
        </w:numPr>
        <w:tabs>
          <w:tab w:val="num" w:pos="360"/>
        </w:tabs>
        <w:jc w:val="both"/>
        <w:rPr>
          <w:rFonts w:eastAsia="Times New Roman" w:cs="Times New Roman"/>
          <w:kern w:val="0"/>
          <w14:ligatures w14:val="none"/>
        </w:rPr>
      </w:pPr>
    </w:p>
    <w:p w14:paraId="689302D1" w14:textId="2ECBC08D" w:rsidR="00B0770E" w:rsidRPr="003236C2" w:rsidRDefault="00B0770E" w:rsidP="00B0770E">
      <w:pPr>
        <w:numPr>
          <w:ilvl w:val="0"/>
          <w:numId w:val="2"/>
        </w:numPr>
        <w:tabs>
          <w:tab w:val="num" w:pos="360"/>
        </w:tabs>
        <w:jc w:val="both"/>
        <w:rPr>
          <w:rFonts w:eastAsia="Times New Roman" w:cs="Times New Roman"/>
          <w:kern w:val="0"/>
          <w14:ligatures w14:val="none"/>
        </w:rPr>
      </w:pPr>
      <w:r>
        <w:rPr>
          <w:rFonts w:eastAsia="Times New Roman" w:cs="Times New Roman"/>
          <w:kern w:val="0"/>
          <w14:ligatures w14:val="none"/>
        </w:rPr>
        <w:t>In recent years and months, t</w:t>
      </w:r>
      <w:r w:rsidRPr="003236C2">
        <w:rPr>
          <w:rFonts w:eastAsia="Times New Roman" w:cs="Times New Roman"/>
          <w:kern w:val="0"/>
          <w14:ligatures w14:val="none"/>
        </w:rPr>
        <w:t>he</w:t>
      </w:r>
      <w:r>
        <w:rPr>
          <w:rFonts w:eastAsia="Times New Roman" w:cs="Times New Roman"/>
          <w:kern w:val="0"/>
          <w14:ligatures w14:val="none"/>
        </w:rPr>
        <w:t xml:space="preserve"> </w:t>
      </w:r>
      <w:r w:rsidRPr="003236C2">
        <w:rPr>
          <w:rFonts w:eastAsia="Times New Roman" w:cs="Times New Roman"/>
          <w:kern w:val="0"/>
          <w14:ligatures w14:val="none"/>
        </w:rPr>
        <w:t xml:space="preserve">charity </w:t>
      </w:r>
      <w:r w:rsidR="00063A6D">
        <w:rPr>
          <w:rFonts w:eastAsia="Times New Roman" w:cs="Times New Roman"/>
          <w:kern w:val="0"/>
          <w14:ligatures w14:val="none"/>
        </w:rPr>
        <w:t xml:space="preserve">(like many others) </w:t>
      </w:r>
      <w:r w:rsidRPr="003236C2">
        <w:rPr>
          <w:rFonts w:eastAsia="Times New Roman" w:cs="Times New Roman"/>
          <w:kern w:val="0"/>
          <w14:ligatures w14:val="none"/>
        </w:rPr>
        <w:t>experienced rising costs across almost every aspect of its operation,</w:t>
      </w:r>
      <w:r>
        <w:rPr>
          <w:rFonts w:eastAsia="Times New Roman" w:cs="Times New Roman"/>
          <w:kern w:val="0"/>
          <w14:ligatures w14:val="none"/>
        </w:rPr>
        <w:t xml:space="preserve"> </w:t>
      </w:r>
      <w:r w:rsidRPr="003236C2">
        <w:rPr>
          <w:rFonts w:eastAsia="Times New Roman" w:cs="Times New Roman"/>
          <w:kern w:val="0"/>
          <w14:ligatures w14:val="none"/>
        </w:rPr>
        <w:t>including salaries, National Insurance contributions, professional services, marketing, utilities and general operating costs whilst levels of grants, donations and sponsorship remained the same.</w:t>
      </w:r>
    </w:p>
    <w:p w14:paraId="6CC4E216" w14:textId="77777777" w:rsidR="00063A6D" w:rsidRDefault="00063A6D" w:rsidP="00B0770E">
      <w:pPr>
        <w:numPr>
          <w:ilvl w:val="0"/>
          <w:numId w:val="2"/>
        </w:numPr>
        <w:tabs>
          <w:tab w:val="num" w:pos="360"/>
        </w:tabs>
        <w:jc w:val="both"/>
        <w:rPr>
          <w:rFonts w:eastAsia="Times New Roman" w:cs="Times New Roman"/>
          <w:kern w:val="0"/>
          <w14:ligatures w14:val="none"/>
        </w:rPr>
      </w:pPr>
    </w:p>
    <w:p w14:paraId="6ADFE982" w14:textId="59A6BD9C" w:rsidR="00B0770E" w:rsidRPr="003236C2" w:rsidRDefault="00B0770E" w:rsidP="00B0770E">
      <w:pPr>
        <w:numPr>
          <w:ilvl w:val="0"/>
          <w:numId w:val="2"/>
        </w:numPr>
        <w:tabs>
          <w:tab w:val="num" w:pos="360"/>
        </w:tabs>
        <w:jc w:val="both"/>
        <w:rPr>
          <w:rFonts w:eastAsia="Times New Roman" w:cs="Times New Roman"/>
          <w:kern w:val="0"/>
          <w14:ligatures w14:val="none"/>
        </w:rPr>
      </w:pPr>
      <w:r w:rsidRPr="003236C2">
        <w:rPr>
          <w:rFonts w:eastAsia="Times New Roman" w:cs="Times New Roman"/>
          <w:kern w:val="0"/>
          <w14:ligatures w14:val="none"/>
        </w:rPr>
        <w:t>At the same time, income generated by the charity's activities reduced and grant funding did not increase</w:t>
      </w:r>
      <w:r w:rsidR="00DB6C47">
        <w:rPr>
          <w:rFonts w:eastAsia="Times New Roman" w:cs="Times New Roman"/>
          <w:kern w:val="0"/>
          <w14:ligatures w14:val="none"/>
        </w:rPr>
        <w:t xml:space="preserve"> or ceased</w:t>
      </w:r>
      <w:r w:rsidRPr="003236C2">
        <w:rPr>
          <w:rFonts w:eastAsia="Times New Roman" w:cs="Times New Roman"/>
          <w:kern w:val="0"/>
          <w14:ligatures w14:val="none"/>
        </w:rPr>
        <w:t xml:space="preserve">. In real terms, this meant that the charity had fewer resources available despite continuing to deliver </w:t>
      </w:r>
      <w:r w:rsidR="001A3CF8">
        <w:rPr>
          <w:rFonts w:eastAsia="Times New Roman" w:cs="Times New Roman"/>
          <w:kern w:val="0"/>
          <w14:ligatures w14:val="none"/>
        </w:rPr>
        <w:t xml:space="preserve">the Festival. </w:t>
      </w:r>
    </w:p>
    <w:p w14:paraId="36E609E2" w14:textId="77777777" w:rsidR="00063A6D" w:rsidRDefault="00063A6D" w:rsidP="00B0770E">
      <w:pPr>
        <w:numPr>
          <w:ilvl w:val="0"/>
          <w:numId w:val="2"/>
        </w:numPr>
        <w:tabs>
          <w:tab w:val="num" w:pos="360"/>
        </w:tabs>
        <w:jc w:val="both"/>
        <w:rPr>
          <w:rFonts w:eastAsia="Times New Roman" w:cs="Times New Roman"/>
          <w:kern w:val="0"/>
          <w14:ligatures w14:val="none"/>
        </w:rPr>
      </w:pPr>
    </w:p>
    <w:p w14:paraId="2B0E1B69" w14:textId="58224CB8" w:rsidR="00B0770E" w:rsidRPr="003236C2" w:rsidRDefault="00B0770E" w:rsidP="00B0770E">
      <w:pPr>
        <w:numPr>
          <w:ilvl w:val="0"/>
          <w:numId w:val="2"/>
        </w:numPr>
        <w:tabs>
          <w:tab w:val="num" w:pos="360"/>
        </w:tabs>
        <w:jc w:val="both"/>
        <w:rPr>
          <w:rFonts w:eastAsia="Times New Roman" w:cs="Times New Roman"/>
          <w:kern w:val="0"/>
          <w14:ligatures w14:val="none"/>
        </w:rPr>
      </w:pPr>
      <w:r w:rsidRPr="003236C2">
        <w:rPr>
          <w:rFonts w:eastAsia="Times New Roman" w:cs="Times New Roman"/>
          <w:kern w:val="0"/>
          <w14:ligatures w14:val="none"/>
        </w:rPr>
        <w:t>The wider challenges facing charities, hospitality and the live comedy sector, including the impact of Covid-19 and the cost of living crisis, added further pressure.</w:t>
      </w:r>
    </w:p>
    <w:p w14:paraId="573E564C" w14:textId="6C7290C5" w:rsidR="00B0770E" w:rsidRPr="00ED1FE4" w:rsidRDefault="00B0770E" w:rsidP="00B0770E">
      <w:pPr>
        <w:numPr>
          <w:ilvl w:val="0"/>
          <w:numId w:val="2"/>
        </w:numPr>
        <w:tabs>
          <w:tab w:val="num" w:pos="360"/>
        </w:tabs>
        <w:jc w:val="both"/>
        <w:rPr>
          <w:rFonts w:eastAsia="Times New Roman" w:cs="Times New Roman"/>
          <w:kern w:val="0"/>
          <w14:ligatures w14:val="none"/>
        </w:rPr>
      </w:pPr>
      <w:r w:rsidRPr="003236C2">
        <w:rPr>
          <w:rFonts w:eastAsia="Times New Roman" w:cs="Times New Roman"/>
          <w:kern w:val="0"/>
          <w14:ligatures w14:val="none"/>
        </w:rPr>
        <w:t>Ultimately, the gap between income and expenditure became too large to bridg</w:t>
      </w:r>
      <w:r>
        <w:rPr>
          <w:rFonts w:eastAsia="Times New Roman" w:cs="Times New Roman"/>
          <w:kern w:val="0"/>
          <w14:ligatures w14:val="none"/>
        </w:rPr>
        <w:t>e.</w:t>
      </w:r>
    </w:p>
    <w:p w14:paraId="2EE85818" w14:textId="77777777" w:rsidR="0039455A" w:rsidRPr="00B0770E" w:rsidRDefault="0039455A" w:rsidP="002402F4">
      <w:pPr>
        <w:numPr>
          <w:ilvl w:val="0"/>
          <w:numId w:val="2"/>
        </w:numPr>
        <w:tabs>
          <w:tab w:val="num" w:pos="360"/>
        </w:tabs>
        <w:jc w:val="both"/>
        <w:rPr>
          <w:rFonts w:eastAsia="Times New Roman" w:cs="Times New Roman"/>
          <w:kern w:val="0"/>
          <w14:ligatures w14:val="none"/>
        </w:rPr>
      </w:pPr>
    </w:p>
    <w:p w14:paraId="700A23C2" w14:textId="3DB4FC6D" w:rsidR="00116C78" w:rsidRPr="00063A6D" w:rsidRDefault="00873219" w:rsidP="00063A6D">
      <w:pPr>
        <w:jc w:val="both"/>
        <w:rPr>
          <w:rFonts w:ascii="Arial" w:hAnsi="Arial" w:cs="Arial"/>
          <w:kern w:val="0"/>
          <w:sz w:val="22"/>
          <w:szCs w:val="22"/>
          <w:lang w:eastAsia="en-GB"/>
          <w14:ligatures w14:val="none"/>
        </w:rPr>
      </w:pPr>
      <w:r>
        <w:rPr>
          <w:rFonts w:ascii="Calibri" w:hAnsi="Calibri" w:cs="Calibri"/>
          <w:color w:val="000000"/>
        </w:rPr>
        <w:t xml:space="preserve">The charity </w:t>
      </w:r>
      <w:r w:rsidR="00063A6D">
        <w:rPr>
          <w:rFonts w:ascii="Calibri" w:hAnsi="Calibri" w:cs="Calibri"/>
          <w:color w:val="000000"/>
        </w:rPr>
        <w:t xml:space="preserve">took the necessary steps, including reporting to the Charity Commission and </w:t>
      </w:r>
      <w:r>
        <w:rPr>
          <w:rFonts w:ascii="Calibri" w:hAnsi="Calibri" w:cs="Calibri"/>
          <w:color w:val="000000"/>
        </w:rPr>
        <w:t xml:space="preserve">explored every avenue </w:t>
      </w:r>
      <w:r w:rsidR="00063A6D">
        <w:rPr>
          <w:rFonts w:ascii="Calibri" w:hAnsi="Calibri" w:cs="Calibri"/>
          <w:color w:val="000000"/>
        </w:rPr>
        <w:t>possible for</w:t>
      </w:r>
      <w:r>
        <w:rPr>
          <w:rFonts w:ascii="Calibri" w:hAnsi="Calibri" w:cs="Calibri"/>
          <w:color w:val="000000"/>
        </w:rPr>
        <w:t xml:space="preserve"> support</w:t>
      </w:r>
      <w:r w:rsidR="00063A6D">
        <w:rPr>
          <w:rFonts w:ascii="Calibri" w:hAnsi="Calibri" w:cs="Calibri"/>
          <w:color w:val="000000"/>
        </w:rPr>
        <w:t>,</w:t>
      </w:r>
      <w:r>
        <w:rPr>
          <w:rFonts w:ascii="Calibri" w:hAnsi="Calibri" w:cs="Calibri"/>
          <w:color w:val="000000"/>
        </w:rPr>
        <w:t xml:space="preserve"> </w:t>
      </w:r>
      <w:r w:rsidR="00063A6D">
        <w:rPr>
          <w:rFonts w:ascii="Calibri" w:hAnsi="Calibri" w:cs="Calibri"/>
          <w:color w:val="000000"/>
        </w:rPr>
        <w:t>including seeking to secure funding to enable</w:t>
      </w:r>
      <w:r>
        <w:rPr>
          <w:rFonts w:ascii="Calibri" w:hAnsi="Calibri" w:cs="Calibri"/>
          <w:color w:val="000000"/>
        </w:rPr>
        <w:t xml:space="preserve"> the charity to </w:t>
      </w:r>
      <w:r w:rsidR="00063A6D">
        <w:rPr>
          <w:rFonts w:ascii="Calibri" w:hAnsi="Calibri" w:cs="Calibri"/>
          <w:color w:val="000000"/>
        </w:rPr>
        <w:t>survive</w:t>
      </w:r>
      <w:r>
        <w:rPr>
          <w:rFonts w:ascii="Calibri" w:hAnsi="Calibri" w:cs="Calibri"/>
          <w:color w:val="000000"/>
        </w:rPr>
        <w:t xml:space="preserve">. </w:t>
      </w:r>
      <w:r w:rsidR="00063A6D">
        <w:rPr>
          <w:rFonts w:ascii="Calibri" w:hAnsi="Calibri" w:cs="Calibri"/>
          <w:color w:val="000000"/>
        </w:rPr>
        <w:t>Ultimately that did not prove possible</w:t>
      </w:r>
      <w:r w:rsidRPr="003236C2">
        <w:t xml:space="preserve">. </w:t>
      </w:r>
    </w:p>
    <w:sectPr w:rsidR="00116C78" w:rsidRPr="00063A6D">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2AF71E" w14:textId="77777777" w:rsidR="00C01E66" w:rsidRDefault="00C01E66" w:rsidP="00CC7747">
      <w:r>
        <w:separator/>
      </w:r>
    </w:p>
  </w:endnote>
  <w:endnote w:type="continuationSeparator" w:id="0">
    <w:p w14:paraId="4073C828" w14:textId="77777777" w:rsidR="00C01E66" w:rsidRDefault="00C01E66" w:rsidP="00CC7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07524580"/>
      <w:docPartObj>
        <w:docPartGallery w:val="Page Numbers (Bottom of Page)"/>
        <w:docPartUnique/>
      </w:docPartObj>
    </w:sdtPr>
    <w:sdtContent>
      <w:p w14:paraId="473FC4D7" w14:textId="6E36CB6D" w:rsidR="00CC7747" w:rsidRDefault="00CC7747" w:rsidP="00663D4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DDD20CB" w14:textId="77777777" w:rsidR="00CC7747" w:rsidRDefault="00CC7747" w:rsidP="00CC77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33367532"/>
      <w:docPartObj>
        <w:docPartGallery w:val="Page Numbers (Bottom of Page)"/>
        <w:docPartUnique/>
      </w:docPartObj>
    </w:sdtPr>
    <w:sdtContent>
      <w:p w14:paraId="1C916D85" w14:textId="75C6BF9F" w:rsidR="00CC7747" w:rsidRDefault="00CC7747" w:rsidP="00663D4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E62BA4A" w14:textId="77777777" w:rsidR="00CC7747" w:rsidRDefault="00CC7747" w:rsidP="00CC774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F8AA61" w14:textId="77777777" w:rsidR="00C01E66" w:rsidRDefault="00C01E66" w:rsidP="00CC7747">
      <w:r>
        <w:separator/>
      </w:r>
    </w:p>
  </w:footnote>
  <w:footnote w:type="continuationSeparator" w:id="0">
    <w:p w14:paraId="4B935E0F" w14:textId="77777777" w:rsidR="00C01E66" w:rsidRDefault="00C01E66" w:rsidP="00CC77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92A6605"/>
    <w:multiLevelType w:val="multilevel"/>
    <w:tmpl w:val="38A8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4258E9"/>
    <w:multiLevelType w:val="multilevel"/>
    <w:tmpl w:val="A998BFCE"/>
    <w:lvl w:ilvl="0">
      <w:start w:val="1"/>
      <w:numFmt w:val="none"/>
      <w:pStyle w:val="cDoNotUse"/>
      <w:lvlText w:val="%1"/>
      <w:lvlJc w:val="left"/>
      <w:pPr>
        <w:ind w:left="0" w:firstLine="0"/>
      </w:pPr>
      <w:rPr>
        <w:rFonts w:hint="default"/>
      </w:rPr>
    </w:lvl>
    <w:lvl w:ilvl="1">
      <w:start w:val="1"/>
      <w:numFmt w:val="decimal"/>
      <w:pStyle w:val="Clause1"/>
      <w:lvlText w:val="%2."/>
      <w:lvlJc w:val="left"/>
      <w:pPr>
        <w:tabs>
          <w:tab w:val="num" w:pos="567"/>
        </w:tabs>
        <w:ind w:left="567" w:hanging="567"/>
      </w:pPr>
      <w:rPr>
        <w:rFonts w:hint="default"/>
      </w:rPr>
    </w:lvl>
    <w:lvl w:ilvl="2">
      <w:start w:val="1"/>
      <w:numFmt w:val="decimal"/>
      <w:pStyle w:val="Clause11"/>
      <w:lvlText w:val="%2.%3."/>
      <w:lvlJc w:val="left"/>
      <w:pPr>
        <w:tabs>
          <w:tab w:val="num" w:pos="1418"/>
        </w:tabs>
        <w:ind w:left="1418" w:hanging="851"/>
      </w:pPr>
      <w:rPr>
        <w:rFonts w:hint="default"/>
      </w:rPr>
    </w:lvl>
    <w:lvl w:ilvl="3">
      <w:start w:val="1"/>
      <w:numFmt w:val="decimal"/>
      <w:pStyle w:val="Clause111"/>
      <w:lvlText w:val="%2.%3.%4."/>
      <w:lvlJc w:val="left"/>
      <w:pPr>
        <w:tabs>
          <w:tab w:val="num" w:pos="2552"/>
        </w:tabs>
        <w:ind w:left="2552" w:hanging="1134"/>
      </w:pPr>
      <w:rPr>
        <w:rFonts w:hint="default"/>
      </w:rPr>
    </w:lvl>
    <w:lvl w:ilvl="4">
      <w:start w:val="1"/>
      <w:numFmt w:val="decimal"/>
      <w:pStyle w:val="Clause1111"/>
      <w:lvlText w:val="%2.%3.%4.%5."/>
      <w:lvlJc w:val="left"/>
      <w:pPr>
        <w:tabs>
          <w:tab w:val="num" w:pos="3686"/>
        </w:tabs>
        <w:ind w:left="3686" w:hanging="1134"/>
      </w:pPr>
      <w:rPr>
        <w:rFonts w:hint="default"/>
      </w:rPr>
    </w:lvl>
    <w:lvl w:ilvl="5">
      <w:start w:val="1"/>
      <w:numFmt w:val="decimal"/>
      <w:pStyle w:val="Clause11111"/>
      <w:lvlText w:val="%2.%3.%4.%5.%6"/>
      <w:lvlJc w:val="left"/>
      <w:pPr>
        <w:tabs>
          <w:tab w:val="num" w:pos="5670"/>
        </w:tabs>
        <w:ind w:left="5670" w:hanging="170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64264F67"/>
    <w:multiLevelType w:val="multilevel"/>
    <w:tmpl w:val="ED64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1594053">
    <w:abstractNumId w:val="2"/>
  </w:num>
  <w:num w:numId="2" w16cid:durableId="590552133">
    <w:abstractNumId w:val="1"/>
  </w:num>
  <w:num w:numId="3" w16cid:durableId="159856016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3B7"/>
    <w:rsid w:val="000028FA"/>
    <w:rsid w:val="0003033C"/>
    <w:rsid w:val="00063A6D"/>
    <w:rsid w:val="00095DA0"/>
    <w:rsid w:val="000C13A1"/>
    <w:rsid w:val="000F648B"/>
    <w:rsid w:val="00116C78"/>
    <w:rsid w:val="0015333C"/>
    <w:rsid w:val="00191B84"/>
    <w:rsid w:val="001A3CF8"/>
    <w:rsid w:val="001D134B"/>
    <w:rsid w:val="001D1738"/>
    <w:rsid w:val="001D342A"/>
    <w:rsid w:val="001E2BA9"/>
    <w:rsid w:val="001F27E7"/>
    <w:rsid w:val="0023517C"/>
    <w:rsid w:val="002402F4"/>
    <w:rsid w:val="00262025"/>
    <w:rsid w:val="003236C2"/>
    <w:rsid w:val="00330729"/>
    <w:rsid w:val="0037481D"/>
    <w:rsid w:val="00390F87"/>
    <w:rsid w:val="0039455A"/>
    <w:rsid w:val="003A2E75"/>
    <w:rsid w:val="003C6FDA"/>
    <w:rsid w:val="00425E7A"/>
    <w:rsid w:val="004D3A0F"/>
    <w:rsid w:val="004D6F63"/>
    <w:rsid w:val="005772A6"/>
    <w:rsid w:val="005B19D4"/>
    <w:rsid w:val="005E01E8"/>
    <w:rsid w:val="00614073"/>
    <w:rsid w:val="0065288D"/>
    <w:rsid w:val="006560E3"/>
    <w:rsid w:val="006941BD"/>
    <w:rsid w:val="006A08A2"/>
    <w:rsid w:val="006B14DD"/>
    <w:rsid w:val="006D0152"/>
    <w:rsid w:val="0075013C"/>
    <w:rsid w:val="00786C8B"/>
    <w:rsid w:val="0079654E"/>
    <w:rsid w:val="00806B14"/>
    <w:rsid w:val="00873219"/>
    <w:rsid w:val="0088243F"/>
    <w:rsid w:val="008A2683"/>
    <w:rsid w:val="008C0BD0"/>
    <w:rsid w:val="008D54E2"/>
    <w:rsid w:val="0091301D"/>
    <w:rsid w:val="0093561E"/>
    <w:rsid w:val="00950589"/>
    <w:rsid w:val="009868F7"/>
    <w:rsid w:val="00993B0F"/>
    <w:rsid w:val="009E580A"/>
    <w:rsid w:val="00A0467A"/>
    <w:rsid w:val="00A55FB0"/>
    <w:rsid w:val="00AE4DEF"/>
    <w:rsid w:val="00B0770E"/>
    <w:rsid w:val="00B37682"/>
    <w:rsid w:val="00C01E66"/>
    <w:rsid w:val="00C050CE"/>
    <w:rsid w:val="00C90763"/>
    <w:rsid w:val="00C9181F"/>
    <w:rsid w:val="00CB4A63"/>
    <w:rsid w:val="00CC322C"/>
    <w:rsid w:val="00CC7747"/>
    <w:rsid w:val="00CF3022"/>
    <w:rsid w:val="00D05E14"/>
    <w:rsid w:val="00D61726"/>
    <w:rsid w:val="00DB6C47"/>
    <w:rsid w:val="00E0200E"/>
    <w:rsid w:val="00E163E2"/>
    <w:rsid w:val="00E533B7"/>
    <w:rsid w:val="00ED1FE4"/>
    <w:rsid w:val="00ED7AE0"/>
    <w:rsid w:val="00F64726"/>
    <w:rsid w:val="00FD7629"/>
    <w:rsid w:val="00FE4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4F6B1"/>
  <w15:chartTrackingRefBased/>
  <w15:docId w15:val="{D8D2A3B2-0D99-EC4B-95BC-3E4869297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3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533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3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3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33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33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3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3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3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3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3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3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3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3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3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3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3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3B7"/>
    <w:rPr>
      <w:rFonts w:eastAsiaTheme="majorEastAsia" w:cstheme="majorBidi"/>
      <w:color w:val="272727" w:themeColor="text1" w:themeTint="D8"/>
    </w:rPr>
  </w:style>
  <w:style w:type="paragraph" w:styleId="Title">
    <w:name w:val="Title"/>
    <w:basedOn w:val="Normal"/>
    <w:next w:val="Normal"/>
    <w:link w:val="TitleChar"/>
    <w:uiPriority w:val="10"/>
    <w:qFormat/>
    <w:rsid w:val="00E533B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3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3B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3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3B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533B7"/>
    <w:rPr>
      <w:i/>
      <w:iCs/>
      <w:color w:val="404040" w:themeColor="text1" w:themeTint="BF"/>
    </w:rPr>
  </w:style>
  <w:style w:type="paragraph" w:styleId="ListParagraph">
    <w:name w:val="List Paragraph"/>
    <w:basedOn w:val="Normal"/>
    <w:uiPriority w:val="34"/>
    <w:qFormat/>
    <w:rsid w:val="00E533B7"/>
    <w:pPr>
      <w:ind w:left="720"/>
      <w:contextualSpacing/>
    </w:pPr>
  </w:style>
  <w:style w:type="character" w:styleId="IntenseEmphasis">
    <w:name w:val="Intense Emphasis"/>
    <w:basedOn w:val="DefaultParagraphFont"/>
    <w:uiPriority w:val="21"/>
    <w:qFormat/>
    <w:rsid w:val="00E533B7"/>
    <w:rPr>
      <w:i/>
      <w:iCs/>
      <w:color w:val="0F4761" w:themeColor="accent1" w:themeShade="BF"/>
    </w:rPr>
  </w:style>
  <w:style w:type="paragraph" w:styleId="IntenseQuote">
    <w:name w:val="Intense Quote"/>
    <w:basedOn w:val="Normal"/>
    <w:next w:val="Normal"/>
    <w:link w:val="IntenseQuoteChar"/>
    <w:uiPriority w:val="30"/>
    <w:qFormat/>
    <w:rsid w:val="00E533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3B7"/>
    <w:rPr>
      <w:i/>
      <w:iCs/>
      <w:color w:val="0F4761" w:themeColor="accent1" w:themeShade="BF"/>
    </w:rPr>
  </w:style>
  <w:style w:type="character" w:styleId="IntenseReference">
    <w:name w:val="Intense Reference"/>
    <w:basedOn w:val="DefaultParagraphFont"/>
    <w:uiPriority w:val="32"/>
    <w:qFormat/>
    <w:rsid w:val="00E533B7"/>
    <w:rPr>
      <w:b/>
      <w:bCs/>
      <w:smallCaps/>
      <w:color w:val="0F4761" w:themeColor="accent1" w:themeShade="BF"/>
      <w:spacing w:val="5"/>
    </w:rPr>
  </w:style>
  <w:style w:type="character" w:styleId="BookTitle">
    <w:name w:val="Book Title"/>
    <w:basedOn w:val="DefaultParagraphFont"/>
    <w:uiPriority w:val="33"/>
    <w:qFormat/>
    <w:rsid w:val="00E533B7"/>
    <w:rPr>
      <w:b/>
      <w:bCs/>
      <w:i/>
      <w:iCs/>
      <w:spacing w:val="5"/>
    </w:rPr>
  </w:style>
  <w:style w:type="paragraph" w:styleId="Caption">
    <w:name w:val="caption"/>
    <w:basedOn w:val="Normal"/>
    <w:next w:val="Normal"/>
    <w:uiPriority w:val="35"/>
    <w:semiHidden/>
    <w:unhideWhenUsed/>
    <w:qFormat/>
    <w:rsid w:val="00E533B7"/>
    <w:pPr>
      <w:spacing w:after="200"/>
    </w:pPr>
    <w:rPr>
      <w:i/>
      <w:iCs/>
      <w:color w:val="0E2841" w:themeColor="text2"/>
      <w:sz w:val="18"/>
      <w:szCs w:val="18"/>
    </w:rPr>
  </w:style>
  <w:style w:type="character" w:styleId="Emphasis">
    <w:name w:val="Emphasis"/>
    <w:basedOn w:val="DefaultParagraphFont"/>
    <w:uiPriority w:val="20"/>
    <w:qFormat/>
    <w:rsid w:val="00E533B7"/>
    <w:rPr>
      <w:i/>
      <w:iCs/>
    </w:rPr>
  </w:style>
  <w:style w:type="paragraph" w:styleId="NoSpacing">
    <w:name w:val="No Spacing"/>
    <w:uiPriority w:val="1"/>
    <w:qFormat/>
    <w:rsid w:val="00E533B7"/>
  </w:style>
  <w:style w:type="character" w:styleId="Strong">
    <w:name w:val="Strong"/>
    <w:basedOn w:val="DefaultParagraphFont"/>
    <w:uiPriority w:val="22"/>
    <w:qFormat/>
    <w:rsid w:val="00E533B7"/>
    <w:rPr>
      <w:b/>
      <w:bCs/>
    </w:rPr>
  </w:style>
  <w:style w:type="character" w:styleId="SubtleEmphasis">
    <w:name w:val="Subtle Emphasis"/>
    <w:basedOn w:val="DefaultParagraphFont"/>
    <w:uiPriority w:val="19"/>
    <w:qFormat/>
    <w:rsid w:val="00E533B7"/>
    <w:rPr>
      <w:i/>
      <w:iCs/>
      <w:color w:val="404040" w:themeColor="text1" w:themeTint="BF"/>
    </w:rPr>
  </w:style>
  <w:style w:type="character" w:styleId="SubtleReference">
    <w:name w:val="Subtle Reference"/>
    <w:basedOn w:val="DefaultParagraphFont"/>
    <w:uiPriority w:val="31"/>
    <w:qFormat/>
    <w:rsid w:val="00E533B7"/>
    <w:rPr>
      <w:smallCaps/>
      <w:color w:val="5A5A5A" w:themeColor="text1" w:themeTint="A5"/>
    </w:rPr>
  </w:style>
  <w:style w:type="paragraph" w:styleId="TOCHeading">
    <w:name w:val="TOC Heading"/>
    <w:basedOn w:val="Heading1"/>
    <w:next w:val="Normal"/>
    <w:uiPriority w:val="39"/>
    <w:semiHidden/>
    <w:unhideWhenUsed/>
    <w:qFormat/>
    <w:rsid w:val="00E533B7"/>
    <w:pPr>
      <w:spacing w:before="240" w:after="0"/>
      <w:outlineLvl w:val="9"/>
    </w:pPr>
    <w:rPr>
      <w:sz w:val="32"/>
      <w:szCs w:val="32"/>
    </w:rPr>
  </w:style>
  <w:style w:type="paragraph" w:styleId="NormalWeb">
    <w:name w:val="Normal (Web)"/>
    <w:basedOn w:val="Normal"/>
    <w:uiPriority w:val="99"/>
    <w:semiHidden/>
    <w:unhideWhenUsed/>
    <w:rsid w:val="00E533B7"/>
    <w:pPr>
      <w:spacing w:before="100" w:beforeAutospacing="1" w:after="100" w:afterAutospacing="1"/>
    </w:pPr>
    <w:rPr>
      <w:rFonts w:ascii="Times New Roman" w:hAnsi="Times New Roman" w:cs="Times New Roman"/>
      <w:kern w:val="0"/>
      <w:lang w:eastAsia="en-GB"/>
      <w14:ligatures w14:val="none"/>
    </w:rPr>
  </w:style>
  <w:style w:type="paragraph" w:styleId="Revision">
    <w:name w:val="Revision"/>
    <w:hidden/>
    <w:uiPriority w:val="99"/>
    <w:semiHidden/>
    <w:rsid w:val="00C90763"/>
  </w:style>
  <w:style w:type="character" w:styleId="CommentReference">
    <w:name w:val="annotation reference"/>
    <w:basedOn w:val="DefaultParagraphFont"/>
    <w:uiPriority w:val="99"/>
    <w:semiHidden/>
    <w:unhideWhenUsed/>
    <w:rsid w:val="0023517C"/>
    <w:rPr>
      <w:sz w:val="16"/>
      <w:szCs w:val="16"/>
    </w:rPr>
  </w:style>
  <w:style w:type="paragraph" w:styleId="CommentText">
    <w:name w:val="annotation text"/>
    <w:basedOn w:val="Normal"/>
    <w:link w:val="CommentTextChar"/>
    <w:uiPriority w:val="99"/>
    <w:unhideWhenUsed/>
    <w:rsid w:val="0023517C"/>
    <w:rPr>
      <w:sz w:val="20"/>
      <w:szCs w:val="20"/>
    </w:rPr>
  </w:style>
  <w:style w:type="character" w:customStyle="1" w:styleId="CommentTextChar">
    <w:name w:val="Comment Text Char"/>
    <w:basedOn w:val="DefaultParagraphFont"/>
    <w:link w:val="CommentText"/>
    <w:uiPriority w:val="99"/>
    <w:rsid w:val="0023517C"/>
    <w:rPr>
      <w:sz w:val="20"/>
      <w:szCs w:val="20"/>
    </w:rPr>
  </w:style>
  <w:style w:type="paragraph" w:styleId="CommentSubject">
    <w:name w:val="annotation subject"/>
    <w:basedOn w:val="CommentText"/>
    <w:next w:val="CommentText"/>
    <w:link w:val="CommentSubjectChar"/>
    <w:uiPriority w:val="99"/>
    <w:semiHidden/>
    <w:unhideWhenUsed/>
    <w:rsid w:val="0023517C"/>
    <w:rPr>
      <w:b/>
      <w:bCs/>
    </w:rPr>
  </w:style>
  <w:style w:type="character" w:customStyle="1" w:styleId="CommentSubjectChar">
    <w:name w:val="Comment Subject Char"/>
    <w:basedOn w:val="CommentTextChar"/>
    <w:link w:val="CommentSubject"/>
    <w:uiPriority w:val="99"/>
    <w:semiHidden/>
    <w:rsid w:val="0023517C"/>
    <w:rPr>
      <w:b/>
      <w:bCs/>
      <w:sz w:val="20"/>
      <w:szCs w:val="20"/>
    </w:rPr>
  </w:style>
  <w:style w:type="paragraph" w:customStyle="1" w:styleId="cDoNotUse">
    <w:name w:val="c Do Not Use"/>
    <w:basedOn w:val="Normal"/>
    <w:semiHidden/>
    <w:qFormat/>
    <w:rsid w:val="00116C78"/>
    <w:pPr>
      <w:numPr>
        <w:numId w:val="2"/>
      </w:numPr>
      <w:tabs>
        <w:tab w:val="num" w:pos="720"/>
      </w:tabs>
      <w:ind w:left="720" w:hanging="360"/>
      <w:jc w:val="both"/>
    </w:pPr>
    <w:rPr>
      <w:rFonts w:ascii="Arial" w:eastAsia="Times New Roman" w:hAnsi="Arial" w:cs="Times New Roman"/>
      <w:color w:val="FFFFFF"/>
      <w:kern w:val="0"/>
      <w:sz w:val="22"/>
      <w:szCs w:val="22"/>
      <w14:ligatures w14:val="none"/>
    </w:rPr>
  </w:style>
  <w:style w:type="paragraph" w:customStyle="1" w:styleId="Clause1">
    <w:name w:val="Clause 1."/>
    <w:basedOn w:val="Normal"/>
    <w:next w:val="Clause11"/>
    <w:uiPriority w:val="4"/>
    <w:qFormat/>
    <w:rsid w:val="00116C78"/>
    <w:pPr>
      <w:keepNext/>
      <w:numPr>
        <w:ilvl w:val="1"/>
        <w:numId w:val="2"/>
      </w:numPr>
      <w:spacing w:before="560"/>
      <w:jc w:val="both"/>
      <w:outlineLvl w:val="0"/>
    </w:pPr>
    <w:rPr>
      <w:rFonts w:ascii="Arial" w:eastAsia="Times New Roman" w:hAnsi="Arial" w:cs="Times New Roman"/>
      <w:b/>
      <w:caps/>
      <w:kern w:val="0"/>
      <w:sz w:val="22"/>
      <w:szCs w:val="22"/>
      <w14:ligatures w14:val="none"/>
    </w:rPr>
  </w:style>
  <w:style w:type="paragraph" w:customStyle="1" w:styleId="Clause11">
    <w:name w:val="Clause 1.1."/>
    <w:basedOn w:val="Normal"/>
    <w:uiPriority w:val="4"/>
    <w:qFormat/>
    <w:rsid w:val="00116C78"/>
    <w:pPr>
      <w:numPr>
        <w:ilvl w:val="2"/>
        <w:numId w:val="2"/>
      </w:numPr>
      <w:jc w:val="both"/>
    </w:pPr>
    <w:rPr>
      <w:rFonts w:ascii="Arial" w:eastAsia="Times New Roman" w:hAnsi="Arial" w:cs="Times New Roman"/>
      <w:kern w:val="0"/>
      <w:sz w:val="22"/>
      <w:szCs w:val="22"/>
      <w14:ligatures w14:val="none"/>
    </w:rPr>
  </w:style>
  <w:style w:type="paragraph" w:customStyle="1" w:styleId="Clause111">
    <w:name w:val="Clause 1.1.1."/>
    <w:basedOn w:val="Normal"/>
    <w:uiPriority w:val="4"/>
    <w:qFormat/>
    <w:rsid w:val="00116C78"/>
    <w:pPr>
      <w:numPr>
        <w:ilvl w:val="3"/>
        <w:numId w:val="2"/>
      </w:numPr>
      <w:jc w:val="both"/>
    </w:pPr>
    <w:rPr>
      <w:rFonts w:ascii="Arial" w:eastAsia="Times New Roman" w:hAnsi="Arial" w:cs="Times New Roman"/>
      <w:kern w:val="0"/>
      <w:sz w:val="22"/>
      <w:szCs w:val="22"/>
      <w14:ligatures w14:val="none"/>
    </w:rPr>
  </w:style>
  <w:style w:type="paragraph" w:customStyle="1" w:styleId="Clause1111">
    <w:name w:val="Clause 1.1.1.1."/>
    <w:basedOn w:val="Normal"/>
    <w:uiPriority w:val="4"/>
    <w:qFormat/>
    <w:rsid w:val="00116C78"/>
    <w:pPr>
      <w:numPr>
        <w:ilvl w:val="4"/>
        <w:numId w:val="2"/>
      </w:numPr>
      <w:tabs>
        <w:tab w:val="left" w:pos="3969"/>
      </w:tabs>
      <w:jc w:val="both"/>
    </w:pPr>
    <w:rPr>
      <w:rFonts w:ascii="Arial" w:eastAsia="Times New Roman" w:hAnsi="Arial" w:cs="Times New Roman"/>
      <w:kern w:val="0"/>
      <w:sz w:val="22"/>
      <w:szCs w:val="22"/>
      <w14:ligatures w14:val="none"/>
    </w:rPr>
  </w:style>
  <w:style w:type="paragraph" w:customStyle="1" w:styleId="Clause11111">
    <w:name w:val="Clause 1.1.1.1.1."/>
    <w:basedOn w:val="Normal"/>
    <w:uiPriority w:val="4"/>
    <w:qFormat/>
    <w:rsid w:val="00116C78"/>
    <w:pPr>
      <w:numPr>
        <w:ilvl w:val="5"/>
        <w:numId w:val="2"/>
      </w:numPr>
      <w:jc w:val="both"/>
    </w:pPr>
    <w:rPr>
      <w:rFonts w:ascii="Arial" w:eastAsia="Times New Roman" w:hAnsi="Arial" w:cs="Times New Roman"/>
      <w:kern w:val="0"/>
      <w:sz w:val="22"/>
      <w:szCs w:val="22"/>
      <w14:ligatures w14:val="none"/>
    </w:rPr>
  </w:style>
  <w:style w:type="paragraph" w:styleId="Footer">
    <w:name w:val="footer"/>
    <w:basedOn w:val="Normal"/>
    <w:link w:val="FooterChar"/>
    <w:uiPriority w:val="99"/>
    <w:unhideWhenUsed/>
    <w:rsid w:val="00CC7747"/>
    <w:pPr>
      <w:tabs>
        <w:tab w:val="center" w:pos="4513"/>
        <w:tab w:val="right" w:pos="9026"/>
      </w:tabs>
    </w:pPr>
  </w:style>
  <w:style w:type="character" w:customStyle="1" w:styleId="FooterChar">
    <w:name w:val="Footer Char"/>
    <w:basedOn w:val="DefaultParagraphFont"/>
    <w:link w:val="Footer"/>
    <w:uiPriority w:val="99"/>
    <w:rsid w:val="00CC7747"/>
  </w:style>
  <w:style w:type="character" w:styleId="PageNumber">
    <w:name w:val="page number"/>
    <w:basedOn w:val="DefaultParagraphFont"/>
    <w:uiPriority w:val="99"/>
    <w:semiHidden/>
    <w:unhideWhenUsed/>
    <w:rsid w:val="00CC7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ACTIVE!117245299.1</documentid>
  <senderid>EANDERSON</senderid>
  <senderemail>EMMA.ANDERSON@FREETHS.CO.UK</senderemail>
  <lastmodified>2026-08-26T19:18:00.0000000+01:00</lastmodified>
  <database>ACTIVE</database>
</properties>
</file>

<file path=customXml/itemProps1.xml><?xml version="1.0" encoding="utf-8"?>
<ds:datastoreItem xmlns:ds="http://schemas.openxmlformats.org/officeDocument/2006/customXml" ds:itemID="{20B31249-0A7E-4D50-99BA-8FF8CBFE497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2343</Characters>
  <Application>Microsoft Office Word</Application>
  <DocSecurity>0</DocSecurity>
  <Lines>47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Traill</dc:creator>
  <cp:keywords/>
  <dc:description/>
  <cp:lastModifiedBy>Chris Traill</cp:lastModifiedBy>
  <cp:revision>2</cp:revision>
  <dcterms:created xsi:type="dcterms:W3CDTF">2026-08-27T11:25:00Z</dcterms:created>
  <dcterms:modified xsi:type="dcterms:W3CDTF">2026-08-27T11:25:00Z</dcterms:modified>
</cp:coreProperties>
</file>