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EA05A" w14:textId="77777777" w:rsidR="00071936" w:rsidRPr="00927046" w:rsidRDefault="0009547E" w:rsidP="0009547E">
      <w:pPr>
        <w:pStyle w:val="BodyText"/>
        <w:spacing w:before="67"/>
        <w:ind w:right="2146"/>
        <w:jc w:val="center"/>
        <w:rPr>
          <w:rFonts w:ascii="Arial" w:hAnsi="Arial" w:cs="Arial"/>
          <w:sz w:val="22"/>
          <w:szCs w:val="22"/>
        </w:rPr>
      </w:pPr>
      <w:r w:rsidRPr="00927046">
        <w:rPr>
          <w:rFonts w:ascii="Arial" w:hAnsi="Arial" w:cs="Arial"/>
          <w:sz w:val="22"/>
          <w:szCs w:val="22"/>
        </w:rPr>
        <w:t xml:space="preserve">                                   </w:t>
      </w:r>
      <w:r w:rsidR="005B6090" w:rsidRPr="00927046">
        <w:rPr>
          <w:rFonts w:ascii="Arial" w:hAnsi="Arial" w:cs="Arial"/>
          <w:sz w:val="22"/>
          <w:szCs w:val="22"/>
        </w:rPr>
        <w:t>Greater Richmond CoC</w:t>
      </w:r>
    </w:p>
    <w:p w14:paraId="024A82D4" w14:textId="77777777" w:rsidR="00071936" w:rsidRPr="00927046" w:rsidRDefault="0009547E">
      <w:pPr>
        <w:pStyle w:val="BodyText"/>
        <w:ind w:left="2146" w:right="2146"/>
        <w:jc w:val="center"/>
        <w:rPr>
          <w:rFonts w:ascii="Arial" w:hAnsi="Arial" w:cs="Arial"/>
          <w:sz w:val="22"/>
          <w:szCs w:val="22"/>
        </w:rPr>
      </w:pPr>
      <w:r w:rsidRPr="00927046">
        <w:rPr>
          <w:rFonts w:ascii="Arial" w:hAnsi="Arial" w:cs="Arial"/>
          <w:sz w:val="22"/>
          <w:szCs w:val="22"/>
        </w:rPr>
        <w:t>HUD FY2023</w:t>
      </w:r>
      <w:r w:rsidR="005B6090" w:rsidRPr="00927046">
        <w:rPr>
          <w:rFonts w:ascii="Arial" w:hAnsi="Arial" w:cs="Arial"/>
          <w:sz w:val="22"/>
          <w:szCs w:val="22"/>
        </w:rPr>
        <w:t xml:space="preserve"> Continuum of Care Grant Competition</w:t>
      </w:r>
    </w:p>
    <w:p w14:paraId="7F89A24E" w14:textId="77777777" w:rsidR="00071936" w:rsidRPr="00927046" w:rsidRDefault="005B6090">
      <w:pPr>
        <w:pStyle w:val="BodyText"/>
        <w:spacing w:before="1"/>
        <w:ind w:left="2146" w:right="2146"/>
        <w:jc w:val="center"/>
        <w:rPr>
          <w:rFonts w:ascii="Arial" w:hAnsi="Arial" w:cs="Arial"/>
          <w:sz w:val="22"/>
          <w:szCs w:val="22"/>
        </w:rPr>
      </w:pPr>
      <w:r w:rsidRPr="00927046">
        <w:rPr>
          <w:rFonts w:ascii="Arial" w:hAnsi="Arial" w:cs="Arial"/>
          <w:sz w:val="22"/>
          <w:szCs w:val="22"/>
        </w:rPr>
        <w:t>Renewal Project Supplemental Application</w:t>
      </w:r>
    </w:p>
    <w:p w14:paraId="5E247961" w14:textId="77777777" w:rsidR="00071936" w:rsidRPr="00927046" w:rsidRDefault="00071936">
      <w:pPr>
        <w:pStyle w:val="BodyText"/>
        <w:spacing w:before="2"/>
        <w:rPr>
          <w:rFonts w:ascii="Arial" w:hAnsi="Arial" w:cs="Arial"/>
          <w:sz w:val="22"/>
          <w:szCs w:val="22"/>
        </w:rPr>
      </w:pPr>
    </w:p>
    <w:p w14:paraId="38517680" w14:textId="4993CB34" w:rsidR="00071936" w:rsidRPr="00927046" w:rsidRDefault="005B6090">
      <w:pPr>
        <w:pStyle w:val="ListParagraph"/>
        <w:numPr>
          <w:ilvl w:val="0"/>
          <w:numId w:val="2"/>
        </w:numPr>
        <w:tabs>
          <w:tab w:val="left" w:pos="1191"/>
          <w:tab w:val="left" w:pos="1192"/>
        </w:tabs>
        <w:spacing w:before="0"/>
        <w:rPr>
          <w:rFonts w:ascii="Arial" w:hAnsi="Arial" w:cs="Arial"/>
          <w:b/>
        </w:rPr>
      </w:pPr>
      <w:r w:rsidRPr="00927046">
        <w:rPr>
          <w:rFonts w:ascii="Arial" w:hAnsi="Arial" w:cs="Arial"/>
          <w:b/>
        </w:rPr>
        <w:t xml:space="preserve">Applications are due by </w:t>
      </w:r>
      <w:r w:rsidR="0009547E" w:rsidRPr="00927046">
        <w:rPr>
          <w:rFonts w:ascii="Arial" w:hAnsi="Arial" w:cs="Arial"/>
          <w:b/>
        </w:rPr>
        <w:t xml:space="preserve"> </w:t>
      </w:r>
      <w:r w:rsidR="00927046">
        <w:rPr>
          <w:rFonts w:ascii="Arial" w:hAnsi="Arial" w:cs="Arial"/>
          <w:b/>
        </w:rPr>
        <w:t>August 24, 2023 at 5pm</w:t>
      </w:r>
      <w:r w:rsidR="0009547E" w:rsidRPr="00927046">
        <w:rPr>
          <w:rFonts w:ascii="Arial" w:hAnsi="Arial" w:cs="Arial"/>
          <w:b/>
        </w:rPr>
        <w:t xml:space="preserve">  </w:t>
      </w:r>
      <w:r w:rsidR="002C6316" w:rsidRPr="00927046">
        <w:rPr>
          <w:rFonts w:ascii="Arial" w:hAnsi="Arial" w:cs="Arial"/>
          <w:b/>
        </w:rPr>
        <w:t xml:space="preserve">to this </w:t>
      </w:r>
      <w:hyperlink r:id="rId10" w:history="1">
        <w:r w:rsidR="002C6316" w:rsidRPr="00927046">
          <w:rPr>
            <w:rStyle w:val="Hyperlink"/>
            <w:rFonts w:ascii="Arial" w:hAnsi="Arial" w:cs="Arial"/>
            <w:b/>
          </w:rPr>
          <w:t>OneDrive</w:t>
        </w:r>
      </w:hyperlink>
    </w:p>
    <w:p w14:paraId="283BD46F" w14:textId="77777777" w:rsidR="00071936" w:rsidRPr="00927046" w:rsidRDefault="005B6090">
      <w:pPr>
        <w:pStyle w:val="ListParagraph"/>
        <w:numPr>
          <w:ilvl w:val="0"/>
          <w:numId w:val="2"/>
        </w:numPr>
        <w:tabs>
          <w:tab w:val="left" w:pos="1191"/>
          <w:tab w:val="left" w:pos="1192"/>
        </w:tabs>
        <w:spacing w:before="45" w:line="276" w:lineRule="auto"/>
        <w:ind w:right="2169"/>
        <w:rPr>
          <w:rFonts w:ascii="Arial" w:hAnsi="Arial" w:cs="Arial"/>
          <w:b/>
        </w:rPr>
      </w:pPr>
      <w:r w:rsidRPr="00927046">
        <w:rPr>
          <w:rFonts w:ascii="Arial" w:hAnsi="Arial" w:cs="Arial"/>
          <w:b/>
        </w:rPr>
        <w:t xml:space="preserve">Please contact </w:t>
      </w:r>
      <w:r w:rsidR="00CE60E1" w:rsidRPr="00927046">
        <w:rPr>
          <w:rFonts w:ascii="Arial" w:hAnsi="Arial" w:cs="Arial"/>
          <w:b/>
        </w:rPr>
        <w:t>Michael Rogers, Continuum of Care</w:t>
      </w:r>
      <w:r w:rsidR="00804197" w:rsidRPr="00927046">
        <w:rPr>
          <w:rFonts w:ascii="Arial" w:hAnsi="Arial" w:cs="Arial"/>
          <w:b/>
        </w:rPr>
        <w:t xml:space="preserve"> Program</w:t>
      </w:r>
      <w:r w:rsidR="00CE60E1" w:rsidRPr="00927046">
        <w:rPr>
          <w:rFonts w:ascii="Arial" w:hAnsi="Arial" w:cs="Arial"/>
          <w:b/>
        </w:rPr>
        <w:t xml:space="preserve"> Director</w:t>
      </w:r>
      <w:r w:rsidR="00AC560B" w:rsidRPr="00927046">
        <w:rPr>
          <w:rFonts w:ascii="Arial" w:hAnsi="Arial" w:cs="Arial"/>
          <w:b/>
        </w:rPr>
        <w:t xml:space="preserve">, at </w:t>
      </w:r>
      <w:hyperlink r:id="rId11" w:history="1">
        <w:r w:rsidR="00CE60E1" w:rsidRPr="00927046">
          <w:rPr>
            <w:rStyle w:val="Hyperlink"/>
            <w:rFonts w:ascii="Arial" w:hAnsi="Arial" w:cs="Arial"/>
            <w:b/>
          </w:rPr>
          <w:t>mrogers@homewardva.org</w:t>
        </w:r>
      </w:hyperlink>
      <w:r w:rsidR="00CE60E1" w:rsidRPr="00927046">
        <w:rPr>
          <w:rFonts w:ascii="Arial" w:hAnsi="Arial" w:cs="Arial"/>
          <w:b/>
        </w:rPr>
        <w:t xml:space="preserve"> </w:t>
      </w:r>
      <w:r w:rsidR="00AC560B" w:rsidRPr="00927046">
        <w:rPr>
          <w:rFonts w:ascii="Arial" w:hAnsi="Arial" w:cs="Arial"/>
          <w:b/>
        </w:rPr>
        <w:t xml:space="preserve"> </w:t>
      </w:r>
      <w:r w:rsidRPr="00927046">
        <w:rPr>
          <w:rFonts w:ascii="Arial" w:hAnsi="Arial" w:cs="Arial"/>
          <w:b/>
        </w:rPr>
        <w:t>for questions about the form or</w:t>
      </w:r>
      <w:r w:rsidRPr="00927046">
        <w:rPr>
          <w:rFonts w:ascii="Arial" w:hAnsi="Arial" w:cs="Arial"/>
          <w:b/>
          <w:spacing w:val="-22"/>
        </w:rPr>
        <w:t xml:space="preserve"> </w:t>
      </w:r>
      <w:r w:rsidRPr="00927046">
        <w:rPr>
          <w:rFonts w:ascii="Arial" w:hAnsi="Arial" w:cs="Arial"/>
          <w:b/>
        </w:rPr>
        <w:t>process.</w:t>
      </w:r>
    </w:p>
    <w:p w14:paraId="1A516830" w14:textId="77777777" w:rsidR="00071936" w:rsidRPr="00927046" w:rsidRDefault="005B6090">
      <w:pPr>
        <w:pStyle w:val="ListParagraph"/>
        <w:numPr>
          <w:ilvl w:val="0"/>
          <w:numId w:val="2"/>
        </w:numPr>
        <w:tabs>
          <w:tab w:val="left" w:pos="1191"/>
          <w:tab w:val="left" w:pos="1192"/>
        </w:tabs>
        <w:spacing w:before="0" w:line="276" w:lineRule="auto"/>
        <w:ind w:right="107"/>
        <w:rPr>
          <w:rFonts w:ascii="Arial" w:hAnsi="Arial" w:cs="Arial"/>
          <w:b/>
        </w:rPr>
      </w:pPr>
      <w:r w:rsidRPr="00927046">
        <w:rPr>
          <w:rFonts w:ascii="Arial" w:hAnsi="Arial" w:cs="Arial"/>
          <w:b/>
        </w:rPr>
        <w:t>The CoC reserves the right not to review late or incomplete applications or projects that do not meet the HUD or GRCoC threshold or project requirements and funding</w:t>
      </w:r>
      <w:r w:rsidRPr="00927046">
        <w:rPr>
          <w:rFonts w:ascii="Arial" w:hAnsi="Arial" w:cs="Arial"/>
          <w:b/>
          <w:spacing w:val="-29"/>
        </w:rPr>
        <w:t xml:space="preserve"> </w:t>
      </w:r>
      <w:r w:rsidRPr="00927046">
        <w:rPr>
          <w:rFonts w:ascii="Arial" w:hAnsi="Arial" w:cs="Arial"/>
          <w:b/>
        </w:rPr>
        <w:t>priorities.</w:t>
      </w:r>
    </w:p>
    <w:p w14:paraId="4016C650" w14:textId="77777777" w:rsidR="00071936" w:rsidRPr="00927046" w:rsidRDefault="005B6090">
      <w:pPr>
        <w:pStyle w:val="ListParagraph"/>
        <w:numPr>
          <w:ilvl w:val="0"/>
          <w:numId w:val="1"/>
        </w:numPr>
        <w:tabs>
          <w:tab w:val="left" w:pos="1012"/>
        </w:tabs>
        <w:spacing w:before="0"/>
        <w:jc w:val="left"/>
        <w:rPr>
          <w:rFonts w:ascii="Arial" w:hAnsi="Arial" w:cs="Arial"/>
          <w:b/>
        </w:rPr>
      </w:pPr>
      <w:r w:rsidRPr="00927046">
        <w:rPr>
          <w:rFonts w:ascii="Arial" w:hAnsi="Arial" w:cs="Arial"/>
          <w:b/>
        </w:rPr>
        <w:t>Project Applicant</w:t>
      </w:r>
      <w:r w:rsidRPr="00927046">
        <w:rPr>
          <w:rFonts w:ascii="Arial" w:hAnsi="Arial" w:cs="Arial"/>
          <w:b/>
          <w:spacing w:val="-3"/>
        </w:rPr>
        <w:t xml:space="preserve"> </w:t>
      </w:r>
      <w:r w:rsidRPr="00927046">
        <w:rPr>
          <w:rFonts w:ascii="Arial" w:hAnsi="Arial" w:cs="Arial"/>
          <w:b/>
        </w:rPr>
        <w:t>Information:</w:t>
      </w:r>
    </w:p>
    <w:p w14:paraId="44C2D2D7" w14:textId="77777777" w:rsidR="00071936" w:rsidRPr="00927046" w:rsidRDefault="005B6090">
      <w:pPr>
        <w:pStyle w:val="ListParagraph"/>
        <w:numPr>
          <w:ilvl w:val="1"/>
          <w:numId w:val="1"/>
        </w:numPr>
        <w:tabs>
          <w:tab w:val="left" w:pos="1552"/>
          <w:tab w:val="left" w:pos="4431"/>
          <w:tab w:val="left" w:pos="8751"/>
        </w:tabs>
        <w:rPr>
          <w:rFonts w:ascii="Arial" w:hAnsi="Arial" w:cs="Arial"/>
        </w:rPr>
      </w:pPr>
      <w:r w:rsidRPr="00927046">
        <w:rPr>
          <w:rFonts w:ascii="Arial" w:hAnsi="Arial" w:cs="Arial"/>
        </w:rPr>
        <w:t>Name</w:t>
      </w:r>
      <w:r w:rsidRPr="00927046">
        <w:rPr>
          <w:rFonts w:ascii="Arial" w:hAnsi="Arial" w:cs="Arial"/>
          <w:spacing w:val="-3"/>
        </w:rPr>
        <w:t xml:space="preserve"> </w:t>
      </w:r>
      <w:r w:rsidRPr="00927046">
        <w:rPr>
          <w:rFonts w:ascii="Arial" w:hAnsi="Arial" w:cs="Arial"/>
        </w:rPr>
        <w:t>of Organization:</w:t>
      </w:r>
      <w:r w:rsidRPr="00927046">
        <w:rPr>
          <w:rFonts w:ascii="Arial" w:hAnsi="Arial" w:cs="Arial"/>
          <w:u w:val="single"/>
        </w:rPr>
        <w:t xml:space="preserve"> </w:t>
      </w:r>
      <w:r w:rsidRPr="00927046">
        <w:rPr>
          <w:rFonts w:ascii="Arial" w:hAnsi="Arial" w:cs="Arial"/>
          <w:u w:val="single"/>
        </w:rPr>
        <w:tab/>
      </w:r>
      <w:r w:rsidRPr="00927046">
        <w:rPr>
          <w:rFonts w:ascii="Arial" w:hAnsi="Arial" w:cs="Arial"/>
          <w:u w:val="single"/>
        </w:rPr>
        <w:tab/>
      </w:r>
    </w:p>
    <w:p w14:paraId="011F4B8A" w14:textId="77777777" w:rsidR="00071936" w:rsidRPr="00927046" w:rsidRDefault="005B6090">
      <w:pPr>
        <w:pStyle w:val="ListParagraph"/>
        <w:numPr>
          <w:ilvl w:val="0"/>
          <w:numId w:val="1"/>
        </w:numPr>
        <w:tabs>
          <w:tab w:val="left" w:pos="1012"/>
        </w:tabs>
        <w:spacing w:before="45"/>
        <w:jc w:val="left"/>
        <w:rPr>
          <w:rFonts w:ascii="Arial" w:hAnsi="Arial" w:cs="Arial"/>
          <w:b/>
        </w:rPr>
      </w:pPr>
      <w:r w:rsidRPr="00927046">
        <w:rPr>
          <w:rFonts w:ascii="Arial" w:hAnsi="Arial" w:cs="Arial"/>
          <w:b/>
        </w:rPr>
        <w:t>Sub-Recipient Organization (if applicable):</w:t>
      </w:r>
    </w:p>
    <w:p w14:paraId="28A1A0E9" w14:textId="77777777" w:rsidR="00071936" w:rsidRPr="00927046" w:rsidRDefault="005B6090">
      <w:pPr>
        <w:pStyle w:val="ListParagraph"/>
        <w:numPr>
          <w:ilvl w:val="1"/>
          <w:numId w:val="1"/>
        </w:numPr>
        <w:tabs>
          <w:tab w:val="left" w:pos="1552"/>
        </w:tabs>
        <w:rPr>
          <w:rFonts w:ascii="Arial" w:hAnsi="Arial" w:cs="Arial"/>
        </w:rPr>
      </w:pPr>
      <w:r w:rsidRPr="00927046">
        <w:rPr>
          <w:rFonts w:ascii="Arial" w:hAnsi="Arial" w:cs="Arial"/>
        </w:rPr>
        <w:t xml:space="preserve">Name of Organization: </w:t>
      </w:r>
    </w:p>
    <w:p w14:paraId="5BA6D1D4" w14:textId="77777777" w:rsidR="00071936" w:rsidRPr="00927046" w:rsidRDefault="005B6090">
      <w:pPr>
        <w:pStyle w:val="ListParagraph"/>
        <w:numPr>
          <w:ilvl w:val="0"/>
          <w:numId w:val="1"/>
        </w:numPr>
        <w:tabs>
          <w:tab w:val="left" w:pos="1012"/>
        </w:tabs>
        <w:spacing w:before="46"/>
        <w:jc w:val="left"/>
        <w:rPr>
          <w:rFonts w:ascii="Arial" w:hAnsi="Arial" w:cs="Arial"/>
          <w:b/>
        </w:rPr>
      </w:pPr>
      <w:r w:rsidRPr="00927046">
        <w:rPr>
          <w:rFonts w:ascii="Arial" w:hAnsi="Arial" w:cs="Arial"/>
          <w:b/>
        </w:rPr>
        <w:t>Contact person for this</w:t>
      </w:r>
      <w:r w:rsidRPr="00927046">
        <w:rPr>
          <w:rFonts w:ascii="Arial" w:hAnsi="Arial" w:cs="Arial"/>
          <w:b/>
          <w:spacing w:val="-1"/>
        </w:rPr>
        <w:t xml:space="preserve"> </w:t>
      </w:r>
      <w:r w:rsidRPr="00927046">
        <w:rPr>
          <w:rFonts w:ascii="Arial" w:hAnsi="Arial" w:cs="Arial"/>
          <w:b/>
        </w:rPr>
        <w:t>application:</w:t>
      </w:r>
    </w:p>
    <w:p w14:paraId="29CC866D" w14:textId="77777777" w:rsidR="005B6090" w:rsidRPr="00927046" w:rsidRDefault="005B6090">
      <w:pPr>
        <w:pStyle w:val="ListParagraph"/>
        <w:numPr>
          <w:ilvl w:val="1"/>
          <w:numId w:val="1"/>
        </w:numPr>
        <w:tabs>
          <w:tab w:val="left" w:pos="1552"/>
          <w:tab w:val="left" w:pos="2991"/>
          <w:tab w:val="left" w:pos="5151"/>
        </w:tabs>
        <w:spacing w:line="276" w:lineRule="auto"/>
        <w:ind w:left="1192" w:right="2877" w:firstLine="0"/>
        <w:rPr>
          <w:rFonts w:ascii="Arial" w:hAnsi="Arial" w:cs="Arial"/>
        </w:rPr>
      </w:pPr>
      <w:r w:rsidRPr="00927046">
        <w:rPr>
          <w:rFonts w:ascii="Arial" w:hAnsi="Arial" w:cs="Arial"/>
        </w:rPr>
        <w:t>Name:</w:t>
      </w:r>
      <w:r w:rsidRPr="00927046">
        <w:rPr>
          <w:rFonts w:ascii="Arial" w:hAnsi="Arial" w:cs="Arial"/>
        </w:rPr>
        <w:tab/>
      </w:r>
      <w:r w:rsidRPr="00927046">
        <w:rPr>
          <w:rFonts w:ascii="Arial" w:hAnsi="Arial" w:cs="Arial"/>
        </w:rPr>
        <w:tab/>
        <w:t xml:space="preserve">Title: </w:t>
      </w:r>
    </w:p>
    <w:p w14:paraId="264DBBA5" w14:textId="77777777" w:rsidR="00C468A6" w:rsidRPr="00927046" w:rsidRDefault="005B6090" w:rsidP="00C468A6">
      <w:pPr>
        <w:pStyle w:val="ListParagraph"/>
        <w:numPr>
          <w:ilvl w:val="1"/>
          <w:numId w:val="1"/>
        </w:numPr>
        <w:tabs>
          <w:tab w:val="left" w:pos="1552"/>
          <w:tab w:val="left" w:pos="2991"/>
          <w:tab w:val="left" w:pos="5151"/>
        </w:tabs>
        <w:spacing w:line="276" w:lineRule="auto"/>
        <w:ind w:left="1192" w:right="2877" w:firstLine="0"/>
        <w:rPr>
          <w:rFonts w:ascii="Arial" w:hAnsi="Arial" w:cs="Arial"/>
        </w:rPr>
      </w:pPr>
      <w:r w:rsidRPr="00927046">
        <w:rPr>
          <w:rFonts w:ascii="Arial" w:hAnsi="Arial" w:cs="Arial"/>
        </w:rPr>
        <w:t>Phone:</w:t>
      </w:r>
      <w:r w:rsidRPr="00927046">
        <w:rPr>
          <w:rFonts w:ascii="Arial" w:hAnsi="Arial" w:cs="Arial"/>
        </w:rPr>
        <w:tab/>
      </w:r>
    </w:p>
    <w:p w14:paraId="0F247DB0" w14:textId="77777777" w:rsidR="005B6090" w:rsidRPr="00927046" w:rsidRDefault="005B6090" w:rsidP="00384B53">
      <w:pPr>
        <w:pStyle w:val="ListParagraph"/>
        <w:numPr>
          <w:ilvl w:val="1"/>
          <w:numId w:val="1"/>
        </w:numPr>
        <w:tabs>
          <w:tab w:val="left" w:pos="1552"/>
          <w:tab w:val="left" w:pos="2991"/>
          <w:tab w:val="left" w:pos="5151"/>
        </w:tabs>
        <w:spacing w:before="0" w:line="276" w:lineRule="auto"/>
        <w:ind w:left="1195" w:right="2880" w:firstLine="0"/>
        <w:rPr>
          <w:rFonts w:ascii="Arial" w:hAnsi="Arial" w:cs="Arial"/>
        </w:rPr>
      </w:pPr>
      <w:r w:rsidRPr="00927046">
        <w:rPr>
          <w:rFonts w:ascii="Arial" w:hAnsi="Arial" w:cs="Arial"/>
        </w:rPr>
        <w:t>Email:</w:t>
      </w:r>
      <w:r w:rsidRPr="00927046">
        <w:rPr>
          <w:rFonts w:ascii="Arial" w:hAnsi="Arial" w:cs="Arial"/>
        </w:rPr>
        <w:tab/>
      </w:r>
    </w:p>
    <w:p w14:paraId="05F68D20" w14:textId="77777777" w:rsidR="00C468A6" w:rsidRPr="00927046" w:rsidRDefault="005B6090" w:rsidP="00384B53">
      <w:pPr>
        <w:pStyle w:val="ListParagraph"/>
        <w:numPr>
          <w:ilvl w:val="0"/>
          <w:numId w:val="1"/>
        </w:numPr>
        <w:spacing w:before="0"/>
        <w:ind w:right="86"/>
        <w:jc w:val="left"/>
        <w:rPr>
          <w:rFonts w:ascii="Arial" w:hAnsi="Arial" w:cs="Arial"/>
        </w:rPr>
      </w:pPr>
      <w:r w:rsidRPr="00927046">
        <w:rPr>
          <w:rFonts w:ascii="Arial" w:hAnsi="Arial" w:cs="Arial"/>
          <w:b/>
        </w:rPr>
        <w:t>Project</w:t>
      </w:r>
      <w:r w:rsidRPr="00927046">
        <w:rPr>
          <w:rFonts w:ascii="Arial" w:hAnsi="Arial" w:cs="Arial"/>
          <w:b/>
          <w:spacing w:val="-1"/>
        </w:rPr>
        <w:t xml:space="preserve"> </w:t>
      </w:r>
      <w:r w:rsidR="00384B53" w:rsidRPr="00927046">
        <w:rPr>
          <w:rFonts w:ascii="Arial" w:hAnsi="Arial" w:cs="Arial"/>
          <w:b/>
        </w:rPr>
        <w:t>Information</w:t>
      </w:r>
      <w:r w:rsidRPr="00927046">
        <w:rPr>
          <w:rFonts w:ascii="Arial" w:hAnsi="Arial" w:cs="Arial"/>
          <w:b/>
        </w:rPr>
        <w:t>:</w:t>
      </w:r>
      <w:r w:rsidRPr="00927046">
        <w:rPr>
          <w:rFonts w:ascii="Arial" w:hAnsi="Arial" w:cs="Arial"/>
          <w:b/>
        </w:rPr>
        <w:tab/>
      </w:r>
    </w:p>
    <w:p w14:paraId="5E90C357" w14:textId="77777777" w:rsidR="00071936" w:rsidRPr="00927046" w:rsidRDefault="005B6090" w:rsidP="00C468A6">
      <w:pPr>
        <w:pStyle w:val="ListParagraph"/>
        <w:numPr>
          <w:ilvl w:val="1"/>
          <w:numId w:val="1"/>
        </w:numPr>
        <w:tabs>
          <w:tab w:val="left" w:pos="2991"/>
        </w:tabs>
        <w:rPr>
          <w:rFonts w:ascii="Arial" w:hAnsi="Arial" w:cs="Arial"/>
        </w:rPr>
      </w:pPr>
      <w:r w:rsidRPr="00927046">
        <w:rPr>
          <w:rFonts w:ascii="Arial" w:hAnsi="Arial" w:cs="Arial"/>
        </w:rPr>
        <w:t>Project</w:t>
      </w:r>
      <w:r w:rsidRPr="00927046">
        <w:rPr>
          <w:rFonts w:ascii="Arial" w:hAnsi="Arial" w:cs="Arial"/>
          <w:spacing w:val="-2"/>
        </w:rPr>
        <w:t xml:space="preserve"> </w:t>
      </w:r>
      <w:r w:rsidRPr="00927046">
        <w:rPr>
          <w:rFonts w:ascii="Arial" w:hAnsi="Arial" w:cs="Arial"/>
        </w:rPr>
        <w:t>Name</w:t>
      </w:r>
      <w:r w:rsidRPr="00927046">
        <w:rPr>
          <w:rFonts w:ascii="Arial" w:hAnsi="Arial" w:cs="Arial"/>
          <w:b/>
        </w:rPr>
        <w:t>:</w:t>
      </w:r>
      <w:r w:rsidRPr="00927046">
        <w:rPr>
          <w:rFonts w:ascii="Arial" w:hAnsi="Arial" w:cs="Arial"/>
          <w:b/>
        </w:rPr>
        <w:tab/>
      </w:r>
    </w:p>
    <w:p w14:paraId="72A2BBB7" w14:textId="77777777" w:rsidR="00384B53" w:rsidRPr="00927046" w:rsidRDefault="00384B53" w:rsidP="00C468A6">
      <w:pPr>
        <w:pStyle w:val="ListParagraph"/>
        <w:numPr>
          <w:ilvl w:val="1"/>
          <w:numId w:val="1"/>
        </w:numPr>
        <w:tabs>
          <w:tab w:val="left" w:pos="2991"/>
        </w:tabs>
        <w:rPr>
          <w:rFonts w:ascii="Arial" w:hAnsi="Arial" w:cs="Arial"/>
        </w:rPr>
      </w:pPr>
      <w:r w:rsidRPr="00927046">
        <w:rPr>
          <w:rFonts w:ascii="Arial" w:hAnsi="Arial" w:cs="Arial"/>
        </w:rPr>
        <w:t>Project Location:</w:t>
      </w:r>
    </w:p>
    <w:p w14:paraId="680856E3" w14:textId="77777777" w:rsidR="00384B53" w:rsidRPr="00927046" w:rsidRDefault="00384B53" w:rsidP="00C468A6">
      <w:pPr>
        <w:pStyle w:val="ListParagraph"/>
        <w:numPr>
          <w:ilvl w:val="1"/>
          <w:numId w:val="1"/>
        </w:numPr>
        <w:tabs>
          <w:tab w:val="left" w:pos="2991"/>
        </w:tabs>
        <w:rPr>
          <w:rFonts w:ascii="Arial" w:hAnsi="Arial" w:cs="Arial"/>
        </w:rPr>
      </w:pPr>
      <w:r w:rsidRPr="00927046">
        <w:rPr>
          <w:rFonts w:ascii="Arial" w:hAnsi="Arial" w:cs="Arial"/>
        </w:rPr>
        <w:t>Grant execution date:</w:t>
      </w:r>
    </w:p>
    <w:p w14:paraId="22FA229A" w14:textId="77777777" w:rsidR="00384B53" w:rsidRPr="00927046" w:rsidRDefault="00384B53" w:rsidP="00C468A6">
      <w:pPr>
        <w:pStyle w:val="ListParagraph"/>
        <w:numPr>
          <w:ilvl w:val="1"/>
          <w:numId w:val="1"/>
        </w:numPr>
        <w:tabs>
          <w:tab w:val="left" w:pos="2991"/>
        </w:tabs>
        <w:rPr>
          <w:rFonts w:ascii="Arial" w:hAnsi="Arial" w:cs="Arial"/>
        </w:rPr>
      </w:pPr>
      <w:r w:rsidRPr="00927046">
        <w:rPr>
          <w:rFonts w:ascii="Arial" w:hAnsi="Arial" w:cs="Arial"/>
        </w:rPr>
        <w:t xml:space="preserve">Grant end date: </w:t>
      </w:r>
    </w:p>
    <w:p w14:paraId="710E2324" w14:textId="42EFBEA4" w:rsidR="00071936" w:rsidRPr="00927046" w:rsidRDefault="005B6090">
      <w:pPr>
        <w:pStyle w:val="ListParagraph"/>
        <w:numPr>
          <w:ilvl w:val="0"/>
          <w:numId w:val="1"/>
        </w:numPr>
        <w:tabs>
          <w:tab w:val="left" w:pos="1012"/>
          <w:tab w:val="left" w:pos="3017"/>
          <w:tab w:val="left" w:pos="3834"/>
        </w:tabs>
        <w:jc w:val="left"/>
        <w:rPr>
          <w:rFonts w:ascii="Arial" w:hAnsi="Arial" w:cs="Arial"/>
        </w:rPr>
      </w:pPr>
      <w:r w:rsidRPr="00927046">
        <w:rPr>
          <w:rFonts w:ascii="Arial" w:hAnsi="Arial" w:cs="Arial"/>
          <w:b/>
        </w:rPr>
        <w:t>Type</w:t>
      </w:r>
      <w:r w:rsidRPr="00927046">
        <w:rPr>
          <w:rFonts w:ascii="Arial" w:hAnsi="Arial" w:cs="Arial"/>
          <w:b/>
          <w:spacing w:val="-2"/>
        </w:rPr>
        <w:t xml:space="preserve"> </w:t>
      </w:r>
      <w:r w:rsidRPr="00927046">
        <w:rPr>
          <w:rFonts w:ascii="Arial" w:hAnsi="Arial" w:cs="Arial"/>
          <w:b/>
        </w:rPr>
        <w:t>of</w:t>
      </w:r>
      <w:r w:rsidRPr="00927046">
        <w:rPr>
          <w:rFonts w:ascii="Arial" w:hAnsi="Arial" w:cs="Arial"/>
          <w:b/>
          <w:spacing w:val="-1"/>
        </w:rPr>
        <w:t xml:space="preserve"> </w:t>
      </w:r>
      <w:r w:rsidRPr="00927046">
        <w:rPr>
          <w:rFonts w:ascii="Arial" w:hAnsi="Arial" w:cs="Arial"/>
          <w:b/>
        </w:rPr>
        <w:t>Project:</w:t>
      </w:r>
      <w:r w:rsidRPr="00927046">
        <w:rPr>
          <w:rFonts w:ascii="Arial" w:hAnsi="Arial" w:cs="Arial"/>
          <w:b/>
        </w:rPr>
        <w:tab/>
      </w:r>
      <w:r w:rsidR="00037152" w:rsidRPr="00927046">
        <w:rPr>
          <w:rFonts w:ascii="Arial" w:hAnsi="Arial" w:cs="Arial"/>
        </w:rPr>
        <w:t></w:t>
      </w:r>
      <w:r w:rsidRPr="00927046">
        <w:rPr>
          <w:rFonts w:ascii="Arial" w:hAnsi="Arial" w:cs="Arial"/>
        </w:rPr>
        <w:t>PSH</w:t>
      </w:r>
      <w:r w:rsidRPr="00927046">
        <w:rPr>
          <w:rFonts w:ascii="Arial" w:hAnsi="Arial" w:cs="Arial"/>
        </w:rPr>
        <w:tab/>
      </w:r>
      <w:r w:rsidRPr="00927046">
        <w:rPr>
          <w:rFonts w:ascii="Arial" w:hAnsi="Arial" w:cs="Arial"/>
        </w:rPr>
        <w:t xml:space="preserve">PSH </w:t>
      </w:r>
      <w:proofErr w:type="spellStart"/>
      <w:r w:rsidRPr="00927046">
        <w:rPr>
          <w:rFonts w:ascii="Arial" w:hAnsi="Arial" w:cs="Arial"/>
        </w:rPr>
        <w:t>DedicatedPLUS</w:t>
      </w:r>
      <w:proofErr w:type="spellEnd"/>
      <w:r w:rsidRPr="00927046">
        <w:rPr>
          <w:rFonts w:ascii="Arial" w:hAnsi="Arial" w:cs="Arial"/>
        </w:rPr>
        <w:t xml:space="preserve"> </w:t>
      </w:r>
      <w:r w:rsidRPr="00927046">
        <w:rPr>
          <w:rFonts w:ascii="Arial" w:hAnsi="Arial" w:cs="Arial"/>
        </w:rPr>
        <w:t xml:space="preserve">RRH </w:t>
      </w:r>
      <w:r w:rsidR="000F5B90">
        <w:rPr>
          <w:rFonts w:ascii="Arial" w:hAnsi="Arial" w:cs="Arial"/>
        </w:rPr>
        <w:t>CES</w:t>
      </w:r>
    </w:p>
    <w:p w14:paraId="46671AEF" w14:textId="77777777" w:rsidR="00071936" w:rsidRPr="00927046" w:rsidRDefault="005B6090">
      <w:pPr>
        <w:pStyle w:val="ListParagraph"/>
        <w:numPr>
          <w:ilvl w:val="0"/>
          <w:numId w:val="1"/>
        </w:numPr>
        <w:tabs>
          <w:tab w:val="left" w:pos="1012"/>
        </w:tabs>
        <w:spacing w:before="45" w:after="44"/>
        <w:jc w:val="left"/>
        <w:rPr>
          <w:rFonts w:ascii="Arial" w:hAnsi="Arial" w:cs="Arial"/>
          <w:b/>
        </w:rPr>
      </w:pPr>
      <w:r w:rsidRPr="00927046">
        <w:rPr>
          <w:rFonts w:ascii="Arial" w:hAnsi="Arial" w:cs="Arial"/>
          <w:b/>
        </w:rPr>
        <w:t>Proposed Project</w:t>
      </w:r>
      <w:r w:rsidRPr="00927046">
        <w:rPr>
          <w:rFonts w:ascii="Arial" w:hAnsi="Arial" w:cs="Arial"/>
          <w:b/>
          <w:spacing w:val="-1"/>
        </w:rPr>
        <w:t xml:space="preserve"> </w:t>
      </w:r>
      <w:r w:rsidRPr="00927046">
        <w:rPr>
          <w:rFonts w:ascii="Arial" w:hAnsi="Arial" w:cs="Arial"/>
          <w:b/>
        </w:rPr>
        <w:t>Budget</w:t>
      </w:r>
    </w:p>
    <w:tbl>
      <w:tblPr>
        <w:tblW w:w="0" w:type="auto"/>
        <w:tblInd w:w="9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7128"/>
        <w:gridCol w:w="1992"/>
      </w:tblGrid>
      <w:tr w:rsidR="00071936" w:rsidRPr="00927046" w14:paraId="0FE0891E" w14:textId="77777777">
        <w:trPr>
          <w:trHeight w:val="585"/>
        </w:trPr>
        <w:tc>
          <w:tcPr>
            <w:tcW w:w="7128" w:type="dxa"/>
          </w:tcPr>
          <w:p w14:paraId="7C810A3A" w14:textId="77777777" w:rsidR="00071936" w:rsidRPr="00927046" w:rsidRDefault="005B6090">
            <w:pPr>
              <w:pStyle w:val="TableParagraph"/>
              <w:rPr>
                <w:rFonts w:ascii="Arial" w:hAnsi="Arial" w:cs="Arial"/>
                <w:b/>
              </w:rPr>
            </w:pPr>
            <w:r w:rsidRPr="00927046">
              <w:rPr>
                <w:rFonts w:ascii="Arial" w:hAnsi="Arial" w:cs="Arial"/>
                <w:b/>
              </w:rPr>
              <w:t>Activities</w:t>
            </w:r>
          </w:p>
        </w:tc>
        <w:tc>
          <w:tcPr>
            <w:tcW w:w="1992" w:type="dxa"/>
          </w:tcPr>
          <w:p w14:paraId="7D72573E" w14:textId="77777777" w:rsidR="00071936" w:rsidRPr="00927046" w:rsidRDefault="005B6090">
            <w:pPr>
              <w:pStyle w:val="TableParagraph"/>
              <w:ind w:left="172" w:right="162"/>
              <w:jc w:val="center"/>
              <w:rPr>
                <w:rFonts w:ascii="Arial" w:hAnsi="Arial" w:cs="Arial"/>
                <w:b/>
              </w:rPr>
            </w:pPr>
            <w:r w:rsidRPr="00927046">
              <w:rPr>
                <w:rFonts w:ascii="Arial" w:hAnsi="Arial" w:cs="Arial"/>
                <w:b/>
              </w:rPr>
              <w:t>Total Assistance</w:t>
            </w:r>
          </w:p>
          <w:p w14:paraId="2689CF40" w14:textId="77777777" w:rsidR="00071936" w:rsidRPr="00927046" w:rsidRDefault="005B6090">
            <w:pPr>
              <w:pStyle w:val="TableParagraph"/>
              <w:spacing w:line="273" w:lineRule="exact"/>
              <w:ind w:left="167" w:right="162"/>
              <w:jc w:val="center"/>
              <w:rPr>
                <w:rFonts w:ascii="Arial" w:hAnsi="Arial" w:cs="Arial"/>
                <w:b/>
              </w:rPr>
            </w:pPr>
            <w:r w:rsidRPr="00927046">
              <w:rPr>
                <w:rFonts w:ascii="Arial" w:hAnsi="Arial" w:cs="Arial"/>
                <w:b/>
              </w:rPr>
              <w:t>Requested</w:t>
            </w:r>
          </w:p>
        </w:tc>
      </w:tr>
      <w:tr w:rsidR="00071936" w:rsidRPr="00927046" w14:paraId="55669F0D" w14:textId="77777777">
        <w:trPr>
          <w:trHeight w:val="337"/>
        </w:trPr>
        <w:tc>
          <w:tcPr>
            <w:tcW w:w="7128" w:type="dxa"/>
          </w:tcPr>
          <w:p w14:paraId="33F90696" w14:textId="77777777" w:rsidR="00071936" w:rsidRPr="00927046" w:rsidRDefault="005B6090" w:rsidP="00F278EE">
            <w:pPr>
              <w:pStyle w:val="TableParagraph"/>
              <w:numPr>
                <w:ilvl w:val="0"/>
                <w:numId w:val="3"/>
              </w:numPr>
              <w:rPr>
                <w:rFonts w:ascii="Arial" w:hAnsi="Arial" w:cs="Arial"/>
              </w:rPr>
            </w:pPr>
            <w:r w:rsidRPr="00927046">
              <w:rPr>
                <w:rFonts w:ascii="Arial" w:hAnsi="Arial" w:cs="Arial"/>
              </w:rPr>
              <w:t>Rental Assistance</w:t>
            </w:r>
          </w:p>
        </w:tc>
        <w:tc>
          <w:tcPr>
            <w:tcW w:w="1992" w:type="dxa"/>
          </w:tcPr>
          <w:p w14:paraId="737E754A" w14:textId="77777777" w:rsidR="00071936" w:rsidRPr="00927046" w:rsidRDefault="00071936">
            <w:pPr>
              <w:pStyle w:val="TableParagraph"/>
              <w:rPr>
                <w:rFonts w:ascii="Arial" w:hAnsi="Arial" w:cs="Arial"/>
              </w:rPr>
            </w:pPr>
          </w:p>
        </w:tc>
      </w:tr>
      <w:tr w:rsidR="00071936" w:rsidRPr="00927046" w14:paraId="3CDA86E3" w14:textId="77777777">
        <w:trPr>
          <w:trHeight w:val="335"/>
        </w:trPr>
        <w:tc>
          <w:tcPr>
            <w:tcW w:w="7128" w:type="dxa"/>
          </w:tcPr>
          <w:p w14:paraId="5CF0A9A3" w14:textId="77777777" w:rsidR="00071936" w:rsidRPr="00927046" w:rsidRDefault="005B6090" w:rsidP="00F278EE">
            <w:pPr>
              <w:pStyle w:val="TableParagraph"/>
              <w:numPr>
                <w:ilvl w:val="0"/>
                <w:numId w:val="3"/>
              </w:numPr>
              <w:rPr>
                <w:rFonts w:ascii="Arial" w:hAnsi="Arial" w:cs="Arial"/>
              </w:rPr>
            </w:pPr>
            <w:r w:rsidRPr="00927046">
              <w:rPr>
                <w:rFonts w:ascii="Arial" w:hAnsi="Arial" w:cs="Arial"/>
              </w:rPr>
              <w:t>Supportive Services</w:t>
            </w:r>
          </w:p>
        </w:tc>
        <w:tc>
          <w:tcPr>
            <w:tcW w:w="1992" w:type="dxa"/>
          </w:tcPr>
          <w:p w14:paraId="17A8ABFB" w14:textId="77777777" w:rsidR="00071936" w:rsidRPr="00927046" w:rsidRDefault="00071936">
            <w:pPr>
              <w:pStyle w:val="TableParagraph"/>
              <w:rPr>
                <w:rFonts w:ascii="Arial" w:hAnsi="Arial" w:cs="Arial"/>
              </w:rPr>
            </w:pPr>
          </w:p>
        </w:tc>
      </w:tr>
      <w:tr w:rsidR="00071936" w:rsidRPr="00927046" w14:paraId="206190C3" w14:textId="77777777">
        <w:trPr>
          <w:trHeight w:val="338"/>
        </w:trPr>
        <w:tc>
          <w:tcPr>
            <w:tcW w:w="7128" w:type="dxa"/>
          </w:tcPr>
          <w:p w14:paraId="26758FFA" w14:textId="77777777" w:rsidR="00071936" w:rsidRPr="00927046" w:rsidRDefault="005B6090" w:rsidP="00F278EE">
            <w:pPr>
              <w:pStyle w:val="TableParagraph"/>
              <w:numPr>
                <w:ilvl w:val="0"/>
                <w:numId w:val="3"/>
              </w:numPr>
              <w:spacing w:before="1" w:line="240" w:lineRule="auto"/>
              <w:rPr>
                <w:rFonts w:ascii="Arial" w:hAnsi="Arial" w:cs="Arial"/>
              </w:rPr>
            </w:pPr>
            <w:r w:rsidRPr="00927046">
              <w:rPr>
                <w:rFonts w:ascii="Arial" w:hAnsi="Arial" w:cs="Arial"/>
              </w:rPr>
              <w:t>Operations</w:t>
            </w:r>
          </w:p>
        </w:tc>
        <w:tc>
          <w:tcPr>
            <w:tcW w:w="1992" w:type="dxa"/>
          </w:tcPr>
          <w:p w14:paraId="072137AD" w14:textId="77777777" w:rsidR="00071936" w:rsidRPr="00927046" w:rsidRDefault="00071936">
            <w:pPr>
              <w:pStyle w:val="TableParagraph"/>
              <w:spacing w:before="1" w:line="240" w:lineRule="auto"/>
              <w:rPr>
                <w:rFonts w:ascii="Arial" w:hAnsi="Arial" w:cs="Arial"/>
              </w:rPr>
            </w:pPr>
          </w:p>
        </w:tc>
      </w:tr>
      <w:tr w:rsidR="00071936" w:rsidRPr="00927046" w14:paraId="51CEEFA1" w14:textId="77777777">
        <w:trPr>
          <w:trHeight w:val="402"/>
        </w:trPr>
        <w:tc>
          <w:tcPr>
            <w:tcW w:w="7128" w:type="dxa"/>
          </w:tcPr>
          <w:p w14:paraId="59FB430F" w14:textId="77777777" w:rsidR="00071936" w:rsidRPr="00927046" w:rsidRDefault="005B6090" w:rsidP="00F278EE">
            <w:pPr>
              <w:pStyle w:val="TableParagraph"/>
              <w:numPr>
                <w:ilvl w:val="0"/>
                <w:numId w:val="3"/>
              </w:numPr>
              <w:rPr>
                <w:rFonts w:ascii="Arial" w:hAnsi="Arial" w:cs="Arial"/>
              </w:rPr>
            </w:pPr>
            <w:r w:rsidRPr="00927046">
              <w:rPr>
                <w:rFonts w:ascii="Arial" w:hAnsi="Arial" w:cs="Arial"/>
              </w:rPr>
              <w:t>Administrative costs (Up to 7% of amount requested)</w:t>
            </w:r>
          </w:p>
        </w:tc>
        <w:tc>
          <w:tcPr>
            <w:tcW w:w="1992" w:type="dxa"/>
          </w:tcPr>
          <w:p w14:paraId="17487576" w14:textId="77777777" w:rsidR="00071936" w:rsidRPr="00927046" w:rsidRDefault="00071936">
            <w:pPr>
              <w:pStyle w:val="TableParagraph"/>
              <w:rPr>
                <w:rFonts w:ascii="Arial" w:hAnsi="Arial" w:cs="Arial"/>
              </w:rPr>
            </w:pPr>
          </w:p>
        </w:tc>
      </w:tr>
      <w:tr w:rsidR="00071936" w:rsidRPr="00927046" w14:paraId="2F3FCD93" w14:textId="77777777">
        <w:trPr>
          <w:trHeight w:val="337"/>
        </w:trPr>
        <w:tc>
          <w:tcPr>
            <w:tcW w:w="7128" w:type="dxa"/>
          </w:tcPr>
          <w:p w14:paraId="0ACBE36F" w14:textId="77777777" w:rsidR="00071936" w:rsidRPr="00927046" w:rsidRDefault="005B6090" w:rsidP="00F278EE">
            <w:pPr>
              <w:pStyle w:val="TableParagraph"/>
              <w:numPr>
                <w:ilvl w:val="0"/>
                <w:numId w:val="3"/>
              </w:numPr>
              <w:spacing w:before="1" w:line="240" w:lineRule="auto"/>
              <w:rPr>
                <w:rFonts w:ascii="Arial" w:hAnsi="Arial" w:cs="Arial"/>
              </w:rPr>
            </w:pPr>
            <w:r w:rsidRPr="00927046">
              <w:rPr>
                <w:rFonts w:ascii="Arial" w:hAnsi="Arial" w:cs="Arial"/>
              </w:rPr>
              <w:t>HMIS</w:t>
            </w:r>
          </w:p>
        </w:tc>
        <w:tc>
          <w:tcPr>
            <w:tcW w:w="1992" w:type="dxa"/>
          </w:tcPr>
          <w:p w14:paraId="4AE0DB09" w14:textId="77777777" w:rsidR="00071936" w:rsidRPr="00927046" w:rsidRDefault="00071936">
            <w:pPr>
              <w:pStyle w:val="TableParagraph"/>
              <w:spacing w:before="1" w:line="240" w:lineRule="auto"/>
              <w:rPr>
                <w:rFonts w:ascii="Arial" w:hAnsi="Arial" w:cs="Arial"/>
              </w:rPr>
            </w:pPr>
          </w:p>
        </w:tc>
      </w:tr>
      <w:tr w:rsidR="00071936" w:rsidRPr="00927046" w14:paraId="57C1D52B" w14:textId="77777777">
        <w:trPr>
          <w:trHeight w:val="335"/>
        </w:trPr>
        <w:tc>
          <w:tcPr>
            <w:tcW w:w="7128" w:type="dxa"/>
          </w:tcPr>
          <w:p w14:paraId="3DBE4A0F" w14:textId="77777777" w:rsidR="00071936" w:rsidRPr="00927046" w:rsidRDefault="00F278EE" w:rsidP="00F278EE">
            <w:pPr>
              <w:pStyle w:val="TableParagraph"/>
              <w:numPr>
                <w:ilvl w:val="0"/>
                <w:numId w:val="3"/>
              </w:numPr>
              <w:rPr>
                <w:rFonts w:ascii="Arial" w:hAnsi="Arial" w:cs="Arial"/>
              </w:rPr>
            </w:pPr>
            <w:r w:rsidRPr="00927046">
              <w:rPr>
                <w:rFonts w:ascii="Arial" w:hAnsi="Arial" w:cs="Arial"/>
              </w:rPr>
              <w:t>Sub-total Request (Add lines 1-5</w:t>
            </w:r>
            <w:r w:rsidR="005B6090" w:rsidRPr="00927046">
              <w:rPr>
                <w:rFonts w:ascii="Arial" w:hAnsi="Arial" w:cs="Arial"/>
              </w:rPr>
              <w:t>)</w:t>
            </w:r>
          </w:p>
        </w:tc>
        <w:tc>
          <w:tcPr>
            <w:tcW w:w="1992" w:type="dxa"/>
          </w:tcPr>
          <w:p w14:paraId="482BEA21" w14:textId="77777777" w:rsidR="00071936" w:rsidRPr="00927046" w:rsidRDefault="00071936">
            <w:pPr>
              <w:pStyle w:val="TableParagraph"/>
              <w:rPr>
                <w:rFonts w:ascii="Arial" w:hAnsi="Arial" w:cs="Arial"/>
              </w:rPr>
            </w:pPr>
          </w:p>
        </w:tc>
      </w:tr>
      <w:tr w:rsidR="00071936" w:rsidRPr="00927046" w14:paraId="4EB6949C" w14:textId="77777777">
        <w:trPr>
          <w:trHeight w:val="338"/>
        </w:trPr>
        <w:tc>
          <w:tcPr>
            <w:tcW w:w="7128" w:type="dxa"/>
          </w:tcPr>
          <w:p w14:paraId="421BC304" w14:textId="77777777" w:rsidR="00071936" w:rsidRPr="00927046" w:rsidRDefault="005B6090" w:rsidP="00F278EE">
            <w:pPr>
              <w:pStyle w:val="TableParagraph"/>
              <w:numPr>
                <w:ilvl w:val="0"/>
                <w:numId w:val="3"/>
              </w:numPr>
              <w:spacing w:before="1" w:line="240" w:lineRule="auto"/>
              <w:rPr>
                <w:rFonts w:ascii="Arial" w:hAnsi="Arial" w:cs="Arial"/>
              </w:rPr>
            </w:pPr>
            <w:r w:rsidRPr="00927046">
              <w:rPr>
                <w:rFonts w:ascii="Arial" w:hAnsi="Arial" w:cs="Arial"/>
              </w:rPr>
              <w:t>Cash Match</w:t>
            </w:r>
          </w:p>
        </w:tc>
        <w:tc>
          <w:tcPr>
            <w:tcW w:w="1992" w:type="dxa"/>
          </w:tcPr>
          <w:p w14:paraId="3E15359D" w14:textId="77777777" w:rsidR="00071936" w:rsidRPr="00927046" w:rsidRDefault="00071936">
            <w:pPr>
              <w:pStyle w:val="TableParagraph"/>
              <w:spacing w:before="1" w:line="240" w:lineRule="auto"/>
              <w:rPr>
                <w:rFonts w:ascii="Arial" w:hAnsi="Arial" w:cs="Arial"/>
              </w:rPr>
            </w:pPr>
          </w:p>
        </w:tc>
      </w:tr>
      <w:tr w:rsidR="00071936" w:rsidRPr="00927046" w14:paraId="3211F116" w14:textId="77777777">
        <w:trPr>
          <w:trHeight w:val="337"/>
        </w:trPr>
        <w:tc>
          <w:tcPr>
            <w:tcW w:w="7128" w:type="dxa"/>
          </w:tcPr>
          <w:p w14:paraId="4D7016F0" w14:textId="77777777" w:rsidR="00071936" w:rsidRPr="00927046" w:rsidRDefault="005B6090" w:rsidP="00F278EE">
            <w:pPr>
              <w:pStyle w:val="TableParagraph"/>
              <w:numPr>
                <w:ilvl w:val="0"/>
                <w:numId w:val="3"/>
              </w:numPr>
              <w:rPr>
                <w:rFonts w:ascii="Arial" w:hAnsi="Arial" w:cs="Arial"/>
              </w:rPr>
            </w:pPr>
            <w:r w:rsidRPr="00927046">
              <w:rPr>
                <w:rFonts w:ascii="Arial" w:hAnsi="Arial" w:cs="Arial"/>
              </w:rPr>
              <w:t>In-kind Match</w:t>
            </w:r>
          </w:p>
        </w:tc>
        <w:tc>
          <w:tcPr>
            <w:tcW w:w="1992" w:type="dxa"/>
          </w:tcPr>
          <w:p w14:paraId="602CCF1A" w14:textId="77777777" w:rsidR="00071936" w:rsidRPr="00927046" w:rsidRDefault="00071936">
            <w:pPr>
              <w:pStyle w:val="TableParagraph"/>
              <w:rPr>
                <w:rFonts w:ascii="Arial" w:hAnsi="Arial" w:cs="Arial"/>
              </w:rPr>
            </w:pPr>
          </w:p>
        </w:tc>
      </w:tr>
      <w:tr w:rsidR="00071936" w:rsidRPr="00927046" w14:paraId="3F35FBDB" w14:textId="77777777">
        <w:trPr>
          <w:trHeight w:val="335"/>
        </w:trPr>
        <w:tc>
          <w:tcPr>
            <w:tcW w:w="7128" w:type="dxa"/>
          </w:tcPr>
          <w:p w14:paraId="755AAE42" w14:textId="77777777" w:rsidR="00071936" w:rsidRPr="00927046" w:rsidRDefault="005B6090" w:rsidP="00F278EE">
            <w:pPr>
              <w:pStyle w:val="TableParagraph"/>
              <w:numPr>
                <w:ilvl w:val="0"/>
                <w:numId w:val="3"/>
              </w:numPr>
              <w:rPr>
                <w:rFonts w:ascii="Arial" w:hAnsi="Arial" w:cs="Arial"/>
              </w:rPr>
            </w:pPr>
            <w:r w:rsidRPr="00927046">
              <w:rPr>
                <w:rFonts w:ascii="Arial" w:hAnsi="Arial" w:cs="Arial"/>
              </w:rPr>
              <w:t xml:space="preserve">Total Match (Add lines </w:t>
            </w:r>
            <w:r w:rsidR="00F278EE" w:rsidRPr="00927046">
              <w:rPr>
                <w:rFonts w:ascii="Arial" w:hAnsi="Arial" w:cs="Arial"/>
              </w:rPr>
              <w:t>7 &amp; 8</w:t>
            </w:r>
            <w:r w:rsidRPr="00927046">
              <w:rPr>
                <w:rFonts w:ascii="Arial" w:hAnsi="Arial" w:cs="Arial"/>
              </w:rPr>
              <w:t>) – mu</w:t>
            </w:r>
            <w:r w:rsidR="00F278EE" w:rsidRPr="00927046">
              <w:rPr>
                <w:rFonts w:ascii="Arial" w:hAnsi="Arial" w:cs="Arial"/>
              </w:rPr>
              <w:t>st equal at least 25% of line #6</w:t>
            </w:r>
          </w:p>
        </w:tc>
        <w:tc>
          <w:tcPr>
            <w:tcW w:w="1992" w:type="dxa"/>
          </w:tcPr>
          <w:p w14:paraId="32DC0EF1" w14:textId="77777777" w:rsidR="00071936" w:rsidRPr="00927046" w:rsidRDefault="00071936">
            <w:pPr>
              <w:pStyle w:val="TableParagraph"/>
              <w:rPr>
                <w:rFonts w:ascii="Arial" w:hAnsi="Arial" w:cs="Arial"/>
              </w:rPr>
            </w:pPr>
          </w:p>
        </w:tc>
      </w:tr>
      <w:tr w:rsidR="00071936" w:rsidRPr="00927046" w14:paraId="025C4F1C" w14:textId="77777777">
        <w:trPr>
          <w:trHeight w:val="337"/>
        </w:trPr>
        <w:tc>
          <w:tcPr>
            <w:tcW w:w="7128" w:type="dxa"/>
          </w:tcPr>
          <w:p w14:paraId="150BE544" w14:textId="77777777" w:rsidR="00071936" w:rsidRPr="00927046" w:rsidRDefault="005B6090" w:rsidP="00F278EE">
            <w:pPr>
              <w:pStyle w:val="TableParagraph"/>
              <w:numPr>
                <w:ilvl w:val="0"/>
                <w:numId w:val="3"/>
              </w:numPr>
              <w:rPr>
                <w:rFonts w:ascii="Arial" w:hAnsi="Arial" w:cs="Arial"/>
              </w:rPr>
            </w:pPr>
            <w:r w:rsidRPr="00927046">
              <w:rPr>
                <w:rFonts w:ascii="Arial" w:hAnsi="Arial" w:cs="Arial"/>
              </w:rPr>
              <w:t xml:space="preserve">Total Budget (Add lines </w:t>
            </w:r>
            <w:r w:rsidR="00F278EE" w:rsidRPr="00927046">
              <w:rPr>
                <w:rFonts w:ascii="Arial" w:hAnsi="Arial" w:cs="Arial"/>
              </w:rPr>
              <w:t>6 &amp; 9</w:t>
            </w:r>
            <w:r w:rsidRPr="00927046">
              <w:rPr>
                <w:rFonts w:ascii="Arial" w:hAnsi="Arial" w:cs="Arial"/>
              </w:rPr>
              <w:t>)</w:t>
            </w:r>
          </w:p>
        </w:tc>
        <w:tc>
          <w:tcPr>
            <w:tcW w:w="1992" w:type="dxa"/>
          </w:tcPr>
          <w:p w14:paraId="046719FA" w14:textId="77777777" w:rsidR="00071936" w:rsidRPr="00927046" w:rsidRDefault="00071936">
            <w:pPr>
              <w:pStyle w:val="TableParagraph"/>
              <w:rPr>
                <w:rFonts w:ascii="Arial" w:hAnsi="Arial" w:cs="Arial"/>
              </w:rPr>
            </w:pPr>
          </w:p>
        </w:tc>
      </w:tr>
    </w:tbl>
    <w:p w14:paraId="2A539CFF" w14:textId="77777777" w:rsidR="00071936" w:rsidRPr="00927046" w:rsidRDefault="00071936">
      <w:pPr>
        <w:spacing w:before="5"/>
        <w:rPr>
          <w:rFonts w:ascii="Arial" w:hAnsi="Arial" w:cs="Arial"/>
          <w:b/>
        </w:rPr>
      </w:pPr>
    </w:p>
    <w:p w14:paraId="64BAA27A" w14:textId="77777777" w:rsidR="00071936" w:rsidRPr="00927046" w:rsidRDefault="005B6090" w:rsidP="00384B53">
      <w:pPr>
        <w:pStyle w:val="ListParagraph"/>
        <w:numPr>
          <w:ilvl w:val="0"/>
          <w:numId w:val="1"/>
        </w:numPr>
        <w:tabs>
          <w:tab w:val="left" w:pos="1012"/>
        </w:tabs>
        <w:spacing w:before="1"/>
        <w:jc w:val="left"/>
        <w:rPr>
          <w:rFonts w:ascii="Arial" w:hAnsi="Arial" w:cs="Arial"/>
          <w:b/>
        </w:rPr>
      </w:pPr>
      <w:r w:rsidRPr="00927046">
        <w:rPr>
          <w:rFonts w:ascii="Arial" w:hAnsi="Arial" w:cs="Arial"/>
          <w:b/>
        </w:rPr>
        <w:t>Housing Type (If</w:t>
      </w:r>
      <w:r w:rsidRPr="00927046">
        <w:rPr>
          <w:rFonts w:ascii="Arial" w:hAnsi="Arial" w:cs="Arial"/>
          <w:b/>
          <w:spacing w:val="-6"/>
        </w:rPr>
        <w:t xml:space="preserve"> </w:t>
      </w:r>
      <w:r w:rsidRPr="00927046">
        <w:rPr>
          <w:rFonts w:ascii="Arial" w:hAnsi="Arial" w:cs="Arial"/>
          <w:b/>
        </w:rPr>
        <w:t>applicable)</w:t>
      </w:r>
    </w:p>
    <w:p w14:paraId="66F809DF" w14:textId="77777777" w:rsidR="00071936" w:rsidRPr="00927046" w:rsidRDefault="005B6090">
      <w:pPr>
        <w:pStyle w:val="ListParagraph"/>
        <w:numPr>
          <w:ilvl w:val="1"/>
          <w:numId w:val="1"/>
        </w:numPr>
        <w:tabs>
          <w:tab w:val="left" w:pos="1552"/>
          <w:tab w:val="left" w:pos="4487"/>
        </w:tabs>
        <w:spacing w:before="45"/>
        <w:rPr>
          <w:rFonts w:ascii="Arial" w:hAnsi="Arial" w:cs="Arial"/>
        </w:rPr>
      </w:pPr>
      <w:r w:rsidRPr="00927046">
        <w:rPr>
          <w:rFonts w:ascii="Arial" w:hAnsi="Arial" w:cs="Arial"/>
        </w:rPr>
        <w:t xml:space="preserve">Type:    </w:t>
      </w:r>
      <w:r w:rsidRPr="00927046">
        <w:rPr>
          <w:rFonts w:ascii="Arial" w:hAnsi="Arial" w:cs="Arial"/>
        </w:rPr>
        <w:t></w:t>
      </w:r>
      <w:r w:rsidRPr="00927046">
        <w:rPr>
          <w:rFonts w:ascii="Arial" w:hAnsi="Arial" w:cs="Arial"/>
          <w:spacing w:val="-42"/>
        </w:rPr>
        <w:t xml:space="preserve"> </w:t>
      </w:r>
      <w:r w:rsidRPr="00927046">
        <w:rPr>
          <w:rFonts w:ascii="Arial" w:hAnsi="Arial" w:cs="Arial"/>
        </w:rPr>
        <w:t>Single Site</w:t>
      </w:r>
      <w:r w:rsidRPr="00927046">
        <w:rPr>
          <w:rFonts w:ascii="Arial" w:hAnsi="Arial" w:cs="Arial"/>
        </w:rPr>
        <w:tab/>
      </w:r>
      <w:r w:rsidR="00AC560B" w:rsidRPr="00927046">
        <w:rPr>
          <w:rFonts w:ascii="Arial" w:hAnsi="Arial" w:cs="Arial"/>
        </w:rPr>
        <w:t></w:t>
      </w:r>
      <w:r w:rsidR="00AC560B" w:rsidRPr="00927046">
        <w:rPr>
          <w:rFonts w:ascii="Arial" w:hAnsi="Arial" w:cs="Arial"/>
          <w:spacing w:val="-42"/>
        </w:rPr>
        <w:t xml:space="preserve"> </w:t>
      </w:r>
      <w:r w:rsidRPr="00927046">
        <w:rPr>
          <w:rFonts w:ascii="Arial" w:hAnsi="Arial" w:cs="Arial"/>
        </w:rPr>
        <w:t>Scattered</w:t>
      </w:r>
      <w:r w:rsidRPr="00927046">
        <w:rPr>
          <w:rFonts w:ascii="Arial" w:hAnsi="Arial" w:cs="Arial"/>
          <w:spacing w:val="-2"/>
        </w:rPr>
        <w:t xml:space="preserve"> </w:t>
      </w:r>
      <w:r w:rsidRPr="00927046">
        <w:rPr>
          <w:rFonts w:ascii="Arial" w:hAnsi="Arial" w:cs="Arial"/>
        </w:rPr>
        <w:t>Site</w:t>
      </w:r>
    </w:p>
    <w:p w14:paraId="549F8AE6" w14:textId="77777777" w:rsidR="00071936" w:rsidRPr="00927046" w:rsidRDefault="005B6090">
      <w:pPr>
        <w:pStyle w:val="ListParagraph"/>
        <w:numPr>
          <w:ilvl w:val="1"/>
          <w:numId w:val="1"/>
        </w:numPr>
        <w:tabs>
          <w:tab w:val="left" w:pos="1552"/>
          <w:tab w:val="left" w:pos="4431"/>
          <w:tab w:val="left" w:pos="5151"/>
        </w:tabs>
        <w:rPr>
          <w:rFonts w:ascii="Arial" w:hAnsi="Arial" w:cs="Arial"/>
        </w:rPr>
      </w:pPr>
      <w:r w:rsidRPr="00927046">
        <w:rPr>
          <w:rFonts w:ascii="Arial" w:hAnsi="Arial" w:cs="Arial"/>
        </w:rPr>
        <w:t>Total Number</w:t>
      </w:r>
      <w:r w:rsidRPr="00927046">
        <w:rPr>
          <w:rFonts w:ascii="Arial" w:hAnsi="Arial" w:cs="Arial"/>
          <w:spacing w:val="-6"/>
        </w:rPr>
        <w:t xml:space="preserve"> </w:t>
      </w:r>
      <w:r w:rsidRPr="00927046">
        <w:rPr>
          <w:rFonts w:ascii="Arial" w:hAnsi="Arial" w:cs="Arial"/>
        </w:rPr>
        <w:t>of Units:</w:t>
      </w:r>
      <w:r w:rsidRPr="00927046">
        <w:rPr>
          <w:rFonts w:ascii="Arial" w:hAnsi="Arial" w:cs="Arial"/>
          <w:u w:val="single"/>
        </w:rPr>
        <w:t xml:space="preserve"> </w:t>
      </w:r>
      <w:r w:rsidRPr="00927046">
        <w:rPr>
          <w:rFonts w:ascii="Arial" w:hAnsi="Arial" w:cs="Arial"/>
          <w:u w:val="single"/>
        </w:rPr>
        <w:tab/>
      </w:r>
      <w:r w:rsidRPr="00927046">
        <w:rPr>
          <w:rFonts w:ascii="Arial" w:hAnsi="Arial" w:cs="Arial"/>
          <w:u w:val="single"/>
        </w:rPr>
        <w:tab/>
      </w:r>
    </w:p>
    <w:p w14:paraId="07A0800F" w14:textId="77777777" w:rsidR="00071936" w:rsidRPr="00927046" w:rsidRDefault="005B6090">
      <w:pPr>
        <w:pStyle w:val="ListParagraph"/>
        <w:numPr>
          <w:ilvl w:val="1"/>
          <w:numId w:val="1"/>
        </w:numPr>
        <w:tabs>
          <w:tab w:val="left" w:pos="1552"/>
          <w:tab w:val="left" w:pos="4431"/>
          <w:tab w:val="left" w:pos="5151"/>
        </w:tabs>
        <w:rPr>
          <w:rFonts w:ascii="Arial" w:hAnsi="Arial" w:cs="Arial"/>
        </w:rPr>
      </w:pPr>
      <w:r w:rsidRPr="00927046">
        <w:rPr>
          <w:rFonts w:ascii="Arial" w:hAnsi="Arial" w:cs="Arial"/>
        </w:rPr>
        <w:lastRenderedPageBreak/>
        <w:t>Total Number</w:t>
      </w:r>
      <w:r w:rsidRPr="00927046">
        <w:rPr>
          <w:rFonts w:ascii="Arial" w:hAnsi="Arial" w:cs="Arial"/>
          <w:spacing w:val="-5"/>
        </w:rPr>
        <w:t xml:space="preserve"> </w:t>
      </w:r>
      <w:r w:rsidRPr="00927046">
        <w:rPr>
          <w:rFonts w:ascii="Arial" w:hAnsi="Arial" w:cs="Arial"/>
        </w:rPr>
        <w:t>of Beds:</w:t>
      </w:r>
      <w:r w:rsidRPr="00927046">
        <w:rPr>
          <w:rFonts w:ascii="Arial" w:hAnsi="Arial" w:cs="Arial"/>
          <w:u w:val="single"/>
        </w:rPr>
        <w:t xml:space="preserve"> </w:t>
      </w:r>
      <w:r w:rsidRPr="00927046">
        <w:rPr>
          <w:rFonts w:ascii="Arial" w:hAnsi="Arial" w:cs="Arial"/>
          <w:u w:val="single"/>
        </w:rPr>
        <w:tab/>
      </w:r>
      <w:r w:rsidRPr="00927046">
        <w:rPr>
          <w:rFonts w:ascii="Arial" w:hAnsi="Arial" w:cs="Arial"/>
          <w:u w:val="single"/>
        </w:rPr>
        <w:tab/>
      </w:r>
    </w:p>
    <w:p w14:paraId="03DBC66D" w14:textId="77777777" w:rsidR="000F5B90" w:rsidRDefault="000F5B90" w:rsidP="000F5B90">
      <w:pPr>
        <w:pStyle w:val="ListParagraph"/>
        <w:tabs>
          <w:tab w:val="left" w:pos="410"/>
        </w:tabs>
        <w:spacing w:before="31"/>
        <w:ind w:left="409" w:firstLine="0"/>
        <w:jc w:val="right"/>
        <w:rPr>
          <w:rFonts w:ascii="Arial" w:hAnsi="Arial" w:cs="Arial"/>
          <w:b/>
        </w:rPr>
      </w:pPr>
    </w:p>
    <w:p w14:paraId="25D79FB3" w14:textId="217AECD1" w:rsidR="00071936" w:rsidRPr="00927046" w:rsidRDefault="005B6090">
      <w:pPr>
        <w:pStyle w:val="ListParagraph"/>
        <w:numPr>
          <w:ilvl w:val="0"/>
          <w:numId w:val="1"/>
        </w:numPr>
        <w:tabs>
          <w:tab w:val="left" w:pos="410"/>
        </w:tabs>
        <w:spacing w:before="31"/>
        <w:ind w:left="409" w:hanging="297"/>
        <w:jc w:val="left"/>
        <w:rPr>
          <w:rFonts w:ascii="Arial" w:hAnsi="Arial" w:cs="Arial"/>
          <w:b/>
        </w:rPr>
      </w:pPr>
      <w:r w:rsidRPr="00927046">
        <w:rPr>
          <w:rFonts w:ascii="Arial" w:hAnsi="Arial" w:cs="Arial"/>
          <w:b/>
        </w:rPr>
        <w:t>Population to be Served in the Project</w:t>
      </w:r>
      <w:r w:rsidRPr="00927046">
        <w:rPr>
          <w:rFonts w:ascii="Arial" w:hAnsi="Arial" w:cs="Arial"/>
          <w:b/>
          <w:spacing w:val="-5"/>
        </w:rPr>
        <w:t xml:space="preserve"> </w:t>
      </w:r>
      <w:r w:rsidRPr="00927046">
        <w:rPr>
          <w:rFonts w:ascii="Arial" w:hAnsi="Arial" w:cs="Arial"/>
          <w:b/>
        </w:rPr>
        <w:t>(</w:t>
      </w:r>
      <w:r w:rsidRPr="00927046">
        <w:rPr>
          <w:rFonts w:ascii="Arial" w:hAnsi="Arial" w:cs="Arial"/>
          <w:b/>
          <w:u w:val="single"/>
        </w:rPr>
        <w:t>Point-in-Time</w:t>
      </w:r>
      <w:r w:rsidRPr="00927046">
        <w:rPr>
          <w:rFonts w:ascii="Arial" w:hAnsi="Arial" w:cs="Arial"/>
          <w:b/>
        </w:rPr>
        <w:t>)</w:t>
      </w: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5"/>
        <w:gridCol w:w="2064"/>
        <w:gridCol w:w="1980"/>
        <w:gridCol w:w="1800"/>
        <w:gridCol w:w="1097"/>
      </w:tblGrid>
      <w:tr w:rsidR="00071936" w:rsidRPr="00927046" w14:paraId="46D0EEC5" w14:textId="77777777">
        <w:trPr>
          <w:trHeight w:val="877"/>
        </w:trPr>
        <w:tc>
          <w:tcPr>
            <w:tcW w:w="1735" w:type="dxa"/>
          </w:tcPr>
          <w:p w14:paraId="5C1656D7" w14:textId="77777777" w:rsidR="00071936" w:rsidRPr="00927046" w:rsidRDefault="005B6090">
            <w:pPr>
              <w:pStyle w:val="TableParagraph"/>
              <w:rPr>
                <w:rFonts w:ascii="Arial" w:hAnsi="Arial" w:cs="Arial"/>
                <w:b/>
              </w:rPr>
            </w:pPr>
            <w:r w:rsidRPr="00927046">
              <w:rPr>
                <w:rFonts w:ascii="Arial" w:hAnsi="Arial" w:cs="Arial"/>
                <w:b/>
              </w:rPr>
              <w:t>Households</w:t>
            </w:r>
          </w:p>
        </w:tc>
        <w:tc>
          <w:tcPr>
            <w:tcW w:w="2064" w:type="dxa"/>
          </w:tcPr>
          <w:p w14:paraId="600E5483" w14:textId="77777777" w:rsidR="00071936" w:rsidRPr="00927046" w:rsidRDefault="005B6090">
            <w:pPr>
              <w:pStyle w:val="TableParagraph"/>
              <w:spacing w:line="240" w:lineRule="auto"/>
              <w:ind w:left="120" w:right="111"/>
              <w:jc w:val="center"/>
              <w:rPr>
                <w:rFonts w:ascii="Arial" w:hAnsi="Arial" w:cs="Arial"/>
                <w:b/>
              </w:rPr>
            </w:pPr>
            <w:r w:rsidRPr="00927046">
              <w:rPr>
                <w:rFonts w:ascii="Arial" w:hAnsi="Arial" w:cs="Arial"/>
                <w:b/>
              </w:rPr>
              <w:t>HH’s with At Least One Adult and</w:t>
            </w:r>
          </w:p>
          <w:p w14:paraId="20CD20B3" w14:textId="77777777" w:rsidR="00071936" w:rsidRPr="00927046" w:rsidRDefault="005B6090">
            <w:pPr>
              <w:pStyle w:val="TableParagraph"/>
              <w:spacing w:line="273" w:lineRule="exact"/>
              <w:ind w:left="120" w:right="108"/>
              <w:jc w:val="center"/>
              <w:rPr>
                <w:rFonts w:ascii="Arial" w:hAnsi="Arial" w:cs="Arial"/>
                <w:b/>
              </w:rPr>
            </w:pPr>
            <w:r w:rsidRPr="00927046">
              <w:rPr>
                <w:rFonts w:ascii="Arial" w:hAnsi="Arial" w:cs="Arial"/>
                <w:b/>
              </w:rPr>
              <w:t>One Child</w:t>
            </w:r>
          </w:p>
        </w:tc>
        <w:tc>
          <w:tcPr>
            <w:tcW w:w="1980" w:type="dxa"/>
          </w:tcPr>
          <w:p w14:paraId="786C3735" w14:textId="77777777" w:rsidR="00071936" w:rsidRPr="00927046" w:rsidRDefault="005B6090">
            <w:pPr>
              <w:pStyle w:val="TableParagraph"/>
              <w:spacing w:line="240" w:lineRule="auto"/>
              <w:ind w:left="405" w:right="392" w:hanging="4"/>
              <w:jc w:val="center"/>
              <w:rPr>
                <w:rFonts w:ascii="Arial" w:hAnsi="Arial" w:cs="Arial"/>
                <w:b/>
              </w:rPr>
            </w:pPr>
            <w:r w:rsidRPr="00927046">
              <w:rPr>
                <w:rFonts w:ascii="Arial" w:hAnsi="Arial" w:cs="Arial"/>
                <w:b/>
              </w:rPr>
              <w:t>Adult Households</w:t>
            </w:r>
          </w:p>
          <w:p w14:paraId="6A8EF7B1" w14:textId="77777777" w:rsidR="00071936" w:rsidRPr="00927046" w:rsidRDefault="005B6090">
            <w:pPr>
              <w:pStyle w:val="TableParagraph"/>
              <w:spacing w:line="273" w:lineRule="exact"/>
              <w:ind w:left="129" w:right="118"/>
              <w:jc w:val="center"/>
              <w:rPr>
                <w:rFonts w:ascii="Arial" w:hAnsi="Arial" w:cs="Arial"/>
                <w:b/>
              </w:rPr>
            </w:pPr>
            <w:r w:rsidRPr="00927046">
              <w:rPr>
                <w:rFonts w:ascii="Arial" w:hAnsi="Arial" w:cs="Arial"/>
                <w:b/>
              </w:rPr>
              <w:t>without Children</w:t>
            </w:r>
          </w:p>
        </w:tc>
        <w:tc>
          <w:tcPr>
            <w:tcW w:w="1800" w:type="dxa"/>
          </w:tcPr>
          <w:p w14:paraId="09C142DB" w14:textId="77777777" w:rsidR="00071936" w:rsidRPr="00927046" w:rsidRDefault="005B6090">
            <w:pPr>
              <w:pStyle w:val="TableParagraph"/>
              <w:spacing w:line="240" w:lineRule="auto"/>
              <w:ind w:left="314" w:right="304"/>
              <w:jc w:val="center"/>
              <w:rPr>
                <w:rFonts w:ascii="Arial" w:hAnsi="Arial" w:cs="Arial"/>
                <w:b/>
              </w:rPr>
            </w:pPr>
            <w:r w:rsidRPr="00927046">
              <w:rPr>
                <w:rFonts w:ascii="Arial" w:hAnsi="Arial" w:cs="Arial"/>
                <w:b/>
              </w:rPr>
              <w:t>Households with Only</w:t>
            </w:r>
          </w:p>
          <w:p w14:paraId="562E8135" w14:textId="77777777" w:rsidR="00071936" w:rsidRPr="00927046" w:rsidRDefault="005B6090">
            <w:pPr>
              <w:pStyle w:val="TableParagraph"/>
              <w:spacing w:line="273" w:lineRule="exact"/>
              <w:ind w:left="313" w:right="304"/>
              <w:jc w:val="center"/>
              <w:rPr>
                <w:rFonts w:ascii="Arial" w:hAnsi="Arial" w:cs="Arial"/>
                <w:b/>
              </w:rPr>
            </w:pPr>
            <w:r w:rsidRPr="00927046">
              <w:rPr>
                <w:rFonts w:ascii="Arial" w:hAnsi="Arial" w:cs="Arial"/>
                <w:b/>
              </w:rPr>
              <w:t>Children</w:t>
            </w:r>
          </w:p>
        </w:tc>
        <w:tc>
          <w:tcPr>
            <w:tcW w:w="1097" w:type="dxa"/>
          </w:tcPr>
          <w:p w14:paraId="511FAA31" w14:textId="77777777" w:rsidR="00071936" w:rsidRPr="00927046" w:rsidRDefault="005B6090">
            <w:pPr>
              <w:pStyle w:val="TableParagraph"/>
              <w:ind w:left="295"/>
              <w:rPr>
                <w:rFonts w:ascii="Arial" w:hAnsi="Arial" w:cs="Arial"/>
                <w:b/>
              </w:rPr>
            </w:pPr>
            <w:r w:rsidRPr="00927046">
              <w:rPr>
                <w:rFonts w:ascii="Arial" w:hAnsi="Arial" w:cs="Arial"/>
                <w:b/>
              </w:rPr>
              <w:t>Total</w:t>
            </w:r>
          </w:p>
        </w:tc>
      </w:tr>
      <w:tr w:rsidR="00071936" w:rsidRPr="00927046" w14:paraId="2B4BBDBB" w14:textId="77777777">
        <w:trPr>
          <w:trHeight w:val="676"/>
        </w:trPr>
        <w:tc>
          <w:tcPr>
            <w:tcW w:w="1735" w:type="dxa"/>
          </w:tcPr>
          <w:p w14:paraId="5864D4A8" w14:textId="77777777" w:rsidR="00071936" w:rsidRPr="00927046" w:rsidRDefault="005B6090">
            <w:pPr>
              <w:pStyle w:val="TableParagraph"/>
              <w:spacing w:before="1" w:line="240" w:lineRule="auto"/>
              <w:rPr>
                <w:rFonts w:ascii="Arial" w:hAnsi="Arial" w:cs="Arial"/>
                <w:b/>
              </w:rPr>
            </w:pPr>
            <w:r w:rsidRPr="00927046">
              <w:rPr>
                <w:rFonts w:ascii="Arial" w:hAnsi="Arial" w:cs="Arial"/>
                <w:b/>
              </w:rPr>
              <w:t>Total Number</w:t>
            </w:r>
          </w:p>
          <w:p w14:paraId="2F3F09BF" w14:textId="77777777" w:rsidR="00071936" w:rsidRPr="00927046" w:rsidRDefault="005B6090">
            <w:pPr>
              <w:pStyle w:val="TableParagraph"/>
              <w:spacing w:before="43" w:line="240" w:lineRule="auto"/>
              <w:rPr>
                <w:rFonts w:ascii="Arial" w:hAnsi="Arial" w:cs="Arial"/>
                <w:b/>
              </w:rPr>
            </w:pPr>
            <w:r w:rsidRPr="00927046">
              <w:rPr>
                <w:rFonts w:ascii="Arial" w:hAnsi="Arial" w:cs="Arial"/>
                <w:b/>
              </w:rPr>
              <w:t>of Households</w:t>
            </w:r>
          </w:p>
        </w:tc>
        <w:tc>
          <w:tcPr>
            <w:tcW w:w="2064" w:type="dxa"/>
          </w:tcPr>
          <w:p w14:paraId="2065C0A0" w14:textId="77777777" w:rsidR="00071936" w:rsidRPr="00927046" w:rsidRDefault="00071936">
            <w:pPr>
              <w:pStyle w:val="TableParagraph"/>
              <w:spacing w:before="1" w:line="240" w:lineRule="auto"/>
              <w:ind w:left="108"/>
              <w:rPr>
                <w:rFonts w:ascii="Arial" w:hAnsi="Arial" w:cs="Arial"/>
              </w:rPr>
            </w:pPr>
          </w:p>
        </w:tc>
        <w:tc>
          <w:tcPr>
            <w:tcW w:w="1980" w:type="dxa"/>
          </w:tcPr>
          <w:p w14:paraId="7A9B849A" w14:textId="77777777" w:rsidR="00071936" w:rsidRPr="00927046" w:rsidRDefault="00071936">
            <w:pPr>
              <w:pStyle w:val="TableParagraph"/>
              <w:spacing w:before="1" w:line="240" w:lineRule="auto"/>
              <w:rPr>
                <w:rFonts w:ascii="Arial" w:hAnsi="Arial" w:cs="Arial"/>
              </w:rPr>
            </w:pPr>
          </w:p>
        </w:tc>
        <w:tc>
          <w:tcPr>
            <w:tcW w:w="1800" w:type="dxa"/>
          </w:tcPr>
          <w:p w14:paraId="3B3AF6EA" w14:textId="77777777" w:rsidR="00071936" w:rsidRPr="00927046" w:rsidRDefault="00071936">
            <w:pPr>
              <w:pStyle w:val="TableParagraph"/>
              <w:spacing w:before="1" w:line="240" w:lineRule="auto"/>
              <w:rPr>
                <w:rFonts w:ascii="Arial" w:hAnsi="Arial" w:cs="Arial"/>
              </w:rPr>
            </w:pPr>
          </w:p>
        </w:tc>
        <w:tc>
          <w:tcPr>
            <w:tcW w:w="1097" w:type="dxa"/>
          </w:tcPr>
          <w:p w14:paraId="601F494B" w14:textId="77777777" w:rsidR="00071936" w:rsidRPr="00927046" w:rsidRDefault="00071936">
            <w:pPr>
              <w:pStyle w:val="TableParagraph"/>
              <w:spacing w:before="1" w:line="240" w:lineRule="auto"/>
              <w:rPr>
                <w:rFonts w:ascii="Arial" w:hAnsi="Arial" w:cs="Arial"/>
              </w:rPr>
            </w:pPr>
          </w:p>
        </w:tc>
      </w:tr>
    </w:tbl>
    <w:p w14:paraId="13BA6F9A" w14:textId="77777777" w:rsidR="00071936" w:rsidRPr="00927046" w:rsidRDefault="00071936">
      <w:pPr>
        <w:spacing w:before="11"/>
        <w:rPr>
          <w:rFonts w:ascii="Arial" w:hAnsi="Arial" w:cs="Arial"/>
          <w:b/>
        </w:rPr>
      </w:pPr>
    </w:p>
    <w:p w14:paraId="7258110D" w14:textId="77777777" w:rsidR="00071936" w:rsidRPr="00927046" w:rsidRDefault="005B6090">
      <w:pPr>
        <w:pStyle w:val="BodyText"/>
        <w:ind w:left="1011"/>
        <w:rPr>
          <w:rFonts w:ascii="Arial" w:hAnsi="Arial" w:cs="Arial"/>
          <w:sz w:val="22"/>
          <w:szCs w:val="22"/>
        </w:rPr>
      </w:pPr>
      <w:r w:rsidRPr="00927046">
        <w:rPr>
          <w:rFonts w:ascii="Arial" w:hAnsi="Arial" w:cs="Arial"/>
          <w:sz w:val="22"/>
          <w:szCs w:val="22"/>
        </w:rPr>
        <w:t>B. Population to be Served in the Project (</w:t>
      </w:r>
      <w:r w:rsidRPr="00927046">
        <w:rPr>
          <w:rFonts w:ascii="Arial" w:hAnsi="Arial" w:cs="Arial"/>
          <w:sz w:val="22"/>
          <w:szCs w:val="22"/>
          <w:u w:val="single"/>
        </w:rPr>
        <w:t>Annually – over the course of a year</w:t>
      </w:r>
      <w:r w:rsidRPr="00927046">
        <w:rPr>
          <w:rFonts w:ascii="Arial" w:hAnsi="Arial" w:cs="Arial"/>
          <w:sz w:val="22"/>
          <w:szCs w:val="22"/>
        </w:rPr>
        <w:t>)</w:t>
      </w:r>
    </w:p>
    <w:p w14:paraId="37932313" w14:textId="77777777" w:rsidR="00071936" w:rsidRPr="00927046" w:rsidRDefault="005B6090">
      <w:pPr>
        <w:spacing w:before="43" w:after="44"/>
        <w:ind w:left="1011"/>
        <w:rPr>
          <w:rFonts w:ascii="Arial" w:hAnsi="Arial" w:cs="Arial"/>
          <w:b/>
          <w:i/>
        </w:rPr>
      </w:pPr>
      <w:r w:rsidRPr="00927046">
        <w:rPr>
          <w:rFonts w:ascii="Arial" w:hAnsi="Arial" w:cs="Arial"/>
          <w:b/>
          <w:i/>
        </w:rPr>
        <w:t xml:space="preserve">(Not applicable for PSH - </w:t>
      </w:r>
      <w:r w:rsidRPr="00927046">
        <w:rPr>
          <w:rFonts w:ascii="Arial" w:hAnsi="Arial" w:cs="Arial"/>
          <w:b/>
          <w:i/>
          <w:u w:val="single"/>
        </w:rPr>
        <w:t>Applies to RRH only</w:t>
      </w:r>
      <w:r w:rsidRPr="00927046">
        <w:rPr>
          <w:rFonts w:ascii="Arial" w:hAnsi="Arial" w:cs="Arial"/>
          <w:b/>
          <w:i/>
        </w:rPr>
        <w:t>)</w:t>
      </w: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5"/>
        <w:gridCol w:w="2064"/>
        <w:gridCol w:w="1980"/>
        <w:gridCol w:w="1800"/>
        <w:gridCol w:w="1097"/>
      </w:tblGrid>
      <w:tr w:rsidR="00071936" w:rsidRPr="00927046" w14:paraId="0F107FDD" w14:textId="77777777">
        <w:trPr>
          <w:trHeight w:val="880"/>
        </w:trPr>
        <w:tc>
          <w:tcPr>
            <w:tcW w:w="1735" w:type="dxa"/>
          </w:tcPr>
          <w:p w14:paraId="22B5536A" w14:textId="77777777" w:rsidR="00071936" w:rsidRPr="00927046" w:rsidRDefault="005B6090">
            <w:pPr>
              <w:pStyle w:val="TableParagraph"/>
              <w:spacing w:before="1" w:line="240" w:lineRule="auto"/>
              <w:rPr>
                <w:rFonts w:ascii="Arial" w:hAnsi="Arial" w:cs="Arial"/>
                <w:b/>
              </w:rPr>
            </w:pPr>
            <w:r w:rsidRPr="00927046">
              <w:rPr>
                <w:rFonts w:ascii="Arial" w:hAnsi="Arial" w:cs="Arial"/>
                <w:b/>
              </w:rPr>
              <w:t>Households</w:t>
            </w:r>
          </w:p>
        </w:tc>
        <w:tc>
          <w:tcPr>
            <w:tcW w:w="2064" w:type="dxa"/>
          </w:tcPr>
          <w:p w14:paraId="214DD63D" w14:textId="77777777" w:rsidR="00071936" w:rsidRPr="00927046" w:rsidRDefault="005B6090">
            <w:pPr>
              <w:pStyle w:val="TableParagraph"/>
              <w:spacing w:before="1" w:line="290" w:lineRule="atLeast"/>
              <w:ind w:left="120" w:right="111"/>
              <w:jc w:val="center"/>
              <w:rPr>
                <w:rFonts w:ascii="Arial" w:hAnsi="Arial" w:cs="Arial"/>
                <w:b/>
              </w:rPr>
            </w:pPr>
            <w:r w:rsidRPr="00927046">
              <w:rPr>
                <w:rFonts w:ascii="Arial" w:hAnsi="Arial" w:cs="Arial"/>
                <w:b/>
              </w:rPr>
              <w:t>HH’s with At Least One Adult and One Child</w:t>
            </w:r>
          </w:p>
        </w:tc>
        <w:tc>
          <w:tcPr>
            <w:tcW w:w="1980" w:type="dxa"/>
          </w:tcPr>
          <w:p w14:paraId="422095A3" w14:textId="77777777" w:rsidR="00071936" w:rsidRPr="00927046" w:rsidRDefault="005B6090">
            <w:pPr>
              <w:pStyle w:val="TableParagraph"/>
              <w:spacing w:before="1" w:line="290" w:lineRule="atLeast"/>
              <w:ind w:left="148" w:right="134" w:hanging="6"/>
              <w:jc w:val="center"/>
              <w:rPr>
                <w:rFonts w:ascii="Arial" w:hAnsi="Arial" w:cs="Arial"/>
                <w:b/>
              </w:rPr>
            </w:pPr>
            <w:r w:rsidRPr="00927046">
              <w:rPr>
                <w:rFonts w:ascii="Arial" w:hAnsi="Arial" w:cs="Arial"/>
                <w:b/>
              </w:rPr>
              <w:t>Adult Households without Children</w:t>
            </w:r>
          </w:p>
        </w:tc>
        <w:tc>
          <w:tcPr>
            <w:tcW w:w="1800" w:type="dxa"/>
          </w:tcPr>
          <w:p w14:paraId="77195FE2" w14:textId="77777777" w:rsidR="00071936" w:rsidRPr="00927046" w:rsidRDefault="005B6090">
            <w:pPr>
              <w:pStyle w:val="TableParagraph"/>
              <w:spacing w:before="1" w:line="290" w:lineRule="atLeast"/>
              <w:ind w:left="314" w:right="304"/>
              <w:jc w:val="center"/>
              <w:rPr>
                <w:rFonts w:ascii="Arial" w:hAnsi="Arial" w:cs="Arial"/>
                <w:b/>
              </w:rPr>
            </w:pPr>
            <w:r w:rsidRPr="00927046">
              <w:rPr>
                <w:rFonts w:ascii="Arial" w:hAnsi="Arial" w:cs="Arial"/>
                <w:b/>
              </w:rPr>
              <w:t>Households with Only Children</w:t>
            </w:r>
          </w:p>
        </w:tc>
        <w:tc>
          <w:tcPr>
            <w:tcW w:w="1097" w:type="dxa"/>
          </w:tcPr>
          <w:p w14:paraId="238060DB" w14:textId="77777777" w:rsidR="00071936" w:rsidRPr="00927046" w:rsidRDefault="005B6090">
            <w:pPr>
              <w:pStyle w:val="TableParagraph"/>
              <w:spacing w:before="1" w:line="240" w:lineRule="auto"/>
              <w:ind w:left="295"/>
              <w:rPr>
                <w:rFonts w:ascii="Arial" w:hAnsi="Arial" w:cs="Arial"/>
                <w:b/>
              </w:rPr>
            </w:pPr>
            <w:r w:rsidRPr="00927046">
              <w:rPr>
                <w:rFonts w:ascii="Arial" w:hAnsi="Arial" w:cs="Arial"/>
                <w:b/>
              </w:rPr>
              <w:t>Total</w:t>
            </w:r>
          </w:p>
        </w:tc>
      </w:tr>
      <w:tr w:rsidR="00071936" w:rsidRPr="00927046" w14:paraId="12E2109E" w14:textId="77777777">
        <w:trPr>
          <w:trHeight w:val="674"/>
        </w:trPr>
        <w:tc>
          <w:tcPr>
            <w:tcW w:w="1735" w:type="dxa"/>
          </w:tcPr>
          <w:p w14:paraId="0705EDA6" w14:textId="77777777" w:rsidR="00071936" w:rsidRPr="00927046" w:rsidRDefault="005B6090">
            <w:pPr>
              <w:pStyle w:val="TableParagraph"/>
              <w:rPr>
                <w:rFonts w:ascii="Arial" w:hAnsi="Arial" w:cs="Arial"/>
                <w:b/>
              </w:rPr>
            </w:pPr>
            <w:r w:rsidRPr="00927046">
              <w:rPr>
                <w:rFonts w:ascii="Arial" w:hAnsi="Arial" w:cs="Arial"/>
                <w:b/>
              </w:rPr>
              <w:t>Total Number</w:t>
            </w:r>
          </w:p>
          <w:p w14:paraId="097A9ACD" w14:textId="77777777" w:rsidR="00071936" w:rsidRPr="00927046" w:rsidRDefault="005B6090">
            <w:pPr>
              <w:pStyle w:val="TableParagraph"/>
              <w:spacing w:before="43" w:line="240" w:lineRule="auto"/>
              <w:rPr>
                <w:rFonts w:ascii="Arial" w:hAnsi="Arial" w:cs="Arial"/>
                <w:b/>
              </w:rPr>
            </w:pPr>
            <w:r w:rsidRPr="00927046">
              <w:rPr>
                <w:rFonts w:ascii="Arial" w:hAnsi="Arial" w:cs="Arial"/>
                <w:b/>
              </w:rPr>
              <w:t>of Households</w:t>
            </w:r>
          </w:p>
        </w:tc>
        <w:tc>
          <w:tcPr>
            <w:tcW w:w="2064" w:type="dxa"/>
          </w:tcPr>
          <w:p w14:paraId="3F91655E" w14:textId="77777777" w:rsidR="00071936" w:rsidRPr="00927046" w:rsidRDefault="00071936">
            <w:pPr>
              <w:pStyle w:val="TableParagraph"/>
              <w:ind w:left="108"/>
              <w:rPr>
                <w:rFonts w:ascii="Arial" w:hAnsi="Arial" w:cs="Arial"/>
              </w:rPr>
            </w:pPr>
          </w:p>
        </w:tc>
        <w:tc>
          <w:tcPr>
            <w:tcW w:w="1980" w:type="dxa"/>
          </w:tcPr>
          <w:p w14:paraId="47EA9825" w14:textId="77777777" w:rsidR="00071936" w:rsidRPr="00927046" w:rsidRDefault="00071936">
            <w:pPr>
              <w:pStyle w:val="TableParagraph"/>
              <w:rPr>
                <w:rFonts w:ascii="Arial" w:hAnsi="Arial" w:cs="Arial"/>
              </w:rPr>
            </w:pPr>
          </w:p>
        </w:tc>
        <w:tc>
          <w:tcPr>
            <w:tcW w:w="1800" w:type="dxa"/>
          </w:tcPr>
          <w:p w14:paraId="0DDBAAD9" w14:textId="77777777" w:rsidR="00071936" w:rsidRPr="00927046" w:rsidRDefault="00071936">
            <w:pPr>
              <w:pStyle w:val="TableParagraph"/>
              <w:rPr>
                <w:rFonts w:ascii="Arial" w:hAnsi="Arial" w:cs="Arial"/>
              </w:rPr>
            </w:pPr>
          </w:p>
        </w:tc>
        <w:tc>
          <w:tcPr>
            <w:tcW w:w="1097" w:type="dxa"/>
          </w:tcPr>
          <w:p w14:paraId="3F35ED6C" w14:textId="77777777" w:rsidR="00071936" w:rsidRPr="00927046" w:rsidRDefault="00071936">
            <w:pPr>
              <w:pStyle w:val="TableParagraph"/>
              <w:rPr>
                <w:rFonts w:ascii="Arial" w:hAnsi="Arial" w:cs="Arial"/>
              </w:rPr>
            </w:pPr>
          </w:p>
        </w:tc>
      </w:tr>
    </w:tbl>
    <w:p w14:paraId="05A442B6" w14:textId="77777777" w:rsidR="00071936" w:rsidRPr="00927046" w:rsidRDefault="00071936">
      <w:pPr>
        <w:rPr>
          <w:rFonts w:ascii="Arial" w:hAnsi="Arial" w:cs="Arial"/>
          <w:b/>
          <w:i/>
        </w:rPr>
      </w:pPr>
    </w:p>
    <w:p w14:paraId="099FF445" w14:textId="77777777" w:rsidR="00071936" w:rsidRPr="00927046" w:rsidRDefault="00071936">
      <w:pPr>
        <w:spacing w:before="2"/>
        <w:rPr>
          <w:rFonts w:ascii="Arial" w:hAnsi="Arial" w:cs="Arial"/>
          <w:b/>
          <w:i/>
        </w:rPr>
      </w:pPr>
    </w:p>
    <w:p w14:paraId="586ABEBA" w14:textId="77777777" w:rsidR="00071936" w:rsidRPr="00927046" w:rsidRDefault="005B6090">
      <w:pPr>
        <w:pStyle w:val="ListParagraph"/>
        <w:numPr>
          <w:ilvl w:val="0"/>
          <w:numId w:val="1"/>
        </w:numPr>
        <w:tabs>
          <w:tab w:val="left" w:pos="355"/>
        </w:tabs>
        <w:spacing w:before="0"/>
        <w:ind w:left="354" w:hanging="242"/>
        <w:jc w:val="left"/>
        <w:rPr>
          <w:rFonts w:ascii="Arial" w:hAnsi="Arial" w:cs="Arial"/>
          <w:b/>
        </w:rPr>
      </w:pPr>
      <w:r w:rsidRPr="00927046">
        <w:rPr>
          <w:rFonts w:ascii="Arial" w:hAnsi="Arial" w:cs="Arial"/>
          <w:b/>
        </w:rPr>
        <w:t>Project</w:t>
      </w:r>
      <w:r w:rsidRPr="00927046">
        <w:rPr>
          <w:rFonts w:ascii="Arial" w:hAnsi="Arial" w:cs="Arial"/>
          <w:b/>
          <w:spacing w:val="-2"/>
        </w:rPr>
        <w:t xml:space="preserve"> </w:t>
      </w:r>
      <w:r w:rsidRPr="00927046">
        <w:rPr>
          <w:rFonts w:ascii="Arial" w:hAnsi="Arial" w:cs="Arial"/>
          <w:b/>
        </w:rPr>
        <w:t>Information</w:t>
      </w:r>
    </w:p>
    <w:p w14:paraId="1223C03D" w14:textId="77777777" w:rsidR="00071936" w:rsidRPr="00927046" w:rsidRDefault="005B6090">
      <w:pPr>
        <w:ind w:left="112" w:right="876"/>
        <w:rPr>
          <w:rFonts w:ascii="Arial" w:hAnsi="Arial" w:cs="Arial"/>
          <w:b/>
        </w:rPr>
      </w:pPr>
      <w:r w:rsidRPr="00927046">
        <w:rPr>
          <w:rFonts w:ascii="Arial" w:hAnsi="Arial" w:cs="Arial"/>
        </w:rPr>
        <w:t xml:space="preserve">Please respond to the questions below. </w:t>
      </w:r>
      <w:r w:rsidR="0009547E" w:rsidRPr="00927046">
        <w:rPr>
          <w:rFonts w:ascii="Arial" w:hAnsi="Arial" w:cs="Arial"/>
          <w:b/>
        </w:rPr>
        <w:t>A 500</w:t>
      </w:r>
      <w:r w:rsidRPr="00927046">
        <w:rPr>
          <w:rFonts w:ascii="Arial" w:hAnsi="Arial" w:cs="Arial"/>
          <w:b/>
        </w:rPr>
        <w:t xml:space="preserve"> character-no spaces limit for each numbered response will be strictly enforced.</w:t>
      </w:r>
    </w:p>
    <w:p w14:paraId="00928F66" w14:textId="77777777" w:rsidR="00071936" w:rsidRPr="00927046" w:rsidRDefault="00071936">
      <w:pPr>
        <w:rPr>
          <w:rFonts w:ascii="Arial" w:hAnsi="Arial" w:cs="Arial"/>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071936" w:rsidRPr="00927046" w14:paraId="14101EFC" w14:textId="77777777">
        <w:trPr>
          <w:trHeight w:val="585"/>
        </w:trPr>
        <w:tc>
          <w:tcPr>
            <w:tcW w:w="9926" w:type="dxa"/>
          </w:tcPr>
          <w:p w14:paraId="1193E81E" w14:textId="77777777" w:rsidR="00071936" w:rsidRPr="00927046" w:rsidRDefault="005B6090">
            <w:pPr>
              <w:pStyle w:val="TableParagraph"/>
              <w:rPr>
                <w:rFonts w:ascii="Arial" w:hAnsi="Arial" w:cs="Arial"/>
              </w:rPr>
            </w:pPr>
            <w:r w:rsidRPr="00927046">
              <w:rPr>
                <w:rFonts w:ascii="Arial" w:hAnsi="Arial" w:cs="Arial"/>
              </w:rPr>
              <w:t xml:space="preserve">1. Describe any findings in the most recent </w:t>
            </w:r>
            <w:r w:rsidR="0009547E" w:rsidRPr="00927046">
              <w:rPr>
                <w:rFonts w:ascii="Arial" w:hAnsi="Arial" w:cs="Arial"/>
              </w:rPr>
              <w:t>CoC or ESG</w:t>
            </w:r>
            <w:r w:rsidRPr="00927046">
              <w:rPr>
                <w:rFonts w:ascii="Arial" w:hAnsi="Arial" w:cs="Arial"/>
              </w:rPr>
              <w:t xml:space="preserve"> monitoring for all grants and remediation plan(s).</w:t>
            </w:r>
          </w:p>
          <w:p w14:paraId="723C72E1" w14:textId="77777777" w:rsidR="00071936" w:rsidRPr="00927046" w:rsidRDefault="00071936">
            <w:pPr>
              <w:pStyle w:val="TableParagraph"/>
              <w:spacing w:line="273" w:lineRule="exact"/>
              <w:ind w:left="326"/>
              <w:rPr>
                <w:rFonts w:ascii="Arial" w:hAnsi="Arial" w:cs="Arial"/>
              </w:rPr>
            </w:pPr>
          </w:p>
        </w:tc>
      </w:tr>
      <w:tr w:rsidR="00071936" w:rsidRPr="00927046" w14:paraId="0F82023F" w14:textId="77777777">
        <w:trPr>
          <w:trHeight w:val="1466"/>
        </w:trPr>
        <w:tc>
          <w:tcPr>
            <w:tcW w:w="9926" w:type="dxa"/>
          </w:tcPr>
          <w:p w14:paraId="4981615E" w14:textId="77777777" w:rsidR="005B6090" w:rsidRPr="00927046" w:rsidRDefault="005B6090" w:rsidP="005B6090">
            <w:pPr>
              <w:pStyle w:val="TableParagraph"/>
              <w:spacing w:before="1" w:line="240" w:lineRule="auto"/>
              <w:ind w:left="354" w:right="1376" w:hanging="248"/>
              <w:rPr>
                <w:rFonts w:ascii="Arial" w:hAnsi="Arial" w:cs="Arial"/>
              </w:rPr>
            </w:pPr>
            <w:r w:rsidRPr="00927046">
              <w:rPr>
                <w:rFonts w:ascii="Arial" w:hAnsi="Arial" w:cs="Arial"/>
              </w:rPr>
              <w:t xml:space="preserve">2. Provide dates and amounts of all fund drawdowns for the last full year of operation. </w:t>
            </w:r>
          </w:p>
          <w:p w14:paraId="0381395B" w14:textId="77777777" w:rsidR="00071936" w:rsidRPr="00927046" w:rsidRDefault="00071936">
            <w:pPr>
              <w:pStyle w:val="TableParagraph"/>
              <w:spacing w:line="273" w:lineRule="exact"/>
              <w:ind w:left="354"/>
              <w:rPr>
                <w:rFonts w:ascii="Arial" w:hAnsi="Arial" w:cs="Arial"/>
              </w:rPr>
            </w:pPr>
          </w:p>
        </w:tc>
      </w:tr>
      <w:tr w:rsidR="0009547E" w:rsidRPr="00927046" w14:paraId="11AEA423" w14:textId="77777777">
        <w:trPr>
          <w:trHeight w:val="1466"/>
        </w:trPr>
        <w:tc>
          <w:tcPr>
            <w:tcW w:w="9926" w:type="dxa"/>
          </w:tcPr>
          <w:p w14:paraId="099CE87B" w14:textId="77777777" w:rsidR="0009547E" w:rsidRPr="00927046" w:rsidRDefault="0009547E" w:rsidP="0009547E">
            <w:pPr>
              <w:pStyle w:val="TableParagraph"/>
              <w:spacing w:line="240" w:lineRule="auto"/>
              <w:ind w:right="421"/>
              <w:rPr>
                <w:rFonts w:ascii="Arial" w:hAnsi="Arial" w:cs="Arial"/>
                <w:b/>
              </w:rPr>
            </w:pPr>
            <w:r w:rsidRPr="00927046">
              <w:rPr>
                <w:rFonts w:ascii="Arial" w:hAnsi="Arial" w:cs="Arial"/>
              </w:rPr>
              <w:t xml:space="preserve">3. Describe any program challenges that affected the organization’s performance during the last full year of operation. </w:t>
            </w:r>
          </w:p>
          <w:p w14:paraId="638F75FF" w14:textId="77777777" w:rsidR="0009547E" w:rsidRPr="00927046" w:rsidRDefault="0009547E" w:rsidP="005B6090">
            <w:pPr>
              <w:pStyle w:val="TableParagraph"/>
              <w:spacing w:before="1" w:line="240" w:lineRule="auto"/>
              <w:ind w:left="354" w:right="1376" w:hanging="248"/>
              <w:rPr>
                <w:rFonts w:ascii="Arial" w:hAnsi="Arial" w:cs="Arial"/>
              </w:rPr>
            </w:pPr>
          </w:p>
        </w:tc>
      </w:tr>
      <w:tr w:rsidR="00927046" w:rsidRPr="00927046" w14:paraId="47CED670" w14:textId="77777777">
        <w:trPr>
          <w:trHeight w:val="1466"/>
        </w:trPr>
        <w:tc>
          <w:tcPr>
            <w:tcW w:w="9926" w:type="dxa"/>
          </w:tcPr>
          <w:p w14:paraId="73DB86CA" w14:textId="77777777" w:rsidR="00927046" w:rsidRPr="00927046" w:rsidRDefault="00927046" w:rsidP="0009547E">
            <w:pPr>
              <w:pStyle w:val="TableParagraph"/>
              <w:spacing w:line="240" w:lineRule="auto"/>
              <w:ind w:right="421"/>
              <w:rPr>
                <w:rFonts w:ascii="Arial" w:hAnsi="Arial" w:cs="Arial"/>
              </w:rPr>
            </w:pPr>
            <w:r w:rsidRPr="00927046">
              <w:rPr>
                <w:rFonts w:ascii="Arial" w:hAnsi="Arial" w:cs="Arial"/>
              </w:rPr>
              <w:t>4. Describe in detail how Housing First is incorporated in the program policies and procedures (e.g., program policy handbook, staff onboarding) of this project. In addition to services without preconditions (allow entry regardless of a program participant’s income, current or past substance use, history of victimization, etc.), Housing First principles include helping program participants move quickly into permanent housing reducing the length of time people experience homelessness. Additionally projects should engage landlords and property owners to identify housing units available for rapid rehousing and permanent supportive housing participants, remove barriers to entry, and adopt client-centered service methods.</w:t>
            </w:r>
          </w:p>
        </w:tc>
      </w:tr>
      <w:tr w:rsidR="00927046" w:rsidRPr="00927046" w14:paraId="1B1863EC" w14:textId="77777777">
        <w:trPr>
          <w:trHeight w:val="1466"/>
        </w:trPr>
        <w:tc>
          <w:tcPr>
            <w:tcW w:w="9926" w:type="dxa"/>
          </w:tcPr>
          <w:p w14:paraId="6505659F" w14:textId="77777777" w:rsidR="00927046" w:rsidRPr="00927046" w:rsidRDefault="00927046" w:rsidP="0009547E">
            <w:pPr>
              <w:pStyle w:val="TableParagraph"/>
              <w:spacing w:line="240" w:lineRule="auto"/>
              <w:ind w:right="421"/>
              <w:rPr>
                <w:rFonts w:ascii="Arial" w:hAnsi="Arial" w:cs="Arial"/>
              </w:rPr>
            </w:pPr>
            <w:r w:rsidRPr="00927046">
              <w:rPr>
                <w:rFonts w:ascii="Arial" w:hAnsi="Arial" w:cs="Arial"/>
              </w:rPr>
              <w:lastRenderedPageBreak/>
              <w:t>5. Describe how your organization is evaluating and addressing racial inequities in program outcomes and what action steps your organization has taken to address any identified inequities. If your organization has not done racial equity evaluation/action planning, please describe any plans your organization has to do so.</w:t>
            </w:r>
          </w:p>
        </w:tc>
      </w:tr>
      <w:tr w:rsidR="00927046" w:rsidRPr="00927046" w14:paraId="463BE406" w14:textId="77777777">
        <w:trPr>
          <w:trHeight w:val="1466"/>
        </w:trPr>
        <w:tc>
          <w:tcPr>
            <w:tcW w:w="9926" w:type="dxa"/>
          </w:tcPr>
          <w:p w14:paraId="11BE2270" w14:textId="77777777" w:rsidR="00927046" w:rsidRPr="00927046" w:rsidRDefault="00927046" w:rsidP="0009547E">
            <w:pPr>
              <w:pStyle w:val="TableParagraph"/>
              <w:spacing w:line="240" w:lineRule="auto"/>
              <w:ind w:right="421"/>
              <w:rPr>
                <w:rFonts w:ascii="Arial" w:hAnsi="Arial" w:cs="Arial"/>
              </w:rPr>
            </w:pPr>
            <w:r w:rsidRPr="00927046">
              <w:rPr>
                <w:rFonts w:ascii="Arial" w:hAnsi="Arial" w:cs="Arial"/>
              </w:rPr>
              <w:t>6. Describe how your organization is addressing the needs of LGBTQ+ individuals (gender affirming shelter, gender-affirming services, access to sexual healthcare, equal access to housing regardless of sexual orientation or gender identity) participating in this project.</w:t>
            </w:r>
          </w:p>
        </w:tc>
      </w:tr>
      <w:tr w:rsidR="00927046" w:rsidRPr="00927046" w14:paraId="74253B9F" w14:textId="77777777">
        <w:trPr>
          <w:trHeight w:val="1466"/>
        </w:trPr>
        <w:tc>
          <w:tcPr>
            <w:tcW w:w="9926" w:type="dxa"/>
          </w:tcPr>
          <w:p w14:paraId="02A7A302" w14:textId="77777777" w:rsidR="00927046" w:rsidRPr="00927046" w:rsidRDefault="00927046" w:rsidP="00927046">
            <w:pPr>
              <w:pStyle w:val="TableParagraph"/>
              <w:ind w:right="421"/>
              <w:rPr>
                <w:rFonts w:ascii="Arial" w:hAnsi="Arial" w:cs="Arial"/>
              </w:rPr>
            </w:pPr>
            <w:r w:rsidRPr="00927046">
              <w:rPr>
                <w:rFonts w:ascii="Arial" w:hAnsi="Arial" w:cs="Arial"/>
              </w:rPr>
              <w:t>7. Describe how your organization is involving individuals with live</w:t>
            </w:r>
            <w:r>
              <w:rPr>
                <w:rFonts w:ascii="Arial" w:hAnsi="Arial" w:cs="Arial"/>
              </w:rPr>
              <w:t xml:space="preserve">d experience of homelessness in </w:t>
            </w:r>
            <w:r w:rsidRPr="00927046">
              <w:rPr>
                <w:rFonts w:ascii="Arial" w:hAnsi="Arial" w:cs="Arial"/>
              </w:rPr>
              <w:t>service delivery and decision-making and provide professional development and employment</w:t>
            </w:r>
            <w:r>
              <w:rPr>
                <w:rFonts w:ascii="Arial" w:hAnsi="Arial" w:cs="Arial"/>
              </w:rPr>
              <w:t xml:space="preserve"> </w:t>
            </w:r>
            <w:r w:rsidRPr="00927046">
              <w:rPr>
                <w:rFonts w:ascii="Arial" w:hAnsi="Arial" w:cs="Arial"/>
              </w:rPr>
              <w:t>opportunities. Some examples may include: outreach efforts to engage</w:t>
            </w:r>
            <w:r>
              <w:rPr>
                <w:rFonts w:ascii="Arial" w:hAnsi="Arial" w:cs="Arial"/>
              </w:rPr>
              <w:t xml:space="preserve"> those with lived    experience in </w:t>
            </w:r>
            <w:r w:rsidRPr="00927046">
              <w:rPr>
                <w:rFonts w:ascii="Arial" w:hAnsi="Arial" w:cs="Arial"/>
              </w:rPr>
              <w:t>leadership roles and decision-making processes (such as board positions or leadership roles within</w:t>
            </w:r>
            <w:r>
              <w:rPr>
                <w:rFonts w:ascii="Arial" w:hAnsi="Arial" w:cs="Arial"/>
              </w:rPr>
              <w:t xml:space="preserve"> </w:t>
            </w:r>
            <w:r w:rsidRPr="00927046">
              <w:rPr>
                <w:rFonts w:ascii="Arial" w:hAnsi="Arial" w:cs="Arial"/>
              </w:rPr>
              <w:t>the organization), professional development (such as internships, continuing education, and skills-based training) and employment opportunities, and evidence of regularly gathering feedback from</w:t>
            </w:r>
            <w:r>
              <w:rPr>
                <w:rFonts w:ascii="Arial" w:hAnsi="Arial" w:cs="Arial"/>
              </w:rPr>
              <w:t xml:space="preserve"> </w:t>
            </w:r>
            <w:r w:rsidRPr="00927046">
              <w:rPr>
                <w:rFonts w:ascii="Arial" w:hAnsi="Arial" w:cs="Arial"/>
              </w:rPr>
              <w:t>people who are currently or have in the past received assistance from this project.</w:t>
            </w:r>
          </w:p>
        </w:tc>
      </w:tr>
    </w:tbl>
    <w:p w14:paraId="1ED4C742" w14:textId="0E465A57" w:rsidR="00732D37" w:rsidRPr="00927046" w:rsidRDefault="00732D37" w:rsidP="000F5B90">
      <w:pPr>
        <w:rPr>
          <w:rFonts w:ascii="Arial" w:hAnsi="Arial" w:cs="Arial"/>
        </w:rPr>
      </w:pPr>
      <w:bookmarkStart w:id="0" w:name="_GoBack"/>
      <w:bookmarkEnd w:id="0"/>
    </w:p>
    <w:sectPr w:rsidR="00732D37" w:rsidRPr="00927046">
      <w:footerReference w:type="default" r:id="rId12"/>
      <w:pgSz w:w="12240" w:h="15840"/>
      <w:pgMar w:top="1160" w:right="1040" w:bottom="1080" w:left="104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E6E2D" w14:textId="77777777" w:rsidR="007134D2" w:rsidRDefault="007134D2">
      <w:r>
        <w:separator/>
      </w:r>
    </w:p>
  </w:endnote>
  <w:endnote w:type="continuationSeparator" w:id="0">
    <w:p w14:paraId="07AF53A0" w14:textId="77777777" w:rsidR="007134D2" w:rsidRDefault="0071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F45A" w14:textId="77777777" w:rsidR="00071936" w:rsidRDefault="00716DC4">
    <w:pPr>
      <w:pStyle w:val="BodyText"/>
      <w:spacing w:line="14" w:lineRule="auto"/>
      <w:rPr>
        <w:b w:val="0"/>
        <w:sz w:val="20"/>
      </w:rPr>
    </w:pPr>
    <w:r>
      <w:rPr>
        <w:noProof/>
        <w:lang w:bidi="ar-SA"/>
      </w:rPr>
      <mc:AlternateContent>
        <mc:Choice Requires="wps">
          <w:drawing>
            <wp:anchor distT="0" distB="0" distL="114300" distR="114300" simplePos="0" relativeHeight="503309504" behindDoc="1" locked="0" layoutInCell="1" allowOverlap="1" wp14:anchorId="597D6B15" wp14:editId="28A71E1C">
              <wp:simplePos x="0" y="0"/>
              <wp:positionH relativeFrom="page">
                <wp:posOffset>693420</wp:posOffset>
              </wp:positionH>
              <wp:positionV relativeFrom="bottomMargin">
                <wp:align>top</wp:align>
              </wp:positionV>
              <wp:extent cx="5890260" cy="313690"/>
              <wp:effectExtent l="0" t="0" r="1524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D3794" w14:textId="14154AFC" w:rsidR="00071936" w:rsidRDefault="005B6090">
                          <w:pPr>
                            <w:spacing w:before="12"/>
                            <w:ind w:left="20" w:right="-3"/>
                            <w:rPr>
                              <w:rFonts w:ascii="Arial"/>
                              <w:i/>
                              <w:sz w:val="20"/>
                            </w:rPr>
                          </w:pPr>
                          <w:r>
                            <w:rPr>
                              <w:rFonts w:ascii="Arial"/>
                              <w:i/>
                              <w:sz w:val="20"/>
                            </w:rPr>
                            <w:t>Greater Richmond CoC: Supplemental</w:t>
                          </w:r>
                          <w:r w:rsidR="00927046">
                            <w:rPr>
                              <w:rFonts w:ascii="Arial"/>
                              <w:i/>
                              <w:sz w:val="20"/>
                            </w:rPr>
                            <w:t xml:space="preserve"> Application for Funding FY 2023</w:t>
                          </w:r>
                          <w:r>
                            <w:rPr>
                              <w:rFonts w:ascii="Arial"/>
                              <w:i/>
                              <w:sz w:val="20"/>
                            </w:rPr>
                            <w:t xml:space="preserve"> HUD CoC Grant Competition</w:t>
                          </w:r>
                          <w:r w:rsidR="0097477B">
                            <w:rPr>
                              <w:rFonts w:ascii="Arial"/>
                              <w:i/>
                              <w:sz w:val="20"/>
                            </w:rPr>
                            <w:t>.</w:t>
                          </w:r>
                          <w:r w:rsidR="00037152">
                            <w:rPr>
                              <w:rFonts w:ascii="Arial"/>
                              <w:i/>
                              <w:sz w:val="20"/>
                            </w:rPr>
                            <w:t xml:space="preserve"> </w:t>
                          </w:r>
                          <w:r w:rsidR="00F31E93" w:rsidRPr="00F31E93">
                            <w:rPr>
                              <w:rFonts w:ascii="Arial"/>
                              <w:i/>
                              <w:sz w:val="20"/>
                            </w:rPr>
                            <w:t>Endorsed by the GRCoC Ranking Committee 7/21/23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D6B15" id="_x0000_t202" coordsize="21600,21600" o:spt="202" path="m,l,21600r21600,l21600,xe">
              <v:stroke joinstyle="miter"/>
              <v:path gradientshapeok="t" o:connecttype="rect"/>
            </v:shapetype>
            <v:shape id="Text Box 2" o:spid="_x0000_s1026" type="#_x0000_t202" style="position:absolute;margin-left:54.6pt;margin-top:0;width:463.8pt;height:24.7pt;z-index:-69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X6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" filled="f" stroked="f">
              <v:textbox inset="0,0,0,0">
                <w:txbxContent>
                  <w:p w14:paraId="293D3794" w14:textId="14154AFC" w:rsidR="00071936" w:rsidRDefault="005B6090">
                    <w:pPr>
                      <w:spacing w:before="12"/>
                      <w:ind w:left="20" w:right="-3"/>
                      <w:rPr>
                        <w:rFonts w:ascii="Arial"/>
                        <w:i/>
                        <w:sz w:val="20"/>
                      </w:rPr>
                    </w:pPr>
                    <w:r>
                      <w:rPr>
                        <w:rFonts w:ascii="Arial"/>
                        <w:i/>
                        <w:sz w:val="20"/>
                      </w:rPr>
                      <w:t>Greater Richmond CoC: Supplemental</w:t>
                    </w:r>
                    <w:r w:rsidR="00927046">
                      <w:rPr>
                        <w:rFonts w:ascii="Arial"/>
                        <w:i/>
                        <w:sz w:val="20"/>
                      </w:rPr>
                      <w:t xml:space="preserve"> Application for Funding FY 2023</w:t>
                    </w:r>
                    <w:r>
                      <w:rPr>
                        <w:rFonts w:ascii="Arial"/>
                        <w:i/>
                        <w:sz w:val="20"/>
                      </w:rPr>
                      <w:t xml:space="preserve"> HUD CoC Grant Competition</w:t>
                    </w:r>
                    <w:r w:rsidR="0097477B">
                      <w:rPr>
                        <w:rFonts w:ascii="Arial"/>
                        <w:i/>
                        <w:sz w:val="20"/>
                      </w:rPr>
                      <w:t>.</w:t>
                    </w:r>
                    <w:r w:rsidR="00037152">
                      <w:rPr>
                        <w:rFonts w:ascii="Arial"/>
                        <w:i/>
                        <w:sz w:val="20"/>
                      </w:rPr>
                      <w:t xml:space="preserve"> </w:t>
                    </w:r>
                    <w:r w:rsidR="00F31E93" w:rsidRPr="00F31E93">
                      <w:rPr>
                        <w:rFonts w:ascii="Arial"/>
                        <w:i/>
                        <w:sz w:val="20"/>
                      </w:rPr>
                      <w:t>Endorsed by the GRCoC Ranking Committee 7/21/23</w:t>
                    </w:r>
                  </w:p>
                </w:txbxContent>
              </v:textbox>
              <w10:wrap anchorx="page" anchory="margin"/>
            </v:shape>
          </w:pict>
        </mc:Fallback>
      </mc:AlternateContent>
    </w:r>
    <w:r>
      <w:rPr>
        <w:noProof/>
        <w:lang w:bidi="ar-SA"/>
      </w:rPr>
      <mc:AlternateContent>
        <mc:Choice Requires="wps">
          <w:drawing>
            <wp:anchor distT="0" distB="0" distL="114300" distR="114300" simplePos="0" relativeHeight="503309528" behindDoc="1" locked="0" layoutInCell="1" allowOverlap="1" wp14:anchorId="7F911B27" wp14:editId="7CCB95C2">
              <wp:simplePos x="0" y="0"/>
              <wp:positionH relativeFrom="page">
                <wp:posOffset>6939280</wp:posOffset>
              </wp:positionH>
              <wp:positionV relativeFrom="page">
                <wp:posOffset>9298940</wp:posOffset>
              </wp:positionV>
              <wp:extent cx="127000" cy="194310"/>
              <wp:effectExtent l="0" t="254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BF8AD" w14:textId="2B4F00C9" w:rsidR="00071936" w:rsidRDefault="005B6090">
                          <w:pPr>
                            <w:spacing w:before="10"/>
                            <w:ind w:left="40"/>
                            <w:rPr>
                              <w:rFonts w:ascii="Times New Roman"/>
                              <w:sz w:val="24"/>
                            </w:rPr>
                          </w:pPr>
                          <w:r>
                            <w:fldChar w:fldCharType="begin"/>
                          </w:r>
                          <w:r>
                            <w:rPr>
                              <w:rFonts w:ascii="Times New Roman"/>
                              <w:sz w:val="24"/>
                            </w:rPr>
                            <w:instrText xml:space="preserve"> PAGE </w:instrText>
                          </w:r>
                          <w:r>
                            <w:fldChar w:fldCharType="separate"/>
                          </w:r>
                          <w:r w:rsidR="000F5B90">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11B27" id="_x0000_t202" coordsize="21600,21600" o:spt="202" path="m,l,21600r21600,l21600,xe">
              <v:stroke joinstyle="miter"/>
              <v:path gradientshapeok="t" o:connecttype="rect"/>
            </v:shapetype>
            <v:shape id="Text Box 1" o:spid="_x0000_s1027" type="#_x0000_t202" style="position:absolute;margin-left:546.4pt;margin-top:732.2pt;width:10pt;height:15.3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" filled="f" stroked="f">
              <v:textbox inset="0,0,0,0">
                <w:txbxContent>
                  <w:p w14:paraId="412BF8AD" w14:textId="2B4F00C9" w:rsidR="00071936" w:rsidRDefault="005B6090">
                    <w:pPr>
                      <w:spacing w:before="10"/>
                      <w:ind w:left="40"/>
                      <w:rPr>
                        <w:rFonts w:ascii="Times New Roman"/>
                        <w:sz w:val="24"/>
                      </w:rPr>
                    </w:pPr>
                    <w:r>
                      <w:fldChar w:fldCharType="begin"/>
                    </w:r>
                    <w:r>
                      <w:rPr>
                        <w:rFonts w:ascii="Times New Roman"/>
                        <w:sz w:val="24"/>
                      </w:rPr>
                      <w:instrText xml:space="preserve"> PAGE </w:instrText>
                    </w:r>
                    <w:r>
                      <w:fldChar w:fldCharType="separate"/>
                    </w:r>
                    <w:r w:rsidR="000F5B90">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97F2F" w14:textId="77777777" w:rsidR="007134D2" w:rsidRDefault="007134D2">
      <w:r>
        <w:separator/>
      </w:r>
    </w:p>
  </w:footnote>
  <w:footnote w:type="continuationSeparator" w:id="0">
    <w:p w14:paraId="171ED84E" w14:textId="77777777" w:rsidR="007134D2" w:rsidRDefault="0071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F22BA"/>
    <w:multiLevelType w:val="hybridMultilevel"/>
    <w:tmpl w:val="F500B9B4"/>
    <w:lvl w:ilvl="0" w:tplc="CA001412">
      <w:start w:val="1"/>
      <w:numFmt w:val="decimal"/>
      <w:lvlText w:val="%1."/>
      <w:lvlJc w:val="left"/>
      <w:pPr>
        <w:ind w:left="1012" w:hanging="360"/>
        <w:jc w:val="right"/>
      </w:pPr>
      <w:rPr>
        <w:rFonts w:hint="default"/>
        <w:b/>
        <w:bCs/>
        <w:w w:val="100"/>
        <w:lang w:val="en-US" w:eastAsia="en-US" w:bidi="en-US"/>
      </w:rPr>
    </w:lvl>
    <w:lvl w:ilvl="1" w:tplc="3D48777E">
      <w:start w:val="1"/>
      <w:numFmt w:val="lowerLetter"/>
      <w:lvlText w:val="%2."/>
      <w:lvlJc w:val="left"/>
      <w:pPr>
        <w:ind w:left="1552" w:hanging="360"/>
      </w:pPr>
      <w:rPr>
        <w:rFonts w:ascii="Calibri" w:eastAsia="Calibri" w:hAnsi="Calibri" w:cs="Calibri" w:hint="default"/>
        <w:spacing w:val="-3"/>
        <w:w w:val="100"/>
        <w:sz w:val="24"/>
        <w:szCs w:val="24"/>
        <w:lang w:val="en-US" w:eastAsia="en-US" w:bidi="en-US"/>
      </w:rPr>
    </w:lvl>
    <w:lvl w:ilvl="2" w:tplc="77EAE4E0">
      <w:numFmt w:val="bullet"/>
      <w:lvlText w:val="•"/>
      <w:lvlJc w:val="left"/>
      <w:pPr>
        <w:ind w:left="1560" w:hanging="360"/>
      </w:pPr>
      <w:rPr>
        <w:rFonts w:hint="default"/>
        <w:lang w:val="en-US" w:eastAsia="en-US" w:bidi="en-US"/>
      </w:rPr>
    </w:lvl>
    <w:lvl w:ilvl="3" w:tplc="F7507F16">
      <w:numFmt w:val="bullet"/>
      <w:lvlText w:val="•"/>
      <w:lvlJc w:val="left"/>
      <w:pPr>
        <w:ind w:left="2635" w:hanging="360"/>
      </w:pPr>
      <w:rPr>
        <w:rFonts w:hint="default"/>
        <w:lang w:val="en-US" w:eastAsia="en-US" w:bidi="en-US"/>
      </w:rPr>
    </w:lvl>
    <w:lvl w:ilvl="4" w:tplc="E0C8DFDC">
      <w:numFmt w:val="bullet"/>
      <w:lvlText w:val="•"/>
      <w:lvlJc w:val="left"/>
      <w:pPr>
        <w:ind w:left="3710" w:hanging="360"/>
      </w:pPr>
      <w:rPr>
        <w:rFonts w:hint="default"/>
        <w:lang w:val="en-US" w:eastAsia="en-US" w:bidi="en-US"/>
      </w:rPr>
    </w:lvl>
    <w:lvl w:ilvl="5" w:tplc="B238A63A">
      <w:numFmt w:val="bullet"/>
      <w:lvlText w:val="•"/>
      <w:lvlJc w:val="left"/>
      <w:pPr>
        <w:ind w:left="4785" w:hanging="360"/>
      </w:pPr>
      <w:rPr>
        <w:rFonts w:hint="default"/>
        <w:lang w:val="en-US" w:eastAsia="en-US" w:bidi="en-US"/>
      </w:rPr>
    </w:lvl>
    <w:lvl w:ilvl="6" w:tplc="B222318E">
      <w:numFmt w:val="bullet"/>
      <w:lvlText w:val="•"/>
      <w:lvlJc w:val="left"/>
      <w:pPr>
        <w:ind w:left="5860" w:hanging="360"/>
      </w:pPr>
      <w:rPr>
        <w:rFonts w:hint="default"/>
        <w:lang w:val="en-US" w:eastAsia="en-US" w:bidi="en-US"/>
      </w:rPr>
    </w:lvl>
    <w:lvl w:ilvl="7" w:tplc="A3884686">
      <w:numFmt w:val="bullet"/>
      <w:lvlText w:val="•"/>
      <w:lvlJc w:val="left"/>
      <w:pPr>
        <w:ind w:left="6935" w:hanging="360"/>
      </w:pPr>
      <w:rPr>
        <w:rFonts w:hint="default"/>
        <w:lang w:val="en-US" w:eastAsia="en-US" w:bidi="en-US"/>
      </w:rPr>
    </w:lvl>
    <w:lvl w:ilvl="8" w:tplc="F3CA3908">
      <w:numFmt w:val="bullet"/>
      <w:lvlText w:val="•"/>
      <w:lvlJc w:val="left"/>
      <w:pPr>
        <w:ind w:left="8010" w:hanging="360"/>
      </w:pPr>
      <w:rPr>
        <w:rFonts w:hint="default"/>
        <w:lang w:val="en-US" w:eastAsia="en-US" w:bidi="en-US"/>
      </w:rPr>
    </w:lvl>
  </w:abstractNum>
  <w:abstractNum w:abstractNumId="1" w15:restartNumberingAfterBreak="0">
    <w:nsid w:val="3A494A2D"/>
    <w:multiLevelType w:val="hybridMultilevel"/>
    <w:tmpl w:val="B64E4AEA"/>
    <w:lvl w:ilvl="0" w:tplc="48AE8A28">
      <w:numFmt w:val="bullet"/>
      <w:lvlText w:val=""/>
      <w:lvlJc w:val="left"/>
      <w:pPr>
        <w:ind w:left="1192" w:hanging="360"/>
      </w:pPr>
      <w:rPr>
        <w:rFonts w:ascii="Symbol" w:eastAsia="Symbol" w:hAnsi="Symbol" w:cs="Symbol" w:hint="default"/>
        <w:w w:val="100"/>
        <w:sz w:val="24"/>
        <w:szCs w:val="24"/>
        <w:lang w:val="en-US" w:eastAsia="en-US" w:bidi="en-US"/>
      </w:rPr>
    </w:lvl>
    <w:lvl w:ilvl="1" w:tplc="A7B44D7C">
      <w:numFmt w:val="bullet"/>
      <w:lvlText w:val="•"/>
      <w:lvlJc w:val="left"/>
      <w:pPr>
        <w:ind w:left="2096" w:hanging="360"/>
      </w:pPr>
      <w:rPr>
        <w:rFonts w:hint="default"/>
        <w:lang w:val="en-US" w:eastAsia="en-US" w:bidi="en-US"/>
      </w:rPr>
    </w:lvl>
    <w:lvl w:ilvl="2" w:tplc="0718715A">
      <w:numFmt w:val="bullet"/>
      <w:lvlText w:val="•"/>
      <w:lvlJc w:val="left"/>
      <w:pPr>
        <w:ind w:left="2992" w:hanging="360"/>
      </w:pPr>
      <w:rPr>
        <w:rFonts w:hint="default"/>
        <w:lang w:val="en-US" w:eastAsia="en-US" w:bidi="en-US"/>
      </w:rPr>
    </w:lvl>
    <w:lvl w:ilvl="3" w:tplc="21F63D18">
      <w:numFmt w:val="bullet"/>
      <w:lvlText w:val="•"/>
      <w:lvlJc w:val="left"/>
      <w:pPr>
        <w:ind w:left="3888" w:hanging="360"/>
      </w:pPr>
      <w:rPr>
        <w:rFonts w:hint="default"/>
        <w:lang w:val="en-US" w:eastAsia="en-US" w:bidi="en-US"/>
      </w:rPr>
    </w:lvl>
    <w:lvl w:ilvl="4" w:tplc="1C7AD2EC">
      <w:numFmt w:val="bullet"/>
      <w:lvlText w:val="•"/>
      <w:lvlJc w:val="left"/>
      <w:pPr>
        <w:ind w:left="4784" w:hanging="360"/>
      </w:pPr>
      <w:rPr>
        <w:rFonts w:hint="default"/>
        <w:lang w:val="en-US" w:eastAsia="en-US" w:bidi="en-US"/>
      </w:rPr>
    </w:lvl>
    <w:lvl w:ilvl="5" w:tplc="30D24974">
      <w:numFmt w:val="bullet"/>
      <w:lvlText w:val="•"/>
      <w:lvlJc w:val="left"/>
      <w:pPr>
        <w:ind w:left="5680" w:hanging="360"/>
      </w:pPr>
      <w:rPr>
        <w:rFonts w:hint="default"/>
        <w:lang w:val="en-US" w:eastAsia="en-US" w:bidi="en-US"/>
      </w:rPr>
    </w:lvl>
    <w:lvl w:ilvl="6" w:tplc="4CF26114">
      <w:numFmt w:val="bullet"/>
      <w:lvlText w:val="•"/>
      <w:lvlJc w:val="left"/>
      <w:pPr>
        <w:ind w:left="6576" w:hanging="360"/>
      </w:pPr>
      <w:rPr>
        <w:rFonts w:hint="default"/>
        <w:lang w:val="en-US" w:eastAsia="en-US" w:bidi="en-US"/>
      </w:rPr>
    </w:lvl>
    <w:lvl w:ilvl="7" w:tplc="D2046436">
      <w:numFmt w:val="bullet"/>
      <w:lvlText w:val="•"/>
      <w:lvlJc w:val="left"/>
      <w:pPr>
        <w:ind w:left="7472" w:hanging="360"/>
      </w:pPr>
      <w:rPr>
        <w:rFonts w:hint="default"/>
        <w:lang w:val="en-US" w:eastAsia="en-US" w:bidi="en-US"/>
      </w:rPr>
    </w:lvl>
    <w:lvl w:ilvl="8" w:tplc="CDA60D18">
      <w:numFmt w:val="bullet"/>
      <w:lvlText w:val="•"/>
      <w:lvlJc w:val="left"/>
      <w:pPr>
        <w:ind w:left="8368" w:hanging="360"/>
      </w:pPr>
      <w:rPr>
        <w:rFonts w:hint="default"/>
        <w:lang w:val="en-US" w:eastAsia="en-US" w:bidi="en-US"/>
      </w:rPr>
    </w:lvl>
  </w:abstractNum>
  <w:abstractNum w:abstractNumId="2" w15:restartNumberingAfterBreak="0">
    <w:nsid w:val="67A31B0E"/>
    <w:multiLevelType w:val="hybridMultilevel"/>
    <w:tmpl w:val="393C2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36"/>
    <w:rsid w:val="00037152"/>
    <w:rsid w:val="00071936"/>
    <w:rsid w:val="0009547E"/>
    <w:rsid w:val="000C1338"/>
    <w:rsid w:val="000F5B90"/>
    <w:rsid w:val="001E0D2C"/>
    <w:rsid w:val="002C6316"/>
    <w:rsid w:val="00384B53"/>
    <w:rsid w:val="00391682"/>
    <w:rsid w:val="00443850"/>
    <w:rsid w:val="00470660"/>
    <w:rsid w:val="004B3DD1"/>
    <w:rsid w:val="005218F6"/>
    <w:rsid w:val="00542FB3"/>
    <w:rsid w:val="005B6090"/>
    <w:rsid w:val="005C7F0B"/>
    <w:rsid w:val="00647C55"/>
    <w:rsid w:val="00670CD6"/>
    <w:rsid w:val="00686471"/>
    <w:rsid w:val="006C1255"/>
    <w:rsid w:val="007134D2"/>
    <w:rsid w:val="00716DC4"/>
    <w:rsid w:val="00732D37"/>
    <w:rsid w:val="007918B1"/>
    <w:rsid w:val="00804197"/>
    <w:rsid w:val="0089463D"/>
    <w:rsid w:val="00913BDE"/>
    <w:rsid w:val="00915E51"/>
    <w:rsid w:val="00927046"/>
    <w:rsid w:val="0097477B"/>
    <w:rsid w:val="00A02FA3"/>
    <w:rsid w:val="00AC560B"/>
    <w:rsid w:val="00B173BA"/>
    <w:rsid w:val="00BF6AC6"/>
    <w:rsid w:val="00C468A6"/>
    <w:rsid w:val="00CE60E1"/>
    <w:rsid w:val="00F278EE"/>
    <w:rsid w:val="00F3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DBF2D"/>
  <w15:docId w15:val="{82A4F259-BCF2-4491-95BE-F983A183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spacing w:before="43"/>
      <w:ind w:left="1012" w:hanging="360"/>
    </w:pPr>
  </w:style>
  <w:style w:type="paragraph" w:customStyle="1" w:styleId="TableParagraph">
    <w:name w:val="Table Paragraph"/>
    <w:basedOn w:val="Normal"/>
    <w:uiPriority w:val="1"/>
    <w:qFormat/>
    <w:pPr>
      <w:spacing w:line="292" w:lineRule="exact"/>
      <w:ind w:left="107"/>
    </w:pPr>
  </w:style>
  <w:style w:type="paragraph" w:styleId="Header">
    <w:name w:val="header"/>
    <w:basedOn w:val="Normal"/>
    <w:link w:val="HeaderChar"/>
    <w:uiPriority w:val="99"/>
    <w:unhideWhenUsed/>
    <w:rsid w:val="005B6090"/>
    <w:pPr>
      <w:tabs>
        <w:tab w:val="center" w:pos="4680"/>
        <w:tab w:val="right" w:pos="9360"/>
      </w:tabs>
    </w:pPr>
  </w:style>
  <w:style w:type="character" w:customStyle="1" w:styleId="HeaderChar">
    <w:name w:val="Header Char"/>
    <w:basedOn w:val="DefaultParagraphFont"/>
    <w:link w:val="Header"/>
    <w:uiPriority w:val="99"/>
    <w:rsid w:val="005B6090"/>
    <w:rPr>
      <w:rFonts w:ascii="Calibri" w:eastAsia="Calibri" w:hAnsi="Calibri" w:cs="Calibri"/>
      <w:lang w:bidi="en-US"/>
    </w:rPr>
  </w:style>
  <w:style w:type="paragraph" w:styleId="Footer">
    <w:name w:val="footer"/>
    <w:basedOn w:val="Normal"/>
    <w:link w:val="FooterChar"/>
    <w:uiPriority w:val="99"/>
    <w:unhideWhenUsed/>
    <w:rsid w:val="005B6090"/>
    <w:pPr>
      <w:tabs>
        <w:tab w:val="center" w:pos="4680"/>
        <w:tab w:val="right" w:pos="9360"/>
      </w:tabs>
    </w:pPr>
  </w:style>
  <w:style w:type="character" w:customStyle="1" w:styleId="FooterChar">
    <w:name w:val="Footer Char"/>
    <w:basedOn w:val="DefaultParagraphFont"/>
    <w:link w:val="Footer"/>
    <w:uiPriority w:val="99"/>
    <w:rsid w:val="005B6090"/>
    <w:rPr>
      <w:rFonts w:ascii="Calibri" w:eastAsia="Calibri" w:hAnsi="Calibri" w:cs="Calibri"/>
      <w:lang w:bidi="en-US"/>
    </w:rPr>
  </w:style>
  <w:style w:type="paragraph" w:styleId="BalloonText">
    <w:name w:val="Balloon Text"/>
    <w:basedOn w:val="Normal"/>
    <w:link w:val="BalloonTextChar"/>
    <w:uiPriority w:val="99"/>
    <w:semiHidden/>
    <w:unhideWhenUsed/>
    <w:rsid w:val="00AC5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60B"/>
    <w:rPr>
      <w:rFonts w:ascii="Segoe UI" w:eastAsia="Calibri" w:hAnsi="Segoe UI" w:cs="Segoe UI"/>
      <w:sz w:val="18"/>
      <w:szCs w:val="18"/>
      <w:lang w:bidi="en-US"/>
    </w:rPr>
  </w:style>
  <w:style w:type="character" w:styleId="Hyperlink">
    <w:name w:val="Hyperlink"/>
    <w:basedOn w:val="DefaultParagraphFont"/>
    <w:uiPriority w:val="99"/>
    <w:unhideWhenUsed/>
    <w:rsid w:val="00AC560B"/>
    <w:rPr>
      <w:color w:val="0000FF" w:themeColor="hyperlink"/>
      <w:u w:val="single"/>
    </w:rPr>
  </w:style>
  <w:style w:type="character" w:styleId="FollowedHyperlink">
    <w:name w:val="FollowedHyperlink"/>
    <w:basedOn w:val="DefaultParagraphFont"/>
    <w:uiPriority w:val="99"/>
    <w:semiHidden/>
    <w:unhideWhenUsed/>
    <w:rsid w:val="00095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ogers@homewardva.org" TargetMode="External"/><Relationship Id="rId5" Type="http://schemas.openxmlformats.org/officeDocument/2006/relationships/styles" Target="styles.xml"/><Relationship Id="rId10" Type="http://schemas.openxmlformats.org/officeDocument/2006/relationships/hyperlink" Target="https://homeward622-my.sharepoint.com/:f:/g/personal/tbowens_homewardva_org/Epf5h_UMZKpGqD_umKBoVxsBW2PFmrmgQ0k-1AbZWWQtC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c55ee5-d5be-486f-912d-c3345420dc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910130A5734442930D42A72317BEFB" ma:contentTypeVersion="3" ma:contentTypeDescription="Create a new document." ma:contentTypeScope="" ma:versionID="ad008717dd45f0581701f84b859c311c">
  <xsd:schema xmlns:xsd="http://www.w3.org/2001/XMLSchema" xmlns:xs="http://www.w3.org/2001/XMLSchema" xmlns:p="http://schemas.microsoft.com/office/2006/metadata/properties" xmlns:ns3="54c55ee5-d5be-486f-912d-c3345420dca9" targetNamespace="http://schemas.microsoft.com/office/2006/metadata/properties" ma:root="true" ma:fieldsID="560e2e5bd2d589484b930a974707725a" ns3:_="">
    <xsd:import namespace="54c55ee5-d5be-486f-912d-c3345420dca9"/>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5ee5-d5be-486f-912d-c3345420d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19FAA-70FA-4960-9E49-ACDDAB88E0CF}">
  <ds:schemaRefs>
    <ds:schemaRef ds:uri="http://schemas.microsoft.com/office/2006/metadata/properties"/>
    <ds:schemaRef ds:uri="http://schemas.microsoft.com/office/infopath/2007/PartnerControls"/>
    <ds:schemaRef ds:uri="54c55ee5-d5be-486f-912d-c3345420dca9"/>
  </ds:schemaRefs>
</ds:datastoreItem>
</file>

<file path=customXml/itemProps2.xml><?xml version="1.0" encoding="utf-8"?>
<ds:datastoreItem xmlns:ds="http://schemas.openxmlformats.org/officeDocument/2006/customXml" ds:itemID="{C8327C1D-941D-41A1-A8F5-3DEB7ED0AA91}">
  <ds:schemaRefs>
    <ds:schemaRef ds:uri="http://schemas.microsoft.com/sharepoint/v3/contenttype/forms"/>
  </ds:schemaRefs>
</ds:datastoreItem>
</file>

<file path=customXml/itemProps3.xml><?xml version="1.0" encoding="utf-8"?>
<ds:datastoreItem xmlns:ds="http://schemas.openxmlformats.org/officeDocument/2006/customXml" ds:itemID="{1738502A-EECE-490C-BA5B-8D47A757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5ee5-d5be-486f-912d-c3345420d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laustin</dc:creator>
  <cp:lastModifiedBy>Trinity Bowens</cp:lastModifiedBy>
  <cp:revision>7</cp:revision>
  <cp:lastPrinted>2023-07-25T17:18:00Z</cp:lastPrinted>
  <dcterms:created xsi:type="dcterms:W3CDTF">2023-07-25T17:04:00Z</dcterms:created>
  <dcterms:modified xsi:type="dcterms:W3CDTF">2023-08-01T18:46:00Z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Acrobat PDFMaker 15 for Word</vt:lpwstr>
  </property>
  <property fmtid="{D5CDD505-2E9C-101B-9397-08002B2CF9AE}" pid="4" name="LastSaved">
    <vt:filetime>2019-06-07T00:00:00Z</vt:filetime>
  </property>
  <property fmtid="{D5CDD505-2E9C-101B-9397-08002B2CF9AE}" pid="5" name="ContentTypeId">
    <vt:lpwstr>0x010100B6910130A5734442930D42A72317BEFB</vt:lpwstr>
  </property>
</Properties>
</file>