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6C3B" w14:textId="6B157B03" w:rsidR="00A457BB" w:rsidRDefault="00FB0D0C" w:rsidP="001E65D4">
      <w:pPr>
        <w:jc w:val="center"/>
        <w:rPr>
          <w:rFonts w:ascii="Maiandra GD" w:hAnsi="Maiandra GD"/>
          <w:b/>
          <w:bCs/>
          <w:sz w:val="32"/>
          <w:szCs w:val="32"/>
        </w:rPr>
      </w:pPr>
      <w:r>
        <w:rPr>
          <w:noProof/>
        </w:rPr>
        <w:drawing>
          <wp:anchor distT="0" distB="0" distL="114300" distR="114300" simplePos="0" relativeHeight="251710464" behindDoc="0" locked="0" layoutInCell="1" allowOverlap="1" wp14:anchorId="48442FC1" wp14:editId="70E827E1">
            <wp:simplePos x="0" y="0"/>
            <wp:positionH relativeFrom="margin">
              <wp:align>center</wp:align>
            </wp:positionH>
            <wp:positionV relativeFrom="paragraph">
              <wp:posOffset>-656248</wp:posOffset>
            </wp:positionV>
            <wp:extent cx="1490055" cy="914400"/>
            <wp:effectExtent l="0" t="0" r="0" b="0"/>
            <wp:wrapNone/>
            <wp:docPr id="2" name="Picture 1" descr="Clip Art. Whimsical cartoon text doo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Whimsical cartoon text dood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00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10E10D05" w:rsidR="00C44AC8" w:rsidRDefault="001E65D4" w:rsidP="001E65D4">
      <w:pPr>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06E77889" w:rsidR="00E5277C" w:rsidRPr="001E65D4" w:rsidRDefault="00080260" w:rsidP="00E5277C">
      <w:pPr>
        <w:jc w:val="center"/>
        <w:rPr>
          <w:rFonts w:ascii="Maiandra GD" w:hAnsi="Maiandra GD"/>
          <w:b/>
          <w:bCs/>
          <w:sz w:val="32"/>
          <w:szCs w:val="32"/>
        </w:rPr>
      </w:pPr>
      <w:r>
        <w:rPr>
          <w:rFonts w:ascii="Maiandra GD" w:hAnsi="Maiandra GD"/>
          <w:b/>
          <w:bCs/>
          <w:sz w:val="32"/>
          <w:szCs w:val="32"/>
        </w:rPr>
        <w:t>June 3</w:t>
      </w:r>
      <w:r w:rsidR="00E5277C">
        <w:rPr>
          <w:rFonts w:ascii="Maiandra GD" w:hAnsi="Maiandra GD"/>
          <w:b/>
          <w:bCs/>
          <w:sz w:val="32"/>
          <w:szCs w:val="32"/>
        </w:rPr>
        <w:t>, 2024</w:t>
      </w:r>
    </w:p>
    <w:p w14:paraId="2B981AD0" w14:textId="0339A374"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8D5472">
        <w:rPr>
          <w:rFonts w:ascii="Maiandra GD" w:hAnsi="Maiandra GD"/>
        </w:rPr>
        <w:t>16</w:t>
      </w:r>
      <w:r w:rsidR="005A5109">
        <w:rPr>
          <w:rFonts w:ascii="Maiandra GD" w:hAnsi="Maiandra GD"/>
        </w:rPr>
        <w:t>th</w:t>
      </w:r>
      <w:r w:rsidRPr="001E65D4">
        <w:rPr>
          <w:rFonts w:ascii="Maiandra GD" w:hAnsi="Maiandra GD"/>
        </w:rPr>
        <w:t xml:space="preserve"> day of </w:t>
      </w:r>
      <w:r w:rsidR="008D5472">
        <w:rPr>
          <w:rFonts w:ascii="Maiandra GD" w:hAnsi="Maiandra GD"/>
        </w:rPr>
        <w:t>April</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53A56AAE" w:rsidR="001E65D4" w:rsidRDefault="000C0378" w:rsidP="00027E32">
      <w:pPr>
        <w:spacing w:after="0"/>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080260">
        <w:rPr>
          <w:rFonts w:ascii="Maiandra GD" w:hAnsi="Maiandra GD"/>
          <w:b/>
          <w:bCs/>
        </w:rPr>
        <w:t>0</w:t>
      </w:r>
      <w:r w:rsidR="001F3140">
        <w:rPr>
          <w:rFonts w:ascii="Maiandra GD" w:hAnsi="Maiandra GD"/>
          <w:b/>
          <w:bCs/>
        </w:rPr>
        <w:t>2</w:t>
      </w:r>
      <w:r w:rsidR="001E65D4" w:rsidRPr="001E65D4">
        <w:rPr>
          <w:rFonts w:ascii="Maiandra GD" w:hAnsi="Maiandra GD"/>
          <w:b/>
          <w:bCs/>
        </w:rPr>
        <w:t>pm</w:t>
      </w:r>
    </w:p>
    <w:p w14:paraId="6E71B5C8" w14:textId="07BC21DE" w:rsidR="000F566E" w:rsidRDefault="00387372" w:rsidP="00027E32">
      <w:pPr>
        <w:spacing w:after="0"/>
        <w:rPr>
          <w:rFonts w:ascii="Maiandra GD" w:hAnsi="Maiandra GD"/>
          <w:b/>
          <w:bCs/>
        </w:rPr>
      </w:pPr>
      <w:r>
        <w:rPr>
          <w:rFonts w:ascii="Maiandra GD" w:hAnsi="Maiandra GD"/>
          <w:b/>
          <w:bCs/>
        </w:rPr>
        <w:t>Mayor</w:t>
      </w:r>
      <w:r w:rsidR="000F566E">
        <w:rPr>
          <w:rFonts w:ascii="Maiandra GD" w:hAnsi="Maiandra GD"/>
          <w:b/>
          <w:bCs/>
        </w:rPr>
        <w:t xml:space="preserve"> Goff led the Pledge of Allegiance</w:t>
      </w:r>
    </w:p>
    <w:p w14:paraId="7DFDDA1D" w14:textId="7074F755" w:rsidR="00080260" w:rsidRDefault="00617F29" w:rsidP="00027E32">
      <w:pPr>
        <w:spacing w:after="0"/>
        <w:rPr>
          <w:rFonts w:ascii="Maiandra GD" w:hAnsi="Maiandra GD"/>
          <w:b/>
          <w:bCs/>
        </w:rPr>
      </w:pPr>
      <w:r>
        <w:rPr>
          <w:noProof/>
        </w:rPr>
        <w:drawing>
          <wp:anchor distT="0" distB="0" distL="114300" distR="114300" simplePos="0" relativeHeight="251716608" behindDoc="0" locked="0" layoutInCell="1" allowOverlap="1" wp14:anchorId="22C91A1C" wp14:editId="53D7A046">
            <wp:simplePos x="0" y="0"/>
            <wp:positionH relativeFrom="margin">
              <wp:align>right</wp:align>
            </wp:positionH>
            <wp:positionV relativeFrom="paragraph">
              <wp:posOffset>6936</wp:posOffset>
            </wp:positionV>
            <wp:extent cx="1645920" cy="1645920"/>
            <wp:effectExtent l="133350" t="133350" r="144780" b="144780"/>
            <wp:wrapNone/>
            <wp:docPr id="770320551" name="Picture 1" descr="happy sun watercol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sun watercolor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76675">
                      <a:off x="0" y="0"/>
                      <a:ext cx="1645920"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260">
        <w:rPr>
          <w:rFonts w:ascii="Maiandra GD" w:hAnsi="Maiandra GD"/>
          <w:b/>
          <w:bCs/>
        </w:rPr>
        <w:t>Councilperson Alicia Bragg opened the meeting with prayer.</w:t>
      </w:r>
      <w:r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4A100480"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7A4617C3" w14:textId="322010DE"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8E1335">
        <w:rPr>
          <w:rFonts w:ascii="Maiandra GD" w:hAnsi="Maiandra GD"/>
        </w:rPr>
        <w:t>Karen Longwell</w:t>
      </w:r>
    </w:p>
    <w:p w14:paraId="3C2B84B4" w14:textId="0F8F6F16"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58B3505D"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0836D910" w:rsidR="00C45424" w:rsidRPr="001E65D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D8C5BFE"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65455F5F" w14:textId="3EBAC7C4" w:rsidR="001F3140" w:rsidRDefault="00080260" w:rsidP="000F566E">
      <w:pPr>
        <w:spacing w:after="0" w:line="240" w:lineRule="auto"/>
        <w:rPr>
          <w:rFonts w:ascii="Maiandra GD" w:hAnsi="Maiandra GD"/>
        </w:rPr>
      </w:pPr>
      <w:r>
        <w:rPr>
          <w:rFonts w:ascii="Maiandra GD" w:hAnsi="Maiandra GD"/>
        </w:rPr>
        <w:t>Legal Counsel</w:t>
      </w:r>
      <w:r>
        <w:rPr>
          <w:rFonts w:ascii="Maiandra GD" w:hAnsi="Maiandra GD"/>
        </w:rPr>
        <w:tab/>
      </w:r>
      <w:r>
        <w:rPr>
          <w:rFonts w:ascii="Maiandra GD" w:hAnsi="Maiandra GD"/>
        </w:rPr>
        <w:tab/>
      </w:r>
      <w:r>
        <w:rPr>
          <w:rFonts w:ascii="Maiandra GD" w:hAnsi="Maiandra GD"/>
        </w:rPr>
        <w:tab/>
        <w:t>Taylor Potts</w:t>
      </w:r>
    </w:p>
    <w:p w14:paraId="6A949998" w14:textId="05AD73C4" w:rsidR="00027E32" w:rsidRDefault="00027E32" w:rsidP="000F566E">
      <w:pPr>
        <w:spacing w:after="0" w:line="240" w:lineRule="auto"/>
        <w:rPr>
          <w:rFonts w:ascii="Maiandra GD" w:hAnsi="Maiandra GD"/>
          <w:b/>
          <w:bCs/>
        </w:rPr>
      </w:pPr>
      <w:r w:rsidRPr="00027E32">
        <w:rPr>
          <w:rFonts w:ascii="Maiandra GD" w:hAnsi="Maiandra GD"/>
          <w:b/>
          <w:bCs/>
        </w:rPr>
        <w:t>Absent:</w:t>
      </w:r>
    </w:p>
    <w:p w14:paraId="093FEDBB" w14:textId="2C610C77" w:rsidR="00027E32" w:rsidRDefault="00027E3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Ray Stoneking</w:t>
      </w:r>
    </w:p>
    <w:p w14:paraId="75D01C9D" w14:textId="1643547A" w:rsidR="00027E32" w:rsidRPr="00027E32" w:rsidRDefault="00027E32" w:rsidP="000F566E">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Joshua Cecil</w:t>
      </w:r>
    </w:p>
    <w:p w14:paraId="216313BF" w14:textId="09A23BBD" w:rsidR="008D5472" w:rsidRDefault="0095593A" w:rsidP="001F3140">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r w:rsidR="001F3140">
        <w:rPr>
          <w:rFonts w:ascii="Maiandra GD" w:hAnsi="Maiandra GD"/>
          <w:b/>
          <w:bCs/>
        </w:rPr>
        <w:t>: none</w:t>
      </w:r>
    </w:p>
    <w:p w14:paraId="42DB3E02" w14:textId="2638600A"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733B0642" w:rsidR="00CE7E05" w:rsidRDefault="00AC0620" w:rsidP="001E65D4">
      <w:pPr>
        <w:spacing w:after="0" w:line="240" w:lineRule="auto"/>
        <w:rPr>
          <w:rFonts w:ascii="Maiandra GD" w:hAnsi="Maiandra GD"/>
        </w:rPr>
      </w:pPr>
      <w:r>
        <w:rPr>
          <w:rFonts w:ascii="Maiandra GD" w:hAnsi="Maiandra GD"/>
        </w:rPr>
        <w:t>Alicia Bragg made</w:t>
      </w:r>
      <w:r w:rsidR="004D0E92">
        <w:rPr>
          <w:rFonts w:ascii="Maiandra GD" w:hAnsi="Maiandra GD"/>
        </w:rPr>
        <w:t xml:space="preserve"> a motion to approve the agenda for the </w:t>
      </w:r>
      <w:r w:rsidR="00080260">
        <w:rPr>
          <w:rFonts w:ascii="Maiandra GD" w:hAnsi="Maiandra GD"/>
        </w:rPr>
        <w:t>June 3</w:t>
      </w:r>
      <w:r w:rsidR="00E35E0B">
        <w:rPr>
          <w:rFonts w:ascii="Maiandra GD" w:hAnsi="Maiandra GD"/>
        </w:rPr>
        <w:t>,</w:t>
      </w:r>
      <w:r w:rsidR="004D0E92">
        <w:rPr>
          <w:rFonts w:ascii="Maiandra GD" w:hAnsi="Maiandra GD"/>
        </w:rPr>
        <w:t xml:space="preserve"> 2024, regular council meeting.</w:t>
      </w:r>
      <w:r w:rsidR="000E17A0">
        <w:rPr>
          <w:rFonts w:ascii="Maiandra GD" w:hAnsi="Maiandra GD"/>
        </w:rPr>
        <w:t xml:space="preserve">  </w:t>
      </w:r>
      <w:r w:rsidR="001F3140">
        <w:rPr>
          <w:rFonts w:ascii="Maiandra GD" w:hAnsi="Maiandra GD"/>
        </w:rPr>
        <w:t>Johanna Lemasters</w:t>
      </w:r>
      <w:r w:rsidR="004D0E92">
        <w:rPr>
          <w:rFonts w:ascii="Maiandra GD" w:hAnsi="Maiandra GD"/>
        </w:rPr>
        <w:t xml:space="preserve"> seconded the motion.  The motion carried with </w:t>
      </w:r>
      <w:r w:rsidR="008E1335">
        <w:rPr>
          <w:rFonts w:ascii="Maiandra GD" w:hAnsi="Maiandra GD"/>
        </w:rPr>
        <w:t>four</w:t>
      </w:r>
      <w:r w:rsidR="004D0E92">
        <w:rPr>
          <w:rFonts w:ascii="Maiandra GD" w:hAnsi="Maiandra GD"/>
        </w:rPr>
        <w:t xml:space="preserve"> (</w:t>
      </w:r>
      <w:r w:rsidR="00080260">
        <w:rPr>
          <w:rFonts w:ascii="Maiandra GD" w:hAnsi="Maiandra GD"/>
        </w:rPr>
        <w:t>4</w:t>
      </w:r>
      <w:r w:rsidR="004D0E92">
        <w:rPr>
          <w:rFonts w:ascii="Maiandra GD" w:hAnsi="Maiandra GD"/>
        </w:rPr>
        <w:t>) in favor and zero (0) against.</w:t>
      </w:r>
    </w:p>
    <w:p w14:paraId="7898501B" w14:textId="725C2F4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667002E0"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1937605C" w:rsidR="005A5109" w:rsidRDefault="008E1335" w:rsidP="001E65D4">
      <w:pPr>
        <w:spacing w:after="0" w:line="240" w:lineRule="auto"/>
        <w:rPr>
          <w:rFonts w:ascii="Maiandra GD" w:hAnsi="Maiandra GD"/>
        </w:rPr>
      </w:pPr>
      <w:r>
        <w:rPr>
          <w:rFonts w:ascii="Maiandra GD" w:hAnsi="Maiandra GD"/>
        </w:rPr>
        <w:t>Johanna Lemasters</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sidR="00080260">
        <w:rPr>
          <w:rFonts w:ascii="Maiandra GD" w:hAnsi="Maiandra GD"/>
        </w:rPr>
        <w:t>May 6</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080260">
        <w:rPr>
          <w:rFonts w:ascii="Maiandra GD" w:hAnsi="Maiandra GD"/>
        </w:rPr>
        <w:t>Carolyn Hostutler</w:t>
      </w:r>
      <w:r w:rsidR="004D0E92">
        <w:rPr>
          <w:rFonts w:ascii="Maiandra GD" w:hAnsi="Maiandra GD"/>
        </w:rPr>
        <w:t xml:space="preserve"> seconded the motion.  The motion carried with </w:t>
      </w:r>
      <w:r>
        <w:rPr>
          <w:rFonts w:ascii="Maiandra GD" w:hAnsi="Maiandra GD"/>
        </w:rPr>
        <w:t>four</w:t>
      </w:r>
      <w:r w:rsidR="00E423B0">
        <w:rPr>
          <w:rFonts w:ascii="Maiandra GD" w:hAnsi="Maiandra GD"/>
        </w:rPr>
        <w:t xml:space="preserve"> (</w:t>
      </w:r>
      <w:r w:rsidR="00080260">
        <w:rPr>
          <w:rFonts w:ascii="Maiandra GD" w:hAnsi="Maiandra GD"/>
        </w:rPr>
        <w:t>4</w:t>
      </w:r>
      <w:r w:rsidR="005A5109">
        <w:rPr>
          <w:rFonts w:ascii="Maiandra GD" w:hAnsi="Maiandra GD"/>
        </w:rPr>
        <w:t>)</w:t>
      </w:r>
      <w:r w:rsidR="004D0E92">
        <w:rPr>
          <w:rFonts w:ascii="Maiandra GD" w:hAnsi="Maiandra GD"/>
        </w:rPr>
        <w:t xml:space="preserve"> in favor and zero (0) against.</w:t>
      </w:r>
    </w:p>
    <w:p w14:paraId="05BCA88E" w14:textId="0946CD6E"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52FFC3BB" w:rsidR="004D0E92" w:rsidRDefault="00080260" w:rsidP="001E65D4">
      <w:pPr>
        <w:spacing w:after="0" w:line="240" w:lineRule="auto"/>
        <w:rPr>
          <w:rFonts w:ascii="Maiandra GD" w:hAnsi="Maiandra GD"/>
        </w:rPr>
      </w:pPr>
      <w:r>
        <w:rPr>
          <w:rFonts w:ascii="Maiandra GD" w:hAnsi="Maiandra GD"/>
        </w:rPr>
        <w:t>Johanna Lemasters</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3D564A">
        <w:rPr>
          <w:rFonts w:ascii="Maiandra GD" w:hAnsi="Maiandra GD"/>
        </w:rPr>
        <w:t>May 6,</w:t>
      </w:r>
      <w:r w:rsidR="005A5109">
        <w:rPr>
          <w:rFonts w:ascii="Maiandra GD" w:hAnsi="Maiandra GD"/>
        </w:rPr>
        <w:t xml:space="preserve"> 2024.  </w:t>
      </w:r>
      <w:r w:rsidR="003D564A">
        <w:rPr>
          <w:rFonts w:ascii="Maiandra GD" w:hAnsi="Maiandra GD"/>
        </w:rPr>
        <w:t>Carolyn Hostutler</w:t>
      </w:r>
      <w:r w:rsidR="00B3436E">
        <w:rPr>
          <w:rFonts w:ascii="Maiandra GD" w:hAnsi="Maiandra GD"/>
        </w:rPr>
        <w:t xml:space="preserve"> seconded the motion.  The motion carried with </w:t>
      </w:r>
      <w:r w:rsidR="008E1335">
        <w:rPr>
          <w:rFonts w:ascii="Maiandra GD" w:hAnsi="Maiandra GD"/>
        </w:rPr>
        <w:t>four</w:t>
      </w:r>
      <w:r w:rsidR="00384C1B">
        <w:rPr>
          <w:rFonts w:ascii="Maiandra GD" w:hAnsi="Maiandra GD"/>
        </w:rPr>
        <w:t xml:space="preserve"> (</w:t>
      </w:r>
      <w:r w:rsidR="003D564A">
        <w:rPr>
          <w:rFonts w:ascii="Maiandra GD" w:hAnsi="Maiandra GD"/>
        </w:rPr>
        <w:t>4</w:t>
      </w:r>
      <w:r w:rsidR="00384C1B">
        <w:rPr>
          <w:rFonts w:ascii="Maiandra GD" w:hAnsi="Maiandra GD"/>
        </w:rPr>
        <w:t>)</w:t>
      </w:r>
      <w:r w:rsidR="00B3436E">
        <w:rPr>
          <w:rFonts w:ascii="Maiandra GD" w:hAnsi="Maiandra GD"/>
        </w:rPr>
        <w:t xml:space="preserve"> in favor and zero (0) against.</w:t>
      </w:r>
    </w:p>
    <w:p w14:paraId="1146917A" w14:textId="5358824D" w:rsidR="00027E32" w:rsidRDefault="00027E32" w:rsidP="001E65D4">
      <w:pPr>
        <w:spacing w:after="0" w:line="240" w:lineRule="auto"/>
        <w:rPr>
          <w:rFonts w:ascii="Maiandra GD" w:hAnsi="Maiandra GD"/>
          <w:b/>
          <w:bCs/>
        </w:rPr>
      </w:pPr>
    </w:p>
    <w:p w14:paraId="686B1D09" w14:textId="61110537" w:rsidR="00027E32" w:rsidRDefault="00027E32" w:rsidP="001E65D4">
      <w:pPr>
        <w:spacing w:after="0" w:line="240" w:lineRule="auto"/>
        <w:rPr>
          <w:rFonts w:ascii="Maiandra GD" w:hAnsi="Maiandra GD"/>
          <w:b/>
          <w:bCs/>
        </w:rPr>
      </w:pPr>
    </w:p>
    <w:p w14:paraId="42929EB3" w14:textId="01249277" w:rsidR="00027E32" w:rsidRDefault="00027E32" w:rsidP="001E65D4">
      <w:pPr>
        <w:spacing w:after="0" w:line="240" w:lineRule="auto"/>
        <w:rPr>
          <w:rFonts w:ascii="Maiandra GD" w:hAnsi="Maiandra GD"/>
          <w:b/>
          <w:bCs/>
        </w:rPr>
      </w:pPr>
    </w:p>
    <w:p w14:paraId="68D848E2" w14:textId="731386F1" w:rsidR="00027E32" w:rsidRDefault="00027E32" w:rsidP="001E65D4">
      <w:pPr>
        <w:spacing w:after="0" w:line="240" w:lineRule="auto"/>
        <w:rPr>
          <w:rFonts w:ascii="Maiandra GD" w:hAnsi="Maiandra GD"/>
          <w:b/>
          <w:bCs/>
        </w:rPr>
      </w:pPr>
      <w:r>
        <w:rPr>
          <w:noProof/>
        </w:rPr>
        <w:drawing>
          <wp:anchor distT="0" distB="0" distL="114300" distR="114300" simplePos="0" relativeHeight="251711488" behindDoc="0" locked="0" layoutInCell="1" allowOverlap="1" wp14:anchorId="751A69C9" wp14:editId="08767481">
            <wp:simplePos x="0" y="0"/>
            <wp:positionH relativeFrom="margin">
              <wp:posOffset>900709</wp:posOffset>
            </wp:positionH>
            <wp:positionV relativeFrom="paragraph">
              <wp:posOffset>109038</wp:posOffset>
            </wp:positionV>
            <wp:extent cx="3414407" cy="822960"/>
            <wp:effectExtent l="0" t="0" r="0" b="0"/>
            <wp:wrapNone/>
            <wp:docPr id="4" name="Picture 3" descr="Smiling flower, abstract personage, mascot design, funny face, cu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flower, abstract personage, mascot design, funny face, cute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440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7EE16" w14:textId="77777777" w:rsidR="00027E32" w:rsidRDefault="00027E32" w:rsidP="001E65D4">
      <w:pPr>
        <w:spacing w:after="0" w:line="240" w:lineRule="auto"/>
        <w:rPr>
          <w:rFonts w:ascii="Maiandra GD" w:hAnsi="Maiandra GD"/>
          <w:b/>
          <w:bCs/>
        </w:rPr>
      </w:pP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lastRenderedPageBreak/>
        <w:t xml:space="preserve">IN RE:  </w:t>
      </w:r>
      <w:r w:rsidR="00274C2F" w:rsidRPr="00274C2F">
        <w:rPr>
          <w:rFonts w:ascii="Maiandra GD" w:hAnsi="Maiandra GD"/>
          <w:b/>
          <w:bCs/>
        </w:rPr>
        <w:t>Bills to be paid from General Fund</w:t>
      </w:r>
    </w:p>
    <w:p w14:paraId="2ADCB102" w14:textId="5913661A" w:rsidR="00384C1B" w:rsidRDefault="00AC0620" w:rsidP="001E65D4">
      <w:pPr>
        <w:spacing w:after="0" w:line="240" w:lineRule="auto"/>
        <w:rPr>
          <w:rFonts w:ascii="Maiandra GD" w:hAnsi="Maiandra GD"/>
        </w:rPr>
      </w:pPr>
      <w:r>
        <w:rPr>
          <w:rFonts w:ascii="Maiandra GD" w:hAnsi="Maiandra GD"/>
        </w:rPr>
        <w:t>Hattie Massey presented current bills to the council.</w:t>
      </w:r>
      <w:r w:rsidR="00E35E0B">
        <w:rPr>
          <w:rFonts w:ascii="Maiandra GD" w:hAnsi="Maiandra GD"/>
        </w:rPr>
        <w:t xml:space="preserve"> (See </w:t>
      </w:r>
      <w:r w:rsidR="00B11FB1">
        <w:rPr>
          <w:rFonts w:ascii="Maiandra GD" w:hAnsi="Maiandra GD"/>
        </w:rPr>
        <w:t xml:space="preserve">attached).  </w:t>
      </w:r>
    </w:p>
    <w:p w14:paraId="62840E49" w14:textId="7E4FCC34" w:rsidR="00B11FB1" w:rsidRPr="00565313" w:rsidRDefault="00B11FB1" w:rsidP="001E65D4">
      <w:pPr>
        <w:spacing w:after="0" w:line="240" w:lineRule="auto"/>
        <w:rPr>
          <w:rFonts w:ascii="Maiandra GD" w:hAnsi="Maiandra GD"/>
          <w:b/>
          <w:bCs/>
        </w:rPr>
      </w:pPr>
      <w:r w:rsidRPr="00565313">
        <w:rPr>
          <w:rFonts w:ascii="Maiandra GD" w:hAnsi="Maiandra GD"/>
          <w:b/>
          <w:bCs/>
        </w:rPr>
        <w:t>Motion:</w:t>
      </w:r>
    </w:p>
    <w:p w14:paraId="7A560849" w14:textId="733E68C9" w:rsidR="00B11FB1" w:rsidRDefault="00B11FB1" w:rsidP="001E65D4">
      <w:pPr>
        <w:spacing w:after="0" w:line="240" w:lineRule="auto"/>
        <w:rPr>
          <w:rFonts w:ascii="Maiandra GD" w:hAnsi="Maiandra GD"/>
          <w:b/>
          <w:bCs/>
        </w:rPr>
      </w:pPr>
      <w:r>
        <w:rPr>
          <w:rFonts w:ascii="Maiandra GD" w:hAnsi="Maiandra GD"/>
        </w:rPr>
        <w:t>Alicia Bragg made a motion to allow Hattie Massey to continue paying bills at her dis</w:t>
      </w:r>
      <w:r w:rsidR="00992192">
        <w:rPr>
          <w:rFonts w:ascii="Maiandra GD" w:hAnsi="Maiandra GD"/>
        </w:rPr>
        <w:t xml:space="preserve">cretion. Karen Longwell seconded the motion.  The motion carried with four (4) in favor and zero (0) against. </w:t>
      </w:r>
    </w:p>
    <w:p w14:paraId="710AA563" w14:textId="77E85F60" w:rsidR="00274C2F" w:rsidRPr="00274C2F" w:rsidRDefault="00617F29" w:rsidP="001E65D4">
      <w:pPr>
        <w:spacing w:after="0" w:line="240" w:lineRule="auto"/>
        <w:rPr>
          <w:rFonts w:ascii="Maiandra GD" w:hAnsi="Maiandra GD"/>
          <w:b/>
          <w:bCs/>
        </w:rPr>
      </w:pPr>
      <w:r>
        <w:rPr>
          <w:noProof/>
        </w:rPr>
        <w:drawing>
          <wp:anchor distT="0" distB="0" distL="114300" distR="114300" simplePos="0" relativeHeight="251718656" behindDoc="0" locked="0" layoutInCell="1" allowOverlap="1" wp14:anchorId="656EE7BB" wp14:editId="40418A38">
            <wp:simplePos x="0" y="0"/>
            <wp:positionH relativeFrom="margin">
              <wp:posOffset>5040630</wp:posOffset>
            </wp:positionH>
            <wp:positionV relativeFrom="paragraph">
              <wp:posOffset>-754380</wp:posOffset>
            </wp:positionV>
            <wp:extent cx="1188720" cy="1188720"/>
            <wp:effectExtent l="95250" t="95250" r="106680" b="106680"/>
            <wp:wrapNone/>
            <wp:docPr id="1263267894" name="Picture 1" descr="happy sun watercol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sun watercolor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76675">
                      <a:off x="0" y="0"/>
                      <a:ext cx="118872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274C2F" w:rsidRPr="00274C2F">
        <w:rPr>
          <w:rFonts w:ascii="Maiandra GD" w:hAnsi="Maiandra GD"/>
          <w:b/>
          <w:bCs/>
        </w:rPr>
        <w:t>Bills to be paid from Coal Severance Fund</w:t>
      </w:r>
    </w:p>
    <w:p w14:paraId="6757154A" w14:textId="36FBC191" w:rsidR="008D29FF" w:rsidRDefault="00E35E0B" w:rsidP="00274C2F">
      <w:pPr>
        <w:spacing w:after="0" w:line="240" w:lineRule="auto"/>
        <w:rPr>
          <w:rFonts w:ascii="Maiandra GD" w:hAnsi="Maiandra GD"/>
        </w:rPr>
      </w:pPr>
      <w:r>
        <w:rPr>
          <w:rFonts w:ascii="Maiandra GD" w:hAnsi="Maiandra GD"/>
        </w:rPr>
        <w:t>No bill to be paid at this time.</w:t>
      </w:r>
      <w:r w:rsidR="00617F29" w:rsidRPr="00617F29">
        <w:rPr>
          <w:noProof/>
        </w:rPr>
        <w:t xml:space="preserve"> </w:t>
      </w:r>
    </w:p>
    <w:p w14:paraId="54857619" w14:textId="178BDB8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55C250DE" w:rsidR="00274C2F" w:rsidRDefault="008E1335" w:rsidP="00274C2F">
      <w:pPr>
        <w:spacing w:after="0" w:line="240" w:lineRule="auto"/>
        <w:rPr>
          <w:rFonts w:ascii="Maiandra GD" w:hAnsi="Maiandra GD"/>
        </w:rPr>
      </w:pPr>
      <w:r>
        <w:rPr>
          <w:rFonts w:ascii="Maiandra GD" w:hAnsi="Maiandra GD"/>
        </w:rPr>
        <w:t xml:space="preserve">Fourth of July committee report:  </w:t>
      </w:r>
      <w:r w:rsidR="008F640E">
        <w:rPr>
          <w:rFonts w:ascii="Maiandra GD" w:hAnsi="Maiandra GD"/>
        </w:rPr>
        <w:t xml:space="preserve">Karen Longwell discussed her concern about not having police protection during the event.  Johanna Lemasters is going to reach out to the City of Fairview to see if their police would be willing to help.  Karen Longwell will reach out to Darren Hayes to see if the North Marion Security Guards would be interested in helping.  Becky Goff will reach out to the Town of Mannington if needed to see if their police department can help.  </w:t>
      </w:r>
      <w:bookmarkStart w:id="0" w:name="_Hlk168468485"/>
      <w:r w:rsidR="008F640E">
        <w:rPr>
          <w:rFonts w:ascii="Maiandra GD" w:hAnsi="Maiandra GD"/>
        </w:rPr>
        <w:t xml:space="preserve">Mayor Goff discussed inviting Areonna Zorko to the opening ceremonies to be recognized for her state championship.  Mayor Goff wants all council members present to be there.  A certificate and Key to the Town given to Areonna.  Alicia Bragg stated that the LDS and HHS TSA Chapters have also won states and are going to Nationals.  The Town will be inviting the LDS and HHS TSA Chapters to the opening ceremony and presenting them with certificates and keys to the Town.  </w:t>
      </w:r>
      <w:bookmarkEnd w:id="0"/>
      <w:r w:rsidR="008F640E">
        <w:rPr>
          <w:rFonts w:ascii="Maiandra GD" w:hAnsi="Maiandra GD"/>
        </w:rPr>
        <w:t xml:space="preserve">Hattie Massey will check to make sure the Town of Hundred Fourth of July is posted on the Fairs &amp; Festivals website.  Hattie Massey will be running the event flyer in the Wetzel Chronicle as well. </w:t>
      </w:r>
    </w:p>
    <w:p w14:paraId="13851123" w14:textId="1E50C9E3" w:rsidR="00AC0620" w:rsidRPr="00D85129" w:rsidRDefault="006A7BAF" w:rsidP="00274C2F">
      <w:pPr>
        <w:spacing w:after="0" w:line="240" w:lineRule="auto"/>
        <w:rPr>
          <w:rFonts w:ascii="Maiandra GD" w:hAnsi="Maiandra GD"/>
          <w:b/>
          <w:bCs/>
        </w:rPr>
      </w:pPr>
      <w:r>
        <w:rPr>
          <w:rFonts w:ascii="Maiandra GD" w:hAnsi="Maiandra GD"/>
          <w:b/>
          <w:bCs/>
        </w:rPr>
        <w:t xml:space="preserve">IN RE:  Message(s) from the </w:t>
      </w:r>
      <w:proofErr w:type="gramStart"/>
      <w:r>
        <w:rPr>
          <w:rFonts w:ascii="Maiandra GD" w:hAnsi="Maiandra GD"/>
          <w:b/>
          <w:bCs/>
        </w:rPr>
        <w:t>Mayo</w:t>
      </w:r>
      <w:r w:rsidR="00D85129">
        <w:rPr>
          <w:rFonts w:ascii="Maiandra GD" w:hAnsi="Maiandra GD"/>
          <w:b/>
          <w:bCs/>
        </w:rPr>
        <w:t>r</w:t>
      </w:r>
      <w:proofErr w:type="gramEnd"/>
      <w:r w:rsidR="00D85129">
        <w:rPr>
          <w:rFonts w:ascii="Maiandra GD" w:hAnsi="Maiandra GD"/>
          <w:b/>
          <w:bCs/>
        </w:rPr>
        <w:t xml:space="preserve">: </w:t>
      </w:r>
      <w:r w:rsidR="00D85129" w:rsidRPr="00D85129">
        <w:rPr>
          <w:rFonts w:ascii="Maiandra GD" w:hAnsi="Maiandra GD"/>
        </w:rPr>
        <w:t>Discussed in Special Committee Reports</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499218B" w14:textId="72822F2C" w:rsidR="00D85129" w:rsidRDefault="00D85129" w:rsidP="00274C2F">
      <w:pPr>
        <w:spacing w:after="0" w:line="240" w:lineRule="auto"/>
        <w:rPr>
          <w:rFonts w:ascii="Maiandra GD" w:hAnsi="Maiandra GD"/>
        </w:rPr>
      </w:pPr>
      <w:r>
        <w:rPr>
          <w:rFonts w:ascii="Maiandra GD" w:hAnsi="Maiandra GD"/>
        </w:rPr>
        <w:t>Mayor Goff read Resolution 2024-03: Resolution of the Town of Hundred, WV Authorizing the Mayor to Apply for the WV De</w:t>
      </w:r>
      <w:r w:rsidR="00565313">
        <w:rPr>
          <w:rFonts w:ascii="Maiandra GD" w:hAnsi="Maiandra GD"/>
        </w:rPr>
        <w:t xml:space="preserve">partment of Transportation 2024 Transportation Alternative Grant. </w:t>
      </w:r>
    </w:p>
    <w:p w14:paraId="6DC937E9" w14:textId="7E1ABC33" w:rsidR="00565313" w:rsidRPr="00565313" w:rsidRDefault="00565313" w:rsidP="00274C2F">
      <w:pPr>
        <w:spacing w:after="0" w:line="240" w:lineRule="auto"/>
        <w:rPr>
          <w:rFonts w:ascii="Maiandra GD" w:hAnsi="Maiandra GD"/>
          <w:b/>
          <w:bCs/>
        </w:rPr>
      </w:pPr>
      <w:r w:rsidRPr="00565313">
        <w:rPr>
          <w:rFonts w:ascii="Maiandra GD" w:hAnsi="Maiandra GD"/>
          <w:b/>
          <w:bCs/>
        </w:rPr>
        <w:t>Motion:</w:t>
      </w:r>
    </w:p>
    <w:p w14:paraId="05E9A656" w14:textId="00D962F0" w:rsidR="00565313" w:rsidRPr="00D85129" w:rsidRDefault="00565313" w:rsidP="00274C2F">
      <w:pPr>
        <w:spacing w:after="0" w:line="240" w:lineRule="auto"/>
        <w:rPr>
          <w:rFonts w:ascii="Maiandra GD" w:hAnsi="Maiandra GD"/>
        </w:rPr>
      </w:pPr>
      <w:r>
        <w:rPr>
          <w:rFonts w:ascii="Maiandra GD" w:hAnsi="Maiandra GD"/>
        </w:rPr>
        <w:t xml:space="preserve">Karen Longwell made a motion to accept Resolution 2024-03 Authorizing the Mayor to Apply for the WV Department of Transportation 2024 Transportation Alternative Grant.  Alicia Bragg seconded the motion.  The motion carried with four (4) in favor and zero (0) against. </w:t>
      </w:r>
    </w:p>
    <w:p w14:paraId="38FE0D75" w14:textId="3513266C"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7C12142D" w14:textId="47F4AEFF" w:rsidR="00565313" w:rsidRPr="00565313" w:rsidRDefault="00565313" w:rsidP="00274C2F">
      <w:pPr>
        <w:spacing w:after="0" w:line="240" w:lineRule="auto"/>
        <w:rPr>
          <w:rFonts w:ascii="Maiandra GD" w:hAnsi="Maiandra GD"/>
        </w:rPr>
      </w:pPr>
      <w:r>
        <w:rPr>
          <w:rFonts w:ascii="Maiandra GD" w:hAnsi="Maiandra GD"/>
        </w:rPr>
        <w:t xml:space="preserve">*Cemetery Upkeep:  Mayor Goff and Becky Goff met with Rick and Danny Kolat regarding the issues with the </w:t>
      </w:r>
      <w:r w:rsidR="000078EC">
        <w:rPr>
          <w:rFonts w:ascii="Maiandra GD" w:hAnsi="Maiandra GD"/>
        </w:rPr>
        <w:t>cemetery</w:t>
      </w:r>
      <w:r w:rsidR="00DA1EBB">
        <w:rPr>
          <w:rFonts w:ascii="Maiandra GD" w:hAnsi="Maiandra GD"/>
        </w:rPr>
        <w:t xml:space="preserve">.  Becky Goff will make binders of each headstone for her and Danny Kolat.  They will be working together on estimates for each headstone.  They will start with Henry and Hannah Church headstone. </w:t>
      </w:r>
    </w:p>
    <w:p w14:paraId="3754D297" w14:textId="2C603CD2" w:rsidR="00AB189E" w:rsidRDefault="00AB189E" w:rsidP="00AB189E">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DA1EBB">
        <w:rPr>
          <w:rFonts w:ascii="Maiandra GD" w:hAnsi="Maiandra GD"/>
          <w:b/>
          <w:bCs/>
          <w:i/>
          <w:iCs/>
          <w:sz w:val="28"/>
          <w:szCs w:val="28"/>
        </w:rPr>
        <w:t>:</w:t>
      </w:r>
    </w:p>
    <w:p w14:paraId="3252F647" w14:textId="26E4E905" w:rsidR="00DA1EBB" w:rsidRPr="00DA1EBB" w:rsidRDefault="00DA1EBB" w:rsidP="00AB189E">
      <w:pPr>
        <w:spacing w:after="0" w:line="240" w:lineRule="auto"/>
        <w:rPr>
          <w:rFonts w:ascii="Maiandra GD" w:hAnsi="Maiandra GD"/>
          <w:sz w:val="24"/>
          <w:szCs w:val="24"/>
        </w:rPr>
      </w:pPr>
      <w:r>
        <w:rPr>
          <w:rFonts w:ascii="Maiandra GD" w:hAnsi="Maiandra GD"/>
          <w:sz w:val="24"/>
          <w:szCs w:val="24"/>
        </w:rPr>
        <w:t>No ordinances currently.</w:t>
      </w:r>
    </w:p>
    <w:p w14:paraId="6128118B" w14:textId="18C922DD" w:rsidR="00AC0620" w:rsidRPr="00447AED" w:rsidRDefault="00670B18" w:rsidP="00B614A4">
      <w:pPr>
        <w:spacing w:after="0" w:line="240" w:lineRule="auto"/>
        <w:rPr>
          <w:rFonts w:ascii="Maiandra GD" w:hAnsi="Maiandra GD"/>
          <w:b/>
          <w:bCs/>
          <w:i/>
          <w:iCs/>
          <w:sz w:val="28"/>
          <w:szCs w:val="28"/>
        </w:rPr>
      </w:pPr>
      <w:bookmarkStart w:id="1" w:name="_Hlk161994264"/>
      <w:r w:rsidRPr="00447AED">
        <w:rPr>
          <w:rFonts w:ascii="Maiandra GD" w:hAnsi="Maiandra GD"/>
          <w:b/>
          <w:bCs/>
          <w:i/>
          <w:iCs/>
          <w:sz w:val="28"/>
          <w:szCs w:val="28"/>
        </w:rPr>
        <w:t>IN RE:  Unfinished Business</w:t>
      </w:r>
    </w:p>
    <w:bookmarkEnd w:id="1"/>
    <w:p w14:paraId="1EC02A62" w14:textId="4AB5ED3B" w:rsidR="00A457BB" w:rsidRDefault="00670B18" w:rsidP="00B614A4">
      <w:pPr>
        <w:spacing w:after="0" w:line="240" w:lineRule="auto"/>
        <w:rPr>
          <w:rFonts w:ascii="Maiandra GD" w:hAnsi="Maiandra GD"/>
        </w:rPr>
      </w:pPr>
      <w:r>
        <w:rPr>
          <w:rFonts w:ascii="Maiandra GD" w:hAnsi="Maiandra GD"/>
        </w:rPr>
        <w:t>*</w:t>
      </w:r>
      <w:r w:rsidR="00EC47DE">
        <w:rPr>
          <w:rFonts w:ascii="Maiandra GD" w:hAnsi="Maiandra GD"/>
        </w:rPr>
        <w:t xml:space="preserve">Playground update: </w:t>
      </w:r>
      <w:r w:rsidR="00DA1EBB">
        <w:rPr>
          <w:rFonts w:ascii="Maiandra GD" w:hAnsi="Maiandra GD"/>
        </w:rPr>
        <w:t>EQT grant is still under review.</w:t>
      </w:r>
    </w:p>
    <w:p w14:paraId="5AE67ED8" w14:textId="71C4EDA9" w:rsidR="009C75A6" w:rsidRDefault="00670B18" w:rsidP="009831A2">
      <w:pPr>
        <w:spacing w:after="0" w:line="240" w:lineRule="auto"/>
        <w:rPr>
          <w:rFonts w:ascii="Maiandra GD" w:hAnsi="Maiandra GD"/>
        </w:rPr>
      </w:pPr>
      <w:r>
        <w:rPr>
          <w:rFonts w:ascii="Maiandra GD" w:hAnsi="Maiandra GD"/>
        </w:rPr>
        <w:t>*</w:t>
      </w:r>
      <w:r w:rsidR="00EC47DE">
        <w:rPr>
          <w:rFonts w:ascii="Maiandra GD" w:hAnsi="Maiandra GD"/>
        </w:rPr>
        <w:t xml:space="preserve">Audit update: </w:t>
      </w:r>
      <w:r w:rsidR="00DA1EBB">
        <w:rPr>
          <w:rFonts w:ascii="Maiandra GD" w:hAnsi="Maiandra GD"/>
        </w:rPr>
        <w:t xml:space="preserve">The fire department audit has been completed. </w:t>
      </w:r>
    </w:p>
    <w:p w14:paraId="79BE64BB" w14:textId="09A8E0B0" w:rsidR="00EC47DE" w:rsidRDefault="009831A2" w:rsidP="00DA1EBB">
      <w:pPr>
        <w:spacing w:after="0" w:line="240" w:lineRule="auto"/>
        <w:rPr>
          <w:rFonts w:ascii="Maiandra GD" w:hAnsi="Maiandra GD"/>
        </w:rPr>
      </w:pPr>
      <w:r>
        <w:rPr>
          <w:rFonts w:ascii="Maiandra GD" w:hAnsi="Maiandra GD"/>
        </w:rPr>
        <w:t>*</w:t>
      </w:r>
      <w:r w:rsidR="00EC47DE">
        <w:rPr>
          <w:rFonts w:ascii="Maiandra GD" w:hAnsi="Maiandra GD"/>
        </w:rPr>
        <w:t xml:space="preserve">Annexation update: </w:t>
      </w:r>
      <w:r w:rsidR="00DA1EBB">
        <w:rPr>
          <w:rFonts w:ascii="Maiandra GD" w:hAnsi="Maiandra GD"/>
        </w:rPr>
        <w:t>no current updates.</w:t>
      </w:r>
    </w:p>
    <w:p w14:paraId="00F8C1D5" w14:textId="6A647D94" w:rsidR="00272525" w:rsidRDefault="00272525" w:rsidP="009831A2">
      <w:pPr>
        <w:spacing w:after="0" w:line="240" w:lineRule="auto"/>
        <w:rPr>
          <w:rFonts w:ascii="Maiandra GD" w:hAnsi="Maiandra GD"/>
        </w:rPr>
      </w:pPr>
      <w:r>
        <w:rPr>
          <w:rFonts w:ascii="Maiandra GD" w:hAnsi="Maiandra GD"/>
        </w:rPr>
        <w:t>*</w:t>
      </w:r>
      <w:r w:rsidR="00BC56EF">
        <w:rPr>
          <w:rFonts w:ascii="Maiandra GD" w:hAnsi="Maiandra GD"/>
        </w:rPr>
        <w:t xml:space="preserve">American Legion Update: </w:t>
      </w:r>
      <w:r w:rsidR="00DA1EBB">
        <w:rPr>
          <w:rFonts w:ascii="Maiandra GD" w:hAnsi="Maiandra GD"/>
        </w:rPr>
        <w:t>no current updates.</w:t>
      </w:r>
      <w:r w:rsidR="00BC56EF">
        <w:rPr>
          <w:rFonts w:ascii="Maiandra GD" w:hAnsi="Maiandra GD"/>
        </w:rPr>
        <w:t xml:space="preserve">  </w:t>
      </w:r>
    </w:p>
    <w:p w14:paraId="5ACBC87C" w14:textId="253CD1E2" w:rsidR="00272525" w:rsidRDefault="00272525" w:rsidP="009831A2">
      <w:pPr>
        <w:spacing w:after="0" w:line="240" w:lineRule="auto"/>
        <w:rPr>
          <w:rFonts w:ascii="Maiandra GD" w:hAnsi="Maiandra GD"/>
        </w:rPr>
      </w:pPr>
      <w:r>
        <w:rPr>
          <w:rFonts w:ascii="Maiandra GD" w:hAnsi="Maiandra GD"/>
        </w:rPr>
        <w:t>*</w:t>
      </w:r>
      <w:r w:rsidR="00665357">
        <w:rPr>
          <w:rFonts w:ascii="Maiandra GD" w:hAnsi="Maiandra GD"/>
        </w:rPr>
        <w:t xml:space="preserve">Property at 22 Belmont Street Update:  </w:t>
      </w:r>
      <w:r w:rsidR="00DA1EBB">
        <w:rPr>
          <w:rFonts w:ascii="Maiandra GD" w:hAnsi="Maiandra GD"/>
        </w:rPr>
        <w:t xml:space="preserve">Union Bank has decided to release the deed of trust on the property at 22 Belmont Street </w:t>
      </w:r>
      <w:proofErr w:type="gramStart"/>
      <w:r w:rsidR="00DA1EBB">
        <w:rPr>
          <w:rFonts w:ascii="Maiandra GD" w:hAnsi="Maiandra GD"/>
        </w:rPr>
        <w:t>in order for</w:t>
      </w:r>
      <w:proofErr w:type="gramEnd"/>
      <w:r w:rsidR="00DA1EBB">
        <w:rPr>
          <w:rFonts w:ascii="Maiandra GD" w:hAnsi="Maiandra GD"/>
        </w:rPr>
        <w:t xml:space="preserve"> the town to work with Zack Jones on acquiring the property.</w:t>
      </w:r>
    </w:p>
    <w:p w14:paraId="7A74F956" w14:textId="69D88061" w:rsidR="00DA1EBB" w:rsidRDefault="00027E32" w:rsidP="009831A2">
      <w:pPr>
        <w:spacing w:after="0" w:line="240" w:lineRule="auto"/>
        <w:rPr>
          <w:rFonts w:ascii="Maiandra GD" w:hAnsi="Maiandra GD"/>
        </w:rPr>
      </w:pPr>
      <w:r>
        <w:rPr>
          <w:noProof/>
        </w:rPr>
        <w:drawing>
          <wp:anchor distT="0" distB="0" distL="114300" distR="114300" simplePos="0" relativeHeight="251713536" behindDoc="0" locked="0" layoutInCell="1" allowOverlap="1" wp14:anchorId="00A5F65F" wp14:editId="6C4A52B3">
            <wp:simplePos x="0" y="0"/>
            <wp:positionH relativeFrom="margin">
              <wp:posOffset>1051343</wp:posOffset>
            </wp:positionH>
            <wp:positionV relativeFrom="paragraph">
              <wp:posOffset>378121</wp:posOffset>
            </wp:positionV>
            <wp:extent cx="3414407" cy="822960"/>
            <wp:effectExtent l="0" t="0" r="0" b="0"/>
            <wp:wrapNone/>
            <wp:docPr id="220274816" name="Picture 3" descr="Smiling flower, abstract personage, mascot design, funny face, cu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flower, abstract personage, mascot design, funny face, cute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440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EBB">
        <w:rPr>
          <w:rFonts w:ascii="Maiandra GD" w:hAnsi="Maiandra GD"/>
        </w:rPr>
        <w:t>*Contract for community center rental:  Council has decided to keep current contract and adjust accordingly to individual renters.</w:t>
      </w:r>
    </w:p>
    <w:p w14:paraId="74BF1D28" w14:textId="161D10CE"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lastRenderedPageBreak/>
        <w:t xml:space="preserve">IN RE:  </w:t>
      </w:r>
      <w:r w:rsidR="00B614A4" w:rsidRPr="00447AED">
        <w:rPr>
          <w:rFonts w:ascii="Maiandra GD" w:hAnsi="Maiandra GD"/>
          <w:b/>
          <w:bCs/>
          <w:i/>
          <w:iCs/>
          <w:sz w:val="28"/>
          <w:szCs w:val="28"/>
        </w:rPr>
        <w:t>New Business</w:t>
      </w:r>
    </w:p>
    <w:p w14:paraId="5F8B0F20" w14:textId="71DB0B62" w:rsidR="00A85DB5" w:rsidRDefault="00B02930" w:rsidP="00DA1EBB">
      <w:pPr>
        <w:spacing w:after="0" w:line="240" w:lineRule="auto"/>
        <w:rPr>
          <w:rFonts w:ascii="Maiandra GD" w:hAnsi="Maiandra GD"/>
        </w:rPr>
      </w:pPr>
      <w:r w:rsidRPr="00A85DB5">
        <w:rPr>
          <w:rFonts w:ascii="Maiandra GD" w:hAnsi="Maiandra GD"/>
        </w:rPr>
        <w:t>*</w:t>
      </w:r>
      <w:r w:rsidR="00DA1EBB">
        <w:rPr>
          <w:rFonts w:ascii="Maiandra GD" w:hAnsi="Maiandra GD"/>
        </w:rPr>
        <w:t xml:space="preserve">Hazardous Mitigation:  The Town of Hundred received its Hazardous Mitigation Approval Letter from Belomar Regional Council.  </w:t>
      </w:r>
    </w:p>
    <w:p w14:paraId="3553F5EC" w14:textId="7BEA62AD" w:rsidR="00DA1EBB" w:rsidRDefault="00DA1EBB" w:rsidP="00DA1EBB">
      <w:pPr>
        <w:spacing w:after="0" w:line="240" w:lineRule="auto"/>
        <w:rPr>
          <w:rFonts w:ascii="Maiandra GD" w:hAnsi="Maiandra GD"/>
        </w:rPr>
      </w:pPr>
      <w:r>
        <w:rPr>
          <w:rFonts w:ascii="Maiandra GD" w:hAnsi="Maiandra GD"/>
        </w:rPr>
        <w:t xml:space="preserve">*Fourth of July Opening Ceremony:  Mayor Goff discussed inviting Areonna Zorko to the opening ceremonies to be recognized for her state championship.  Mayor Goff wants all council </w:t>
      </w:r>
      <w:r w:rsidR="00617F29">
        <w:rPr>
          <w:noProof/>
        </w:rPr>
        <w:drawing>
          <wp:anchor distT="0" distB="0" distL="114300" distR="114300" simplePos="0" relativeHeight="251720704" behindDoc="0" locked="0" layoutInCell="1" allowOverlap="1" wp14:anchorId="50814631" wp14:editId="3B3661CE">
            <wp:simplePos x="0" y="0"/>
            <wp:positionH relativeFrom="margin">
              <wp:posOffset>5849473</wp:posOffset>
            </wp:positionH>
            <wp:positionV relativeFrom="paragraph">
              <wp:posOffset>-801713</wp:posOffset>
            </wp:positionV>
            <wp:extent cx="822960" cy="822960"/>
            <wp:effectExtent l="76200" t="76200" r="72390" b="72390"/>
            <wp:wrapNone/>
            <wp:docPr id="952753327" name="Picture 1" descr="happy sun watercol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sun watercolor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76675">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iandra GD" w:hAnsi="Maiandra GD"/>
        </w:rPr>
        <w:t xml:space="preserve">members present to be there.  A certificate and Key to the Town given to Areonna.  Alicia Bragg stated that the LDS and HHS TSA Chapters have also won states and are going to Nationals.  The Town will be inviting the LDS and HHS TSA Chapters to the opening ceremony and presenting them with certificates and keys to the Town.  </w:t>
      </w:r>
    </w:p>
    <w:p w14:paraId="701714EB" w14:textId="147D9C72" w:rsidR="00DA1EBB" w:rsidRDefault="00DA1EBB" w:rsidP="00DA1EBB">
      <w:pPr>
        <w:spacing w:after="0" w:line="240" w:lineRule="auto"/>
        <w:rPr>
          <w:rFonts w:ascii="Maiandra GD" w:hAnsi="Maiandra GD"/>
        </w:rPr>
      </w:pPr>
      <w:r>
        <w:rPr>
          <w:rFonts w:ascii="Maiandra GD" w:hAnsi="Maiandra GD"/>
        </w:rPr>
        <w:t>*Personnel hours</w:t>
      </w:r>
    </w:p>
    <w:p w14:paraId="170EE56B" w14:textId="432B1D9E" w:rsidR="00DA1EBB" w:rsidRPr="00DA1EBB" w:rsidRDefault="00DA1EBB" w:rsidP="00DA1EBB">
      <w:pPr>
        <w:spacing w:after="0" w:line="240" w:lineRule="auto"/>
        <w:rPr>
          <w:rFonts w:ascii="Maiandra GD" w:hAnsi="Maiandra GD"/>
          <w:b/>
          <w:bCs/>
        </w:rPr>
      </w:pPr>
      <w:r w:rsidRPr="00DA1EBB">
        <w:rPr>
          <w:rFonts w:ascii="Maiandra GD" w:hAnsi="Maiandra GD"/>
          <w:b/>
          <w:bCs/>
        </w:rPr>
        <w:t>Motion:</w:t>
      </w:r>
    </w:p>
    <w:p w14:paraId="1A47721F" w14:textId="6E6AD9BD" w:rsidR="00DA1EBB" w:rsidRDefault="00DA1EBB" w:rsidP="00DA1EBB">
      <w:pPr>
        <w:spacing w:after="0" w:line="240" w:lineRule="auto"/>
        <w:rPr>
          <w:rFonts w:ascii="Maiandra GD" w:hAnsi="Maiandra GD"/>
        </w:rPr>
      </w:pPr>
      <w:r>
        <w:rPr>
          <w:rFonts w:ascii="Maiandra GD" w:hAnsi="Maiandra GD"/>
        </w:rPr>
        <w:t xml:space="preserve">Alicia Bragg made a motion to enter executive session.  Karent Longwell seconded the motion.  The motion carried with four (4) in favor and zero (0) against.  </w:t>
      </w:r>
    </w:p>
    <w:p w14:paraId="73B7EADE" w14:textId="6A583549" w:rsidR="00DA1EBB" w:rsidRDefault="00DA1EBB" w:rsidP="00DA1EBB">
      <w:pPr>
        <w:spacing w:after="0" w:line="240" w:lineRule="auto"/>
        <w:rPr>
          <w:rFonts w:ascii="Maiandra GD" w:hAnsi="Maiandra GD"/>
        </w:rPr>
      </w:pPr>
      <w:r>
        <w:rPr>
          <w:rFonts w:ascii="Maiandra GD" w:hAnsi="Maiandra GD"/>
        </w:rPr>
        <w:t>The council entered executive session at 9:14pm.  Karen Longwell made a motion to exit the executive session.  Alicia Bragg seconded the motion.  The motion carried with four (4) in favor and zero (0) against.  The executive session ended at 9:53pm.</w:t>
      </w:r>
      <w:r w:rsidR="00FB0D0C">
        <w:rPr>
          <w:rFonts w:ascii="Maiandra GD" w:hAnsi="Maiandra GD"/>
        </w:rPr>
        <w:t xml:space="preserve"> Regular council meeting resumed at 9:55 pm.</w:t>
      </w:r>
    </w:p>
    <w:p w14:paraId="242D082A" w14:textId="592D4A21" w:rsidR="00DA1EBB" w:rsidRDefault="00DA1EBB" w:rsidP="00DA1EBB">
      <w:pPr>
        <w:spacing w:after="0" w:line="240" w:lineRule="auto"/>
        <w:rPr>
          <w:rFonts w:ascii="Maiandra GD" w:hAnsi="Maiandra GD"/>
        </w:rPr>
      </w:pPr>
      <w:r>
        <w:rPr>
          <w:rFonts w:ascii="Maiandra GD" w:hAnsi="Maiandra GD"/>
        </w:rPr>
        <w:t xml:space="preserve">*The council has decided to have all employees complete a daily time audit for the next two weeks (new pay period beginning 5/31/2024-6/13/2024).  Afte which time the council will review the time audits for each employee to determine the hours to be worked.   </w:t>
      </w:r>
      <w:r w:rsidR="00FB0D0C">
        <w:rPr>
          <w:rFonts w:ascii="Maiandra GD" w:hAnsi="Maiandra GD"/>
        </w:rPr>
        <w:t xml:space="preserve">Alicia Bragg will create a memo for all employees.  The office will develop a time audit for the Maintenance Department as well as one for the office personnel.   The council is also requesting landfill tickets to be turned in at the end of each pay period.  </w:t>
      </w:r>
    </w:p>
    <w:p w14:paraId="7C945EF2" w14:textId="3CB83FB9" w:rsidR="00DA1EBB" w:rsidRDefault="00FB0D0C" w:rsidP="00DA1EBB">
      <w:pPr>
        <w:spacing w:after="0" w:line="240" w:lineRule="auto"/>
        <w:rPr>
          <w:rFonts w:ascii="Maiandra GD" w:hAnsi="Maiandra GD"/>
        </w:rPr>
      </w:pPr>
      <w:r>
        <w:rPr>
          <w:rFonts w:ascii="Maiandra GD" w:hAnsi="Maiandra GD"/>
        </w:rPr>
        <w:t>*The council has decided not to hire any additional manpower currently.</w:t>
      </w:r>
    </w:p>
    <w:p w14:paraId="66F4E850" w14:textId="3500060B" w:rsidR="00A85DB5" w:rsidRDefault="00FB0D0C" w:rsidP="00B614A4">
      <w:pPr>
        <w:spacing w:after="0" w:line="240" w:lineRule="auto"/>
        <w:rPr>
          <w:rFonts w:ascii="Maiandra GD" w:hAnsi="Maiandra GD"/>
          <w:b/>
          <w:bCs/>
        </w:rPr>
      </w:pPr>
      <w:r>
        <w:rPr>
          <w:rFonts w:ascii="Maiandra GD" w:hAnsi="Maiandra GD"/>
        </w:rPr>
        <w:t>*Discuss on needing items to help beautify the town has been tabled until the next meeting.</w:t>
      </w:r>
    </w:p>
    <w:p w14:paraId="093882E5" w14:textId="159CBC7B"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5917262C"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731A67">
        <w:rPr>
          <w:rFonts w:ascii="Maiandra GD" w:hAnsi="Maiandra GD"/>
          <w:b/>
          <w:bCs/>
        </w:rPr>
        <w:t xml:space="preserve"> </w:t>
      </w:r>
      <w:r w:rsidR="00FB0D0C">
        <w:rPr>
          <w:rFonts w:ascii="Maiandra GD" w:hAnsi="Maiandra GD"/>
          <w:b/>
          <w:bCs/>
        </w:rPr>
        <w:t>June 17,</w:t>
      </w:r>
      <w:r w:rsidR="00731A67">
        <w:rPr>
          <w:rFonts w:ascii="Maiandra GD" w:hAnsi="Maiandra GD"/>
          <w:b/>
          <w:bCs/>
        </w:rPr>
        <w:t xml:space="preserve"> </w:t>
      </w:r>
      <w:r w:rsidR="00FB0D0C">
        <w:rPr>
          <w:rFonts w:ascii="Maiandra GD" w:hAnsi="Maiandra GD"/>
          <w:b/>
          <w:bCs/>
        </w:rPr>
        <w:t>2024, and July 1,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52D8C2D0"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70FA0F6C" w:rsidR="0095593A" w:rsidRDefault="00FB0D0C" w:rsidP="00B614A4">
      <w:pPr>
        <w:spacing w:after="0" w:line="240" w:lineRule="auto"/>
        <w:rPr>
          <w:rFonts w:ascii="Maiandra GD" w:hAnsi="Maiandra GD"/>
        </w:rPr>
      </w:pPr>
      <w:r>
        <w:rPr>
          <w:rFonts w:ascii="Maiandra GD" w:hAnsi="Maiandra GD"/>
        </w:rPr>
        <w:t>Karen Longwell</w:t>
      </w:r>
      <w:r w:rsidR="0095593A">
        <w:rPr>
          <w:rFonts w:ascii="Maiandra GD" w:hAnsi="Maiandra GD"/>
        </w:rPr>
        <w:t xml:space="preserve"> made a motion to adjourn the meeting.</w:t>
      </w:r>
      <w:r w:rsidR="003047E6">
        <w:rPr>
          <w:rFonts w:ascii="Maiandra GD" w:hAnsi="Maiandra GD"/>
        </w:rPr>
        <w:t xml:space="preserve"> </w:t>
      </w:r>
      <w:r>
        <w:rPr>
          <w:rFonts w:ascii="Maiandra GD" w:hAnsi="Maiandra GD"/>
        </w:rPr>
        <w:t>Alicia Bragg</w:t>
      </w:r>
      <w:r w:rsidR="0095593A">
        <w:rPr>
          <w:rFonts w:ascii="Maiandra GD" w:hAnsi="Maiandra GD"/>
        </w:rPr>
        <w:t xml:space="preserve"> seconded the motion to adjourn the meeting.</w:t>
      </w:r>
    </w:p>
    <w:p w14:paraId="64808397" w14:textId="08BAB940" w:rsidR="0095593A" w:rsidRDefault="0095593A" w:rsidP="00B614A4">
      <w:pPr>
        <w:spacing w:after="0" w:line="240" w:lineRule="auto"/>
        <w:rPr>
          <w:rFonts w:ascii="Maiandra GD" w:hAnsi="Maiandra GD"/>
        </w:rPr>
      </w:pPr>
      <w:r>
        <w:rPr>
          <w:rFonts w:ascii="Maiandra GD" w:hAnsi="Maiandra GD"/>
        </w:rPr>
        <w:t xml:space="preserve">The motion carried with </w:t>
      </w:r>
      <w:r w:rsidR="0047530C">
        <w:rPr>
          <w:rFonts w:ascii="Maiandra GD" w:hAnsi="Maiandra GD"/>
        </w:rPr>
        <w:t>four (</w:t>
      </w:r>
      <w:r w:rsidR="00FB0D0C">
        <w:rPr>
          <w:rFonts w:ascii="Maiandra GD" w:hAnsi="Maiandra GD"/>
        </w:rPr>
        <w:t>4</w:t>
      </w:r>
      <w:r w:rsidR="0047530C">
        <w:rPr>
          <w:rFonts w:ascii="Maiandra GD" w:hAnsi="Maiandra GD"/>
        </w:rPr>
        <w:t>)</w:t>
      </w:r>
      <w:r>
        <w:rPr>
          <w:rFonts w:ascii="Maiandra GD" w:hAnsi="Maiandra GD"/>
        </w:rPr>
        <w:t xml:space="preserve"> in favor and zero (0) against.</w:t>
      </w:r>
    </w:p>
    <w:p w14:paraId="17B9F9BA" w14:textId="11EBB39F"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FB0D0C">
        <w:rPr>
          <w:rFonts w:ascii="Maiandra GD" w:hAnsi="Maiandra GD"/>
        </w:rPr>
        <w:t>11:05</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041B5A47" w:rsidR="004D0E92" w:rsidRDefault="00617F29" w:rsidP="001E65D4">
      <w:pPr>
        <w:spacing w:after="0" w:line="240" w:lineRule="auto"/>
        <w:rPr>
          <w:rFonts w:ascii="Maiandra GD" w:hAnsi="Maiandra GD"/>
        </w:rPr>
      </w:pPr>
      <w:r>
        <w:rPr>
          <w:noProof/>
        </w:rPr>
        <w:drawing>
          <wp:anchor distT="0" distB="0" distL="114300" distR="114300" simplePos="0" relativeHeight="251715584" behindDoc="0" locked="0" layoutInCell="1" allowOverlap="1" wp14:anchorId="286302AD" wp14:editId="5D9FB28C">
            <wp:simplePos x="0" y="0"/>
            <wp:positionH relativeFrom="margin">
              <wp:posOffset>1201420</wp:posOffset>
            </wp:positionH>
            <wp:positionV relativeFrom="paragraph">
              <wp:posOffset>1783210</wp:posOffset>
            </wp:positionV>
            <wp:extent cx="3414407" cy="822960"/>
            <wp:effectExtent l="0" t="0" r="0" b="0"/>
            <wp:wrapNone/>
            <wp:docPr id="1769683666" name="Picture 3" descr="Smiling flower, abstract personage, mascot design, funny face, cu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flower, abstract personage, mascot design, funny face, cute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440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897">
        <w:rPr>
          <w:noProof/>
        </w:rPr>
        <w:drawing>
          <wp:anchor distT="0" distB="0" distL="114300" distR="114300" simplePos="0" relativeHeight="251709440" behindDoc="0" locked="0" layoutInCell="1" allowOverlap="1" wp14:anchorId="1D8EE85E" wp14:editId="121490CA">
            <wp:simplePos x="0" y="0"/>
            <wp:positionH relativeFrom="margin">
              <wp:align>center</wp:align>
            </wp:positionH>
            <wp:positionV relativeFrom="paragraph">
              <wp:posOffset>6353175</wp:posOffset>
            </wp:positionV>
            <wp:extent cx="4046705" cy="914400"/>
            <wp:effectExtent l="0" t="0" r="0" b="0"/>
            <wp:wrapNone/>
            <wp:docPr id="185382338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8EC"/>
    <w:rsid w:val="00027E32"/>
    <w:rsid w:val="00080260"/>
    <w:rsid w:val="00080BA3"/>
    <w:rsid w:val="0009082B"/>
    <w:rsid w:val="000A64E5"/>
    <w:rsid w:val="000A746F"/>
    <w:rsid w:val="000C0378"/>
    <w:rsid w:val="000C48B4"/>
    <w:rsid w:val="000E17A0"/>
    <w:rsid w:val="000F566E"/>
    <w:rsid w:val="001251CF"/>
    <w:rsid w:val="001352D3"/>
    <w:rsid w:val="00146717"/>
    <w:rsid w:val="001B2B1C"/>
    <w:rsid w:val="001D09F5"/>
    <w:rsid w:val="001E016F"/>
    <w:rsid w:val="001E65D4"/>
    <w:rsid w:val="001F3140"/>
    <w:rsid w:val="001F6412"/>
    <w:rsid w:val="001F72C3"/>
    <w:rsid w:val="00216E8D"/>
    <w:rsid w:val="002373DA"/>
    <w:rsid w:val="00272525"/>
    <w:rsid w:val="00274C2F"/>
    <w:rsid w:val="002C2276"/>
    <w:rsid w:val="002C6427"/>
    <w:rsid w:val="002D0741"/>
    <w:rsid w:val="002E4A54"/>
    <w:rsid w:val="003047E6"/>
    <w:rsid w:val="003573BE"/>
    <w:rsid w:val="003749D2"/>
    <w:rsid w:val="00384C1B"/>
    <w:rsid w:val="00387372"/>
    <w:rsid w:val="003D564A"/>
    <w:rsid w:val="003E6D9F"/>
    <w:rsid w:val="00435CE6"/>
    <w:rsid w:val="004413EA"/>
    <w:rsid w:val="00447AED"/>
    <w:rsid w:val="00451230"/>
    <w:rsid w:val="00470BC8"/>
    <w:rsid w:val="0047530C"/>
    <w:rsid w:val="00484F82"/>
    <w:rsid w:val="004A1B79"/>
    <w:rsid w:val="004A73CD"/>
    <w:rsid w:val="004C095D"/>
    <w:rsid w:val="004D0E92"/>
    <w:rsid w:val="004E16C6"/>
    <w:rsid w:val="004F1EA5"/>
    <w:rsid w:val="005077BC"/>
    <w:rsid w:val="005408F2"/>
    <w:rsid w:val="00565313"/>
    <w:rsid w:val="0056588C"/>
    <w:rsid w:val="005977E2"/>
    <w:rsid w:val="005A5109"/>
    <w:rsid w:val="005B507D"/>
    <w:rsid w:val="005B76EE"/>
    <w:rsid w:val="005F3897"/>
    <w:rsid w:val="00615DE8"/>
    <w:rsid w:val="00617F29"/>
    <w:rsid w:val="0062297A"/>
    <w:rsid w:val="00665357"/>
    <w:rsid w:val="00670B18"/>
    <w:rsid w:val="006713DB"/>
    <w:rsid w:val="006970A2"/>
    <w:rsid w:val="006A7BAF"/>
    <w:rsid w:val="006E1FCF"/>
    <w:rsid w:val="006E5FF5"/>
    <w:rsid w:val="006F7CE6"/>
    <w:rsid w:val="00706842"/>
    <w:rsid w:val="00731A67"/>
    <w:rsid w:val="007428A8"/>
    <w:rsid w:val="007522CB"/>
    <w:rsid w:val="00791165"/>
    <w:rsid w:val="00795F51"/>
    <w:rsid w:val="00843AFB"/>
    <w:rsid w:val="00866CE2"/>
    <w:rsid w:val="00890AA0"/>
    <w:rsid w:val="008A4414"/>
    <w:rsid w:val="008D14A5"/>
    <w:rsid w:val="008D29FF"/>
    <w:rsid w:val="008D5472"/>
    <w:rsid w:val="008E1335"/>
    <w:rsid w:val="008F640E"/>
    <w:rsid w:val="00905756"/>
    <w:rsid w:val="0092537E"/>
    <w:rsid w:val="0092588A"/>
    <w:rsid w:val="0095593A"/>
    <w:rsid w:val="009831A2"/>
    <w:rsid w:val="0099174E"/>
    <w:rsid w:val="00992192"/>
    <w:rsid w:val="009A40C3"/>
    <w:rsid w:val="009B2129"/>
    <w:rsid w:val="009C75A6"/>
    <w:rsid w:val="009D354B"/>
    <w:rsid w:val="009D5EB5"/>
    <w:rsid w:val="00A052A8"/>
    <w:rsid w:val="00A30FEE"/>
    <w:rsid w:val="00A457BB"/>
    <w:rsid w:val="00A6402E"/>
    <w:rsid w:val="00A705F6"/>
    <w:rsid w:val="00A85DB5"/>
    <w:rsid w:val="00A861C0"/>
    <w:rsid w:val="00AB189E"/>
    <w:rsid w:val="00AC0620"/>
    <w:rsid w:val="00B02930"/>
    <w:rsid w:val="00B11FB1"/>
    <w:rsid w:val="00B22581"/>
    <w:rsid w:val="00B3436E"/>
    <w:rsid w:val="00B614A4"/>
    <w:rsid w:val="00BA0537"/>
    <w:rsid w:val="00BC56EF"/>
    <w:rsid w:val="00BE6DD6"/>
    <w:rsid w:val="00C44AC8"/>
    <w:rsid w:val="00C45424"/>
    <w:rsid w:val="00CA6980"/>
    <w:rsid w:val="00CC3DB6"/>
    <w:rsid w:val="00CE2E74"/>
    <w:rsid w:val="00CE7E05"/>
    <w:rsid w:val="00D42409"/>
    <w:rsid w:val="00D531DD"/>
    <w:rsid w:val="00D56387"/>
    <w:rsid w:val="00D802FB"/>
    <w:rsid w:val="00D85129"/>
    <w:rsid w:val="00DA1EBB"/>
    <w:rsid w:val="00DC1A1E"/>
    <w:rsid w:val="00DF29AB"/>
    <w:rsid w:val="00DF5743"/>
    <w:rsid w:val="00E019CF"/>
    <w:rsid w:val="00E11112"/>
    <w:rsid w:val="00E15765"/>
    <w:rsid w:val="00E35E0B"/>
    <w:rsid w:val="00E40A20"/>
    <w:rsid w:val="00E41C47"/>
    <w:rsid w:val="00E423B0"/>
    <w:rsid w:val="00E448A3"/>
    <w:rsid w:val="00E5277C"/>
    <w:rsid w:val="00E933E0"/>
    <w:rsid w:val="00EB5F3D"/>
    <w:rsid w:val="00EC040D"/>
    <w:rsid w:val="00EC47DE"/>
    <w:rsid w:val="00ED2ACA"/>
    <w:rsid w:val="00EF393E"/>
    <w:rsid w:val="00FA464A"/>
    <w:rsid w:val="00FB0D0C"/>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6531175D-7BF7-4DC5-A667-E0F6C15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2024-06-11T18:26:00Z</cp:lastPrinted>
  <dcterms:created xsi:type="dcterms:W3CDTF">2024-06-05T12:48:00Z</dcterms:created>
  <dcterms:modified xsi:type="dcterms:W3CDTF">2024-06-11T18:36:00Z</dcterms:modified>
</cp:coreProperties>
</file>