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5477C" w14:textId="77777777" w:rsidR="00E6016C" w:rsidRDefault="00E6016C" w:rsidP="00E6016C">
      <w:pPr>
        <w:rPr>
          <w:b/>
          <w:bCs/>
        </w:rPr>
      </w:pPr>
      <w:r>
        <w:rPr>
          <w:b/>
          <w:bCs/>
          <w:noProof/>
        </w:rPr>
        <w:drawing>
          <wp:inline distT="0" distB="0" distL="0" distR="0" wp14:anchorId="12437DE1" wp14:editId="64ACC420">
            <wp:extent cx="1691640" cy="1210819"/>
            <wp:effectExtent l="0" t="0" r="3810" b="8890"/>
            <wp:docPr id="1029707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07452" name="Picture 102970745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2273" cy="1225587"/>
                    </a:xfrm>
                    <a:prstGeom prst="rect">
                      <a:avLst/>
                    </a:prstGeom>
                  </pic:spPr>
                </pic:pic>
              </a:graphicData>
            </a:graphic>
          </wp:inline>
        </w:drawing>
      </w:r>
    </w:p>
    <w:p w14:paraId="0455C415" w14:textId="13FF3100" w:rsidR="00E6016C" w:rsidRDefault="00E6016C" w:rsidP="00E6016C">
      <w:pPr>
        <w:jc w:val="center"/>
      </w:pPr>
      <w:r w:rsidRPr="00E6016C">
        <w:rPr>
          <w:b/>
          <w:bCs/>
        </w:rPr>
        <w:t>Milestones Pediatrics Policy on Co-Parenting Expectations</w:t>
      </w:r>
    </w:p>
    <w:p w14:paraId="6A7DA9B8" w14:textId="4F4E56E9" w:rsidR="00E6016C" w:rsidRDefault="00E6016C" w:rsidP="00E6016C">
      <w:r>
        <w:t xml:space="preserve">At Milestones Pediatrics our team </w:t>
      </w:r>
      <w:proofErr w:type="gramStart"/>
      <w:r>
        <w:t>is dedicated to providing</w:t>
      </w:r>
      <w:proofErr w:type="gramEnd"/>
      <w:r>
        <w:t xml:space="preserve"> high quality medical care to your child(ren). As a pediatric healthcare provider, we work closely with our pediatric patients and their families to ensure that the best possible medical care is delivered. This process involves close collaboration between Milestones Pediatrics and your family to ensure we prioritize the patient’s best interests. Therefore, the following policy has been established regarding co-parenting.</w:t>
      </w:r>
    </w:p>
    <w:p w14:paraId="08C20750" w14:textId="4E7D20B1" w:rsidR="00E6016C" w:rsidRDefault="00E6016C" w:rsidP="00C81C88">
      <w:pPr>
        <w:pStyle w:val="ListParagraph"/>
        <w:numPr>
          <w:ilvl w:val="0"/>
          <w:numId w:val="3"/>
        </w:numPr>
      </w:pPr>
      <w:r>
        <w:t xml:space="preserve">In general, both parents will be permitted to schedule visits, consent to treatment, attend the office visit, and have access to their minor child’s medical records, unless there is a valid Court Order, Restraining Order, Custody Agreement, or other legally binding order (hereinafter, “Documentation”) which provides a restriction, as outlined below. Milestones Pediatrics cannot honor any verbal requests for restrictions on the rights of one parent without the appropriate Documentation evidencing the restriction. </w:t>
      </w:r>
    </w:p>
    <w:p w14:paraId="3FEF4646" w14:textId="3B2F214E" w:rsidR="00E6016C" w:rsidRDefault="00E6016C" w:rsidP="00C81C88">
      <w:pPr>
        <w:pStyle w:val="ListParagraph"/>
        <w:numPr>
          <w:ilvl w:val="0"/>
          <w:numId w:val="3"/>
        </w:numPr>
      </w:pPr>
      <w:r>
        <w:t xml:space="preserve"> Milestones Pediatrics will use our best efforts to honor restrictions set forth in the Documentation. </w:t>
      </w:r>
    </w:p>
    <w:p w14:paraId="5BE04F25" w14:textId="365C59FC" w:rsidR="00E6016C" w:rsidRDefault="00E6016C" w:rsidP="00C81C88">
      <w:pPr>
        <w:pStyle w:val="ListParagraph"/>
        <w:numPr>
          <w:ilvl w:val="0"/>
          <w:numId w:val="3"/>
        </w:numPr>
      </w:pPr>
      <w:r>
        <w:t>If there is Documentation affecting the rights of one or both parents, it is recommended that the parent or legal guardian presenting with the child for treatment provide a copy to Milestones Pediatrics so that it may be maintained on file in the minor child</w:t>
      </w:r>
      <w:r w:rsidR="00DE480B">
        <w:t>/ren</w:t>
      </w:r>
      <w:r>
        <w:t xml:space="preserve">’s record. It is the responsibility of the parent or legal guardian to provide Milestones Pediatrics with any updated Documentation, as necessary. Milestones Pediatrics will consider the Documentation to be current unless otherwise provided by the parent or legal guardian at any future visits.  </w:t>
      </w:r>
    </w:p>
    <w:p w14:paraId="05C1323D" w14:textId="7971780C" w:rsidR="00E6016C" w:rsidRDefault="00E6016C" w:rsidP="00C81C88">
      <w:pPr>
        <w:pStyle w:val="ListParagraph"/>
        <w:numPr>
          <w:ilvl w:val="0"/>
          <w:numId w:val="3"/>
        </w:numPr>
      </w:pPr>
      <w:r>
        <w:t>In situations where the Documentation specifies that the parents share “Joint Legal Custody</w:t>
      </w:r>
      <w:r w:rsidR="002B2ACD">
        <w:t>,” either</w:t>
      </w:r>
      <w:r>
        <w:t xml:space="preserve"> parent or legal guardian can independently schedule a visit for their child, be present for the visit, </w:t>
      </w:r>
      <w:r w:rsidR="002B2ACD">
        <w:t xml:space="preserve">consent to treat, </w:t>
      </w:r>
      <w:r>
        <w:t>and/or have access to the minor child</w:t>
      </w:r>
      <w:r w:rsidR="00DE480B">
        <w:t>/ren</w:t>
      </w:r>
      <w:r>
        <w:t>’s medical record</w:t>
      </w:r>
      <w:r w:rsidR="002B2ACD">
        <w:t>. The Documentation should be provided to Milestones Pediatrics</w:t>
      </w:r>
      <w:r w:rsidR="00A21282" w:rsidRPr="00A21282">
        <w:t xml:space="preserve"> </w:t>
      </w:r>
      <w:r w:rsidR="00A21282">
        <w:t>so that it may be maintained on file in the minor child/’s record</w:t>
      </w:r>
      <w:r w:rsidR="002B2ACD">
        <w:t xml:space="preserve"> have on file.</w:t>
      </w:r>
    </w:p>
    <w:p w14:paraId="72DCF02D" w14:textId="03F3734C" w:rsidR="00E6016C" w:rsidRDefault="00E6016C" w:rsidP="00C81C88">
      <w:pPr>
        <w:pStyle w:val="ListParagraph"/>
        <w:numPr>
          <w:ilvl w:val="1"/>
          <w:numId w:val="3"/>
        </w:numPr>
      </w:pPr>
      <w:r>
        <w:t xml:space="preserve">If the Documentation directs the parties to share in all medical decision making, Milestones Pediatrics requests that the parents and/or legal guardians make such decisions together prior to seeking care at our facility. Please note that Milestones Pediatrics is not a party to the legal Documentation and will not review and interpret the obligations of the parties as outlined in the Documentation. </w:t>
      </w:r>
    </w:p>
    <w:p w14:paraId="5C7462E4" w14:textId="61F5B114" w:rsidR="00E6016C" w:rsidRDefault="00E6016C" w:rsidP="00C81C88">
      <w:pPr>
        <w:pStyle w:val="ListParagraph"/>
        <w:numPr>
          <w:ilvl w:val="0"/>
          <w:numId w:val="3"/>
        </w:numPr>
      </w:pPr>
      <w:r>
        <w:t xml:space="preserve">Unless otherwise specified in the Documentation, either parent or legal guardian can direct and authorize </w:t>
      </w:r>
      <w:r w:rsidR="00DE480B">
        <w:t>“give consent” to any person 18 and over</w:t>
      </w:r>
      <w:r>
        <w:t xml:space="preserve"> (such as a grandparent, stepparent, babysitter, etc.) to bring your child to </w:t>
      </w:r>
      <w:r w:rsidR="00C81C88">
        <w:t>Milestones Pediatrics</w:t>
      </w:r>
      <w:r>
        <w:t xml:space="preserve">, be present during the visit, and consent to any treatment during that visit, </w:t>
      </w:r>
      <w:r w:rsidR="00DE480B">
        <w:t>by completing our consent form or given written consent.</w:t>
      </w:r>
    </w:p>
    <w:p w14:paraId="5A89EF87" w14:textId="050A7363" w:rsidR="00E6016C" w:rsidRDefault="00E6016C" w:rsidP="00C81C88">
      <w:pPr>
        <w:pStyle w:val="ListParagraph"/>
        <w:numPr>
          <w:ilvl w:val="0"/>
          <w:numId w:val="3"/>
        </w:numPr>
      </w:pPr>
      <w:r>
        <w:lastRenderedPageBreak/>
        <w:t>It is both parents’ responsibility to communicate with each other about the minor child</w:t>
      </w:r>
      <w:r w:rsidR="00DE480B">
        <w:t>/ren</w:t>
      </w:r>
      <w:r>
        <w:t xml:space="preserve">’s medical care, office visit dates, and any other pertinent information relevant to the patient. It is not the responsibility of </w:t>
      </w:r>
      <w:r w:rsidR="00C81C88">
        <w:t xml:space="preserve">Milestones Pediatrics </w:t>
      </w:r>
      <w:r>
        <w:t xml:space="preserve">to communicate visit information to each custodial parent separately. </w:t>
      </w:r>
      <w:r w:rsidR="00C81C88">
        <w:t xml:space="preserve">Milestones Pediatrics </w:t>
      </w:r>
      <w:r>
        <w:t xml:space="preserve">will not call the non-attending parent following visits. Additionally, </w:t>
      </w:r>
      <w:r w:rsidR="00C81C88">
        <w:t xml:space="preserve">Milestones Pediatrics </w:t>
      </w:r>
      <w:r>
        <w:t xml:space="preserve">will not call a parent to notify of a visit scheduled by the other parent. </w:t>
      </w:r>
    </w:p>
    <w:p w14:paraId="11232734" w14:textId="643F5A98" w:rsidR="00E6016C" w:rsidRDefault="00E6016C" w:rsidP="00C81C88">
      <w:pPr>
        <w:pStyle w:val="ListParagraph"/>
        <w:numPr>
          <w:ilvl w:val="0"/>
          <w:numId w:val="3"/>
        </w:numPr>
      </w:pPr>
      <w:r>
        <w:t xml:space="preserve">Payment (co-pay, deductibles, etc.) may be due at the time of service as indicated by the patient’s insurance coverage. If any payment is due at the time of service, </w:t>
      </w:r>
      <w:r w:rsidR="00C81C88">
        <w:t xml:space="preserve">Milestones Pediatrics </w:t>
      </w:r>
      <w:r>
        <w:t xml:space="preserve">will collect payment from the parent who brings the minor child to the visit, regardless of which parent is responsible for medical coverage. If the Documentation requires the other parent to pay all or part of the treatment costs, it is the authorizing parent’s responsibility to collect from the other parent following the visit. </w:t>
      </w:r>
    </w:p>
    <w:p w14:paraId="5392C594" w14:textId="77A002E3" w:rsidR="00C81C88" w:rsidRDefault="00E6016C" w:rsidP="00C81C88">
      <w:pPr>
        <w:pStyle w:val="ListParagraph"/>
        <w:numPr>
          <w:ilvl w:val="0"/>
          <w:numId w:val="3"/>
        </w:numPr>
      </w:pPr>
      <w:r>
        <w:t>The parent or legal guardian who holds the insurance policy for the minor patient will be listed as the guarantor of the account,</w:t>
      </w:r>
      <w:r w:rsidR="00C81C88">
        <w:t xml:space="preserve"> the person who filled out the paperwork assumes responsibility and will be issued statements if there is a balance due. If the Documentation requires the other parent to pay all or part of the treatment costs, it is the authorizing parent’s responsibility to collect from the other parent following the visit. </w:t>
      </w:r>
    </w:p>
    <w:p w14:paraId="75456DD0" w14:textId="1DCDBBE8" w:rsidR="00C81C88" w:rsidRDefault="00E6016C" w:rsidP="00C81C88">
      <w:pPr>
        <w:pStyle w:val="ListParagraph"/>
        <w:numPr>
          <w:ilvl w:val="0"/>
          <w:numId w:val="3"/>
        </w:numPr>
      </w:pPr>
      <w:r>
        <w:t xml:space="preserve">Should any issues that arise between parents or legal guardians become disruptive to our staff, or there is non-compliance with this policy, we reserve the right to discharge the parent/legal guardian and/or family from </w:t>
      </w:r>
      <w:r w:rsidR="00C81C88">
        <w:t>Milestones Pediatrics</w:t>
      </w:r>
      <w:r>
        <w:t xml:space="preserve">. </w:t>
      </w:r>
    </w:p>
    <w:p w14:paraId="30BBA324" w14:textId="77777777" w:rsidR="00C81C88" w:rsidRDefault="00C81C88" w:rsidP="00C81C88">
      <w:pPr>
        <w:pStyle w:val="ListParagraph"/>
      </w:pPr>
    </w:p>
    <w:p w14:paraId="19FEA6CA" w14:textId="0392C5D1" w:rsidR="00F66096" w:rsidRDefault="00E6016C" w:rsidP="00C81C88">
      <w:pPr>
        <w:ind w:left="360"/>
      </w:pPr>
      <w:r>
        <w:t>Providing best-in-class, high quality care is a top priority for us. We appreciate your partnership in helping us provide the best possible care to your child(ren) by adhering to the principles outlined in this Policy.</w:t>
      </w:r>
    </w:p>
    <w:p w14:paraId="5E0380EA" w14:textId="77777777" w:rsidR="00771EF5" w:rsidRDefault="00771EF5" w:rsidP="00C81C88">
      <w:pPr>
        <w:ind w:left="360"/>
      </w:pPr>
    </w:p>
    <w:p w14:paraId="7E76F9AA" w14:textId="77777777" w:rsidR="00771EF5" w:rsidRDefault="00771EF5" w:rsidP="00C81C88">
      <w:pPr>
        <w:ind w:left="360"/>
      </w:pPr>
    </w:p>
    <w:p w14:paraId="161E0804" w14:textId="19B8E16D" w:rsidR="00771EF5" w:rsidRPr="00AE25A6" w:rsidRDefault="00AE25A6" w:rsidP="00C81C88">
      <w:pPr>
        <w:ind w:left="360"/>
        <w:rPr>
          <w:lang w:val="fr-FR"/>
        </w:rPr>
      </w:pPr>
      <w:r>
        <w:rPr>
          <w:b/>
          <w:bCs/>
          <w:lang w:val="fr-FR"/>
        </w:rPr>
        <w:t>Parent</w:t>
      </w:r>
      <w:r w:rsidR="00771EF5" w:rsidRPr="00AE25A6">
        <w:rPr>
          <w:b/>
          <w:bCs/>
          <w:lang w:val="fr-FR"/>
        </w:rPr>
        <w:t xml:space="preserve"> </w:t>
      </w:r>
      <w:r w:rsidR="00A21282" w:rsidRPr="00AE25A6">
        <w:rPr>
          <w:b/>
          <w:bCs/>
          <w:lang w:val="fr-FR"/>
        </w:rPr>
        <w:t>Name</w:t>
      </w:r>
      <w:r>
        <w:rPr>
          <w:b/>
          <w:bCs/>
          <w:lang w:val="fr-FR"/>
        </w:rPr>
        <w:t xml:space="preserve"> (</w:t>
      </w:r>
      <w:proofErr w:type="spellStart"/>
      <w:r>
        <w:rPr>
          <w:b/>
          <w:bCs/>
          <w:lang w:val="fr-FR"/>
        </w:rPr>
        <w:t>print</w:t>
      </w:r>
      <w:proofErr w:type="spellEnd"/>
      <w:r>
        <w:rPr>
          <w:b/>
          <w:bCs/>
          <w:lang w:val="fr-FR"/>
        </w:rPr>
        <w:t xml:space="preserve">) </w:t>
      </w:r>
      <w:r w:rsidRPr="00AE25A6">
        <w:rPr>
          <w:lang w:val="fr-FR"/>
        </w:rPr>
        <w:t xml:space="preserve">: </w:t>
      </w:r>
      <w:r w:rsidR="00771EF5" w:rsidRPr="00AE25A6">
        <w:rPr>
          <w:lang w:val="fr-FR"/>
        </w:rPr>
        <w:t>_________________________________________________</w:t>
      </w:r>
      <w:proofErr w:type="gramStart"/>
      <w:r w:rsidR="00771EF5" w:rsidRPr="00AE25A6">
        <w:rPr>
          <w:b/>
          <w:bCs/>
          <w:lang w:val="fr-FR"/>
        </w:rPr>
        <w:t>Date</w:t>
      </w:r>
      <w:r w:rsidR="00771EF5" w:rsidRPr="00AE25A6">
        <w:rPr>
          <w:lang w:val="fr-FR"/>
        </w:rPr>
        <w:t>:_</w:t>
      </w:r>
      <w:proofErr w:type="gramEnd"/>
      <w:r w:rsidR="00771EF5" w:rsidRPr="00AE25A6">
        <w:rPr>
          <w:lang w:val="fr-FR"/>
        </w:rPr>
        <w:t>__________________</w:t>
      </w:r>
    </w:p>
    <w:p w14:paraId="05B5FCD5" w14:textId="520B359B" w:rsidR="00771EF5" w:rsidRPr="00AE25A6" w:rsidRDefault="00AE25A6" w:rsidP="00C81C88">
      <w:pPr>
        <w:ind w:left="360"/>
        <w:rPr>
          <w:lang w:val="fr-FR"/>
        </w:rPr>
      </w:pPr>
      <w:r w:rsidRPr="00AE25A6">
        <w:rPr>
          <w:b/>
          <w:bCs/>
          <w:lang w:val="fr-FR"/>
        </w:rPr>
        <w:t>Parent Signature :</w:t>
      </w:r>
      <w:r w:rsidR="00771EF5" w:rsidRPr="00AE25A6">
        <w:rPr>
          <w:lang w:val="fr-FR"/>
        </w:rPr>
        <w:t xml:space="preserve"> ___________________________________________________________________________</w:t>
      </w:r>
    </w:p>
    <w:p w14:paraId="0D660EE0" w14:textId="5E5500E4" w:rsidR="00771EF5" w:rsidRDefault="00771EF5" w:rsidP="00C81C88">
      <w:pPr>
        <w:ind w:left="360"/>
      </w:pPr>
      <w:r w:rsidRPr="00771EF5">
        <w:rPr>
          <w:b/>
          <w:bCs/>
        </w:rPr>
        <w:t>Child/ren Name/s</w:t>
      </w:r>
      <w:r>
        <w:t>: ___________________________________________________________________________</w:t>
      </w:r>
    </w:p>
    <w:p w14:paraId="4B852589" w14:textId="62336A6D" w:rsidR="00771EF5" w:rsidRDefault="00771EF5" w:rsidP="00C81C88">
      <w:pPr>
        <w:ind w:left="360"/>
      </w:pPr>
      <w:r w:rsidRPr="00771EF5">
        <w:rPr>
          <w:b/>
          <w:bCs/>
        </w:rPr>
        <w:t>Child/ren Name/s:</w:t>
      </w:r>
      <w:r>
        <w:t xml:space="preserve"> ___________________________________________________________________________</w:t>
      </w:r>
    </w:p>
    <w:p w14:paraId="1A6669E3" w14:textId="6986C5BD" w:rsidR="00771EF5" w:rsidRDefault="00771EF5" w:rsidP="00C81C88">
      <w:pPr>
        <w:ind w:left="360"/>
      </w:pPr>
      <w:r w:rsidRPr="00771EF5">
        <w:rPr>
          <w:b/>
          <w:bCs/>
        </w:rPr>
        <w:t xml:space="preserve">Child/ren Name/s: </w:t>
      </w:r>
      <w:r>
        <w:t>___________________________________________________________________________</w:t>
      </w:r>
    </w:p>
    <w:p w14:paraId="59B3CAF6" w14:textId="725CE44F" w:rsidR="00771EF5" w:rsidRDefault="00771EF5" w:rsidP="00C81C88">
      <w:pPr>
        <w:ind w:left="360"/>
      </w:pPr>
      <w:r w:rsidRPr="00771EF5">
        <w:rPr>
          <w:b/>
          <w:bCs/>
        </w:rPr>
        <w:t>Child/ren Name/s:</w:t>
      </w:r>
      <w:r>
        <w:t xml:space="preserve"> ___________________________________________________________________________</w:t>
      </w:r>
    </w:p>
    <w:p w14:paraId="5360AE76" w14:textId="27C02D36" w:rsidR="00771EF5" w:rsidRDefault="00771EF5" w:rsidP="00C81C88">
      <w:pPr>
        <w:ind w:left="360"/>
      </w:pPr>
      <w:r w:rsidRPr="00771EF5">
        <w:rPr>
          <w:b/>
          <w:bCs/>
        </w:rPr>
        <w:t>Child/ren Name/s:</w:t>
      </w:r>
      <w:r>
        <w:rPr>
          <w:b/>
          <w:bCs/>
        </w:rPr>
        <w:t xml:space="preserve"> </w:t>
      </w:r>
      <w:r>
        <w:t>___________________________________________________________________________</w:t>
      </w:r>
    </w:p>
    <w:p w14:paraId="5C2140AC" w14:textId="3118D646" w:rsidR="00771EF5" w:rsidRDefault="00771EF5" w:rsidP="00C81C88">
      <w:pPr>
        <w:ind w:left="360"/>
      </w:pPr>
      <w:r w:rsidRPr="00771EF5">
        <w:rPr>
          <w:b/>
          <w:bCs/>
        </w:rPr>
        <w:t>Child/ren Name/s:</w:t>
      </w:r>
      <w:r>
        <w:t xml:space="preserve"> ___________________________________________________________________________</w:t>
      </w:r>
    </w:p>
    <w:sectPr w:rsidR="00771EF5" w:rsidSect="00E6016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64615"/>
    <w:multiLevelType w:val="hybridMultilevel"/>
    <w:tmpl w:val="D4D8042C"/>
    <w:lvl w:ilvl="0" w:tplc="0409000F">
      <w:start w:val="1"/>
      <w:numFmt w:val="decimal"/>
      <w:lvlText w:val="%1."/>
      <w:lvlJc w:val="left"/>
      <w:pPr>
        <w:ind w:left="720" w:hanging="360"/>
      </w:pPr>
    </w:lvl>
    <w:lvl w:ilvl="1" w:tplc="619C1366">
      <w:start w:val="1"/>
      <w:numFmt w:val="bullet"/>
      <w:lvlText w:val="•"/>
      <w:lvlJc w:val="left"/>
      <w:pPr>
        <w:ind w:left="1440" w:hanging="360"/>
      </w:pPr>
      <w:rPr>
        <w:rFonts w:ascii="Aptos" w:eastAsiaTheme="minorHAnsi" w:hAnsi="Apto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26FC5"/>
    <w:multiLevelType w:val="hybridMultilevel"/>
    <w:tmpl w:val="377E2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5B7BC0"/>
    <w:multiLevelType w:val="hybridMultilevel"/>
    <w:tmpl w:val="4B98874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6850349">
    <w:abstractNumId w:val="1"/>
  </w:num>
  <w:num w:numId="2" w16cid:durableId="825165319">
    <w:abstractNumId w:val="2"/>
  </w:num>
  <w:num w:numId="3" w16cid:durableId="189885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16C"/>
    <w:rsid w:val="000C234E"/>
    <w:rsid w:val="00247436"/>
    <w:rsid w:val="00255EF6"/>
    <w:rsid w:val="002B2ACD"/>
    <w:rsid w:val="003062B8"/>
    <w:rsid w:val="00582DE1"/>
    <w:rsid w:val="007674B7"/>
    <w:rsid w:val="00771EF5"/>
    <w:rsid w:val="00A21282"/>
    <w:rsid w:val="00AE25A6"/>
    <w:rsid w:val="00B72418"/>
    <w:rsid w:val="00C81C88"/>
    <w:rsid w:val="00DE480B"/>
    <w:rsid w:val="00E6016C"/>
    <w:rsid w:val="00F66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09B19"/>
  <w15:chartTrackingRefBased/>
  <w15:docId w15:val="{01FA9C44-6BC3-4522-A13E-8536AC583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1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1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1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1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1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1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1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1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1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1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1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1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1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1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1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1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16C"/>
    <w:rPr>
      <w:rFonts w:eastAsiaTheme="majorEastAsia" w:cstheme="majorBidi"/>
      <w:color w:val="272727" w:themeColor="text1" w:themeTint="D8"/>
    </w:rPr>
  </w:style>
  <w:style w:type="paragraph" w:styleId="Title">
    <w:name w:val="Title"/>
    <w:basedOn w:val="Normal"/>
    <w:next w:val="Normal"/>
    <w:link w:val="TitleChar"/>
    <w:uiPriority w:val="10"/>
    <w:qFormat/>
    <w:rsid w:val="00E601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1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1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1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16C"/>
    <w:pPr>
      <w:spacing w:before="160"/>
      <w:jc w:val="center"/>
    </w:pPr>
    <w:rPr>
      <w:i/>
      <w:iCs/>
      <w:color w:val="404040" w:themeColor="text1" w:themeTint="BF"/>
    </w:rPr>
  </w:style>
  <w:style w:type="character" w:customStyle="1" w:styleId="QuoteChar">
    <w:name w:val="Quote Char"/>
    <w:basedOn w:val="DefaultParagraphFont"/>
    <w:link w:val="Quote"/>
    <w:uiPriority w:val="29"/>
    <w:rsid w:val="00E6016C"/>
    <w:rPr>
      <w:i/>
      <w:iCs/>
      <w:color w:val="404040" w:themeColor="text1" w:themeTint="BF"/>
    </w:rPr>
  </w:style>
  <w:style w:type="paragraph" w:styleId="ListParagraph">
    <w:name w:val="List Paragraph"/>
    <w:basedOn w:val="Normal"/>
    <w:uiPriority w:val="34"/>
    <w:qFormat/>
    <w:rsid w:val="00E6016C"/>
    <w:pPr>
      <w:ind w:left="720"/>
      <w:contextualSpacing/>
    </w:pPr>
  </w:style>
  <w:style w:type="character" w:styleId="IntenseEmphasis">
    <w:name w:val="Intense Emphasis"/>
    <w:basedOn w:val="DefaultParagraphFont"/>
    <w:uiPriority w:val="21"/>
    <w:qFormat/>
    <w:rsid w:val="00E6016C"/>
    <w:rPr>
      <w:i/>
      <w:iCs/>
      <w:color w:val="0F4761" w:themeColor="accent1" w:themeShade="BF"/>
    </w:rPr>
  </w:style>
  <w:style w:type="paragraph" w:styleId="IntenseQuote">
    <w:name w:val="Intense Quote"/>
    <w:basedOn w:val="Normal"/>
    <w:next w:val="Normal"/>
    <w:link w:val="IntenseQuoteChar"/>
    <w:uiPriority w:val="30"/>
    <w:qFormat/>
    <w:rsid w:val="00E60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16C"/>
    <w:rPr>
      <w:i/>
      <w:iCs/>
      <w:color w:val="0F4761" w:themeColor="accent1" w:themeShade="BF"/>
    </w:rPr>
  </w:style>
  <w:style w:type="character" w:styleId="IntenseReference">
    <w:name w:val="Intense Reference"/>
    <w:basedOn w:val="DefaultParagraphFont"/>
    <w:uiPriority w:val="32"/>
    <w:qFormat/>
    <w:rsid w:val="00E601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1211</TotalTime>
  <Pages>2</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michaels</dc:creator>
  <cp:keywords/>
  <dc:description/>
  <cp:lastModifiedBy>eric michaels</cp:lastModifiedBy>
  <cp:revision>8</cp:revision>
  <cp:lastPrinted>2026-06-24T14:17:00Z</cp:lastPrinted>
  <dcterms:created xsi:type="dcterms:W3CDTF">2026-06-23T18:44:00Z</dcterms:created>
  <dcterms:modified xsi:type="dcterms:W3CDTF">2026-07-01T10:52:00Z</dcterms:modified>
</cp:coreProperties>
</file>