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2">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Perioada de desfasurare a sesiunilor de teorie (30.04. - 30.09.2026) </w:t>
      </w:r>
    </w:p>
    <w:p w:rsidR="00000000" w:rsidDel="00000000" w:rsidP="00000000" w:rsidRDefault="00000000" w:rsidRPr="00000000" w14:paraId="00000003">
      <w:pPr>
        <w:ind w:firstLine="72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4">
      <w:pPr>
        <w:ind w:firstLine="72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Programul Cursurilor: </w:t>
      </w:r>
    </w:p>
    <w:p w:rsidR="00000000" w:rsidDel="00000000" w:rsidP="00000000" w:rsidRDefault="00000000" w:rsidRPr="00000000" w14:paraId="00000005">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Sedinta 1:  Joi (30.04.2026) – ora 17:00 – deschidere ( Florin&amp;Ramona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Sedinta 2 : joi (07.05.2026) – ora 17:00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Florin/Ramona</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Sedinta 3 : Miercuri (13.05.2026) – ora 17:00 -  Florin/Ramona</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Sedinta 4 : Miercuri (20.05.2026) – ora 17:00  - Florin/Ramona</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Sedinta 5:  Joi (28.05.2026) – ora 17:00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Florin/Ramona</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Sedinta 6:  Joi (04.06.2026) -  ora 17:00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Florin/Ramona</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Sedinta 7: Miercuri (10.06.2026) – ora 17:00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Florin/Ramona</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Sedinta 8: Miercuri (17.06.2026)  - ora 17:00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Florin/Ramona</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Sedinta 9: Joi (25.06.2026) – ora 17:00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Florin/Ramona</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Sedinta 10: Marti (30.06.2026) – ora 17:00- ( </w:t>
      </w:r>
      <w:r w:rsidDel="00000000" w:rsidR="00000000" w:rsidRPr="00000000">
        <w:rPr>
          <w:rFonts w:ascii="Times New Roman" w:cs="Times New Roman" w:eastAsia="Times New Roman" w:hAnsi="Times New Roman"/>
          <w:b w:val="0"/>
          <w:bCs w:val="0"/>
          <w:i w:val="0"/>
          <w:iCs w:val="0"/>
          <w:smallCaps w:val="0"/>
          <w:strike w:val="0"/>
          <w:color w:val="ff0000"/>
          <w:sz w:val="26"/>
          <w:szCs w:val="26"/>
          <w:u w:val="none"/>
          <w:shd w:fill="auto" w:val="clear"/>
          <w:vertAlign w:val="baseline"/>
          <w:rtl w:val="0"/>
        </w:rPr>
        <w:t xml:space="preserve">Florin</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&amp;Ramona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Sedinta 11:  Joi (02.07.2026) – ora 17:00- ( </w:t>
      </w:r>
      <w:r w:rsidDel="00000000" w:rsidR="00000000" w:rsidRPr="00000000">
        <w:rPr>
          <w:rFonts w:ascii="Times New Roman" w:cs="Times New Roman" w:eastAsia="Times New Roman" w:hAnsi="Times New Roman"/>
          <w:b w:val="0"/>
          <w:bCs w:val="0"/>
          <w:i w:val="0"/>
          <w:iCs w:val="0"/>
          <w:smallCaps w:val="0"/>
          <w:strike w:val="0"/>
          <w:color w:val="ff0000"/>
          <w:sz w:val="26"/>
          <w:szCs w:val="26"/>
          <w:u w:val="none"/>
          <w:shd w:fill="auto" w:val="clear"/>
          <w:vertAlign w:val="baseline"/>
          <w:rtl w:val="0"/>
        </w:rPr>
        <w:t xml:space="preserve">Florin</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&amp;Ramona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i w:val="0"/>
          <w:iCs w:val="0"/>
          <w:smallCaps w:val="0"/>
          <w:strike w:val="0"/>
          <w:color w:val="00b0f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b0f0"/>
          <w:sz w:val="26"/>
          <w:szCs w:val="26"/>
          <w:u w:val="none"/>
          <w:shd w:fill="auto" w:val="clear"/>
          <w:vertAlign w:val="baseline"/>
          <w:rtl w:val="0"/>
        </w:rPr>
        <w:t xml:space="preserve">Sedinta 12 : Miercuri (08.07.2026) – ora 17:00 - ( Florin&amp;Ramona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bCs w:val="1"/>
          <w:i w:val="0"/>
          <w:iCs w:val="0"/>
          <w:smallCaps w:val="0"/>
          <w:strike w:val="0"/>
          <w:color w:val="00b0f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0"/>
          <w:bCs w:val="0"/>
          <w:color w:val="00b0f0"/>
          <w:sz w:val="26"/>
          <w:szCs w:val="26"/>
        </w:rPr>
      </w:pPr>
      <w:r w:rsidDel="00000000" w:rsidR="00000000" w:rsidRPr="00000000">
        <w:rPr>
          <w:rtl w:val="0"/>
        </w:rPr>
      </w:r>
    </w:p>
    <w:p w:rsidR="00000000" w:rsidDel="00000000" w:rsidP="00000000" w:rsidRDefault="00000000" w:rsidRPr="00000000" w14:paraId="00000014">
      <w:pPr>
        <w:spacing w:line="240" w:lineRule="auto"/>
        <w:jc w:val="center"/>
        <w:rPr>
          <w:rFonts w:ascii="Times New Roman" w:cs="Times New Roman" w:eastAsia="Times New Roman" w:hAnsi="Times New Roman"/>
          <w:color w:val="ee0000"/>
          <w:sz w:val="28"/>
          <w:szCs w:val="28"/>
        </w:rPr>
      </w:pPr>
      <w:r w:rsidDel="00000000" w:rsidR="00000000" w:rsidRPr="00000000">
        <w:rPr>
          <w:rFonts w:ascii="Times New Roman" w:cs="Times New Roman" w:eastAsia="Times New Roman" w:hAnsi="Times New Roman"/>
          <w:b w:val="1"/>
          <w:bCs w:val="1"/>
          <w:sz w:val="28"/>
          <w:szCs w:val="28"/>
          <w:rtl w:val="0"/>
        </w:rPr>
        <w:t xml:space="preserve">Perioada de practică:</w:t>
      </w:r>
      <w:r w:rsidDel="00000000" w:rsidR="00000000" w:rsidRPr="00000000">
        <w:rPr>
          <w:rFonts w:ascii="Times New Roman" w:cs="Times New Roman" w:eastAsia="Times New Roman" w:hAnsi="Times New Roman"/>
          <w:sz w:val="28"/>
          <w:szCs w:val="28"/>
          <w:rtl w:val="0"/>
        </w:rPr>
        <w:t xml:space="preserve"> 09.07.2026 - 30.09.2026</w:t>
      </w:r>
      <w:r w:rsidDel="00000000" w:rsidR="00000000" w:rsidRPr="00000000">
        <w:rPr>
          <w:rtl w:val="0"/>
        </w:rPr>
      </w:r>
    </w:p>
    <w:p w:rsidR="00000000" w:rsidDel="00000000" w:rsidP="00000000" w:rsidRDefault="00000000" w:rsidRPr="00000000" w14:paraId="00000015">
      <w:pPr>
        <w:spacing w:line="240" w:lineRule="auto"/>
        <w:jc w:val="center"/>
        <w:rPr>
          <w:rFonts w:ascii="Times New Roman" w:cs="Times New Roman" w:eastAsia="Times New Roman" w:hAnsi="Times New Roman"/>
          <w:color w:val="ee0000"/>
          <w:sz w:val="28"/>
          <w:szCs w:val="28"/>
        </w:rPr>
      </w:pPr>
      <w:r w:rsidDel="00000000" w:rsidR="00000000" w:rsidRPr="00000000">
        <w:rPr>
          <w:rFonts w:ascii="Times New Roman" w:cs="Times New Roman" w:eastAsia="Times New Roman" w:hAnsi="Times New Roman"/>
          <w:color w:val="ee0000"/>
          <w:sz w:val="28"/>
          <w:szCs w:val="28"/>
          <w:rtl w:val="0"/>
        </w:rPr>
        <w:t xml:space="preserve">EXAMEN: 01.10.2026 Proba scrisa+practica</w:t>
      </w:r>
    </w:p>
    <w:p w:rsidR="00000000" w:rsidDel="00000000" w:rsidP="00000000" w:rsidRDefault="00000000" w:rsidRPr="00000000" w14:paraId="00000016">
      <w:pPr>
        <w:rPr>
          <w:rFonts w:ascii="Times New Roman" w:cs="Times New Roman" w:eastAsia="Times New Roman" w:hAnsi="Times New Roman"/>
          <w:sz w:val="26"/>
          <w:szCs w:val="26"/>
        </w:rPr>
      </w:pPr>
      <w:bookmarkStart w:colFirst="0" w:colLast="0" w:name="_w6m2qjr57hij" w:id="0"/>
      <w:bookmarkEnd w:id="0"/>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Teme de Practica:</w:t>
      </w:r>
    </w:p>
    <w:p w:rsidR="00000000" w:rsidDel="00000000" w:rsidP="00000000" w:rsidRDefault="00000000" w:rsidRPr="00000000" w14:paraId="00000018">
      <w:pP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bCs w:val="1"/>
          <w:i w:val="1"/>
          <w:iCs w:val="1"/>
          <w:sz w:val="26"/>
          <w:szCs w:val="26"/>
        </w:rPr>
      </w:pPr>
      <w:bookmarkStart w:colFirst="0" w:colLast="0" w:name="_opebuwbqnvj5" w:id="1"/>
      <w:bookmarkEnd w:id="1"/>
      <w:r w:rsidDel="00000000" w:rsidR="00000000" w:rsidRPr="00000000">
        <w:rPr>
          <w:rFonts w:ascii="Times New Roman" w:cs="Times New Roman" w:eastAsia="Times New Roman" w:hAnsi="Times New Roman"/>
          <w:b w:val="1"/>
          <w:bCs w:val="1"/>
          <w:i w:val="1"/>
          <w:iCs w:val="1"/>
          <w:sz w:val="26"/>
          <w:szCs w:val="26"/>
          <w:rtl w:val="0"/>
        </w:rPr>
        <w:t xml:space="preserve">Tema I -  de studiu Practic:</w:t>
      </w:r>
    </w:p>
    <w:p w:rsidR="00000000" w:rsidDel="00000000" w:rsidP="00000000" w:rsidRDefault="00000000" w:rsidRPr="00000000" w14:paraId="0000001A">
      <w:pP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1B">
      <w:pPr>
        <w:numPr>
          <w:ilvl w:val="0"/>
          <w:numId w:val="2"/>
        </w:numPr>
        <w:spacing w:after="160" w:line="259" w:lineRule="auto"/>
        <w:ind w:left="720" w:hanging="360"/>
        <w:jc w:val="both"/>
        <w:rPr>
          <w:rFonts w:ascii="Times New Roman" w:cs="Times New Roman" w:eastAsia="Times New Roman" w:hAnsi="Times New Roman"/>
          <w:i w:val="1"/>
          <w:iCs w:val="1"/>
          <w:sz w:val="26"/>
          <w:szCs w:val="26"/>
        </w:rPr>
      </w:pPr>
      <w:bookmarkStart w:colFirst="0" w:colLast="0" w:name="_uwq69ixu0z8h" w:id="2"/>
      <w:bookmarkEnd w:id="2"/>
      <w:r w:rsidDel="00000000" w:rsidR="00000000" w:rsidRPr="00000000">
        <w:rPr>
          <w:rFonts w:ascii="Times New Roman" w:cs="Times New Roman" w:eastAsia="Times New Roman" w:hAnsi="Times New Roman"/>
          <w:i w:val="1"/>
          <w:iCs w:val="1"/>
          <w:sz w:val="26"/>
          <w:szCs w:val="26"/>
          <w:rtl w:val="0"/>
        </w:rPr>
        <w:t xml:space="preserve">Realizati prezentarea ghidului si a celorlate persoane insotitoare ( sofer</w:t>
      </w:r>
      <w:r w:rsidDel="00000000" w:rsidR="00000000" w:rsidRPr="00000000">
        <w:rPr>
          <w:rFonts w:ascii="Times New Roman" w:cs="Times New Roman" w:eastAsia="Times New Roman" w:hAnsi="Times New Roman"/>
          <w:sz w:val="26"/>
          <w:szCs w:val="26"/>
          <w:rtl w:val="0"/>
        </w:rPr>
        <w:t xml:space="preserve"> ) </w:t>
      </w:r>
      <w:r w:rsidDel="00000000" w:rsidR="00000000" w:rsidRPr="00000000">
        <w:rPr>
          <w:rFonts w:ascii="Times New Roman" w:cs="Times New Roman" w:eastAsia="Times New Roman" w:hAnsi="Times New Roman"/>
          <w:i w:val="1"/>
          <w:iCs w:val="1"/>
          <w:sz w:val="26"/>
          <w:szCs w:val="26"/>
          <w:rtl w:val="0"/>
        </w:rPr>
        <w:t xml:space="preserve">pentru un grup de turisti care pleaca cu autocarul si o prezentare a excursiei ( traseu si reguli de respectat  la excursia de grup).</w:t>
      </w:r>
    </w:p>
    <w:p w:rsidR="00000000" w:rsidDel="00000000" w:rsidP="00000000" w:rsidRDefault="00000000" w:rsidRPr="00000000" w14:paraId="0000001C">
      <w:pPr>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Tema II -  de studiu practic:</w:t>
      </w:r>
    </w:p>
    <w:p w:rsidR="00000000" w:rsidDel="00000000" w:rsidP="00000000" w:rsidRDefault="00000000" w:rsidRPr="00000000" w14:paraId="0000001D">
      <w:pPr>
        <w:numPr>
          <w:ilvl w:val="0"/>
          <w:numId w:val="3"/>
        </w:numPr>
        <w:spacing w:after="160" w:line="259" w:lineRule="auto"/>
        <w:ind w:left="720" w:hanging="360"/>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Prezentati la alegere un obiectiv turistic, </w:t>
      </w:r>
      <w:r w:rsidDel="00000000" w:rsidR="00000000" w:rsidRPr="00000000">
        <w:rPr>
          <w:rFonts w:ascii="Times New Roman" w:cs="Times New Roman" w:eastAsia="Times New Roman" w:hAnsi="Times New Roman"/>
          <w:b w:val="1"/>
          <w:bCs w:val="1"/>
          <w:i w:val="1"/>
          <w:iCs w:val="1"/>
          <w:sz w:val="26"/>
          <w:szCs w:val="26"/>
          <w:rtl w:val="0"/>
        </w:rPr>
        <w:t xml:space="preserve">pe care il cunoasteti</w:t>
      </w:r>
      <w:r w:rsidDel="00000000" w:rsidR="00000000" w:rsidRPr="00000000">
        <w:rPr>
          <w:rFonts w:ascii="Times New Roman" w:cs="Times New Roman" w:eastAsia="Times New Roman" w:hAnsi="Times New Roman"/>
          <w:i w:val="1"/>
          <w:iCs w:val="1"/>
          <w:sz w:val="26"/>
          <w:szCs w:val="26"/>
          <w:rtl w:val="0"/>
        </w:rPr>
        <w:t xml:space="preserve"> – scenariu de timp si documentare.</w:t>
      </w:r>
    </w:p>
    <w:p w:rsidR="00000000" w:rsidDel="00000000" w:rsidP="00000000" w:rsidRDefault="00000000" w:rsidRPr="00000000" w14:paraId="0000001E">
      <w:pPr>
        <w:numPr>
          <w:ilvl w:val="0"/>
          <w:numId w:val="3"/>
        </w:numPr>
        <w:spacing w:after="160" w:line="259" w:lineRule="auto"/>
        <w:ind w:left="720" w:hanging="360"/>
        <w:jc w:val="both"/>
        <w:rPr>
          <w:rFonts w:ascii="Times New Roman" w:cs="Times New Roman" w:eastAsia="Times New Roman" w:hAnsi="Times New Roman"/>
          <w:i w:val="1"/>
          <w:iCs w:val="1"/>
          <w:sz w:val="26"/>
          <w:szCs w:val="26"/>
        </w:rPr>
      </w:pPr>
      <w:bookmarkStart w:colFirst="0" w:colLast="0" w:name="_4tuqfcgj9ne4" w:id="3"/>
      <w:bookmarkEnd w:id="3"/>
      <w:r w:rsidDel="00000000" w:rsidR="00000000" w:rsidRPr="00000000">
        <w:rPr>
          <w:rFonts w:ascii="Times New Roman" w:cs="Times New Roman" w:eastAsia="Times New Roman" w:hAnsi="Times New Roman"/>
          <w:i w:val="1"/>
          <w:iCs w:val="1"/>
          <w:sz w:val="26"/>
          <w:szCs w:val="26"/>
          <w:rtl w:val="0"/>
        </w:rPr>
        <w:t xml:space="preserve">Prezentati la alegere un obiectiv turistic </w:t>
      </w:r>
      <w:r w:rsidDel="00000000" w:rsidR="00000000" w:rsidRPr="00000000">
        <w:rPr>
          <w:rFonts w:ascii="Times New Roman" w:cs="Times New Roman" w:eastAsia="Times New Roman" w:hAnsi="Times New Roman"/>
          <w:b w:val="1"/>
          <w:bCs w:val="1"/>
          <w:i w:val="1"/>
          <w:iCs w:val="1"/>
          <w:sz w:val="26"/>
          <w:szCs w:val="26"/>
          <w:rtl w:val="0"/>
        </w:rPr>
        <w:t xml:space="preserve">nou, pe care nu il cunoasteti</w:t>
      </w:r>
      <w:r w:rsidDel="00000000" w:rsidR="00000000" w:rsidRPr="00000000">
        <w:rPr>
          <w:rFonts w:ascii="Times New Roman" w:cs="Times New Roman" w:eastAsia="Times New Roman" w:hAnsi="Times New Roman"/>
          <w:i w:val="1"/>
          <w:iCs w:val="1"/>
          <w:sz w:val="26"/>
          <w:szCs w:val="26"/>
          <w:rtl w:val="0"/>
        </w:rPr>
        <w:t xml:space="preserve"> – scenariu de timp si documentare.</w:t>
      </w:r>
    </w:p>
    <w:p w:rsidR="00000000" w:rsidDel="00000000" w:rsidP="00000000" w:rsidRDefault="00000000" w:rsidRPr="00000000" w14:paraId="0000001F">
      <w:pPr>
        <w:spacing w:after="160" w:line="259" w:lineRule="auto"/>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Model:</w:t>
      </w:r>
      <w:r w:rsidDel="00000000" w:rsidR="00000000" w:rsidRPr="00000000">
        <w:rPr>
          <w:rFonts w:ascii="Times New Roman" w:cs="Times New Roman" w:eastAsia="Times New Roman" w:hAnsi="Times New Roman"/>
          <w:i w:val="1"/>
          <w:iCs w:val="1"/>
          <w:sz w:val="26"/>
          <w:szCs w:val="26"/>
          <w:rtl w:val="0"/>
        </w:rPr>
        <w:t xml:space="preserve"> </w:t>
      </w:r>
    </w:p>
    <w:p w:rsidR="00000000" w:rsidDel="00000000" w:rsidP="00000000" w:rsidRDefault="00000000" w:rsidRPr="00000000" w14:paraId="00000020">
      <w:pPr>
        <w:spacing w:after="160" w:line="259" w:lineRule="auto"/>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GALATI , Muzeul de Stiinte ale Naturii (Str. Avantului, 9 ; dechis: 12:00 – 19:00; luni inchis) </w:t>
      </w:r>
    </w:p>
    <w:p w:rsidR="00000000" w:rsidDel="00000000" w:rsidP="00000000" w:rsidRDefault="00000000" w:rsidRPr="00000000" w14:paraId="00000021">
      <w:pPr>
        <w:spacing w:after="160" w:line="259" w:lineRule="auto"/>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Muzeul a fost infiintat in anul 1956, infatisaza exemplare din fauna si flora locala, folosind diorame si vitrine, acvarii cu pesti exotici si locali, o bogata colectie de mamifere si pasari impiate.   </w:t>
      </w:r>
    </w:p>
    <w:p w:rsidR="00000000" w:rsidDel="00000000" w:rsidP="00000000" w:rsidRDefault="00000000" w:rsidRPr="00000000" w14:paraId="00000022">
      <w:pPr>
        <w:spacing w:after="160" w:line="259" w:lineRule="auto"/>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Tema III – de studiu practic: </w:t>
      </w:r>
    </w:p>
    <w:p w:rsidR="00000000" w:rsidDel="00000000" w:rsidP="00000000" w:rsidRDefault="00000000" w:rsidRPr="00000000" w14:paraId="00000023">
      <w:pPr>
        <w:numPr>
          <w:ilvl w:val="0"/>
          <w:numId w:val="4"/>
        </w:numPr>
        <w:spacing w:after="160" w:line="259" w:lineRule="auto"/>
        <w:ind w:left="720" w:hanging="360"/>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Care sunt activitatile ce se realizeaza la cazarea unui grup ?</w:t>
      </w:r>
    </w:p>
    <w:p w:rsidR="00000000" w:rsidDel="00000000" w:rsidP="00000000" w:rsidRDefault="00000000" w:rsidRPr="00000000" w14:paraId="00000024">
      <w:pPr>
        <w:numPr>
          <w:ilvl w:val="0"/>
          <w:numId w:val="4"/>
        </w:numPr>
        <w:spacing w:after="160" w:line="259" w:lineRule="auto"/>
        <w:ind w:left="720" w:hanging="360"/>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Descrieti operatiunile care au loc odata cu plecarea grupului de la hotel.  </w:t>
      </w:r>
    </w:p>
    <w:p w:rsidR="00000000" w:rsidDel="00000000" w:rsidP="00000000" w:rsidRDefault="00000000" w:rsidRPr="00000000" w14:paraId="00000025">
      <w:pPr>
        <w:numPr>
          <w:ilvl w:val="0"/>
          <w:numId w:val="4"/>
        </w:numPr>
        <w:spacing w:after="160" w:line="259" w:lineRule="auto"/>
        <w:ind w:left="720" w:hanging="360"/>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Pregătiţi vizitarea unui obiectiv turistic în aer liber (ex. Muzeul Satului) în perioada de vară, cu  informaţii şi reguli ce vor fi prezentate turiştilor, durata vizitei, ordinea de prezentare, protectia mediului .  </w:t>
      </w:r>
    </w:p>
    <w:p w:rsidR="00000000" w:rsidDel="00000000" w:rsidP="00000000" w:rsidRDefault="00000000" w:rsidRPr="00000000" w14:paraId="00000026">
      <w:pPr>
        <w:numPr>
          <w:ilvl w:val="0"/>
          <w:numId w:val="4"/>
        </w:numPr>
        <w:spacing w:after="160" w:line="259" w:lineRule="auto"/>
        <w:ind w:left="720" w:hanging="360"/>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Prezentaţi câteva excursii opţionale ce pot fi realizate de turişti pe litoralul românesc (exemplu Acvariul de la Constanta).</w:t>
      </w:r>
    </w:p>
    <w:p w:rsidR="00000000" w:rsidDel="00000000" w:rsidP="00000000" w:rsidRDefault="00000000" w:rsidRPr="00000000" w14:paraId="00000027">
      <w:pPr>
        <w:numPr>
          <w:ilvl w:val="0"/>
          <w:numId w:val="4"/>
        </w:numPr>
        <w:spacing w:after="160" w:line="259" w:lineRule="auto"/>
        <w:ind w:left="720" w:hanging="360"/>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Prezentati la alegere – o excursie optionala sau un obiectiv turistic </w:t>
      </w:r>
    </w:p>
    <w:p w:rsidR="00000000" w:rsidDel="00000000" w:rsidP="00000000" w:rsidRDefault="00000000" w:rsidRPr="00000000" w14:paraId="00000028">
      <w:pPr>
        <w:spacing w:after="160" w:line="259" w:lineRule="auto"/>
        <w:jc w:val="both"/>
        <w:rPr>
          <w:rFonts w:ascii="Times New Roman" w:cs="Times New Roman" w:eastAsia="Times New Roman" w:hAnsi="Times New Roman"/>
          <w:i w:val="1"/>
          <w:iCs w:val="1"/>
          <w:sz w:val="26"/>
          <w:szCs w:val="26"/>
        </w:rPr>
      </w:pPr>
      <w:bookmarkStart w:colFirst="0" w:colLast="0" w:name="_j6wi1nn9ekhp" w:id="4"/>
      <w:bookmarkEnd w:id="4"/>
      <w:r w:rsidDel="00000000" w:rsidR="00000000" w:rsidRPr="00000000">
        <w:rPr>
          <w:rFonts w:ascii="Times New Roman" w:cs="Times New Roman" w:eastAsia="Times New Roman" w:hAnsi="Times New Roman"/>
          <w:b w:val="1"/>
          <w:bCs w:val="1"/>
          <w:i w:val="1"/>
          <w:iCs w:val="1"/>
          <w:sz w:val="26"/>
          <w:szCs w:val="26"/>
          <w:rtl w:val="0"/>
        </w:rPr>
        <w:t xml:space="preserve">Tema IV– de studiu practic:</w:t>
      </w:r>
      <w:r w:rsidDel="00000000" w:rsidR="00000000" w:rsidRPr="00000000">
        <w:rPr>
          <w:rFonts w:ascii="Times New Roman" w:cs="Times New Roman" w:eastAsia="Times New Roman" w:hAnsi="Times New Roman"/>
          <w:i w:val="1"/>
          <w:iCs w:val="1"/>
          <w:sz w:val="26"/>
          <w:szCs w:val="26"/>
          <w:rtl w:val="0"/>
        </w:rPr>
        <w:t xml:space="preserve"> </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1"/>
          <w:bCs w:val="1"/>
          <w:i w:val="1"/>
          <w:iCs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Realizaţi o prezentare completă a unei excursii de o zi  pentru un grup de turişti străini care vin pentru prima  oară în România.</w:t>
      </w:r>
      <w:r w:rsidDel="00000000" w:rsidR="00000000" w:rsidRPr="00000000">
        <w:rPr>
          <w:rtl w:val="0"/>
        </w:rPr>
      </w:r>
    </w:p>
    <w:p w:rsidR="00000000" w:rsidDel="00000000" w:rsidP="00000000" w:rsidRDefault="00000000" w:rsidRPr="00000000" w14:paraId="0000002A">
      <w:pPr>
        <w:spacing w:after="160" w:line="259" w:lineRule="auto"/>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Tema V– de studiu practic:</w:t>
      </w:r>
      <w:r w:rsidDel="00000000" w:rsidR="00000000" w:rsidRPr="00000000">
        <w:rPr>
          <w:rFonts w:ascii="Times New Roman" w:cs="Times New Roman" w:eastAsia="Times New Roman" w:hAnsi="Times New Roman"/>
          <w:i w:val="1"/>
          <w:iCs w:val="1"/>
          <w:sz w:val="26"/>
          <w:szCs w:val="26"/>
          <w:rtl w:val="0"/>
        </w:rPr>
        <w:t xml:space="preserve"> </w:t>
      </w:r>
    </w:p>
    <w:p w:rsidR="00000000" w:rsidDel="00000000" w:rsidP="00000000" w:rsidRDefault="00000000" w:rsidRPr="00000000" w14:paraId="000000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bCs w:val="0"/>
          <w:i w:val="1"/>
          <w:iCs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Prezentati Muzeul Colectiilor de Arta din Bucuresti. Precizati ce metoda ati ales si de ce? </w:t>
      </w:r>
    </w:p>
    <w:p w:rsidR="00000000" w:rsidDel="00000000" w:rsidP="00000000" w:rsidRDefault="00000000" w:rsidRPr="00000000" w14:paraId="000000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1"/>
          <w:bCs w:val="1"/>
          <w:i w:val="1"/>
          <w:iCs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Ce metoda folositi in prezentarea Muzeului de Istorie a Romaniei ? </w:t>
      </w:r>
      <w:r w:rsidDel="00000000" w:rsidR="00000000" w:rsidRPr="00000000">
        <w:rPr>
          <w:rFonts w:ascii="Times New Roman" w:cs="Times New Roman" w:eastAsia="Times New Roman" w:hAnsi="Times New Roman"/>
          <w:b w:val="1"/>
          <w:bCs w:val="1"/>
          <w:i w:val="1"/>
          <w:iCs w:val="1"/>
          <w:smallCaps w:val="0"/>
          <w:strike w:val="0"/>
          <w:color w:val="000000"/>
          <w:sz w:val="26"/>
          <w:szCs w:val="26"/>
          <w:u w:val="none"/>
          <w:shd w:fill="auto" w:val="clear"/>
          <w:vertAlign w:val="baseline"/>
          <w:rtl w:val="0"/>
        </w:rPr>
        <w:t xml:space="preserve">Sau alte muzee.</w:t>
      </w:r>
    </w:p>
    <w:p w:rsidR="00000000" w:rsidDel="00000000" w:rsidP="00000000" w:rsidRDefault="00000000" w:rsidRPr="00000000" w14:paraId="0000002D">
      <w:pPr>
        <w:spacing w:after="160" w:line="259" w:lineRule="auto"/>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Tema VI – de studiu practic:</w:t>
      </w:r>
    </w:p>
    <w:p w:rsidR="00000000" w:rsidDel="00000000" w:rsidP="00000000" w:rsidRDefault="00000000" w:rsidRPr="00000000" w14:paraId="0000002E">
      <w:pPr>
        <w:spacing w:after="160" w:line="259" w:lineRule="auto"/>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1. Realizaţi prezentarea unei staţiuni montane sau realizaţi prezentarea unei staţiuni balneoclimaterice, sau realizaţi prezentarea unei staţiuni litorale. </w:t>
      </w:r>
      <w:r w:rsidDel="00000000" w:rsidR="00000000" w:rsidRPr="00000000">
        <w:rPr>
          <w:rFonts w:ascii="Times New Roman" w:cs="Times New Roman" w:eastAsia="Times New Roman" w:hAnsi="Times New Roman"/>
          <w:b w:val="1"/>
          <w:bCs w:val="1"/>
          <w:i w:val="1"/>
          <w:iCs w:val="1"/>
          <w:sz w:val="26"/>
          <w:szCs w:val="26"/>
          <w:rtl w:val="0"/>
        </w:rPr>
        <w:t xml:space="preserve">La alegere.</w:t>
      </w:r>
    </w:p>
    <w:p w:rsidR="00000000" w:rsidDel="00000000" w:rsidP="00000000" w:rsidRDefault="00000000" w:rsidRPr="00000000" w14:paraId="0000002F">
      <w:pPr>
        <w:spacing w:after="160" w:line="259" w:lineRule="auto"/>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Tema VII – de studiu practic:</w:t>
      </w:r>
    </w:p>
    <w:p w:rsidR="00000000" w:rsidDel="00000000" w:rsidP="00000000" w:rsidRDefault="00000000" w:rsidRPr="00000000" w14:paraId="0000003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bCs w:val="0"/>
          <w:i w:val="1"/>
          <w:iCs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Prezentati un circuit de trei zile care sa includa  </w:t>
      </w:r>
      <w:r w:rsidDel="00000000" w:rsidR="00000000" w:rsidRPr="00000000">
        <w:rPr>
          <w:rFonts w:ascii="Times New Roman" w:cs="Times New Roman" w:eastAsia="Times New Roman" w:hAnsi="Times New Roman"/>
          <w:b w:val="1"/>
          <w:bCs w:val="1"/>
          <w:i w:val="1"/>
          <w:iCs w:val="1"/>
          <w:smallCaps w:val="0"/>
          <w:strike w:val="0"/>
          <w:color w:val="000000"/>
          <w:sz w:val="26"/>
          <w:szCs w:val="26"/>
          <w:u w:val="none"/>
          <w:shd w:fill="auto" w:val="clear"/>
          <w:vertAlign w:val="baseline"/>
          <w:rtl w:val="0"/>
        </w:rPr>
        <w:t xml:space="preserve">Analiza de Pret</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6"/>
          <w:szCs w:val="26"/>
          <w:u w:val="none"/>
          <w:shd w:fill="auto" w:val="clear"/>
          <w:vertAlign w:val="baseline"/>
          <w:rtl w:val="0"/>
        </w:rPr>
        <w:t xml:space="preserve">Programul Excursiei Turistice</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 dupa model ) si </w:t>
      </w:r>
      <w:r w:rsidDel="00000000" w:rsidR="00000000" w:rsidRPr="00000000">
        <w:rPr>
          <w:rFonts w:ascii="Times New Roman" w:cs="Times New Roman" w:eastAsia="Times New Roman" w:hAnsi="Times New Roman"/>
          <w:b w:val="1"/>
          <w:bCs w:val="1"/>
          <w:i w:val="1"/>
          <w:iCs w:val="1"/>
          <w:smallCaps w:val="0"/>
          <w:strike w:val="0"/>
          <w:color w:val="000000"/>
          <w:sz w:val="26"/>
          <w:szCs w:val="26"/>
          <w:u w:val="none"/>
          <w:shd w:fill="auto" w:val="clear"/>
          <w:vertAlign w:val="baseline"/>
          <w:rtl w:val="0"/>
        </w:rPr>
        <w:t xml:space="preserve">Gghidajul obiectivelor turistice incluse in program. </w:t>
      </w:r>
      <w:r w:rsidDel="00000000" w:rsidR="00000000" w:rsidRPr="00000000">
        <w:rPr>
          <w:rtl w:val="0"/>
        </w:rPr>
      </w:r>
    </w:p>
    <w:p w:rsidR="00000000" w:rsidDel="00000000" w:rsidP="00000000" w:rsidRDefault="00000000" w:rsidRPr="00000000" w14:paraId="00000031">
      <w:pPr>
        <w:spacing w:after="160" w:line="259" w:lineRule="auto"/>
        <w:jc w:val="both"/>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32">
      <w:pPr>
        <w:spacing w:after="160" w:line="259" w:lineRule="auto"/>
        <w:jc w:val="both"/>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33">
      <w:pPr>
        <w:spacing w:after="160" w:line="259" w:lineRule="auto"/>
        <w:jc w:val="both"/>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34">
      <w:pPr>
        <w:spacing w:after="160" w:line="259" w:lineRule="auto"/>
        <w:jc w:val="both"/>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6"/>
          <w:szCs w:val="26"/>
        </w:rPr>
      </w:pPr>
      <w:r w:rsidDel="00000000" w:rsidR="00000000" w:rsidRPr="00000000">
        <w:rPr>
          <w:rtl w:val="0"/>
        </w:rPr>
      </w:r>
    </w:p>
    <w:sectPr>
      <w:headerReference r:id="rId6" w:type="default"/>
      <w:footerReference r:id="rId7" w:type="default"/>
      <w:pgSz w:h="16840" w:w="11907" w:orient="portrait"/>
      <w:pgMar w:bottom="777" w:top="1134" w:left="1260" w:right="1287" w:header="357" w:footer="15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Times New Roman"/>
  <w:font w:name="Georgia"/>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Style w:val="Heading1"/>
      <w:spacing w:after="0" w:before="0" w:lineRule="auto"/>
      <w:rPr>
        <w:rFonts w:ascii="Times New Roman" w:cs="Times New Roman" w:eastAsia="Times New Roman" w:hAnsi="Times New Roman"/>
        <w:b w:val="0"/>
        <w:bCs w:val="0"/>
        <w:color w:val="00b0f0"/>
        <w:sz w:val="20"/>
        <w:szCs w:val="20"/>
      </w:rPr>
    </w:pPr>
    <w:r w:rsidDel="00000000" w:rsidR="00000000" w:rsidRPr="00000000">
      <w:rPr>
        <w:rFonts w:ascii="Times New Roman" w:cs="Times New Roman" w:eastAsia="Times New Roman" w:hAnsi="Times New Roman"/>
        <w:b w:val="0"/>
        <w:bCs w:val="0"/>
        <w:color w:val="00b0f0"/>
        <w:sz w:val="20"/>
        <w:szCs w:val="20"/>
        <w:rtl w:val="0"/>
      </w:rPr>
      <w:t xml:space="preserve">     _______________________________________________________________________________________</w:t>
    </w:r>
  </w:p>
  <w:p w:rsidR="00000000" w:rsidDel="00000000" w:rsidP="00000000" w:rsidRDefault="00000000" w:rsidRPr="00000000" w14:paraId="0000003B">
    <w:pPr>
      <w:pStyle w:val="Heading1"/>
      <w:spacing w:after="0" w:before="0" w:lineRule="auto"/>
      <w:jc w:val="center"/>
      <w:rPr>
        <w:rFonts w:ascii="Times New Roman" w:cs="Times New Roman" w:eastAsia="Times New Roman" w:hAnsi="Times New Roman"/>
        <w:b w:val="0"/>
        <w:bCs w:val="0"/>
        <w:color w:val="00b0f0"/>
        <w:sz w:val="20"/>
        <w:szCs w:val="20"/>
      </w:rPr>
    </w:pPr>
    <w:r w:rsidDel="00000000" w:rsidR="00000000" w:rsidRPr="00000000">
      <w:rPr>
        <w:rFonts w:ascii="Times New Roman" w:cs="Times New Roman" w:eastAsia="Times New Roman" w:hAnsi="Times New Roman"/>
        <w:b w:val="0"/>
        <w:bCs w:val="0"/>
        <w:color w:val="00b0f0"/>
        <w:sz w:val="20"/>
        <w:szCs w:val="20"/>
        <w:rtl w:val="0"/>
      </w:rPr>
      <w:t xml:space="preserve">Bucuresti, sector 1, B-dul Poligrafiei nr. 3-5, Tel: 021/549.28.90;   Fax: 021/549 28 98</w:t>
    </w:r>
  </w:p>
  <w:p w:rsidR="00000000" w:rsidDel="00000000" w:rsidP="00000000" w:rsidRDefault="00000000" w:rsidRPr="00000000" w14:paraId="0000003C">
    <w:pPr>
      <w:pStyle w:val="Heading1"/>
      <w:spacing w:after="0" w:before="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tabs>
        <w:tab w:val="left" w:leader="none" w:pos="5460"/>
      </w:tabs>
      <w:rPr>
        <w:color w:val="92aebc"/>
      </w:rPr>
    </w:pPr>
    <w:r w:rsidDel="00000000" w:rsidR="00000000" w:rsidRPr="00000000">
      <w:rPr/>
      <mc:AlternateContent>
        <mc:Choice Requires="wps">
          <w:drawing>
            <wp:anchor allowOverlap="1" behindDoc="0" distB="0" distT="0" distL="114300" distR="114300" hidden="0" layoutInCell="1" locked="0" relativeHeight="0" simplePos="0">
              <wp:simplePos x="0" y="0"/>
              <wp:positionH relativeFrom="rightMargin">
                <wp:align>center</wp:align>
              </wp:positionH>
              <wp:positionV relativeFrom="margin">
                <wp:align>bottom</wp:align>
              </wp:positionV>
              <wp:extent cx="510540" cy="2183130"/>
              <wp:effectExtent b="0" l="0" r="3810" t="0"/>
              <wp:wrapNone/>
              <wp:docPr id="1" name=""/>
              <a:graphic>
                <a:graphicData uri="http://schemas.microsoft.com/office/word/2010/wordprocessingShape">
                  <wps:wsp>
                    <wps:cNvSpPr>
                      <a:spLocks noChangeArrowheads="1"/>
                    </wps:cNvSpPr>
                    <wps:spPr bwMode="auto">
                      <a:xfrm>
                        <a:off x="0" y="0"/>
                        <a:ext cx="510540" cy="2183130"/>
                      </a:xfrm>
                      <a:prstGeom prst="rect">
                        <a:avLst/>
                      </a:prstGeom>
                      <a:noFill/>
                      <a:ln>
                        <a:noFill/>
                      </a:ln>
                    </wps:spPr>
                    <wps:txbx>
                      <w:txbxContent>
                        <w:p w:rsidR="00000000" w:rsidDel="00000000" w:rsidP="00000000" w:rsidRDefault="00000000" w:rsidRPr="00000000" w14:paraId="41656DC1">
                          <w:pPr>
                            <w:pStyle w:val="11"/>
                            <w:rPr>
                              <w:rFonts w:asciiTheme="majorHAnsi" w:cstheme="majorBidi" w:eastAsiaTheme="majorEastAsia" w:hAnsiTheme="majorHAnsi"/>
                              <w:sz w:val="44"/>
                              <w:szCs w:val="44"/>
                            </w:rPr>
                          </w:pPr>
                          <w:r w:rsidDel="00000000" w:rsidR="00000000" w:rsidRPr="00000000">
                            <w:rPr>
                              <w:rFonts w:asciiTheme="majorHAnsi" w:cstheme="majorBidi" w:eastAsiaTheme="majorEastAsia" w:hAnsiTheme="majorHAnsi"/>
                            </w:rPr>
                            <w:t>Page</w:t>
                          </w:r>
                          <w:r w:rsidDel="00000000" w:rsidR="00000000" w:rsidRPr="00000000">
                            <w:rPr>
                              <w:rFonts w:asciiTheme="minorHAnsi" w:eastAsiaTheme="minorEastAsia" w:hAnsiTheme="minorHAnsi"/>
                              <w:sz w:val="22"/>
                              <w:szCs w:val="22"/>
                            </w:rPr>
                            <w:fldChar w:fldCharType="begin"/>
                          </w:r>
                          <w:r w:rsidDel="00000000" w:rsidR="00000000" w:rsidRPr="00000000">
                            <w:instrText xml:space="preserve"> PAGE    \* MERGEFORMAT </w:instrText>
                          </w:r>
                          <w:r w:rsidDel="00000000" w:rsidR="00000000" w:rsidRPr="00000000">
                            <w:rPr>
                              <w:rFonts w:asciiTheme="minorHAnsi" w:eastAsiaTheme="minorEastAsia" w:hAnsiTheme="minorHAnsi"/>
                              <w:sz w:val="22"/>
                              <w:szCs w:val="22"/>
                            </w:rPr>
                            <w:fldChar w:fldCharType="separate"/>
                          </w:r>
                          <w:r w:rsidDel="00000000" w:rsidR="00000000" w:rsidRPr="00000000">
                            <w:rPr>
                              <w:rFonts w:asciiTheme="majorHAnsi" w:cstheme="majorBidi" w:eastAsiaTheme="majorEastAsia" w:hAnsiTheme="majorHAnsi"/>
                              <w:sz w:val="44"/>
                              <w:szCs w:val="44"/>
                            </w:rPr>
                            <w:t>1</w:t>
                          </w:r>
                          <w:r w:rsidDel="00000000" w:rsidR="00000000" w:rsidRPr="00000000">
                            <w:rPr>
                              <w:rFonts w:asciiTheme="majorHAnsi" w:cstheme="majorBidi" w:eastAsiaTheme="majorEastAsia" w:hAnsiTheme="majorHAnsi"/>
                              <w:sz w:val="44"/>
                              <w:szCs w:val="44"/>
                            </w:rPr>
                            <w:fldChar w:fldCharType="end"/>
                          </w:r>
                        </w:p>
                      </w:txbxContent>
                    </wps:txbx>
                    <wps:bodyPr anchorCtr="0" anchor="ctr" bIns="45720" lIns="91440" rIns="91440" rot="0" upright="1" vert="vert270" wrap="square" tIns="45720">
                      <a:spAutoFit/>
                    </wps:bodyPr>
                  </wps:wsp>
                </a:graphicData>
              </a:graphic>
            </wp:anchor>
          </w:drawing>
        </mc:Choice>
        <mc:Fallback>
          <w:drawing>
            <wp:anchor allowOverlap="1" behindDoc="0" distB="0" distT="0" distL="114300" distR="114300" hidden="0" layoutInCell="1" locked="0" relativeHeight="0" simplePos="0">
              <wp:simplePos x="0" y="0"/>
              <wp:positionH relativeFrom="rightMargin">
                <wp:align>center</wp:align>
              </wp:positionH>
              <wp:positionV relativeFrom="margin">
                <wp:align>bottom</wp:align>
              </wp:positionV>
              <wp:extent cx="514350" cy="218313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14350" cy="2183130"/>
                      </a:xfrm>
                      <a:prstGeom prst="rect"/>
                      <a:ln/>
                    </pic:spPr>
                  </pic:pic>
                </a:graphicData>
              </a:graphic>
            </wp:anchor>
          </w:drawing>
        </mc:Fallback>
      </mc:AlternateContent>
    </w:r>
    <w:r w:rsidDel="00000000" w:rsidR="00000000" w:rsidRPr="00000000">
      <w:rPr/>
      <w:drawing>
        <wp:inline distB="0" distT="0" distL="0" distR="0">
          <wp:extent cx="2590800" cy="914400"/>
          <wp:effectExtent b="0" l="0" r="0" t="0"/>
          <wp:docPr descr="aaaaa copy" id="2" name="image2.png"/>
          <a:graphic>
            <a:graphicData uri="http://schemas.openxmlformats.org/drawingml/2006/picture">
              <pic:pic>
                <pic:nvPicPr>
                  <pic:cNvPr descr="aaaaa copy" id="0" name="image2.png"/>
                  <pic:cNvPicPr preferRelativeResize="0"/>
                </pic:nvPicPr>
                <pic:blipFill>
                  <a:blip r:embed="rId2"/>
                  <a:srcRect b="0" l="0" r="0" t="0"/>
                  <a:stretch>
                    <a:fillRect/>
                  </a:stretch>
                </pic:blipFill>
                <pic:spPr>
                  <a:xfrm>
                    <a:off x="0" y="0"/>
                    <a:ext cx="2590800" cy="914400"/>
                  </a:xfrm>
                  <a:prstGeom prst="rect"/>
                  <a:ln/>
                </pic:spPr>
              </pic:pic>
            </a:graphicData>
          </a:graphic>
        </wp:inline>
      </w:drawing>
    </w:r>
    <w:r w:rsidDel="00000000" w:rsidR="00000000" w:rsidRPr="00000000">
      <w:rPr>
        <w:rtl w:val="0"/>
      </w:rPr>
      <w:tab/>
    </w:r>
    <w:r w:rsidDel="00000000" w:rsidR="00000000" w:rsidRPr="00000000">
      <w:rPr>
        <w:rtl w:val="0"/>
      </w:rPr>
    </w:r>
  </w:p>
  <w:p w:rsidR="00000000" w:rsidDel="00000000" w:rsidP="00000000" w:rsidRDefault="00000000" w:rsidRPr="00000000" w14:paraId="00000037">
    <w:pPr>
      <w:pStyle w:val="Heading1"/>
      <w:spacing w:after="0" w:before="0" w:lineRule="auto"/>
      <w:rPr>
        <w:rFonts w:ascii="Times New Roman" w:cs="Times New Roman" w:eastAsia="Times New Roman" w:hAnsi="Times New Roman"/>
        <w:b w:val="0"/>
        <w:bCs w:val="0"/>
        <w:color w:val="00b0f0"/>
        <w:sz w:val="20"/>
        <w:szCs w:val="20"/>
        <w:u w:val="single"/>
      </w:rPr>
    </w:pPr>
    <w:r w:rsidDel="00000000" w:rsidR="00000000" w:rsidRPr="00000000">
      <w:rPr>
        <w:rFonts w:ascii="Times New Roman" w:cs="Times New Roman" w:eastAsia="Times New Roman" w:hAnsi="Times New Roman"/>
        <w:b w:val="0"/>
        <w:bCs w:val="0"/>
        <w:color w:val="00b0f0"/>
        <w:sz w:val="20"/>
        <w:szCs w:val="20"/>
        <w:u w:val="single"/>
        <w:rtl w:val="0"/>
      </w:rPr>
      <w:tab/>
      <w:tab/>
      <w:tab/>
      <w:tab/>
      <w:tab/>
      <w:tab/>
      <w:tab/>
      <w:tab/>
      <w:tab/>
      <w:tab/>
      <w:tab/>
      <w:tab/>
      <w:tab/>
    </w:r>
  </w:p>
  <w:p w:rsidR="00000000" w:rsidDel="00000000" w:rsidP="00000000" w:rsidRDefault="00000000" w:rsidRPr="00000000" w14:paraId="00000038">
    <w:pPr>
      <w:pStyle w:val="Heading1"/>
      <w:spacing w:after="0" w:before="0" w:lineRule="auto"/>
      <w:jc w:val="center"/>
      <w:rPr>
        <w:rFonts w:ascii="Times New Roman" w:cs="Times New Roman" w:eastAsia="Times New Roman" w:hAnsi="Times New Roman"/>
        <w:b w:val="0"/>
        <w:bCs w:val="0"/>
        <w:color w:val="00b0f0"/>
        <w:sz w:val="20"/>
        <w:szCs w:val="20"/>
      </w:rPr>
    </w:pPr>
    <w:r w:rsidDel="00000000" w:rsidR="00000000" w:rsidRPr="00000000">
      <w:rPr>
        <w:rFonts w:ascii="Times New Roman" w:cs="Times New Roman" w:eastAsia="Times New Roman" w:hAnsi="Times New Roman"/>
        <w:b w:val="0"/>
        <w:bCs w:val="0"/>
        <w:color w:val="00b0f0"/>
        <w:sz w:val="20"/>
        <w:szCs w:val="20"/>
        <w:rtl w:val="0"/>
      </w:rPr>
      <w:t xml:space="preserve">CUI: 24979799,   Reg. Com.: J40/696/2009, Capital Social: 78.691.600 RON</w:t>
    </w:r>
  </w:p>
  <w:p w:rsidR="00000000" w:rsidDel="00000000" w:rsidP="00000000" w:rsidRDefault="00000000" w:rsidRPr="00000000" w14:paraId="00000039">
    <w:pPr>
      <w:rPr>
        <w:color w:val="00b0f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4">
    <w:lvl w:ilvl="0">
      <w:start w:val="1"/>
      <w:numFmt w:val="decimal"/>
      <w:lvlText w:val="%1."/>
      <w:lvlJc w:val="left"/>
      <w:pPr>
        <w:ind w:left="720" w:hanging="360"/>
      </w:pPr>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2160" w:hanging="180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32"/>
      <w:szCs w:val="32"/>
    </w:rPr>
  </w:style>
  <w:style w:type="paragraph" w:styleId="Heading2">
    <w:name w:val="heading 2"/>
    <w:basedOn w:val="Normal"/>
    <w:next w:val="Normal"/>
    <w:pPr/>
    <w:rPr>
      <w:b w:val="1"/>
      <w:bCs w:val="1"/>
      <w:sz w:val="36"/>
      <w:szCs w:val="36"/>
    </w:rPr>
  </w:style>
  <w:style w:type="paragraph" w:styleId="Heading3">
    <w:name w:val="heading 3"/>
    <w:basedOn w:val="Normal"/>
    <w:next w:val="Normal"/>
    <w:pPr>
      <w:keepNext w:val="1"/>
      <w:spacing w:after="60" w:before="240" w:lineRule="auto"/>
    </w:pPr>
    <w:rPr>
      <w:rFonts w:ascii="Cambria" w:cs="Cambria" w:eastAsia="Cambria" w:hAnsi="Cambria"/>
      <w:b w:val="1"/>
      <w:bCs w:val="1"/>
      <w:sz w:val="26"/>
      <w:szCs w:val="26"/>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rFonts w:ascii="Times New Roman" w:cs="Times New Roman" w:eastAsia="Times New Roman" w:hAnsi="Times New Roman"/>
      <w:b w:val="1"/>
      <w:bCs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