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DE5A" w14:textId="6AAF1501" w:rsidR="00793691" w:rsidRPr="00ED54B2" w:rsidRDefault="006C73A0" w:rsidP="00C668DD">
      <w:pPr>
        <w:pStyle w:val="Heading2"/>
      </w:pPr>
      <w:r>
        <w:rPr>
          <w:noProof/>
        </w:rPr>
        <w:drawing>
          <wp:anchor distT="0" distB="0" distL="114300" distR="114300" simplePos="0" relativeHeight="251675648" behindDoc="1" locked="0" layoutInCell="1" allowOverlap="1" wp14:anchorId="3F248236" wp14:editId="5A1CCFE3">
            <wp:simplePos x="0" y="0"/>
            <wp:positionH relativeFrom="column">
              <wp:posOffset>4611370</wp:posOffset>
            </wp:positionH>
            <wp:positionV relativeFrom="paragraph">
              <wp:posOffset>38735</wp:posOffset>
            </wp:positionV>
            <wp:extent cx="1233805" cy="1447800"/>
            <wp:effectExtent l="0" t="0" r="4445" b="0"/>
            <wp:wrapTight wrapText="bothSides">
              <wp:wrapPolygon edited="0">
                <wp:start x="0" y="0"/>
                <wp:lineTo x="0" y="21316"/>
                <wp:lineTo x="21344" y="21316"/>
                <wp:lineTo x="21344" y="0"/>
                <wp:lineTo x="0" y="0"/>
              </wp:wrapPolygon>
            </wp:wrapTight>
            <wp:docPr id="9" name="Picture 9"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at camera&#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3805" cy="1447800"/>
                    </a:xfrm>
                    <a:prstGeom prst="rect">
                      <a:avLst/>
                    </a:prstGeom>
                  </pic:spPr>
                </pic:pic>
              </a:graphicData>
            </a:graphic>
            <wp14:sizeRelH relativeFrom="page">
              <wp14:pctWidth>0</wp14:pctWidth>
            </wp14:sizeRelH>
            <wp14:sizeRelV relativeFrom="page">
              <wp14:pctHeight>0</wp14:pctHeight>
            </wp14:sizeRelV>
          </wp:anchor>
        </w:drawing>
      </w:r>
      <w:r w:rsidR="00A453CE">
        <w:t>Executive Coac</w:t>
      </w:r>
      <w:r w:rsidR="00E33CCE">
        <w:t>h</w:t>
      </w:r>
      <w:r w:rsidR="00ED54B2" w:rsidRPr="00ED54B2">
        <w:t xml:space="preserve"> Bio</w:t>
      </w:r>
    </w:p>
    <w:p w14:paraId="6FE1FF5D" w14:textId="1EFCFE28" w:rsidR="00ED54B2" w:rsidRDefault="00ED54B2" w:rsidP="003C6D45">
      <w:pPr>
        <w:pStyle w:val="Heading2"/>
      </w:pPr>
    </w:p>
    <w:p w14:paraId="44C31236" w14:textId="07A3F342" w:rsidR="00ED54B2" w:rsidRDefault="00ED54B2" w:rsidP="00ED54B2">
      <w:pPr>
        <w:rPr>
          <w:color w:val="4472C4" w:themeColor="accent1"/>
          <w:sz w:val="28"/>
          <w:szCs w:val="28"/>
        </w:rPr>
      </w:pPr>
      <w:r>
        <w:rPr>
          <w:color w:val="4472C4" w:themeColor="accent1"/>
          <w:sz w:val="28"/>
          <w:szCs w:val="28"/>
        </w:rPr>
        <w:t>Name:</w:t>
      </w:r>
      <w:r w:rsidR="007F7DCF">
        <w:rPr>
          <w:color w:val="4472C4" w:themeColor="accent1"/>
          <w:sz w:val="28"/>
          <w:szCs w:val="28"/>
        </w:rPr>
        <w:t xml:space="preserve"> </w:t>
      </w:r>
      <w:r w:rsidR="00EB5020">
        <w:rPr>
          <w:color w:val="4472C4" w:themeColor="accent1"/>
          <w:sz w:val="28"/>
          <w:szCs w:val="28"/>
        </w:rPr>
        <w:t>Laura Delaney</w:t>
      </w:r>
    </w:p>
    <w:p w14:paraId="6766046C" w14:textId="2D8BB45E" w:rsidR="00ED54B2" w:rsidRPr="007F7DCF" w:rsidRDefault="00ED54B2" w:rsidP="0052690E">
      <w:pPr>
        <w:rPr>
          <w:sz w:val="28"/>
          <w:szCs w:val="28"/>
        </w:rPr>
      </w:pPr>
      <w:r>
        <w:rPr>
          <w:color w:val="4472C4" w:themeColor="accent1"/>
          <w:sz w:val="28"/>
          <w:szCs w:val="28"/>
        </w:rPr>
        <w:t>Job title:</w:t>
      </w:r>
      <w:r w:rsidR="007F7DCF">
        <w:rPr>
          <w:color w:val="4472C4" w:themeColor="accent1"/>
          <w:sz w:val="28"/>
          <w:szCs w:val="28"/>
        </w:rPr>
        <w:t xml:space="preserve"> </w:t>
      </w:r>
      <w:r w:rsidR="006C73A0">
        <w:rPr>
          <w:color w:val="4472C4" w:themeColor="accent1"/>
          <w:sz w:val="28"/>
          <w:szCs w:val="28"/>
        </w:rPr>
        <w:t>Organisational Development &amp; Learning Lead, Buckinghamshire Council</w:t>
      </w:r>
    </w:p>
    <w:p w14:paraId="7E7AC091" w14:textId="463A7868" w:rsidR="00ED54B2" w:rsidRDefault="00ED54B2" w:rsidP="00ED54B2">
      <w:pPr>
        <w:rPr>
          <w:color w:val="4472C4" w:themeColor="accent1"/>
          <w:sz w:val="28"/>
          <w:szCs w:val="28"/>
        </w:rPr>
      </w:pPr>
    </w:p>
    <w:p w14:paraId="4C29FFD4" w14:textId="432B0D54" w:rsidR="00ED54B2" w:rsidRDefault="007F7DCF" w:rsidP="00ED54B2">
      <w:pPr>
        <w:rPr>
          <w:color w:val="4472C4" w:themeColor="accent1"/>
          <w:sz w:val="28"/>
          <w:szCs w:val="28"/>
        </w:rPr>
      </w:pPr>
      <w:r>
        <w:rPr>
          <w:noProof/>
          <w:color w:val="4472C4" w:themeColor="accent1"/>
          <w:sz w:val="28"/>
          <w:szCs w:val="28"/>
        </w:rPr>
        <mc:AlternateContent>
          <mc:Choice Requires="wps">
            <w:drawing>
              <wp:anchor distT="0" distB="0" distL="114300" distR="114300" simplePos="0" relativeHeight="251660288" behindDoc="0" locked="0" layoutInCell="1" allowOverlap="1" wp14:anchorId="306EF7B4" wp14:editId="771A2D26">
                <wp:simplePos x="0" y="0"/>
                <wp:positionH relativeFrom="margin">
                  <wp:align>center</wp:align>
                </wp:positionH>
                <wp:positionV relativeFrom="paragraph">
                  <wp:posOffset>174625</wp:posOffset>
                </wp:positionV>
                <wp:extent cx="6489700" cy="5143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6489700" cy="514350"/>
                        </a:xfrm>
                        <a:prstGeom prst="rect">
                          <a:avLst/>
                        </a:prstGeom>
                        <a:solidFill>
                          <a:schemeClr val="lt1"/>
                        </a:solidFill>
                        <a:ln w="6350">
                          <a:solidFill>
                            <a:prstClr val="black"/>
                          </a:solidFill>
                        </a:ln>
                      </wps:spPr>
                      <wps:txbx>
                        <w:txbxContent>
                          <w:p w14:paraId="1D354F6E" w14:textId="7342D740" w:rsidR="00ED54B2" w:rsidRDefault="00BD06D3">
                            <w:r>
                              <w:t>I</w:t>
                            </w:r>
                            <w:r w:rsidR="00815CEA">
                              <w:t xml:space="preserve"> </w:t>
                            </w:r>
                            <w:r w:rsidR="006C73A0">
                              <w:t xml:space="preserve">bring curiosity, optimism and a strong belief in people’s capacity to develop, supporting them to </w:t>
                            </w:r>
                            <w:r w:rsidR="00487119">
                              <w:t>achieve meaningful and sustainable growth.</w:t>
                            </w:r>
                          </w:p>
                          <w:p w14:paraId="096BDFFC" w14:textId="0A7C8C89" w:rsidR="00ED54B2" w:rsidRDefault="00ED54B2"/>
                          <w:p w14:paraId="672809E8" w14:textId="0610F495" w:rsidR="00ED54B2" w:rsidRDefault="00ED54B2"/>
                          <w:p w14:paraId="5383AFCD" w14:textId="77777777" w:rsidR="00ED54B2" w:rsidRDefault="00ED5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EF7B4" id="_x0000_t202" coordsize="21600,21600" o:spt="202" path="m,l,21600r21600,l21600,xe">
                <v:stroke joinstyle="miter"/>
                <v:path gradientshapeok="t" o:connecttype="rect"/>
              </v:shapetype>
              <v:shape id="Text Box 2" o:spid="_x0000_s1026" type="#_x0000_t202" style="position:absolute;margin-left:0;margin-top:13.75pt;width:511pt;height:4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zzNQIAAHwEAAAOAAAAZHJzL2Uyb0RvYy54bWysVEtv2zAMvg/YfxB0X5xkSR9GnCJLkWFA&#10;0BZIi54VWYqNSaImKbGzXz9KcR5tdxp2kUmR+kh+JD25a7UiO+F8Daagg16fEmE4lLXZFPTlefHl&#10;hhIfmCmZAiMKuhee3k0/f5o0NhdDqECVwhEEMT5vbEGrEGyeZZ5XQjPfAysMGiU4zQKqbpOVjjWI&#10;rlU27PevsgZcaR1w4T3e3h+MdJrwpRQ8PErpRSCqoJhbSKdL5zqe2XTC8o1jtqp5lwb7hyw0qw0G&#10;PUHds8DI1tUfoHTNHXiQocdBZyBlzUWqAasZ9N9Vs6qYFakWJMfbE03+/8Hyh93KPjkS2m/QYgMj&#10;IY31ucfLWE8rnY5fzJSgHSncn2gTbSAcL69GN7fXfTRxtI0Ho6/jxGt2fm2dD98FaBKFgjpsS2KL&#10;7ZY+YER0PbrEYB5UXS5qpZISR0HMlSM7hk1UIeWIL954KUMazCSG/oAQoU/v14rxn7HKtwioKYOX&#10;59qjFNp12xGyhnKPPDk4jJC3fFEj7pL58MQczgzWj3sQHvGQCjAZ6CRKKnC//3Yf/bGVaKWkwRks&#10;qP+1ZU5Qon4YbPLtYDSKQ5uU0fh6iIq7tKwvLWar54AMDXDjLE9i9A/qKEoH+hXXZRajookZjrEL&#10;Go7iPBw2A9eNi9ksOeGYWhaWZmV5hI7kRj6f21fmbNfPgJPwAMdpZfm7th5840sDs20AWaeeR4IP&#10;rHa844intnTrGHfoUk9e55/G9A8AAAD//wMAUEsDBBQABgAIAAAAIQDTRYYV2gAAAAgBAAAPAAAA&#10;ZHJzL2Rvd25yZXYueG1sTI9BT8MwDIXvSPyHyEjcWEqlQSlNJ0CDCyc2xNlrvCSicaom68q/Jz3B&#10;zfZ7ev5es5l9LyYaowus4HZVgCDugnZsFHzuX28qEDEha+wDk4IfirBpLy8arHU48wdNu2REDuFY&#10;owKb0lBLGTtLHuMqDMRZO4bRY8rraKQe8ZzDfS/LoriTHh3nDxYHerHUfe9OXsH22TyYrsLRbivt&#10;3DR/Hd/Nm1LXV/PTI4hEc/ozw4Kf0aHNTIdwYh1FryAXSQrK+zWIRS3KMl8Oy1StQbaN/F+g/QUA&#10;AP//AwBQSwECLQAUAAYACAAAACEAtoM4kv4AAADhAQAAEwAAAAAAAAAAAAAAAAAAAAAAW0NvbnRl&#10;bnRfVHlwZXNdLnhtbFBLAQItABQABgAIAAAAIQA4/SH/1gAAAJQBAAALAAAAAAAAAAAAAAAAAC8B&#10;AABfcmVscy8ucmVsc1BLAQItABQABgAIAAAAIQA7cAzzNQIAAHwEAAAOAAAAAAAAAAAAAAAAAC4C&#10;AABkcnMvZTJvRG9jLnhtbFBLAQItABQABgAIAAAAIQDTRYYV2gAAAAgBAAAPAAAAAAAAAAAAAAAA&#10;AI8EAABkcnMvZG93bnJldi54bWxQSwUGAAAAAAQABADzAAAAlgUAAAAA&#10;" fillcolor="white [3201]" strokeweight=".5pt">
                <v:textbox>
                  <w:txbxContent>
                    <w:p w14:paraId="1D354F6E" w14:textId="7342D740" w:rsidR="00ED54B2" w:rsidRDefault="00BD06D3">
                      <w:r>
                        <w:t>I</w:t>
                      </w:r>
                      <w:r w:rsidR="00815CEA">
                        <w:t xml:space="preserve"> </w:t>
                      </w:r>
                      <w:r w:rsidR="006C73A0">
                        <w:t xml:space="preserve">bring curiosity, optimism and a strong belief in people’s capacity to develop, supporting them to </w:t>
                      </w:r>
                      <w:r w:rsidR="00487119">
                        <w:t>achieve meaningful and sustainable growth.</w:t>
                      </w:r>
                    </w:p>
                    <w:p w14:paraId="096BDFFC" w14:textId="0A7C8C89" w:rsidR="00ED54B2" w:rsidRDefault="00ED54B2"/>
                    <w:p w14:paraId="672809E8" w14:textId="0610F495" w:rsidR="00ED54B2" w:rsidRDefault="00ED54B2"/>
                    <w:p w14:paraId="5383AFCD" w14:textId="77777777" w:rsidR="00ED54B2" w:rsidRDefault="00ED54B2"/>
                  </w:txbxContent>
                </v:textbox>
                <w10:wrap anchorx="margin"/>
              </v:shape>
            </w:pict>
          </mc:Fallback>
        </mc:AlternateContent>
      </w:r>
    </w:p>
    <w:p w14:paraId="287AE716" w14:textId="0E0004A0" w:rsidR="00ED54B2" w:rsidRDefault="00ED54B2" w:rsidP="00ED54B2">
      <w:pPr>
        <w:rPr>
          <w:color w:val="4472C4" w:themeColor="accent1"/>
          <w:sz w:val="28"/>
          <w:szCs w:val="28"/>
        </w:rPr>
      </w:pPr>
    </w:p>
    <w:p w14:paraId="31BE1923" w14:textId="306A4F11" w:rsidR="00ED54B2" w:rsidRDefault="000642B9" w:rsidP="00ED54B2">
      <w:pPr>
        <w:rPr>
          <w:color w:val="4472C4" w:themeColor="accent1"/>
          <w:sz w:val="28"/>
          <w:szCs w:val="28"/>
        </w:rPr>
      </w:pPr>
      <w:r>
        <w:rPr>
          <w:noProof/>
          <w:color w:val="4472C4" w:themeColor="accent1"/>
          <w:sz w:val="28"/>
          <w:szCs w:val="28"/>
        </w:rPr>
        <mc:AlternateContent>
          <mc:Choice Requires="wps">
            <w:drawing>
              <wp:anchor distT="0" distB="0" distL="114300" distR="114300" simplePos="0" relativeHeight="251662336" behindDoc="0" locked="0" layoutInCell="1" allowOverlap="1" wp14:anchorId="1B10AF07" wp14:editId="5D7FACF5">
                <wp:simplePos x="0" y="0"/>
                <wp:positionH relativeFrom="margin">
                  <wp:align>center</wp:align>
                </wp:positionH>
                <wp:positionV relativeFrom="paragraph">
                  <wp:posOffset>147320</wp:posOffset>
                </wp:positionV>
                <wp:extent cx="6489700" cy="197485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6489700" cy="1974850"/>
                        </a:xfrm>
                        <a:prstGeom prst="rect">
                          <a:avLst/>
                        </a:prstGeom>
                        <a:solidFill>
                          <a:sysClr val="window" lastClr="FFFFFF"/>
                        </a:solidFill>
                        <a:ln w="6350">
                          <a:solidFill>
                            <a:prstClr val="black"/>
                          </a:solidFill>
                        </a:ln>
                      </wps:spPr>
                      <wps:txbx>
                        <w:txbxContent>
                          <w:p w14:paraId="39626898" w14:textId="77777777" w:rsidR="00F07B62" w:rsidRPr="00F07B62" w:rsidRDefault="00F07B62" w:rsidP="00F07B62">
                            <w:pPr>
                              <w:autoSpaceDE w:val="0"/>
                              <w:autoSpaceDN w:val="0"/>
                              <w:adjustRightInd w:val="0"/>
                              <w:spacing w:after="0" w:line="240" w:lineRule="auto"/>
                              <w:rPr>
                                <w:rFonts w:cstheme="minorHAnsi"/>
                              </w:rPr>
                            </w:pPr>
                            <w:r w:rsidRPr="00F07B62">
                              <w:rPr>
                                <w:rFonts w:cstheme="minorHAnsi"/>
                              </w:rPr>
                              <w:t>Over the past 20 years, I’ve built my career around developing people through teaching, mentoring and leadership. Most recently, I led training and development as Quality Manager at Buckinghamshire Adult Learning, before moving into my current Talent and Organisational Development role with an even stronger focus on enabling growth at an organisational and individual level.</w:t>
                            </w:r>
                          </w:p>
                          <w:p w14:paraId="77E6C1B0" w14:textId="77777777" w:rsidR="006C73A0" w:rsidRDefault="006C73A0" w:rsidP="00990AB2">
                            <w:pPr>
                              <w:autoSpaceDE w:val="0"/>
                              <w:autoSpaceDN w:val="0"/>
                              <w:adjustRightInd w:val="0"/>
                              <w:spacing w:after="0" w:line="240" w:lineRule="auto"/>
                              <w:rPr>
                                <w:rFonts w:eastAsia="Calibri"/>
                                <w:bCs/>
                                <w:iCs/>
                              </w:rPr>
                            </w:pPr>
                          </w:p>
                          <w:p w14:paraId="62C3BA93" w14:textId="2EDF3402" w:rsidR="00442CBF" w:rsidRPr="00442CBF" w:rsidRDefault="00442CBF" w:rsidP="00442CBF">
                            <w:pPr>
                              <w:autoSpaceDE w:val="0"/>
                              <w:autoSpaceDN w:val="0"/>
                              <w:adjustRightInd w:val="0"/>
                              <w:spacing w:after="0" w:line="240" w:lineRule="auto"/>
                              <w:rPr>
                                <w:rFonts w:cstheme="minorHAnsi"/>
                              </w:rPr>
                            </w:pPr>
                            <w:r w:rsidRPr="00442CBF">
                              <w:rPr>
                                <w:rFonts w:cstheme="minorHAnsi"/>
                              </w:rPr>
                              <w:t>I have been an active member of the Buckinghamshire Coaching Pool for seven years, working with a diverse range of clients, including senior leaders. I am an experienced coach, and I actively invest in my ongoing development through regular CPD.</w:t>
                            </w:r>
                          </w:p>
                          <w:p w14:paraId="7BD7355F" w14:textId="77777777" w:rsidR="006C73A0" w:rsidRDefault="006C73A0" w:rsidP="00990AB2">
                            <w:pPr>
                              <w:autoSpaceDE w:val="0"/>
                              <w:autoSpaceDN w:val="0"/>
                              <w:adjustRightInd w:val="0"/>
                              <w:spacing w:after="0" w:line="240" w:lineRule="auto"/>
                              <w:rPr>
                                <w:rFonts w:cstheme="minorHAnsi"/>
                              </w:rPr>
                            </w:pPr>
                          </w:p>
                          <w:p w14:paraId="324F14B4" w14:textId="77777777" w:rsidR="00442CBF" w:rsidRPr="00442CBF" w:rsidRDefault="00442CBF" w:rsidP="00442CBF">
                            <w:pPr>
                              <w:autoSpaceDE w:val="0"/>
                              <w:autoSpaceDN w:val="0"/>
                              <w:adjustRightInd w:val="0"/>
                              <w:spacing w:after="0" w:line="240" w:lineRule="auto"/>
                              <w:rPr>
                                <w:rFonts w:cstheme="minorHAnsi"/>
                              </w:rPr>
                            </w:pPr>
                            <w:r w:rsidRPr="00442CBF">
                              <w:rPr>
                                <w:rFonts w:cstheme="minorHAnsi"/>
                              </w:rPr>
                              <w:t>In 2024, I achieved the ILM Level 7 qualification in Executive Coaching and Mentoring and gained professional accreditation with the EMCC.</w:t>
                            </w:r>
                          </w:p>
                          <w:p w14:paraId="3678A06D" w14:textId="77777777" w:rsidR="00483DE4" w:rsidRDefault="00483DE4" w:rsidP="00990AB2">
                            <w:pPr>
                              <w:autoSpaceDE w:val="0"/>
                              <w:autoSpaceDN w:val="0"/>
                              <w:adjustRightInd w:val="0"/>
                              <w:spacing w:after="0" w:line="240" w:lineRule="auto"/>
                              <w:rPr>
                                <w:rFonts w:cstheme="minorHAnsi"/>
                              </w:rPr>
                            </w:pPr>
                          </w:p>
                          <w:p w14:paraId="7AFD7F13" w14:textId="77777777" w:rsidR="00483DE4" w:rsidRPr="00065910" w:rsidRDefault="00483DE4" w:rsidP="00990AB2">
                            <w:pPr>
                              <w:autoSpaceDE w:val="0"/>
                              <w:autoSpaceDN w:val="0"/>
                              <w:adjustRightInd w:val="0"/>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AF07" id="Text Box 3" o:spid="_x0000_s1027" type="#_x0000_t202" style="position:absolute;margin-left:0;margin-top:11.6pt;width:511pt;height:15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ZHQQIAAJUEAAAOAAAAZHJzL2Uyb0RvYy54bWysVE1v2zAMvQ/YfxB0X51k6ZcRp8haZBhQ&#10;tAXaoWdFlmNjsqhJSuzs1+9J+WjW7DQsB4UUqUfykfTkpm81WyvnGzIFH54NOFNGUtmYZcG/v8w/&#10;XXHmgzCl0GRUwTfK85vpxw+TzuZqRDXpUjkGEOPzzha8DsHmWeZlrVrhz8gqA2NFrhUBqltmpRMd&#10;0FudjQaDi6wjV1pHUnmP27utkU8TflUpGR6ryqvAdMGRW0inS+cintl0IvKlE7Zu5C4N8Q9ZtKIx&#10;CHqAuhNBsJVrTqDaRjryVIUzSW1GVdVIlWpANcPBu2qea2FVqgXkeHugyf8/WPmwfrZPjoX+C/Vo&#10;YCSksz73uIz19JVr4z8yZbCDws2BNtUHJnF5Mb66vhzAJGEbXl+Or84Tsdnbc+t8+KqoZVEouENf&#10;El1ife8DQsJ17xKjedJNOW+0TsrG32rH1gItROdL6jjTwgdcFnyefjFrQPzxTBvWIbfPyOUEMsY6&#10;YC60kD9OEYCnDWDf2IhS6Bc9a8ojphZUbkCgo+1seSvnDeDvkeGTcBgmEIMFCY84Kk3IiXYSZzW5&#10;X3+7j/7oMaycdRjOgvufK+EUCv9m0P3r4Xgcpzkp4/PLERR3bFkcW8yqvSWQN8QqWpnE6B/0Xqwc&#10;ta/Yo1mMCpMwErELHvbibdiuDPZQqtksOWF+rQj35tnKCB05jrS+9K/C2V2fA0bkgfZjLPJ37d76&#10;xpeGZqtAVZNmIfK8ZXVHP2Y/9Xe3p3G5jvXk9fY1mf4GAAD//wMAUEsDBBQABgAIAAAAIQDnY9D3&#10;2wAAAAgBAAAPAAAAZHJzL2Rvd25yZXYueG1sTI/BTsMwEETvSPyDtUjcqIODUAnZVAiJI0KEHuDm&#10;2ktiiNdR7KahX497guPsrGbe1JvFD2KmKbrACNerAgSxCdZxh7B9e7pag4hJs9VDYEL4oQib5vys&#10;1pUNB36luU2dyCEcK43QpzRWUkbTk9dxFUbi7H2GyeuU5dRJO+lDDveDVEVxK712nBt6PdJjT+a7&#10;3XsEy++BzYd7Pjpujbs7vqy/zIx4ebE83INItKS/ZzjhZ3RoMtMu7NlGMSDkIQlBlQrEyS2Uypcd&#10;QlneKJBNLf8PaH4BAAD//wMAUEsBAi0AFAAGAAgAAAAhALaDOJL+AAAA4QEAABMAAAAAAAAAAAAA&#10;AAAAAAAAAFtDb250ZW50X1R5cGVzXS54bWxQSwECLQAUAAYACAAAACEAOP0h/9YAAACUAQAACwAA&#10;AAAAAAAAAAAAAAAvAQAAX3JlbHMvLnJlbHNQSwECLQAUAAYACAAAACEAwiymR0ECAACVBAAADgAA&#10;AAAAAAAAAAAAAAAuAgAAZHJzL2Uyb0RvYy54bWxQSwECLQAUAAYACAAAACEA52PQ99sAAAAIAQAA&#10;DwAAAAAAAAAAAAAAAACbBAAAZHJzL2Rvd25yZXYueG1sUEsFBgAAAAAEAAQA8wAAAKMFAAAAAA==&#10;" fillcolor="window" strokeweight=".5pt">
                <v:textbox>
                  <w:txbxContent>
                    <w:p w14:paraId="39626898" w14:textId="77777777" w:rsidR="00F07B62" w:rsidRPr="00F07B62" w:rsidRDefault="00F07B62" w:rsidP="00F07B62">
                      <w:pPr>
                        <w:autoSpaceDE w:val="0"/>
                        <w:autoSpaceDN w:val="0"/>
                        <w:adjustRightInd w:val="0"/>
                        <w:spacing w:after="0" w:line="240" w:lineRule="auto"/>
                        <w:rPr>
                          <w:rFonts w:cstheme="minorHAnsi"/>
                        </w:rPr>
                      </w:pPr>
                      <w:r w:rsidRPr="00F07B62">
                        <w:rPr>
                          <w:rFonts w:cstheme="minorHAnsi"/>
                        </w:rPr>
                        <w:t>Over the past 20 years, I’ve built my career around developing people through teaching, mentoring and leadership. Most recently, I led training and development as Quality Manager at Buckinghamshire Adult Learning, before moving into my current Talent and Organisational Development role with an even stronger focus on enabling growth at an organisational and individual level.</w:t>
                      </w:r>
                    </w:p>
                    <w:p w14:paraId="77E6C1B0" w14:textId="77777777" w:rsidR="006C73A0" w:rsidRDefault="006C73A0" w:rsidP="00990AB2">
                      <w:pPr>
                        <w:autoSpaceDE w:val="0"/>
                        <w:autoSpaceDN w:val="0"/>
                        <w:adjustRightInd w:val="0"/>
                        <w:spacing w:after="0" w:line="240" w:lineRule="auto"/>
                        <w:rPr>
                          <w:rFonts w:eastAsia="Calibri"/>
                          <w:bCs/>
                          <w:iCs/>
                        </w:rPr>
                      </w:pPr>
                    </w:p>
                    <w:p w14:paraId="62C3BA93" w14:textId="2EDF3402" w:rsidR="00442CBF" w:rsidRPr="00442CBF" w:rsidRDefault="00442CBF" w:rsidP="00442CBF">
                      <w:pPr>
                        <w:autoSpaceDE w:val="0"/>
                        <w:autoSpaceDN w:val="0"/>
                        <w:adjustRightInd w:val="0"/>
                        <w:spacing w:after="0" w:line="240" w:lineRule="auto"/>
                        <w:rPr>
                          <w:rFonts w:cstheme="minorHAnsi"/>
                        </w:rPr>
                      </w:pPr>
                      <w:r w:rsidRPr="00442CBF">
                        <w:rPr>
                          <w:rFonts w:cstheme="minorHAnsi"/>
                        </w:rPr>
                        <w:t>I have been an active member of the Buckinghamshire Coaching Pool for seven years, working with a diverse range of clients, including senior leaders. I am an experienced coach, and I actively invest in my ongoing development through regular CPD.</w:t>
                      </w:r>
                    </w:p>
                    <w:p w14:paraId="7BD7355F" w14:textId="77777777" w:rsidR="006C73A0" w:rsidRDefault="006C73A0" w:rsidP="00990AB2">
                      <w:pPr>
                        <w:autoSpaceDE w:val="0"/>
                        <w:autoSpaceDN w:val="0"/>
                        <w:adjustRightInd w:val="0"/>
                        <w:spacing w:after="0" w:line="240" w:lineRule="auto"/>
                        <w:rPr>
                          <w:rFonts w:cstheme="minorHAnsi"/>
                        </w:rPr>
                      </w:pPr>
                    </w:p>
                    <w:p w14:paraId="324F14B4" w14:textId="77777777" w:rsidR="00442CBF" w:rsidRPr="00442CBF" w:rsidRDefault="00442CBF" w:rsidP="00442CBF">
                      <w:pPr>
                        <w:autoSpaceDE w:val="0"/>
                        <w:autoSpaceDN w:val="0"/>
                        <w:adjustRightInd w:val="0"/>
                        <w:spacing w:after="0" w:line="240" w:lineRule="auto"/>
                        <w:rPr>
                          <w:rFonts w:cstheme="minorHAnsi"/>
                        </w:rPr>
                      </w:pPr>
                      <w:r w:rsidRPr="00442CBF">
                        <w:rPr>
                          <w:rFonts w:cstheme="minorHAnsi"/>
                        </w:rPr>
                        <w:t>In 2024, I achieved the ILM Level 7 qualification in Executive Coaching and Mentoring and gained professional accreditation with the EMCC.</w:t>
                      </w:r>
                    </w:p>
                    <w:p w14:paraId="3678A06D" w14:textId="77777777" w:rsidR="00483DE4" w:rsidRDefault="00483DE4" w:rsidP="00990AB2">
                      <w:pPr>
                        <w:autoSpaceDE w:val="0"/>
                        <w:autoSpaceDN w:val="0"/>
                        <w:adjustRightInd w:val="0"/>
                        <w:spacing w:after="0" w:line="240" w:lineRule="auto"/>
                        <w:rPr>
                          <w:rFonts w:cstheme="minorHAnsi"/>
                        </w:rPr>
                      </w:pPr>
                    </w:p>
                    <w:p w14:paraId="7AFD7F13" w14:textId="77777777" w:rsidR="00483DE4" w:rsidRPr="00065910" w:rsidRDefault="00483DE4" w:rsidP="00990AB2">
                      <w:pPr>
                        <w:autoSpaceDE w:val="0"/>
                        <w:autoSpaceDN w:val="0"/>
                        <w:adjustRightInd w:val="0"/>
                        <w:spacing w:after="0" w:line="240" w:lineRule="auto"/>
                        <w:rPr>
                          <w:rFonts w:cstheme="minorHAnsi"/>
                        </w:rPr>
                      </w:pPr>
                    </w:p>
                  </w:txbxContent>
                </v:textbox>
                <w10:wrap anchorx="margin"/>
              </v:shape>
            </w:pict>
          </mc:Fallback>
        </mc:AlternateContent>
      </w:r>
    </w:p>
    <w:p w14:paraId="29BCE325" w14:textId="1E9E0D20" w:rsidR="00ED54B2" w:rsidRDefault="00ED54B2" w:rsidP="00ED54B2">
      <w:pPr>
        <w:rPr>
          <w:color w:val="4472C4" w:themeColor="accent1"/>
          <w:sz w:val="28"/>
          <w:szCs w:val="28"/>
        </w:rPr>
      </w:pPr>
    </w:p>
    <w:p w14:paraId="3F53A2BA" w14:textId="7E557D07" w:rsidR="00ED54B2" w:rsidRDefault="00ED54B2" w:rsidP="00ED54B2">
      <w:pPr>
        <w:rPr>
          <w:color w:val="4472C4" w:themeColor="accent1"/>
          <w:sz w:val="28"/>
          <w:szCs w:val="28"/>
        </w:rPr>
      </w:pPr>
    </w:p>
    <w:p w14:paraId="5B8A9ED4" w14:textId="5C0D0C15" w:rsidR="00ED54B2" w:rsidRPr="00ED54B2" w:rsidRDefault="00D51A5A" w:rsidP="00ED54B2">
      <w:pPr>
        <w:rPr>
          <w:color w:val="4472C4" w:themeColor="accent1"/>
          <w:sz w:val="28"/>
          <w:szCs w:val="28"/>
        </w:rPr>
      </w:pPr>
      <w:r>
        <w:rPr>
          <w:noProof/>
          <w:color w:val="4472C4" w:themeColor="accent1"/>
          <w:sz w:val="28"/>
          <w:szCs w:val="28"/>
        </w:rPr>
        <mc:AlternateContent>
          <mc:Choice Requires="wps">
            <w:drawing>
              <wp:anchor distT="0" distB="0" distL="114300" distR="114300" simplePos="0" relativeHeight="251680768" behindDoc="0" locked="0" layoutInCell="1" allowOverlap="1" wp14:anchorId="7C6FFD26" wp14:editId="7B955AA4">
                <wp:simplePos x="0" y="0"/>
                <wp:positionH relativeFrom="margin">
                  <wp:align>center</wp:align>
                </wp:positionH>
                <wp:positionV relativeFrom="paragraph">
                  <wp:posOffset>5099050</wp:posOffset>
                </wp:positionV>
                <wp:extent cx="6489700" cy="352425"/>
                <wp:effectExtent l="0" t="0" r="25400" b="28575"/>
                <wp:wrapNone/>
                <wp:docPr id="10" name="Text Box 10"/>
                <wp:cNvGraphicFramePr/>
                <a:graphic xmlns:a="http://schemas.openxmlformats.org/drawingml/2006/main">
                  <a:graphicData uri="http://schemas.microsoft.com/office/word/2010/wordprocessingShape">
                    <wps:wsp>
                      <wps:cNvSpPr txBox="1"/>
                      <wps:spPr>
                        <a:xfrm>
                          <a:off x="0" y="0"/>
                          <a:ext cx="6489700" cy="352425"/>
                        </a:xfrm>
                        <a:prstGeom prst="rect">
                          <a:avLst/>
                        </a:prstGeom>
                        <a:solidFill>
                          <a:sysClr val="window" lastClr="FFFFFF"/>
                        </a:solidFill>
                        <a:ln w="6350">
                          <a:solidFill>
                            <a:prstClr val="black"/>
                          </a:solidFill>
                        </a:ln>
                      </wps:spPr>
                      <wps:txbx>
                        <w:txbxContent>
                          <w:p w14:paraId="658B6841" w14:textId="77777777" w:rsidR="00C12D95" w:rsidRPr="00C12D95" w:rsidRDefault="00C12D95" w:rsidP="00C12D95">
                            <w:r w:rsidRPr="00C12D95">
                              <w:t>I bring energy, focus and commitment to every coaching partnership.</w:t>
                            </w:r>
                          </w:p>
                          <w:p w14:paraId="506513D0" w14:textId="1C00CB7E" w:rsidR="00672614" w:rsidRDefault="00672614" w:rsidP="00C1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FFD26" id="Text Box 10" o:spid="_x0000_s1028" type="#_x0000_t202" style="position:absolute;margin-left:0;margin-top:401.5pt;width:511pt;height:27.7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YiQwIAAJQEAAAOAAAAZHJzL2Uyb0RvYy54bWysVEtv2zAMvg/YfxB0X5y4SR9GnCJLkWFA&#10;0BZIh54VWYqNyaImKbGzXz9Kdh5tdxqWg0KK1EfyI+npfVsrshfWVaBzOhoMKRGaQ1HpbU5/vCy/&#10;3FLiPNMFU6BFTg/C0fvZ50/TxmQihRJUISxBEO2yxuS09N5kSeJ4KWrmBmCERqMEWzOPqt0mhWUN&#10;otcqSYfD66QBWxgLXDiHtw+dkc4ivpSC+ycpnfBE5RRz8/G08dyEM5lNWba1zJQV79Ng/5BFzSqN&#10;QU9QD8wzsrPVB6i64hYcSD/gUCcgZcVFrAGrGQ3fVbMumRGxFiTHmRNN7v/B8sf92jxb4tuv0GID&#10;AyGNcZnDy1BPK20d/jFTgnak8HCiTbSecLy8Ht/e3QzRxNF2NUnH6STAJOfXxjr/TUBNgpBTi22J&#10;bLH9yvnO9egSgjlQVbGslIrKwS2UJXuGHcTGF9BQopjzeJnTZfz10d48U5o0mNrVZBgjvbGFWCfM&#10;jWL850cEzF5pLOJMRpB8u2lJVeQ0PRK1geKA/FnoRssZvqwQfoUZPjOLs4S84H74JzykAswJeomS&#10;Euzvv90Hf2wxWilpcDZz6n7tmBVY+HeNzb8bjcdhmKMyntykqNhLy+bSonf1ApC8EW6i4VEM/l4d&#10;RWmhfsU1moeoaGKaY+yc+qO48N3G4BpyMZ9HJxxfw/xKrw0P0KFTgdaX9pVZ0/fZ44Q8wnGKWfau&#10;3Z1veKlhvvMgqzgLgeeO1Z5+HP04Tf2aht261KPX+WMy+wMAAP//AwBQSwMEFAAGAAgAAAAhADjK&#10;dC3bAAAACQEAAA8AAABkcnMvZG93bnJldi54bWxMj0FPwzAMhe9I/IfISNxYQtFQKU0nhMQRIcoO&#10;cMsS0wYap2qyruzX453g9uxnPX+v3ixhEDNOyUfScL1SIJBsdJ46Ddu3p6sSRMqGnBkioYYfTLBp&#10;zs9qU7l4oFec29wJDqFUGQ19zmMlZbI9BpNWcURi7zNOwWQep066yRw4PAyyUOpWBuOJP/RmxMce&#10;7Xe7DxocvUeyH/756Km1/u74Un7ZWevLi+XhHkTGJf8dwwmf0aFhpl3ck0ti0MBFsoZS3bA42aoo&#10;WO14tS7XIJta/m/Q/AIAAP//AwBQSwECLQAUAAYACAAAACEAtoM4kv4AAADhAQAAEwAAAAAAAAAA&#10;AAAAAAAAAAAAW0NvbnRlbnRfVHlwZXNdLnhtbFBLAQItABQABgAIAAAAIQA4/SH/1gAAAJQBAAAL&#10;AAAAAAAAAAAAAAAAAC8BAABfcmVscy8ucmVsc1BLAQItABQABgAIAAAAIQCN9BYiQwIAAJQEAAAO&#10;AAAAAAAAAAAAAAAAAC4CAABkcnMvZTJvRG9jLnhtbFBLAQItABQABgAIAAAAIQA4ynQt2wAAAAkB&#10;AAAPAAAAAAAAAAAAAAAAAJ0EAABkcnMvZG93bnJldi54bWxQSwUGAAAAAAQABADzAAAApQUAAAAA&#10;" fillcolor="window" strokeweight=".5pt">
                <v:textbox>
                  <w:txbxContent>
                    <w:p w14:paraId="658B6841" w14:textId="77777777" w:rsidR="00C12D95" w:rsidRPr="00C12D95" w:rsidRDefault="00C12D95" w:rsidP="00C12D95">
                      <w:r w:rsidRPr="00C12D95">
                        <w:t>I bring energy, focus and commitment to every coaching partnership.</w:t>
                      </w:r>
                    </w:p>
                    <w:p w14:paraId="506513D0" w14:textId="1C00CB7E" w:rsidR="00672614" w:rsidRDefault="00672614" w:rsidP="00C14F00"/>
                  </w:txbxContent>
                </v:textbox>
                <w10:wrap anchorx="margin"/>
              </v:shape>
            </w:pict>
          </mc:Fallback>
        </mc:AlternateContent>
      </w:r>
      <w:r>
        <w:rPr>
          <w:noProof/>
          <w:color w:val="4472C4" w:themeColor="accent1"/>
          <w:sz w:val="28"/>
          <w:szCs w:val="28"/>
        </w:rPr>
        <mc:AlternateContent>
          <mc:Choice Requires="wps">
            <w:drawing>
              <wp:anchor distT="0" distB="0" distL="114300" distR="114300" simplePos="0" relativeHeight="251669504" behindDoc="0" locked="0" layoutInCell="1" allowOverlap="1" wp14:anchorId="680F16E0" wp14:editId="65ECBD52">
                <wp:simplePos x="0" y="0"/>
                <wp:positionH relativeFrom="margin">
                  <wp:align>center</wp:align>
                </wp:positionH>
                <wp:positionV relativeFrom="paragraph">
                  <wp:posOffset>3841750</wp:posOffset>
                </wp:positionV>
                <wp:extent cx="6489700" cy="114300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6489700" cy="1143000"/>
                        </a:xfrm>
                        <a:prstGeom prst="rect">
                          <a:avLst/>
                        </a:prstGeom>
                        <a:solidFill>
                          <a:sysClr val="window" lastClr="FFFFFF"/>
                        </a:solidFill>
                        <a:ln w="6350">
                          <a:solidFill>
                            <a:prstClr val="black"/>
                          </a:solidFill>
                        </a:ln>
                      </wps:spPr>
                      <wps:txbx>
                        <w:txbxContent>
                          <w:p w14:paraId="1CB33B4E" w14:textId="5BF9A639" w:rsidR="002822D5" w:rsidRPr="002822D5" w:rsidRDefault="002822D5" w:rsidP="002822D5">
                            <w:r w:rsidRPr="002822D5">
                              <w:t xml:space="preserve">My approach is grounded in honest, authentic and appropriately challenging conversations. Using </w:t>
                            </w:r>
                            <w:r>
                              <w:t>reflection</w:t>
                            </w:r>
                            <w:r w:rsidRPr="002822D5">
                              <w:t>, observation and thoughtful questioning, I support clients to increase awareness, think differently and take meaningful action.</w:t>
                            </w:r>
                          </w:p>
                          <w:p w14:paraId="22F6DA28" w14:textId="77777777" w:rsidR="002822D5" w:rsidRPr="002822D5" w:rsidRDefault="002822D5" w:rsidP="002822D5">
                            <w:r w:rsidRPr="002822D5">
                              <w:t>I draw on a broad range of coaching models and tools, adapting my approach to meet individual needs with flexibility and professionalism.</w:t>
                            </w:r>
                          </w:p>
                          <w:p w14:paraId="134D9175" w14:textId="77777777" w:rsidR="006B5AF1" w:rsidRDefault="006B5AF1" w:rsidP="00694AEF"/>
                          <w:p w14:paraId="65C2D936" w14:textId="77777777" w:rsidR="00934608" w:rsidRDefault="00934608" w:rsidP="00ED5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F16E0" id="Text Box 8" o:spid="_x0000_s1029" type="#_x0000_t202" style="position:absolute;margin-left:0;margin-top:302.5pt;width:511pt;height:90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oQwIAAJUEAAAOAAAAZHJzL2Uyb0RvYy54bWysVNtu2zAMfR+wfxD0vthp0ltQp8hSZBgQ&#10;tAXSoc+KLDfGZFGTlNjZ1+9IufWyp2F5UEiROiQPSd/cdo1mG+V8Tabg/V7OmTKSytq8FPzH0+zL&#10;FWc+CFMKTUYVfKs8vx1//nTT2pE6oxXpUjkGEONHrS34KgQ7yjIvV6oRvkdWGRgrco0IUN1LVjrR&#10;Ar3R2VmeX2QtudI6ksp73N7tjHyc8KtKyfBQVV4FpguO3EI6XTqX8czGN2L04oRd1XKfhviHLBpR&#10;GwQ9Qt2JINja1R+gmlo68lSFnqQmo6qqpUo1oJp+/q6axUpYlWoBOd4eafL/D1bebxb20bHQfaUO&#10;DYyEtNaPPC5jPV3lmviPTBnsoHB7pE11gUlcXgyvri9zmCRs/f5wkEMBTnZ6bp0P3xQ1LAoFd+hL&#10;okts5j7sXA8uMZonXZezWuukbP1UO7YRaCE6X1LLmRY+4LLgs/TbR3vzTBvWIrfBeZ4ivbHFWEfM&#10;pRby50cEZK8NijixEaXQLTtWlwUfHJhaUrkFgY52s+WtnNWAnyPDR+EwTCAGCxIecFSakBPtJc5W&#10;5H7/7T76o8ewctZiOAvuf62FUyj8u0H3r/vDYZzmpAzPL8+guNeW5WuLWTdTAnl9rKKVSYz+QR/E&#10;ylHzjD2axKgwCSMRu+DhIE7DbmWwh1JNJskJ82tFmJuFlRE6dirS+tQ9C2f3fQ4YkXs6jLEYvWv3&#10;zje+NDRZB6rqNAuR5x2re/ox+2ma9nsal+u1nrxOX5PxHwAAAP//AwBQSwMEFAAGAAgAAAAhAIId&#10;OZ3bAAAACQEAAA8AAABkcnMvZG93bnJldi54bWxMj0FPwzAMhe9I/IfISNxYQiVGKU0nhMQRIcoO&#10;cMsS0wYap2qyruzX453g9uxnPX+v3ixhEDNOyUfScL1SIJBsdJ46Ddu3p6sSRMqGnBkioYYfTLBp&#10;zs9qU7l4oFec29wJDqFUGQ19zmMlZbI9BpNWcURi7zNOwWQep066yRw4PAyyUGotg/HEH3oz4mOP&#10;9rvdBw2O3iPZD/989NRaf3d8Kb/srPXlxfJwDyLjkv+O4YTP6NAw0y7uySUxaOAiWcNa3bA42aoo&#10;WO003Ja8kk0t/zdofgEAAP//AwBQSwECLQAUAAYACAAAACEAtoM4kv4AAADhAQAAEwAAAAAAAAAA&#10;AAAAAAAAAAAAW0NvbnRlbnRfVHlwZXNdLnhtbFBLAQItABQABgAIAAAAIQA4/SH/1gAAAJQBAAAL&#10;AAAAAAAAAAAAAAAAAC8BAABfcmVscy8ucmVsc1BLAQItABQABgAIAAAAIQCmfb+oQwIAAJUEAAAO&#10;AAAAAAAAAAAAAAAAAC4CAABkcnMvZTJvRG9jLnhtbFBLAQItABQABgAIAAAAIQCCHTmd2wAAAAkB&#10;AAAPAAAAAAAAAAAAAAAAAJ0EAABkcnMvZG93bnJldi54bWxQSwUGAAAAAAQABADzAAAApQUAAAAA&#10;" fillcolor="window" strokeweight=".5pt">
                <v:textbox>
                  <w:txbxContent>
                    <w:p w14:paraId="1CB33B4E" w14:textId="5BF9A639" w:rsidR="002822D5" w:rsidRPr="002822D5" w:rsidRDefault="002822D5" w:rsidP="002822D5">
                      <w:r w:rsidRPr="002822D5">
                        <w:t xml:space="preserve">My approach is grounded in honest, authentic and appropriately challenging conversations. Using </w:t>
                      </w:r>
                      <w:r>
                        <w:t>reflection</w:t>
                      </w:r>
                      <w:r w:rsidRPr="002822D5">
                        <w:t>, observation and thoughtful questioning, I support clients to increase awareness, think differently and take meaningful action.</w:t>
                      </w:r>
                    </w:p>
                    <w:p w14:paraId="22F6DA28" w14:textId="77777777" w:rsidR="002822D5" w:rsidRPr="002822D5" w:rsidRDefault="002822D5" w:rsidP="002822D5">
                      <w:r w:rsidRPr="002822D5">
                        <w:t>I draw on a broad range of coaching models and tools, adapting my approach to meet individual needs with flexibility and professionalism.</w:t>
                      </w:r>
                    </w:p>
                    <w:p w14:paraId="134D9175" w14:textId="77777777" w:rsidR="006B5AF1" w:rsidRDefault="006B5AF1" w:rsidP="00694AEF"/>
                    <w:p w14:paraId="65C2D936" w14:textId="77777777" w:rsidR="00934608" w:rsidRDefault="00934608" w:rsidP="00ED54B2"/>
                  </w:txbxContent>
                </v:textbox>
                <w10:wrap anchorx="margin"/>
              </v:shape>
            </w:pict>
          </mc:Fallback>
        </mc:AlternateContent>
      </w:r>
      <w:r>
        <w:rPr>
          <w:noProof/>
          <w:color w:val="4472C4" w:themeColor="accent1"/>
          <w:sz w:val="28"/>
          <w:szCs w:val="28"/>
        </w:rPr>
        <mc:AlternateContent>
          <mc:Choice Requires="wps">
            <w:drawing>
              <wp:anchor distT="0" distB="0" distL="114300" distR="114300" simplePos="0" relativeHeight="251660288" behindDoc="0" locked="0" layoutInCell="1" allowOverlap="1" wp14:anchorId="6A7A133B" wp14:editId="3F331A40">
                <wp:simplePos x="0" y="0"/>
                <wp:positionH relativeFrom="margin">
                  <wp:posOffset>-382270</wp:posOffset>
                </wp:positionH>
                <wp:positionV relativeFrom="paragraph">
                  <wp:posOffset>3241675</wp:posOffset>
                </wp:positionV>
                <wp:extent cx="6489700" cy="438150"/>
                <wp:effectExtent l="0" t="0" r="25400" b="19050"/>
                <wp:wrapNone/>
                <wp:docPr id="7" name="Text Box 7"/>
                <wp:cNvGraphicFramePr/>
                <a:graphic xmlns:a="http://schemas.openxmlformats.org/drawingml/2006/main">
                  <a:graphicData uri="http://schemas.microsoft.com/office/word/2010/wordprocessingShape">
                    <wps:wsp>
                      <wps:cNvSpPr txBox="1"/>
                      <wps:spPr>
                        <a:xfrm>
                          <a:off x="0" y="0"/>
                          <a:ext cx="6489700" cy="438150"/>
                        </a:xfrm>
                        <a:prstGeom prst="rect">
                          <a:avLst/>
                        </a:prstGeom>
                        <a:solidFill>
                          <a:sysClr val="window" lastClr="FFFFFF"/>
                        </a:solidFill>
                        <a:ln w="6350">
                          <a:solidFill>
                            <a:prstClr val="black"/>
                          </a:solidFill>
                        </a:ln>
                      </wps:spPr>
                      <wps:txbx>
                        <w:txbxContent>
                          <w:p w14:paraId="0DA467F3" w14:textId="235C3946" w:rsidR="006C73A0" w:rsidRDefault="00742CCB">
                            <w:r>
                              <w:t>My coachees</w:t>
                            </w:r>
                            <w:r w:rsidRPr="00742CCB">
                              <w:t xml:space="preserve"> describe me as calm, professional and supportive, whil</w:t>
                            </w:r>
                            <w:r>
                              <w:t>st</w:t>
                            </w:r>
                            <w:r w:rsidRPr="00742CCB">
                              <w:t xml:space="preserve"> also providing the appropriate level of challenge to enable meaningful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A133B" id="Text Box 7" o:spid="_x0000_s1030" type="#_x0000_t202" style="position:absolute;margin-left:-30.1pt;margin-top:255.25pt;width:511pt;height: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6jQgIAAJQEAAAOAAAAZHJzL2Uyb0RvYy54bWysVMluGzEMvRfoPwi6N2M7zmZ4HLgJXBQI&#10;kgBJkbOs0dhCNaIqyZ5xv75P8pLFPRX1QSZF6pF8JGd83TWGrZUPmmzJ+yc9zpSVVGm7KPmP59mX&#10;S85CFLYShqwq+UYFfj35/GncupEa0JJMpTwDiA2j1pV8GaMbFUWQS9WIcEJOWRhr8o2IUP2iqLxo&#10;gd6YYtDrnRct+cp5kioE3N5ujXyS8etayfhQ10FFZkqO3GI+fT7n6SwmYzFaeOGWWu7SEP+QRSO0&#10;RdAD1K2Igq28PoJqtPQUqI4nkpqC6lpLlWtANf3eh2qelsKpXAvICe5AU/h/sPJ+/eQePYvdV+rQ&#10;wERI68Io4DLV09W+Sf/IlMEOCjcH2lQXmcTl+fDy6qIHk4RteHrZP8u8Fq+vnQ/xm6KGJaHkHm3J&#10;bIn1XYiICNe9SwoWyOhqpo3JyibcGM/WAh1E4ytqOTMiRFyWfJZ/KWlAvHtmLGuR2ilyOYJMsQ6Y&#10;cyPkz2ME4BkL2FcykhS7ecd0hTL3RM2p2oA/T9vRCk7ONODvkOGj8Jgl8IL9iA84akPIiXYSZ0vy&#10;v/92n/zRYlg5azGbJQ+/VsIrFP7dovlX/eEwDXNWhmcXAyj+rWX+1mJXzQ2BvD420cksJv9o9mLt&#10;qXnBGk1TVJiElYhd8rgXb+J2Y7CGUk2n2Qnj60S8s09OJujEcaL1uXsR3u36HDEh97SfYjH60O6t&#10;b3ppabqKVOs8C4nnLas7+jH6ub+7NU279VbPXq8fk8kfAAAA//8DAFBLAwQUAAYACAAAACEAMzJ7&#10;zt8AAAALAQAADwAAAGRycy9kb3ducmV2LnhtbEyPwU7DMAyG70i8Q2QkblvSSS1raTohJI4IUTjA&#10;LUuyNqNxqibryp4ec4Kj7U+/v7/eLX5gs52iCyghWwtgFnUwDjsJ729Pqy2wmBQaNQS0Er5thF1z&#10;fVWryoQzvtq5TR2jEIyVktCnNFacR91br+I6jBbpdgiTV4nGqeNmUmcK9wPfCFFwrxzSh16N9rG3&#10;+qs9eQkGPwLqT/d8cdhqV15etkc9S3l7szzcA0t2SX8w/OqTOjTktA8nNJENElaF2BAqIc9EDoyI&#10;ssiozJ42d2UOvKn5/w7NDwAAAP//AwBQSwECLQAUAAYACAAAACEAtoM4kv4AAADhAQAAEwAAAAAA&#10;AAAAAAAAAAAAAAAAW0NvbnRlbnRfVHlwZXNdLnhtbFBLAQItABQABgAIAAAAIQA4/SH/1gAAAJQB&#10;AAALAAAAAAAAAAAAAAAAAC8BAABfcmVscy8ucmVsc1BLAQItABQABgAIAAAAIQA7zl6jQgIAAJQE&#10;AAAOAAAAAAAAAAAAAAAAAC4CAABkcnMvZTJvRG9jLnhtbFBLAQItABQABgAIAAAAIQAzMnvO3wAA&#10;AAsBAAAPAAAAAAAAAAAAAAAAAJwEAABkcnMvZG93bnJldi54bWxQSwUGAAAAAAQABADzAAAAqAUA&#10;AAAA&#10;" fillcolor="window" strokeweight=".5pt">
                <v:textbox>
                  <w:txbxContent>
                    <w:p w14:paraId="0DA467F3" w14:textId="235C3946" w:rsidR="006C73A0" w:rsidRDefault="00742CCB">
                      <w:r>
                        <w:t>My coachees</w:t>
                      </w:r>
                      <w:r w:rsidRPr="00742CCB">
                        <w:t xml:space="preserve"> describe me as calm, professional and supportive, whil</w:t>
                      </w:r>
                      <w:r>
                        <w:t>st</w:t>
                      </w:r>
                      <w:r w:rsidRPr="00742CCB">
                        <w:t xml:space="preserve"> also providing the appropriate level of challenge to enable meaningful progress.</w:t>
                      </w:r>
                    </w:p>
                  </w:txbxContent>
                </v:textbox>
                <w10:wrap anchorx="margin"/>
              </v:shape>
            </w:pict>
          </mc:Fallback>
        </mc:AlternateContent>
      </w:r>
      <w:r>
        <w:rPr>
          <w:noProof/>
          <w:color w:val="4472C4" w:themeColor="accent1"/>
          <w:sz w:val="28"/>
          <w:szCs w:val="28"/>
        </w:rPr>
        <mc:AlternateContent>
          <mc:Choice Requires="wps">
            <w:drawing>
              <wp:anchor distT="0" distB="0" distL="114300" distR="114300" simplePos="0" relativeHeight="251654144" behindDoc="0" locked="0" layoutInCell="1" allowOverlap="1" wp14:anchorId="304ED533" wp14:editId="669AA349">
                <wp:simplePos x="0" y="0"/>
                <wp:positionH relativeFrom="margin">
                  <wp:align>center</wp:align>
                </wp:positionH>
                <wp:positionV relativeFrom="paragraph">
                  <wp:posOffset>2511425</wp:posOffset>
                </wp:positionV>
                <wp:extent cx="6489700" cy="57150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6489700" cy="571500"/>
                        </a:xfrm>
                        <a:prstGeom prst="rect">
                          <a:avLst/>
                        </a:prstGeom>
                        <a:solidFill>
                          <a:sysClr val="window" lastClr="FFFFFF"/>
                        </a:solidFill>
                        <a:ln w="6350">
                          <a:solidFill>
                            <a:prstClr val="black"/>
                          </a:solidFill>
                        </a:ln>
                      </wps:spPr>
                      <wps:txbx>
                        <w:txbxContent>
                          <w:p w14:paraId="602F1266" w14:textId="77777777" w:rsidR="00AE04DA" w:rsidRPr="00AE04DA" w:rsidRDefault="00AE04DA" w:rsidP="00AE04DA">
                            <w:r w:rsidRPr="00AE04DA">
                              <w:t>Continuous learning is a core personal and professional value, reflected in both my development as a coach and the way I support others</w:t>
                            </w:r>
                          </w:p>
                          <w:p w14:paraId="7E9B6313" w14:textId="6034AF1F" w:rsidR="00094065" w:rsidRDefault="00094065" w:rsidP="00ED5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ED533" id="Text Box 6" o:spid="_x0000_s1031" type="#_x0000_t202" style="position:absolute;margin-left:0;margin-top:197.75pt;width:511pt;height:4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nOQgIAAJQEAAAOAAAAZHJzL2Uyb0RvYy54bWysVE1vGjEQvVfqf7B8LwsU8oFYIpqIqhJK&#10;IpEoZ+P1hlW9Htc27NJf32cvkK+eqnIwM57xm5k3Mzu9amvNdsr5ikzOB70+Z8pIKirznPPHh8WX&#10;C858EKYQmozK+V55fjX7/Gna2Ika0oZ0oRwDiPGTxuZ8E4KdZJmXG1UL3yOrDIwluVoEqO45K5xo&#10;gF7rbNjvn2UNucI6ksp73N50Rj5L+GWpZLgrS68C0zlHbiGdLp3reGazqZg8O2E3lTykIf4hi1pU&#10;BkFPUDciCLZ11QeoupKOPJWhJ6nOqCwrqVINqGbQf1fNaiOsSrWAHG9PNPn/Bytvdyt771hov1GL&#10;BkZCGusnHpexnrZ0dfxHpgx2ULg/0abawCQuz0YXl+d9mCRs4/PBGDJgspfX1vnwXVHNopBzh7Yk&#10;tsRu6UPnenSJwTzpqlhUWidl76+1YzuBDqLxBTWcaeEDLnO+SL9DtDfPtGENUvs67qdIb2wx1glz&#10;rYX8+REB2WuDIl7IiFJo1y2rCpR5JGpNxR78OepGy1u5qAC/RIb3wmGWwAv2I9zhKDUhJzpInG3I&#10;/f7bffRHi2HlrMFs5tz/2gqnUPgPg+ZfDkajOMxJGY3Ph1Dca8v6tcVs62sCeQNsopVJjP5BH8XS&#10;Uf2ENZrHqDAJIxE75+EoXoduY7CGUs3nyQnja0VYmpWVETp2KtL60D4JZw99DpiQWzpOsZi8a3fn&#10;G18amm8DlVWahchzx+qBfox+mqbDmsbdeq0nr5ePyewPAAAA//8DAFBLAwQUAAYACAAAACEAzvBv&#10;Z9wAAAAJAQAADwAAAGRycy9kb3ducmV2LnhtbEyPwU7DMBBE70j8g7VI3KhDoChNs6kQEkeESDnA&#10;zbXdxBCvo9hNQ7+e7QmOOzOafVNtZt+LyY7RBUK4XWQgLOlgHLUI79vnmwJETIqM6gNZhB8bYVNf&#10;XlSqNOFIb3ZqUiu4hGKpELqUhlLKqDvrVVyEwRJ7+zB6lfgcW2lGdeRy38s8yx6kV474Q6cG+9RZ&#10;/d0cPIKhj0D6072cHDXarU6vxZeeEK+v5sc1iGTn9BeGMz6jQ81Mu3AgE0WPwEMSwt1quQRxtrM8&#10;Z2mHcF+wJOtK/l9Q/wIAAP//AwBQSwECLQAUAAYACAAAACEAtoM4kv4AAADhAQAAEwAAAAAAAAAA&#10;AAAAAAAAAAAAW0NvbnRlbnRfVHlwZXNdLnhtbFBLAQItABQABgAIAAAAIQA4/SH/1gAAAJQBAAAL&#10;AAAAAAAAAAAAAAAAAC8BAABfcmVscy8ucmVsc1BLAQItABQABgAIAAAAIQBBF9nOQgIAAJQEAAAO&#10;AAAAAAAAAAAAAAAAAC4CAABkcnMvZTJvRG9jLnhtbFBLAQItABQABgAIAAAAIQDO8G9n3AAAAAkB&#10;AAAPAAAAAAAAAAAAAAAAAJwEAABkcnMvZG93bnJldi54bWxQSwUGAAAAAAQABADzAAAApQUAAAAA&#10;" fillcolor="window" strokeweight=".5pt">
                <v:textbox>
                  <w:txbxContent>
                    <w:p w14:paraId="602F1266" w14:textId="77777777" w:rsidR="00AE04DA" w:rsidRPr="00AE04DA" w:rsidRDefault="00AE04DA" w:rsidP="00AE04DA">
                      <w:r w:rsidRPr="00AE04DA">
                        <w:t>Continuous learning is a core personal and professional value, reflected in both my development as a coach and the way I support others</w:t>
                      </w:r>
                    </w:p>
                    <w:p w14:paraId="7E9B6313" w14:textId="6034AF1F" w:rsidR="00094065" w:rsidRDefault="00094065" w:rsidP="00ED54B2"/>
                  </w:txbxContent>
                </v:textbox>
                <w10:wrap anchorx="margin"/>
              </v:shape>
            </w:pict>
          </mc:Fallback>
        </mc:AlternateContent>
      </w:r>
      <w:r>
        <w:rPr>
          <w:noProof/>
          <w:color w:val="4472C4" w:themeColor="accent1"/>
          <w:sz w:val="28"/>
          <w:szCs w:val="28"/>
        </w:rPr>
        <mc:AlternateContent>
          <mc:Choice Requires="wps">
            <w:drawing>
              <wp:anchor distT="0" distB="0" distL="114300" distR="114300" simplePos="0" relativeHeight="251643904" behindDoc="0" locked="0" layoutInCell="1" allowOverlap="1" wp14:anchorId="61DDE07C" wp14:editId="6A7DEDA9">
                <wp:simplePos x="0" y="0"/>
                <wp:positionH relativeFrom="margin">
                  <wp:align>center</wp:align>
                </wp:positionH>
                <wp:positionV relativeFrom="paragraph">
                  <wp:posOffset>1263650</wp:posOffset>
                </wp:positionV>
                <wp:extent cx="6489700" cy="112395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6489700" cy="1123950"/>
                        </a:xfrm>
                        <a:prstGeom prst="rect">
                          <a:avLst/>
                        </a:prstGeom>
                        <a:solidFill>
                          <a:sysClr val="window" lastClr="FFFFFF"/>
                        </a:solidFill>
                        <a:ln w="6350">
                          <a:solidFill>
                            <a:prstClr val="black"/>
                          </a:solidFill>
                        </a:ln>
                      </wps:spPr>
                      <wps:txbx>
                        <w:txbxContent>
                          <w:p w14:paraId="107B4BAD" w14:textId="77777777" w:rsidR="00FE3340" w:rsidRPr="00FE3340" w:rsidRDefault="00FE3340" w:rsidP="00FE3340">
                            <w:pPr>
                              <w:autoSpaceDE w:val="0"/>
                              <w:autoSpaceDN w:val="0"/>
                              <w:adjustRightInd w:val="0"/>
                              <w:spacing w:after="0" w:line="240" w:lineRule="auto"/>
                              <w:rPr>
                                <w:rFonts w:cstheme="minorHAnsi"/>
                              </w:rPr>
                            </w:pPr>
                            <w:r w:rsidRPr="00FE3340">
                              <w:rPr>
                                <w:rFonts w:cstheme="minorHAnsi"/>
                              </w:rPr>
                              <w:t>I coach across a wide range of areas, including confidence, leading through change, career development, strategic thinking, difficult conversations and time management.</w:t>
                            </w:r>
                          </w:p>
                          <w:p w14:paraId="2665CA04" w14:textId="77777777" w:rsidR="006C73A0" w:rsidRDefault="006C73A0" w:rsidP="00EC793A">
                            <w:pPr>
                              <w:autoSpaceDE w:val="0"/>
                              <w:autoSpaceDN w:val="0"/>
                              <w:adjustRightInd w:val="0"/>
                              <w:spacing w:after="0" w:line="240" w:lineRule="auto"/>
                              <w:rPr>
                                <w:rFonts w:cstheme="minorHAnsi"/>
                              </w:rPr>
                            </w:pPr>
                          </w:p>
                          <w:p w14:paraId="1E3CC223" w14:textId="77777777" w:rsidR="00FE3340" w:rsidRPr="00FE3340" w:rsidRDefault="00FE3340" w:rsidP="00FE3340">
                            <w:pPr>
                              <w:autoSpaceDE w:val="0"/>
                              <w:autoSpaceDN w:val="0"/>
                              <w:adjustRightInd w:val="0"/>
                              <w:spacing w:after="0" w:line="240" w:lineRule="auto"/>
                              <w:rPr>
                                <w:rFonts w:cstheme="minorHAnsi"/>
                              </w:rPr>
                            </w:pPr>
                            <w:r w:rsidRPr="00FE3340">
                              <w:rPr>
                                <w:rFonts w:cstheme="minorHAnsi"/>
                              </w:rPr>
                              <w:t>I create a supportive and appropriately challenging space where clients can reflect, build insight and develop new ways of thinking.</w:t>
                            </w:r>
                          </w:p>
                          <w:p w14:paraId="7EB619D6" w14:textId="034C393E" w:rsidR="00B56C34" w:rsidRPr="00C415FF" w:rsidRDefault="00B56C34" w:rsidP="00FE3340">
                            <w:pPr>
                              <w:autoSpaceDE w:val="0"/>
                              <w:autoSpaceDN w:val="0"/>
                              <w:adjustRightInd w:val="0"/>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DE07C" id="Text Box 4" o:spid="_x0000_s1032" type="#_x0000_t202" style="position:absolute;margin-left:0;margin-top:99.5pt;width:511pt;height:88.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rgQgIAAJUEAAAOAAAAZHJzL2Uyb0RvYy54bWysVE1v2zAMvQ/YfxB0X5yk6ZcRp8hSZBhQ&#10;tAXSoWdFlhtjsqhJSuzs1+9J+Wja7jQsB4UUqUfykfT4pms02yjnazIFH/T6nCkjqazNS8F/PM2/&#10;XHHmgzCl0GRUwbfK85vJ50/j1uZqSCvSpXIMIMbnrS34KgSbZ5mXK9UI3yOrDIwVuUYEqO4lK51o&#10;gd7obNjvX2QtudI6ksp73N7ujHyS8KtKyfBQVV4FpguO3EI6XTqX8cwmY5G/OGFXtdynIf4hi0bU&#10;BkGPULciCLZ29QeoppaOPFWhJ6nJqKpqqVINqGbQf1fNYiWsSrWAHG+PNPn/ByvvNwv76FjovlKH&#10;BkZCWutzj8tYT1e5Jv4jUwY7KNweaVNdYBKXF6Or68s+TBK2wWB4dn2eiM1en1vnwzdFDYtCwR36&#10;kugSmzsfEBKuB5cYzZOuy3mtdVK2fqYd2wi0EJ0vqeVMCx9wWfB5+sWsAfHmmTasRW5nyOUDZIx1&#10;xFxqIX9+RACeNoB9ZSNKoVt2rC4BfGBqSeUWBDrazZa3cl4D/g4ZPgqHYQIxWJDwgKPShJxoL3G2&#10;Ivf7b/fRHz2GlbMWw1lw/2stnELh3w26fz0YjeI0J2V0fjmE4k4ty1OLWTczAnkDrKKVSYz+QR/E&#10;ylHzjD2axqgwCSMRu+DhIM7CbmWwh1JNp8kJ82tFuDMLKyN05DjS+tQ9C2f3fQ4YkXs6jLHI37V7&#10;5xtfGpquA1V1moXI847VPf2Y/dTf/Z7G5TrVk9fr12TyBwAA//8DAFBLAwQUAAYACAAAACEAFNlo&#10;+tsAAAAJAQAADwAAAGRycy9kb3ducmV2LnhtbEyPQU/DMAyF70j8h8hI3FhCkcZamk4IiSNCFA5w&#10;yxLTBhqnarKu7NfjneD27Gc9f6/eLmEQM07JR9JwvVIgkGx0njoNb6+PVxsQKRtyZoiEGn4wwbY5&#10;P6tN5eKBXnBucyc4hFJlNPQ5j5WUyfYYTFrFEYm9zzgFk3mcOukmc+DwMMhCqbUMxhN/6M2IDz3a&#10;73YfNDh6j2Q//NPRU2t9eXzefNlZ68uL5f4ORMYl/x3DCZ/RoWGmXdyTS2LQwEUyb8uSxclWRcFq&#10;p+Hmdq1ANrX836D5BQAA//8DAFBLAQItABQABgAIAAAAIQC2gziS/gAAAOEBAAATAAAAAAAAAAAA&#10;AAAAAAAAAABbQ29udGVudF9UeXBlc10ueG1sUEsBAi0AFAAGAAgAAAAhADj9If/WAAAAlAEAAAsA&#10;AAAAAAAAAAAAAAAALwEAAF9yZWxzLy5yZWxzUEsBAi0AFAAGAAgAAAAhAFUkauBCAgAAlQQAAA4A&#10;AAAAAAAAAAAAAAAALgIAAGRycy9lMm9Eb2MueG1sUEsBAi0AFAAGAAgAAAAhABTZaPrbAAAACQEA&#10;AA8AAAAAAAAAAAAAAAAAnAQAAGRycy9kb3ducmV2LnhtbFBLBQYAAAAABAAEAPMAAACkBQAAAAA=&#10;" fillcolor="window" strokeweight=".5pt">
                <v:textbox>
                  <w:txbxContent>
                    <w:p w14:paraId="107B4BAD" w14:textId="77777777" w:rsidR="00FE3340" w:rsidRPr="00FE3340" w:rsidRDefault="00FE3340" w:rsidP="00FE3340">
                      <w:pPr>
                        <w:autoSpaceDE w:val="0"/>
                        <w:autoSpaceDN w:val="0"/>
                        <w:adjustRightInd w:val="0"/>
                        <w:spacing w:after="0" w:line="240" w:lineRule="auto"/>
                        <w:rPr>
                          <w:rFonts w:cstheme="minorHAnsi"/>
                        </w:rPr>
                      </w:pPr>
                      <w:r w:rsidRPr="00FE3340">
                        <w:rPr>
                          <w:rFonts w:cstheme="minorHAnsi"/>
                        </w:rPr>
                        <w:t>I coach across a wide range of areas, including confidence, leading through change, career development, strategic thinking, difficult conversations and time management.</w:t>
                      </w:r>
                    </w:p>
                    <w:p w14:paraId="2665CA04" w14:textId="77777777" w:rsidR="006C73A0" w:rsidRDefault="006C73A0" w:rsidP="00EC793A">
                      <w:pPr>
                        <w:autoSpaceDE w:val="0"/>
                        <w:autoSpaceDN w:val="0"/>
                        <w:adjustRightInd w:val="0"/>
                        <w:spacing w:after="0" w:line="240" w:lineRule="auto"/>
                        <w:rPr>
                          <w:rFonts w:cstheme="minorHAnsi"/>
                        </w:rPr>
                      </w:pPr>
                    </w:p>
                    <w:p w14:paraId="1E3CC223" w14:textId="77777777" w:rsidR="00FE3340" w:rsidRPr="00FE3340" w:rsidRDefault="00FE3340" w:rsidP="00FE3340">
                      <w:pPr>
                        <w:autoSpaceDE w:val="0"/>
                        <w:autoSpaceDN w:val="0"/>
                        <w:adjustRightInd w:val="0"/>
                        <w:spacing w:after="0" w:line="240" w:lineRule="auto"/>
                        <w:rPr>
                          <w:rFonts w:cstheme="minorHAnsi"/>
                        </w:rPr>
                      </w:pPr>
                      <w:r w:rsidRPr="00FE3340">
                        <w:rPr>
                          <w:rFonts w:cstheme="minorHAnsi"/>
                        </w:rPr>
                        <w:t>I create a supportive and appropriately challenging space where clients can reflect, build insight and develop new ways of thinking.</w:t>
                      </w:r>
                    </w:p>
                    <w:p w14:paraId="7EB619D6" w14:textId="034C393E" w:rsidR="00B56C34" w:rsidRPr="00C415FF" w:rsidRDefault="00B56C34" w:rsidP="00FE3340">
                      <w:pPr>
                        <w:autoSpaceDE w:val="0"/>
                        <w:autoSpaceDN w:val="0"/>
                        <w:adjustRightInd w:val="0"/>
                        <w:spacing w:after="0" w:line="240" w:lineRule="auto"/>
                        <w:rPr>
                          <w:rFonts w:cstheme="minorHAnsi"/>
                        </w:rPr>
                      </w:pPr>
                    </w:p>
                  </w:txbxContent>
                </v:textbox>
                <w10:wrap anchorx="margin"/>
              </v:shape>
            </w:pict>
          </mc:Fallback>
        </mc:AlternateContent>
      </w:r>
    </w:p>
    <w:sectPr w:rsidR="00ED54B2" w:rsidRPr="00ED54B2" w:rsidSect="00ED54B2">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43DA"/>
    <w:multiLevelType w:val="hybridMultilevel"/>
    <w:tmpl w:val="CF5A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11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28"/>
    <w:rsid w:val="00003E2F"/>
    <w:rsid w:val="00014931"/>
    <w:rsid w:val="000249BF"/>
    <w:rsid w:val="00030205"/>
    <w:rsid w:val="00031933"/>
    <w:rsid w:val="0004309E"/>
    <w:rsid w:val="000642B9"/>
    <w:rsid w:val="00065910"/>
    <w:rsid w:val="00070CA4"/>
    <w:rsid w:val="00071DE1"/>
    <w:rsid w:val="0007307E"/>
    <w:rsid w:val="00094065"/>
    <w:rsid w:val="000B4178"/>
    <w:rsid w:val="000E1194"/>
    <w:rsid w:val="000E4577"/>
    <w:rsid w:val="000F1DE9"/>
    <w:rsid w:val="001030CE"/>
    <w:rsid w:val="001221C0"/>
    <w:rsid w:val="00140D0C"/>
    <w:rsid w:val="00162FCC"/>
    <w:rsid w:val="00174730"/>
    <w:rsid w:val="00181E77"/>
    <w:rsid w:val="001933E3"/>
    <w:rsid w:val="00193845"/>
    <w:rsid w:val="001A452F"/>
    <w:rsid w:val="001C6CC0"/>
    <w:rsid w:val="001E0E12"/>
    <w:rsid w:val="00230AB3"/>
    <w:rsid w:val="002822D5"/>
    <w:rsid w:val="002B3F90"/>
    <w:rsid w:val="002E0CDC"/>
    <w:rsid w:val="002E4E34"/>
    <w:rsid w:val="002E7291"/>
    <w:rsid w:val="00301FF4"/>
    <w:rsid w:val="00306BF8"/>
    <w:rsid w:val="00307BB5"/>
    <w:rsid w:val="0031493A"/>
    <w:rsid w:val="00320E32"/>
    <w:rsid w:val="00344354"/>
    <w:rsid w:val="003449EA"/>
    <w:rsid w:val="0035273C"/>
    <w:rsid w:val="0035677C"/>
    <w:rsid w:val="003754E7"/>
    <w:rsid w:val="00380282"/>
    <w:rsid w:val="00382E33"/>
    <w:rsid w:val="003A7093"/>
    <w:rsid w:val="003B56A4"/>
    <w:rsid w:val="003C2F3E"/>
    <w:rsid w:val="003C3BC8"/>
    <w:rsid w:val="003C6D45"/>
    <w:rsid w:val="003D7818"/>
    <w:rsid w:val="003F39CF"/>
    <w:rsid w:val="00442CBF"/>
    <w:rsid w:val="004628C8"/>
    <w:rsid w:val="0046650B"/>
    <w:rsid w:val="00467CAD"/>
    <w:rsid w:val="00483DE4"/>
    <w:rsid w:val="00487119"/>
    <w:rsid w:val="00492CB9"/>
    <w:rsid w:val="004A7B06"/>
    <w:rsid w:val="004B405F"/>
    <w:rsid w:val="004D2721"/>
    <w:rsid w:val="004E5A4D"/>
    <w:rsid w:val="004F5051"/>
    <w:rsid w:val="00500496"/>
    <w:rsid w:val="0052690E"/>
    <w:rsid w:val="00530879"/>
    <w:rsid w:val="00533A52"/>
    <w:rsid w:val="00547E0F"/>
    <w:rsid w:val="00550AB7"/>
    <w:rsid w:val="00555D10"/>
    <w:rsid w:val="00567EA0"/>
    <w:rsid w:val="00583FBF"/>
    <w:rsid w:val="005D56D5"/>
    <w:rsid w:val="005F146D"/>
    <w:rsid w:val="005F405A"/>
    <w:rsid w:val="0062118A"/>
    <w:rsid w:val="00652A76"/>
    <w:rsid w:val="00672614"/>
    <w:rsid w:val="00675B6D"/>
    <w:rsid w:val="00694AEF"/>
    <w:rsid w:val="00696B23"/>
    <w:rsid w:val="006B2F8C"/>
    <w:rsid w:val="006B5AF1"/>
    <w:rsid w:val="006C73A0"/>
    <w:rsid w:val="006D3CAB"/>
    <w:rsid w:val="006D7DC5"/>
    <w:rsid w:val="006E2782"/>
    <w:rsid w:val="006E4036"/>
    <w:rsid w:val="006E4A22"/>
    <w:rsid w:val="0071378A"/>
    <w:rsid w:val="0072477A"/>
    <w:rsid w:val="007374A0"/>
    <w:rsid w:val="00742CCB"/>
    <w:rsid w:val="00746B4D"/>
    <w:rsid w:val="00753B04"/>
    <w:rsid w:val="0077621A"/>
    <w:rsid w:val="0078324D"/>
    <w:rsid w:val="007833AE"/>
    <w:rsid w:val="007859BF"/>
    <w:rsid w:val="007877D0"/>
    <w:rsid w:val="00793691"/>
    <w:rsid w:val="00794238"/>
    <w:rsid w:val="007B6FE6"/>
    <w:rsid w:val="007B710F"/>
    <w:rsid w:val="007C04EA"/>
    <w:rsid w:val="007C203B"/>
    <w:rsid w:val="007C6761"/>
    <w:rsid w:val="007D1E93"/>
    <w:rsid w:val="007E6EC3"/>
    <w:rsid w:val="007F6827"/>
    <w:rsid w:val="007F6953"/>
    <w:rsid w:val="007F7DCF"/>
    <w:rsid w:val="007F7DD3"/>
    <w:rsid w:val="00802DA3"/>
    <w:rsid w:val="0081546B"/>
    <w:rsid w:val="00815CEA"/>
    <w:rsid w:val="00816C94"/>
    <w:rsid w:val="0083472E"/>
    <w:rsid w:val="00837D27"/>
    <w:rsid w:val="00844946"/>
    <w:rsid w:val="008646B1"/>
    <w:rsid w:val="008A28A3"/>
    <w:rsid w:val="008C249B"/>
    <w:rsid w:val="008C3CDB"/>
    <w:rsid w:val="008D3384"/>
    <w:rsid w:val="008D6789"/>
    <w:rsid w:val="008F2311"/>
    <w:rsid w:val="00900B43"/>
    <w:rsid w:val="00934608"/>
    <w:rsid w:val="00990AB2"/>
    <w:rsid w:val="00992894"/>
    <w:rsid w:val="009D39C3"/>
    <w:rsid w:val="009E0AC2"/>
    <w:rsid w:val="00A275B2"/>
    <w:rsid w:val="00A3140B"/>
    <w:rsid w:val="00A453CE"/>
    <w:rsid w:val="00A54B28"/>
    <w:rsid w:val="00A67F36"/>
    <w:rsid w:val="00A82C92"/>
    <w:rsid w:val="00A914A6"/>
    <w:rsid w:val="00A947E9"/>
    <w:rsid w:val="00A97E5C"/>
    <w:rsid w:val="00AB3DDF"/>
    <w:rsid w:val="00AB7B30"/>
    <w:rsid w:val="00AC749E"/>
    <w:rsid w:val="00AD3F5C"/>
    <w:rsid w:val="00AD4968"/>
    <w:rsid w:val="00AE04DA"/>
    <w:rsid w:val="00AF64AF"/>
    <w:rsid w:val="00B00EA2"/>
    <w:rsid w:val="00B0166D"/>
    <w:rsid w:val="00B36E37"/>
    <w:rsid w:val="00B42043"/>
    <w:rsid w:val="00B443C4"/>
    <w:rsid w:val="00B56C34"/>
    <w:rsid w:val="00B60DDB"/>
    <w:rsid w:val="00B76FA0"/>
    <w:rsid w:val="00B80E44"/>
    <w:rsid w:val="00BA2BA7"/>
    <w:rsid w:val="00BC7889"/>
    <w:rsid w:val="00BD06D3"/>
    <w:rsid w:val="00BE1A75"/>
    <w:rsid w:val="00BE71E5"/>
    <w:rsid w:val="00BF3AF6"/>
    <w:rsid w:val="00C011DA"/>
    <w:rsid w:val="00C12D95"/>
    <w:rsid w:val="00C14F00"/>
    <w:rsid w:val="00C2058B"/>
    <w:rsid w:val="00C37F87"/>
    <w:rsid w:val="00C415FF"/>
    <w:rsid w:val="00C41A0A"/>
    <w:rsid w:val="00C476F8"/>
    <w:rsid w:val="00C668DD"/>
    <w:rsid w:val="00C9388F"/>
    <w:rsid w:val="00CB444F"/>
    <w:rsid w:val="00CB730C"/>
    <w:rsid w:val="00CC2306"/>
    <w:rsid w:val="00CD470E"/>
    <w:rsid w:val="00CE1D92"/>
    <w:rsid w:val="00CF07D2"/>
    <w:rsid w:val="00CF296A"/>
    <w:rsid w:val="00CF7E7F"/>
    <w:rsid w:val="00D031A4"/>
    <w:rsid w:val="00D20418"/>
    <w:rsid w:val="00D21D93"/>
    <w:rsid w:val="00D4375B"/>
    <w:rsid w:val="00D51A5A"/>
    <w:rsid w:val="00D63D4B"/>
    <w:rsid w:val="00D8371E"/>
    <w:rsid w:val="00D86C09"/>
    <w:rsid w:val="00DA349E"/>
    <w:rsid w:val="00DE1950"/>
    <w:rsid w:val="00DE1EF0"/>
    <w:rsid w:val="00DE4AD9"/>
    <w:rsid w:val="00DE5D01"/>
    <w:rsid w:val="00DE6189"/>
    <w:rsid w:val="00DE639B"/>
    <w:rsid w:val="00DF40A3"/>
    <w:rsid w:val="00DF61EE"/>
    <w:rsid w:val="00E143CF"/>
    <w:rsid w:val="00E33CCE"/>
    <w:rsid w:val="00E35BDB"/>
    <w:rsid w:val="00E46FF6"/>
    <w:rsid w:val="00E5610B"/>
    <w:rsid w:val="00E84982"/>
    <w:rsid w:val="00E93340"/>
    <w:rsid w:val="00E93928"/>
    <w:rsid w:val="00E93F4F"/>
    <w:rsid w:val="00EA7B1F"/>
    <w:rsid w:val="00EB0BD6"/>
    <w:rsid w:val="00EB5020"/>
    <w:rsid w:val="00EC457B"/>
    <w:rsid w:val="00EC6872"/>
    <w:rsid w:val="00EC793A"/>
    <w:rsid w:val="00ED54B2"/>
    <w:rsid w:val="00ED673A"/>
    <w:rsid w:val="00ED7E1A"/>
    <w:rsid w:val="00EE1076"/>
    <w:rsid w:val="00EE7147"/>
    <w:rsid w:val="00F03C95"/>
    <w:rsid w:val="00F07B62"/>
    <w:rsid w:val="00F21ED4"/>
    <w:rsid w:val="00F260EA"/>
    <w:rsid w:val="00F44E8B"/>
    <w:rsid w:val="00F523CC"/>
    <w:rsid w:val="00F5333A"/>
    <w:rsid w:val="00F65094"/>
    <w:rsid w:val="00F750AA"/>
    <w:rsid w:val="00F81575"/>
    <w:rsid w:val="00F84430"/>
    <w:rsid w:val="00FA2FAF"/>
    <w:rsid w:val="00FA76EA"/>
    <w:rsid w:val="00FB5397"/>
    <w:rsid w:val="00FC1B8B"/>
    <w:rsid w:val="00FE3340"/>
    <w:rsid w:val="00FF3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E9FD"/>
  <w15:chartTrackingRefBased/>
  <w15:docId w15:val="{4AE7A1E0-8B8E-4D25-AB13-B707FD56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6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A52"/>
    <w:pPr>
      <w:ind w:left="720"/>
      <w:contextualSpacing/>
    </w:pPr>
  </w:style>
  <w:style w:type="character" w:customStyle="1" w:styleId="Heading2Char">
    <w:name w:val="Heading 2 Char"/>
    <w:basedOn w:val="DefaultParagraphFont"/>
    <w:link w:val="Heading2"/>
    <w:uiPriority w:val="9"/>
    <w:rsid w:val="003C6D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92924">
      <w:bodyDiv w:val="1"/>
      <w:marLeft w:val="0"/>
      <w:marRight w:val="0"/>
      <w:marTop w:val="0"/>
      <w:marBottom w:val="0"/>
      <w:divBdr>
        <w:top w:val="none" w:sz="0" w:space="0" w:color="auto"/>
        <w:left w:val="none" w:sz="0" w:space="0" w:color="auto"/>
        <w:bottom w:val="none" w:sz="0" w:space="0" w:color="auto"/>
        <w:right w:val="none" w:sz="0" w:space="0" w:color="auto"/>
      </w:divBdr>
    </w:div>
    <w:div w:id="14667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Laura Delaney</cp:lastModifiedBy>
  <cp:revision>2</cp:revision>
  <cp:lastPrinted>2022-12-30T10:08:00Z</cp:lastPrinted>
  <dcterms:created xsi:type="dcterms:W3CDTF">2026-05-22T14:21:00Z</dcterms:created>
  <dcterms:modified xsi:type="dcterms:W3CDTF">2026-05-22T14:21:00Z</dcterms:modified>
</cp:coreProperties>
</file>