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77D" w:rsidRDefault="0029277D" w:rsidP="00DA4CC4">
      <w:pPr>
        <w:pStyle w:val="HeadingLevel1"/>
        <w:tabs>
          <w:tab w:val="left" w:pos="3870"/>
        </w:tabs>
        <w:rPr>
          <w:b w:val="0"/>
        </w:rPr>
      </w:pPr>
      <w:r>
        <w:t>REPORTS TO</w:t>
      </w:r>
      <w:r w:rsidR="00962D23">
        <w:t>:</w:t>
      </w:r>
      <w:r w:rsidR="00DA4CC4">
        <w:tab/>
      </w:r>
    </w:p>
    <w:p w:rsidR="0029277D" w:rsidRPr="0029277D" w:rsidRDefault="00DF3524" w:rsidP="0012482F">
      <w:pPr>
        <w:pStyle w:val="Arial"/>
      </w:pPr>
      <w:r>
        <w:t>Public Works Superintendent</w:t>
      </w:r>
    </w:p>
    <w:p w:rsidR="00A10225" w:rsidRPr="00B51A46" w:rsidRDefault="00AD253A" w:rsidP="00803702">
      <w:pPr>
        <w:pStyle w:val="HeadingLevel1"/>
      </w:pPr>
      <w:r>
        <w:t xml:space="preserve">POSITION </w:t>
      </w:r>
      <w:r w:rsidR="005773EB">
        <w:t>SUMMARY</w:t>
      </w:r>
      <w:r w:rsidR="00962D23">
        <w:t>:</w:t>
      </w:r>
    </w:p>
    <w:p w:rsidR="00DF3524" w:rsidRDefault="00DF3524" w:rsidP="00DF3524">
      <w:pPr>
        <w:pStyle w:val="Arial"/>
        <w:jc w:val="both"/>
      </w:pPr>
      <w:r>
        <w:t>Reporting</w:t>
      </w:r>
      <w:r>
        <w:rPr>
          <w:spacing w:val="25"/>
        </w:rPr>
        <w:t xml:space="preserve"> </w:t>
      </w:r>
      <w:r>
        <w:t>to</w:t>
      </w:r>
      <w:r>
        <w:rPr>
          <w:spacing w:val="13"/>
        </w:rPr>
        <w:t xml:space="preserve"> </w:t>
      </w:r>
      <w:r>
        <w:t>the</w:t>
      </w:r>
      <w:r>
        <w:rPr>
          <w:spacing w:val="21"/>
        </w:rPr>
        <w:t xml:space="preserve"> </w:t>
      </w:r>
      <w:r>
        <w:t>Public Works Superintendent and supervised by the Landfill Attendant,</w:t>
      </w:r>
      <w:r>
        <w:rPr>
          <w:spacing w:val="23"/>
        </w:rPr>
        <w:t xml:space="preserve"> </w:t>
      </w:r>
      <w:r>
        <w:t>this</w:t>
      </w:r>
      <w:r>
        <w:rPr>
          <w:spacing w:val="10"/>
        </w:rPr>
        <w:t xml:space="preserve"> </w:t>
      </w:r>
      <w:r>
        <w:t>position</w:t>
      </w:r>
      <w:r>
        <w:rPr>
          <w:spacing w:val="37"/>
        </w:rPr>
        <w:t xml:space="preserve"> </w:t>
      </w:r>
      <w:r>
        <w:t>is</w:t>
      </w:r>
      <w:r>
        <w:rPr>
          <w:spacing w:val="1"/>
        </w:rPr>
        <w:t xml:space="preserve"> </w:t>
      </w:r>
      <w:r>
        <w:t>responsible</w:t>
      </w:r>
      <w:r>
        <w:rPr>
          <w:spacing w:val="45"/>
        </w:rPr>
        <w:t xml:space="preserve"> </w:t>
      </w:r>
      <w:r>
        <w:t>for</w:t>
      </w:r>
      <w:r>
        <w:rPr>
          <w:spacing w:val="10"/>
        </w:rPr>
        <w:t xml:space="preserve"> </w:t>
      </w:r>
      <w:r>
        <w:t>receiving</w:t>
      </w:r>
      <w:r>
        <w:rPr>
          <w:spacing w:val="24"/>
        </w:rPr>
        <w:t xml:space="preserve"> </w:t>
      </w:r>
      <w:r>
        <w:t>materials</w:t>
      </w:r>
      <w:r>
        <w:rPr>
          <w:spacing w:val="32"/>
        </w:rPr>
        <w:t xml:space="preserve"> </w:t>
      </w:r>
      <w:r>
        <w:t>at</w:t>
      </w:r>
      <w:r>
        <w:rPr>
          <w:spacing w:val="6"/>
        </w:rPr>
        <w:t xml:space="preserve"> </w:t>
      </w:r>
      <w:r>
        <w:t>the</w:t>
      </w:r>
      <w:r>
        <w:rPr>
          <w:w w:val="102"/>
        </w:rPr>
        <w:t xml:space="preserve"> </w:t>
      </w:r>
      <w:r>
        <w:t>landfill</w:t>
      </w:r>
      <w:r>
        <w:rPr>
          <w:spacing w:val="37"/>
        </w:rPr>
        <w:t xml:space="preserve"> </w:t>
      </w:r>
      <w:r>
        <w:t>site;</w:t>
      </w:r>
      <w:r>
        <w:rPr>
          <w:spacing w:val="14"/>
        </w:rPr>
        <w:t xml:space="preserve"> </w:t>
      </w:r>
      <w:r>
        <w:t>collecting</w:t>
      </w:r>
      <w:r>
        <w:rPr>
          <w:spacing w:val="36"/>
        </w:rPr>
        <w:t xml:space="preserve"> </w:t>
      </w:r>
      <w:r>
        <w:t>appropriate</w:t>
      </w:r>
      <w:r>
        <w:rPr>
          <w:spacing w:val="25"/>
        </w:rPr>
        <w:t xml:space="preserve"> </w:t>
      </w:r>
      <w:r>
        <w:t>fees</w:t>
      </w:r>
      <w:r>
        <w:rPr>
          <w:spacing w:val="15"/>
        </w:rPr>
        <w:t xml:space="preserve"> </w:t>
      </w:r>
      <w:r>
        <w:t>and</w:t>
      </w:r>
      <w:r>
        <w:rPr>
          <w:spacing w:val="22"/>
        </w:rPr>
        <w:t xml:space="preserve"> </w:t>
      </w:r>
      <w:r>
        <w:t>issuing</w:t>
      </w:r>
      <w:r>
        <w:rPr>
          <w:spacing w:val="22"/>
        </w:rPr>
        <w:t xml:space="preserve"> </w:t>
      </w:r>
      <w:r>
        <w:t>receipts;</w:t>
      </w:r>
      <w:r>
        <w:rPr>
          <w:spacing w:val="18"/>
        </w:rPr>
        <w:t xml:space="preserve"> </w:t>
      </w:r>
      <w:r>
        <w:t>directing</w:t>
      </w:r>
      <w:r>
        <w:rPr>
          <w:spacing w:val="24"/>
        </w:rPr>
        <w:t xml:space="preserve"> </w:t>
      </w:r>
      <w:r>
        <w:t>refuse/recyclable</w:t>
      </w:r>
      <w:r>
        <w:rPr>
          <w:spacing w:val="50"/>
        </w:rPr>
        <w:t xml:space="preserve"> </w:t>
      </w:r>
      <w:r>
        <w:t>material</w:t>
      </w:r>
      <w:r>
        <w:rPr>
          <w:w w:val="101"/>
        </w:rPr>
        <w:t xml:space="preserve"> </w:t>
      </w:r>
      <w:r>
        <w:t>to</w:t>
      </w:r>
      <w:r>
        <w:rPr>
          <w:spacing w:val="12"/>
        </w:rPr>
        <w:t xml:space="preserve"> </w:t>
      </w:r>
      <w:r>
        <w:t>the</w:t>
      </w:r>
      <w:r>
        <w:rPr>
          <w:spacing w:val="18"/>
        </w:rPr>
        <w:t xml:space="preserve"> </w:t>
      </w:r>
      <w:r>
        <w:t>appropriate</w:t>
      </w:r>
      <w:r>
        <w:rPr>
          <w:spacing w:val="34"/>
        </w:rPr>
        <w:t xml:space="preserve"> </w:t>
      </w:r>
      <w:r>
        <w:t>areas;</w:t>
      </w:r>
      <w:r>
        <w:rPr>
          <w:spacing w:val="14"/>
        </w:rPr>
        <w:t xml:space="preserve"> </w:t>
      </w:r>
      <w:r>
        <w:t>performing</w:t>
      </w:r>
      <w:r>
        <w:rPr>
          <w:spacing w:val="48"/>
        </w:rPr>
        <w:t xml:space="preserve"> </w:t>
      </w:r>
      <w:r>
        <w:t>general</w:t>
      </w:r>
      <w:r>
        <w:rPr>
          <w:spacing w:val="27"/>
        </w:rPr>
        <w:t xml:space="preserve"> </w:t>
      </w:r>
      <w:r>
        <w:t>maintenance</w:t>
      </w:r>
      <w:r>
        <w:rPr>
          <w:spacing w:val="42"/>
        </w:rPr>
        <w:t xml:space="preserve"> </w:t>
      </w:r>
      <w:r>
        <w:t>duties,</w:t>
      </w:r>
      <w:r>
        <w:rPr>
          <w:spacing w:val="23"/>
        </w:rPr>
        <w:t xml:space="preserve"> </w:t>
      </w:r>
      <w:r>
        <w:t>as</w:t>
      </w:r>
      <w:r>
        <w:rPr>
          <w:spacing w:val="12"/>
        </w:rPr>
        <w:t xml:space="preserve"> </w:t>
      </w:r>
      <w:r>
        <w:t>assigned.</w:t>
      </w:r>
    </w:p>
    <w:p w:rsidR="00622F65" w:rsidRPr="00DF3524" w:rsidRDefault="00622F65" w:rsidP="00DF3524">
      <w:pPr>
        <w:pStyle w:val="Arial"/>
        <w:rPr>
          <w:b/>
          <w:u w:val="single"/>
        </w:rPr>
      </w:pPr>
      <w:r w:rsidRPr="00DF3524">
        <w:rPr>
          <w:b/>
          <w:u w:val="single"/>
        </w:rPr>
        <w:t>GENERAL RESPONSIBILITIES:</w:t>
      </w:r>
    </w:p>
    <w:p w:rsidR="00DF3524" w:rsidRDefault="00DF3524" w:rsidP="008A267C">
      <w:pPr>
        <w:pStyle w:val="Arial"/>
        <w:numPr>
          <w:ilvl w:val="0"/>
          <w:numId w:val="27"/>
        </w:numPr>
        <w:ind w:left="567" w:hanging="567"/>
        <w:jc w:val="both"/>
      </w:pPr>
      <w:r>
        <w:t>Visually</w:t>
      </w:r>
      <w:r>
        <w:rPr>
          <w:spacing w:val="31"/>
        </w:rPr>
        <w:t xml:space="preserve"> </w:t>
      </w:r>
      <w:r>
        <w:t>inspects</w:t>
      </w:r>
      <w:r>
        <w:rPr>
          <w:spacing w:val="20"/>
        </w:rPr>
        <w:t xml:space="preserve"> </w:t>
      </w:r>
      <w:r>
        <w:t>materials</w:t>
      </w:r>
      <w:r>
        <w:rPr>
          <w:spacing w:val="27"/>
        </w:rPr>
        <w:t xml:space="preserve"> </w:t>
      </w:r>
      <w:r>
        <w:t>being</w:t>
      </w:r>
      <w:r>
        <w:rPr>
          <w:spacing w:val="31"/>
        </w:rPr>
        <w:t xml:space="preserve"> </w:t>
      </w:r>
      <w:r>
        <w:t>deposited</w:t>
      </w:r>
      <w:r>
        <w:rPr>
          <w:spacing w:val="18"/>
        </w:rPr>
        <w:t xml:space="preserve"> </w:t>
      </w:r>
      <w:r>
        <w:t>by</w:t>
      </w:r>
      <w:r>
        <w:rPr>
          <w:spacing w:val="23"/>
        </w:rPr>
        <w:t xml:space="preserve"> </w:t>
      </w:r>
      <w:r>
        <w:t>users</w:t>
      </w:r>
      <w:r>
        <w:rPr>
          <w:spacing w:val="19"/>
        </w:rPr>
        <w:t xml:space="preserve"> </w:t>
      </w:r>
      <w:r>
        <w:t>of the</w:t>
      </w:r>
      <w:r>
        <w:rPr>
          <w:spacing w:val="15"/>
        </w:rPr>
        <w:t xml:space="preserve"> </w:t>
      </w:r>
      <w:r>
        <w:t>Landfill</w:t>
      </w:r>
      <w:r>
        <w:rPr>
          <w:spacing w:val="38"/>
        </w:rPr>
        <w:t xml:space="preserve"> </w:t>
      </w:r>
      <w:r>
        <w:t>site</w:t>
      </w:r>
      <w:r>
        <w:rPr>
          <w:spacing w:val="11"/>
        </w:rPr>
        <w:t xml:space="preserve"> </w:t>
      </w:r>
      <w:r>
        <w:t>and</w:t>
      </w:r>
      <w:r>
        <w:rPr>
          <w:spacing w:val="13"/>
        </w:rPr>
        <w:t xml:space="preserve"> </w:t>
      </w:r>
      <w:r>
        <w:t>ensure</w:t>
      </w:r>
      <w:r>
        <w:rPr>
          <w:w w:val="102"/>
        </w:rPr>
        <w:t xml:space="preserve"> </w:t>
      </w:r>
      <w:r>
        <w:t>materials</w:t>
      </w:r>
      <w:r>
        <w:rPr>
          <w:spacing w:val="27"/>
        </w:rPr>
        <w:t xml:space="preserve"> </w:t>
      </w:r>
      <w:r>
        <w:t>are</w:t>
      </w:r>
      <w:r>
        <w:rPr>
          <w:spacing w:val="2"/>
        </w:rPr>
        <w:t xml:space="preserve"> </w:t>
      </w:r>
      <w:r>
        <w:t>placed</w:t>
      </w:r>
      <w:r>
        <w:rPr>
          <w:spacing w:val="41"/>
        </w:rPr>
        <w:t xml:space="preserve"> </w:t>
      </w:r>
      <w:r>
        <w:t>in</w:t>
      </w:r>
      <w:r>
        <w:rPr>
          <w:spacing w:val="7"/>
        </w:rPr>
        <w:t xml:space="preserve"> </w:t>
      </w:r>
      <w:r>
        <w:t>the</w:t>
      </w:r>
      <w:r>
        <w:rPr>
          <w:spacing w:val="22"/>
        </w:rPr>
        <w:t xml:space="preserve"> </w:t>
      </w:r>
      <w:r>
        <w:t>designated</w:t>
      </w:r>
      <w:r>
        <w:rPr>
          <w:spacing w:val="42"/>
        </w:rPr>
        <w:t xml:space="preserve"> </w:t>
      </w:r>
      <w:r>
        <w:t>location.</w:t>
      </w:r>
    </w:p>
    <w:p w:rsidR="00DF3524" w:rsidRDefault="00DF3524" w:rsidP="008A267C">
      <w:pPr>
        <w:pStyle w:val="Arial"/>
        <w:numPr>
          <w:ilvl w:val="0"/>
          <w:numId w:val="27"/>
        </w:numPr>
        <w:ind w:left="567" w:hanging="567"/>
        <w:jc w:val="both"/>
      </w:pPr>
      <w:r>
        <w:t>Determines</w:t>
      </w:r>
      <w:r>
        <w:rPr>
          <w:spacing w:val="33"/>
        </w:rPr>
        <w:t xml:space="preserve"> </w:t>
      </w:r>
      <w:r>
        <w:t>the</w:t>
      </w:r>
      <w:r>
        <w:rPr>
          <w:spacing w:val="23"/>
        </w:rPr>
        <w:t xml:space="preserve"> </w:t>
      </w:r>
      <w:r>
        <w:t>fees</w:t>
      </w:r>
      <w:r>
        <w:rPr>
          <w:spacing w:val="8"/>
        </w:rPr>
        <w:t xml:space="preserve"> </w:t>
      </w:r>
      <w:r>
        <w:t>payable;</w:t>
      </w:r>
      <w:r>
        <w:rPr>
          <w:spacing w:val="40"/>
        </w:rPr>
        <w:t xml:space="preserve"> </w:t>
      </w:r>
      <w:r>
        <w:t>collects</w:t>
      </w:r>
      <w:r>
        <w:rPr>
          <w:spacing w:val="22"/>
        </w:rPr>
        <w:t xml:space="preserve"> </w:t>
      </w:r>
      <w:r>
        <w:t>fees</w:t>
      </w:r>
      <w:r>
        <w:rPr>
          <w:spacing w:val="18"/>
        </w:rPr>
        <w:t xml:space="preserve"> </w:t>
      </w:r>
      <w:r>
        <w:t>and</w:t>
      </w:r>
      <w:r>
        <w:rPr>
          <w:spacing w:val="21"/>
        </w:rPr>
        <w:t xml:space="preserve"> </w:t>
      </w:r>
      <w:r>
        <w:t>issues</w:t>
      </w:r>
      <w:r>
        <w:rPr>
          <w:spacing w:val="20"/>
        </w:rPr>
        <w:t xml:space="preserve"> </w:t>
      </w:r>
      <w:r>
        <w:t>receipts.</w:t>
      </w:r>
    </w:p>
    <w:p w:rsidR="00DF3524" w:rsidRDefault="00DF3524" w:rsidP="008A267C">
      <w:pPr>
        <w:pStyle w:val="Arial"/>
        <w:numPr>
          <w:ilvl w:val="0"/>
          <w:numId w:val="27"/>
        </w:numPr>
        <w:ind w:left="567" w:hanging="567"/>
        <w:jc w:val="both"/>
      </w:pPr>
      <w:r>
        <w:t>Ensures</w:t>
      </w:r>
      <w:r>
        <w:rPr>
          <w:spacing w:val="18"/>
        </w:rPr>
        <w:t xml:space="preserve"> </w:t>
      </w:r>
      <w:r>
        <w:t>that</w:t>
      </w:r>
      <w:r>
        <w:rPr>
          <w:spacing w:val="19"/>
        </w:rPr>
        <w:t xml:space="preserve"> </w:t>
      </w:r>
      <w:r>
        <w:t>all</w:t>
      </w:r>
      <w:r>
        <w:rPr>
          <w:spacing w:val="23"/>
        </w:rPr>
        <w:t xml:space="preserve"> </w:t>
      </w:r>
      <w:r>
        <w:t>services</w:t>
      </w:r>
      <w:r>
        <w:rPr>
          <w:spacing w:val="25"/>
        </w:rPr>
        <w:t xml:space="preserve"> </w:t>
      </w:r>
      <w:r>
        <w:t>are</w:t>
      </w:r>
      <w:r>
        <w:rPr>
          <w:spacing w:val="5"/>
        </w:rPr>
        <w:t xml:space="preserve"> </w:t>
      </w:r>
      <w:r>
        <w:t>performed</w:t>
      </w:r>
      <w:r>
        <w:rPr>
          <w:spacing w:val="39"/>
        </w:rPr>
        <w:t xml:space="preserve"> </w:t>
      </w:r>
      <w:r>
        <w:t>in</w:t>
      </w:r>
      <w:r>
        <w:rPr>
          <w:spacing w:val="14"/>
        </w:rPr>
        <w:t xml:space="preserve"> </w:t>
      </w:r>
      <w:r>
        <w:t>a</w:t>
      </w:r>
      <w:r>
        <w:rPr>
          <w:spacing w:val="13"/>
        </w:rPr>
        <w:t xml:space="preserve"> </w:t>
      </w:r>
      <w:r>
        <w:t>safe</w:t>
      </w:r>
      <w:r>
        <w:rPr>
          <w:spacing w:val="5"/>
        </w:rPr>
        <w:t xml:space="preserve"> </w:t>
      </w:r>
      <w:r>
        <w:t>manner</w:t>
      </w:r>
      <w:r>
        <w:rPr>
          <w:spacing w:val="27"/>
        </w:rPr>
        <w:t xml:space="preserve"> </w:t>
      </w:r>
      <w:r>
        <w:t>and</w:t>
      </w:r>
      <w:r>
        <w:rPr>
          <w:spacing w:val="15"/>
        </w:rPr>
        <w:t xml:space="preserve"> </w:t>
      </w:r>
      <w:r>
        <w:t>in</w:t>
      </w:r>
      <w:r>
        <w:rPr>
          <w:spacing w:val="10"/>
        </w:rPr>
        <w:t xml:space="preserve"> </w:t>
      </w:r>
      <w:r>
        <w:t>compliance</w:t>
      </w:r>
      <w:r>
        <w:rPr>
          <w:spacing w:val="20"/>
        </w:rPr>
        <w:t xml:space="preserve"> </w:t>
      </w:r>
      <w:r>
        <w:t>with</w:t>
      </w:r>
      <w:r>
        <w:rPr>
          <w:w w:val="102"/>
        </w:rPr>
        <w:t xml:space="preserve"> </w:t>
      </w:r>
      <w:r>
        <w:t>provincial</w:t>
      </w:r>
      <w:r>
        <w:rPr>
          <w:spacing w:val="44"/>
        </w:rPr>
        <w:t xml:space="preserve"> </w:t>
      </w:r>
      <w:r>
        <w:t>safety</w:t>
      </w:r>
      <w:r>
        <w:rPr>
          <w:spacing w:val="29"/>
        </w:rPr>
        <w:t xml:space="preserve"> </w:t>
      </w:r>
      <w:r>
        <w:t>legislation</w:t>
      </w:r>
      <w:r>
        <w:rPr>
          <w:spacing w:val="32"/>
        </w:rPr>
        <w:t xml:space="preserve"> </w:t>
      </w:r>
      <w:r>
        <w:t>(e.g.</w:t>
      </w:r>
      <w:r>
        <w:rPr>
          <w:spacing w:val="9"/>
        </w:rPr>
        <w:t xml:space="preserve"> </w:t>
      </w:r>
      <w:r>
        <w:t>Ministry</w:t>
      </w:r>
      <w:r>
        <w:rPr>
          <w:spacing w:val="29"/>
        </w:rPr>
        <w:t xml:space="preserve"> </w:t>
      </w:r>
      <w:r>
        <w:t>of</w:t>
      </w:r>
      <w:r>
        <w:rPr>
          <w:spacing w:val="5"/>
        </w:rPr>
        <w:t xml:space="preserve"> </w:t>
      </w:r>
      <w:r>
        <w:t>Labour</w:t>
      </w:r>
      <w:r>
        <w:rPr>
          <w:spacing w:val="20"/>
        </w:rPr>
        <w:t xml:space="preserve"> </w:t>
      </w:r>
      <w:r>
        <w:t>and</w:t>
      </w:r>
      <w:r>
        <w:rPr>
          <w:spacing w:val="14"/>
        </w:rPr>
        <w:t xml:space="preserve"> </w:t>
      </w:r>
      <w:r>
        <w:t>the</w:t>
      </w:r>
      <w:r>
        <w:rPr>
          <w:spacing w:val="15"/>
        </w:rPr>
        <w:t xml:space="preserve"> </w:t>
      </w:r>
      <w:r>
        <w:t>Occupational</w:t>
      </w:r>
      <w:r>
        <w:rPr>
          <w:spacing w:val="35"/>
        </w:rPr>
        <w:t xml:space="preserve"> </w:t>
      </w:r>
      <w:r>
        <w:t>Health</w:t>
      </w:r>
      <w:r>
        <w:rPr>
          <w:spacing w:val="25"/>
        </w:rPr>
        <w:t xml:space="preserve"> </w:t>
      </w:r>
      <w:r>
        <w:t>and Safety</w:t>
      </w:r>
      <w:r>
        <w:rPr>
          <w:spacing w:val="9"/>
        </w:rPr>
        <w:t xml:space="preserve"> </w:t>
      </w:r>
      <w:r>
        <w:t>Act).</w:t>
      </w:r>
    </w:p>
    <w:p w:rsidR="00DF3524" w:rsidRDefault="00DF3524" w:rsidP="008A267C">
      <w:pPr>
        <w:pStyle w:val="Arial"/>
        <w:numPr>
          <w:ilvl w:val="0"/>
          <w:numId w:val="27"/>
        </w:numPr>
        <w:ind w:left="567" w:hanging="567"/>
        <w:jc w:val="both"/>
      </w:pPr>
      <w:r>
        <w:t>Performs</w:t>
      </w:r>
      <w:r>
        <w:rPr>
          <w:spacing w:val="30"/>
        </w:rPr>
        <w:t xml:space="preserve"> </w:t>
      </w:r>
      <w:r>
        <w:t>general</w:t>
      </w:r>
      <w:r>
        <w:rPr>
          <w:spacing w:val="29"/>
        </w:rPr>
        <w:t xml:space="preserve"> </w:t>
      </w:r>
      <w:r>
        <w:t>maintenance</w:t>
      </w:r>
      <w:r>
        <w:rPr>
          <w:spacing w:val="48"/>
        </w:rPr>
        <w:t xml:space="preserve"> </w:t>
      </w:r>
      <w:r>
        <w:t>duties</w:t>
      </w:r>
      <w:r>
        <w:rPr>
          <w:spacing w:val="24"/>
        </w:rPr>
        <w:t xml:space="preserve"> </w:t>
      </w:r>
      <w:r>
        <w:t>at</w:t>
      </w:r>
      <w:r>
        <w:rPr>
          <w:spacing w:val="8"/>
        </w:rPr>
        <w:t xml:space="preserve"> </w:t>
      </w:r>
      <w:r>
        <w:t>the</w:t>
      </w:r>
      <w:r>
        <w:rPr>
          <w:spacing w:val="22"/>
        </w:rPr>
        <w:t xml:space="preserve"> </w:t>
      </w:r>
      <w:r>
        <w:t>Landfill</w:t>
      </w:r>
      <w:r>
        <w:rPr>
          <w:spacing w:val="39"/>
        </w:rPr>
        <w:t xml:space="preserve"> </w:t>
      </w:r>
      <w:r>
        <w:t>Site</w:t>
      </w:r>
      <w:r>
        <w:rPr>
          <w:spacing w:val="9"/>
        </w:rPr>
        <w:t xml:space="preserve"> </w:t>
      </w:r>
      <w:r>
        <w:t>including</w:t>
      </w:r>
      <w:r>
        <w:rPr>
          <w:spacing w:val="29"/>
        </w:rPr>
        <w:t xml:space="preserve"> </w:t>
      </w:r>
      <w:r>
        <w:t>grounds</w:t>
      </w:r>
      <w:r>
        <w:rPr>
          <w:spacing w:val="19"/>
        </w:rPr>
        <w:t xml:space="preserve"> </w:t>
      </w:r>
      <w:r>
        <w:t>maintenance,</w:t>
      </w:r>
      <w:r>
        <w:rPr>
          <w:w w:val="102"/>
        </w:rPr>
        <w:t xml:space="preserve"> </w:t>
      </w:r>
      <w:r>
        <w:t>as</w:t>
      </w:r>
      <w:r>
        <w:rPr>
          <w:spacing w:val="13"/>
        </w:rPr>
        <w:t xml:space="preserve"> </w:t>
      </w:r>
      <w:r>
        <w:t>assigned</w:t>
      </w:r>
      <w:r>
        <w:rPr>
          <w:spacing w:val="22"/>
        </w:rPr>
        <w:t xml:space="preserve"> </w:t>
      </w:r>
      <w:r>
        <w:t>by</w:t>
      </w:r>
      <w:r>
        <w:rPr>
          <w:spacing w:val="27"/>
        </w:rPr>
        <w:t xml:space="preserve"> </w:t>
      </w:r>
      <w:r>
        <w:t>the</w:t>
      </w:r>
      <w:r>
        <w:rPr>
          <w:spacing w:val="14"/>
        </w:rPr>
        <w:t xml:space="preserve"> </w:t>
      </w:r>
      <w:r>
        <w:t>Landfill</w:t>
      </w:r>
      <w:r>
        <w:rPr>
          <w:spacing w:val="20"/>
        </w:rPr>
        <w:t xml:space="preserve"> </w:t>
      </w:r>
      <w:r>
        <w:t>Attendant.</w:t>
      </w:r>
    </w:p>
    <w:p w:rsidR="00DF3524" w:rsidRDefault="00DF3524" w:rsidP="008A267C">
      <w:pPr>
        <w:pStyle w:val="Arial"/>
        <w:numPr>
          <w:ilvl w:val="0"/>
          <w:numId w:val="27"/>
        </w:numPr>
        <w:ind w:left="567" w:hanging="567"/>
        <w:jc w:val="both"/>
      </w:pPr>
      <w:r>
        <w:t>Accompanies</w:t>
      </w:r>
      <w:r>
        <w:rPr>
          <w:spacing w:val="41"/>
        </w:rPr>
        <w:t xml:space="preserve"> </w:t>
      </w:r>
      <w:r>
        <w:t>users</w:t>
      </w:r>
      <w:r>
        <w:rPr>
          <w:spacing w:val="15"/>
        </w:rPr>
        <w:t xml:space="preserve"> </w:t>
      </w:r>
      <w:r>
        <w:t>to</w:t>
      </w:r>
      <w:r>
        <w:rPr>
          <w:spacing w:val="9"/>
        </w:rPr>
        <w:t xml:space="preserve"> </w:t>
      </w:r>
      <w:r>
        <w:t>the</w:t>
      </w:r>
      <w:r>
        <w:rPr>
          <w:spacing w:val="23"/>
        </w:rPr>
        <w:t xml:space="preserve"> </w:t>
      </w:r>
      <w:r>
        <w:t>scrap</w:t>
      </w:r>
      <w:r>
        <w:rPr>
          <w:spacing w:val="12"/>
        </w:rPr>
        <w:t xml:space="preserve"> </w:t>
      </w:r>
      <w:r>
        <w:t>areas</w:t>
      </w:r>
      <w:r>
        <w:rPr>
          <w:spacing w:val="7"/>
        </w:rPr>
        <w:t xml:space="preserve"> </w:t>
      </w:r>
      <w:r>
        <w:t>to</w:t>
      </w:r>
      <w:r>
        <w:rPr>
          <w:spacing w:val="17"/>
        </w:rPr>
        <w:t xml:space="preserve"> </w:t>
      </w:r>
      <w:r>
        <w:t>ensure</w:t>
      </w:r>
      <w:r>
        <w:rPr>
          <w:spacing w:val="8"/>
        </w:rPr>
        <w:t xml:space="preserve"> </w:t>
      </w:r>
      <w:r>
        <w:t>no</w:t>
      </w:r>
      <w:r>
        <w:rPr>
          <w:spacing w:val="20"/>
        </w:rPr>
        <w:t xml:space="preserve"> </w:t>
      </w:r>
      <w:r>
        <w:t>unacceptable</w:t>
      </w:r>
      <w:r>
        <w:rPr>
          <w:spacing w:val="46"/>
        </w:rPr>
        <w:t xml:space="preserve"> </w:t>
      </w:r>
      <w:r>
        <w:t>items</w:t>
      </w:r>
      <w:r>
        <w:rPr>
          <w:spacing w:val="14"/>
        </w:rPr>
        <w:t xml:space="preserve"> </w:t>
      </w:r>
      <w:r>
        <w:t>are</w:t>
      </w:r>
      <w:r>
        <w:rPr>
          <w:spacing w:val="16"/>
        </w:rPr>
        <w:t xml:space="preserve"> </w:t>
      </w:r>
      <w:r>
        <w:t>discarded</w:t>
      </w:r>
      <w:r>
        <w:rPr>
          <w:spacing w:val="36"/>
        </w:rPr>
        <w:t xml:space="preserve"> </w:t>
      </w:r>
      <w:r>
        <w:t>and to</w:t>
      </w:r>
      <w:r>
        <w:rPr>
          <w:spacing w:val="20"/>
        </w:rPr>
        <w:t xml:space="preserve"> </w:t>
      </w:r>
      <w:r>
        <w:t>assist with</w:t>
      </w:r>
      <w:r>
        <w:rPr>
          <w:spacing w:val="22"/>
        </w:rPr>
        <w:t xml:space="preserve"> </w:t>
      </w:r>
      <w:r>
        <w:t>unloading</w:t>
      </w:r>
      <w:r>
        <w:rPr>
          <w:spacing w:val="42"/>
        </w:rPr>
        <w:t xml:space="preserve"> </w:t>
      </w:r>
      <w:r>
        <w:t>items,</w:t>
      </w:r>
      <w:r>
        <w:rPr>
          <w:spacing w:val="25"/>
        </w:rPr>
        <w:t xml:space="preserve"> </w:t>
      </w:r>
      <w:r>
        <w:t>as</w:t>
      </w:r>
      <w:r>
        <w:rPr>
          <w:spacing w:val="2"/>
        </w:rPr>
        <w:t xml:space="preserve"> </w:t>
      </w:r>
      <w:r>
        <w:t>required.</w:t>
      </w:r>
    </w:p>
    <w:p w:rsidR="00DF3524" w:rsidRDefault="00DF3524" w:rsidP="008A267C">
      <w:pPr>
        <w:pStyle w:val="Arial"/>
        <w:numPr>
          <w:ilvl w:val="0"/>
          <w:numId w:val="27"/>
        </w:numPr>
        <w:ind w:left="567" w:hanging="567"/>
        <w:jc w:val="both"/>
      </w:pPr>
      <w:r>
        <w:t>Ensures</w:t>
      </w:r>
      <w:r>
        <w:rPr>
          <w:spacing w:val="27"/>
        </w:rPr>
        <w:t xml:space="preserve"> </w:t>
      </w:r>
      <w:r>
        <w:t>that</w:t>
      </w:r>
      <w:r>
        <w:rPr>
          <w:spacing w:val="23"/>
        </w:rPr>
        <w:t xml:space="preserve"> </w:t>
      </w:r>
      <w:r>
        <w:t>waste</w:t>
      </w:r>
      <w:r>
        <w:rPr>
          <w:spacing w:val="36"/>
        </w:rPr>
        <w:t xml:space="preserve"> </w:t>
      </w:r>
      <w:r>
        <w:t>delivered</w:t>
      </w:r>
      <w:r>
        <w:rPr>
          <w:spacing w:val="32"/>
        </w:rPr>
        <w:t xml:space="preserve"> </w:t>
      </w:r>
      <w:r>
        <w:t>to</w:t>
      </w:r>
      <w:r>
        <w:rPr>
          <w:spacing w:val="22"/>
        </w:rPr>
        <w:t xml:space="preserve"> </w:t>
      </w:r>
      <w:r>
        <w:t>the</w:t>
      </w:r>
      <w:r>
        <w:rPr>
          <w:spacing w:val="31"/>
        </w:rPr>
        <w:t xml:space="preserve"> </w:t>
      </w:r>
      <w:r>
        <w:t>landfill</w:t>
      </w:r>
      <w:r>
        <w:rPr>
          <w:spacing w:val="34"/>
        </w:rPr>
        <w:t xml:space="preserve"> </w:t>
      </w:r>
      <w:r>
        <w:t>is</w:t>
      </w:r>
      <w:r>
        <w:rPr>
          <w:spacing w:val="11"/>
        </w:rPr>
        <w:t xml:space="preserve"> </w:t>
      </w:r>
      <w:r>
        <w:t>placed</w:t>
      </w:r>
      <w:r>
        <w:rPr>
          <w:spacing w:val="40"/>
        </w:rPr>
        <w:t xml:space="preserve"> </w:t>
      </w:r>
      <w:r>
        <w:t>within</w:t>
      </w:r>
      <w:r>
        <w:rPr>
          <w:spacing w:val="26"/>
        </w:rPr>
        <w:t xml:space="preserve"> </w:t>
      </w:r>
      <w:r>
        <w:t>the</w:t>
      </w:r>
      <w:r>
        <w:rPr>
          <w:spacing w:val="21"/>
        </w:rPr>
        <w:t xml:space="preserve"> </w:t>
      </w:r>
      <w:r>
        <w:t>designated</w:t>
      </w:r>
      <w:r>
        <w:rPr>
          <w:spacing w:val="52"/>
        </w:rPr>
        <w:t xml:space="preserve"> </w:t>
      </w:r>
      <w:r>
        <w:t>"footprint"</w:t>
      </w:r>
      <w:r>
        <w:rPr>
          <w:spacing w:val="34"/>
        </w:rPr>
        <w:t xml:space="preserve"> </w:t>
      </w:r>
      <w:r>
        <w:t>in</w:t>
      </w:r>
      <w:r>
        <w:rPr>
          <w:w w:val="98"/>
        </w:rPr>
        <w:t xml:space="preserve"> </w:t>
      </w:r>
      <w:r>
        <w:t>a</w:t>
      </w:r>
      <w:r>
        <w:rPr>
          <w:spacing w:val="1"/>
        </w:rPr>
        <w:t xml:space="preserve"> </w:t>
      </w:r>
      <w:r>
        <w:t>manner</w:t>
      </w:r>
      <w:r>
        <w:rPr>
          <w:spacing w:val="31"/>
        </w:rPr>
        <w:t xml:space="preserve"> </w:t>
      </w:r>
      <w:r>
        <w:t>so</w:t>
      </w:r>
      <w:r>
        <w:rPr>
          <w:spacing w:val="14"/>
        </w:rPr>
        <w:t xml:space="preserve"> </w:t>
      </w:r>
      <w:r>
        <w:t>as</w:t>
      </w:r>
      <w:r>
        <w:rPr>
          <w:spacing w:val="6"/>
        </w:rPr>
        <w:t xml:space="preserve"> </w:t>
      </w:r>
      <w:r>
        <w:t>to</w:t>
      </w:r>
      <w:r>
        <w:rPr>
          <w:spacing w:val="18"/>
        </w:rPr>
        <w:t xml:space="preserve"> </w:t>
      </w:r>
      <w:r>
        <w:t>minimize</w:t>
      </w:r>
      <w:r>
        <w:rPr>
          <w:spacing w:val="24"/>
        </w:rPr>
        <w:t xml:space="preserve"> </w:t>
      </w:r>
      <w:r>
        <w:t>the</w:t>
      </w:r>
      <w:r>
        <w:rPr>
          <w:spacing w:val="16"/>
        </w:rPr>
        <w:t xml:space="preserve"> </w:t>
      </w:r>
      <w:r>
        <w:t>operating</w:t>
      </w:r>
      <w:r>
        <w:rPr>
          <w:spacing w:val="23"/>
        </w:rPr>
        <w:t xml:space="preserve"> </w:t>
      </w:r>
      <w:r>
        <w:t>face.</w:t>
      </w:r>
    </w:p>
    <w:p w:rsidR="00DF3524" w:rsidRDefault="00DF3524" w:rsidP="008A267C">
      <w:pPr>
        <w:pStyle w:val="Arial"/>
        <w:numPr>
          <w:ilvl w:val="0"/>
          <w:numId w:val="27"/>
        </w:numPr>
        <w:ind w:left="567" w:hanging="567"/>
        <w:jc w:val="both"/>
      </w:pPr>
      <w:r>
        <w:t>Relieves</w:t>
      </w:r>
      <w:r>
        <w:rPr>
          <w:spacing w:val="16"/>
        </w:rPr>
        <w:t xml:space="preserve"> </w:t>
      </w:r>
      <w:r>
        <w:t>the</w:t>
      </w:r>
      <w:r>
        <w:rPr>
          <w:spacing w:val="18"/>
        </w:rPr>
        <w:t xml:space="preserve"> </w:t>
      </w:r>
      <w:r>
        <w:t>Landfill</w:t>
      </w:r>
      <w:r>
        <w:rPr>
          <w:spacing w:val="32"/>
        </w:rPr>
        <w:t xml:space="preserve"> </w:t>
      </w:r>
      <w:r>
        <w:t>Attendant</w:t>
      </w:r>
      <w:r>
        <w:rPr>
          <w:spacing w:val="35"/>
        </w:rPr>
        <w:t xml:space="preserve"> </w:t>
      </w:r>
      <w:r>
        <w:t>during</w:t>
      </w:r>
      <w:r>
        <w:rPr>
          <w:spacing w:val="20"/>
        </w:rPr>
        <w:t xml:space="preserve"> </w:t>
      </w:r>
      <w:r>
        <w:t>periods</w:t>
      </w:r>
      <w:r>
        <w:rPr>
          <w:spacing w:val="36"/>
        </w:rPr>
        <w:t xml:space="preserve"> </w:t>
      </w:r>
      <w:r>
        <w:t>of</w:t>
      </w:r>
      <w:r>
        <w:rPr>
          <w:spacing w:val="11"/>
        </w:rPr>
        <w:t xml:space="preserve"> </w:t>
      </w:r>
      <w:r>
        <w:t>absence.</w:t>
      </w:r>
    </w:p>
    <w:p w:rsidR="00DF3524" w:rsidRDefault="00DF3524" w:rsidP="008A267C">
      <w:pPr>
        <w:pStyle w:val="Arial"/>
        <w:numPr>
          <w:ilvl w:val="0"/>
          <w:numId w:val="27"/>
        </w:numPr>
        <w:ind w:left="567" w:hanging="567"/>
        <w:jc w:val="both"/>
      </w:pPr>
      <w:r>
        <w:t>Performs</w:t>
      </w:r>
      <w:r>
        <w:rPr>
          <w:spacing w:val="36"/>
        </w:rPr>
        <w:t xml:space="preserve"> </w:t>
      </w:r>
      <w:r>
        <w:t>other related</w:t>
      </w:r>
      <w:r>
        <w:rPr>
          <w:spacing w:val="22"/>
        </w:rPr>
        <w:t xml:space="preserve"> </w:t>
      </w:r>
      <w:r>
        <w:t>duties,</w:t>
      </w:r>
      <w:r>
        <w:rPr>
          <w:spacing w:val="22"/>
        </w:rPr>
        <w:t xml:space="preserve"> </w:t>
      </w:r>
      <w:r>
        <w:t>as</w:t>
      </w:r>
      <w:r>
        <w:rPr>
          <w:spacing w:val="17"/>
        </w:rPr>
        <w:t xml:space="preserve"> </w:t>
      </w:r>
      <w:r>
        <w:t>assigned.</w:t>
      </w:r>
    </w:p>
    <w:p w:rsidR="00346800" w:rsidRPr="00DF3524" w:rsidRDefault="00F47117" w:rsidP="00DF3524">
      <w:pPr>
        <w:pStyle w:val="Arial"/>
        <w:rPr>
          <w:b/>
          <w:u w:val="single"/>
        </w:rPr>
      </w:pPr>
      <w:r w:rsidRPr="00DF3524">
        <w:rPr>
          <w:b/>
          <w:u w:val="single"/>
        </w:rPr>
        <w:t>EDUCATION / EXPERIENCE / SKILLS</w:t>
      </w:r>
      <w:r w:rsidR="00962D23" w:rsidRPr="00DF3524">
        <w:rPr>
          <w:b/>
          <w:u w:val="single"/>
        </w:rPr>
        <w:t>:</w:t>
      </w:r>
    </w:p>
    <w:p w:rsidR="00FD616A" w:rsidRDefault="00563D24" w:rsidP="00AD602A">
      <w:pPr>
        <w:pStyle w:val="Arial"/>
        <w:keepNext/>
        <w:numPr>
          <w:ilvl w:val="0"/>
          <w:numId w:val="18"/>
        </w:numPr>
        <w:ind w:left="567" w:hanging="567"/>
      </w:pPr>
      <w:r>
        <w:t>Grad</w:t>
      </w:r>
      <w:r w:rsidR="00AD602A">
        <w:t>e</w:t>
      </w:r>
      <w:r>
        <w:t xml:space="preserve"> 12 or an equivalent combination of education and related experience.</w:t>
      </w:r>
    </w:p>
    <w:p w:rsidR="008A267C" w:rsidRDefault="008A267C" w:rsidP="008A267C">
      <w:pPr>
        <w:pStyle w:val="Arial"/>
        <w:numPr>
          <w:ilvl w:val="0"/>
          <w:numId w:val="18"/>
        </w:numPr>
        <w:ind w:left="567" w:hanging="567"/>
      </w:pPr>
      <w:r>
        <w:t>Effective communication and public relation skills.</w:t>
      </w:r>
    </w:p>
    <w:p w:rsidR="00123ADF" w:rsidRDefault="008A267C" w:rsidP="005D3087">
      <w:pPr>
        <w:pStyle w:val="Arial"/>
        <w:numPr>
          <w:ilvl w:val="0"/>
          <w:numId w:val="18"/>
        </w:numPr>
        <w:ind w:left="567" w:hanging="567"/>
      </w:pPr>
      <w:r>
        <w:t>Valid driver’s license and good driving record.</w:t>
      </w:r>
    </w:p>
    <w:p w:rsidR="00A041F7" w:rsidRDefault="00A041F7" w:rsidP="005D3087">
      <w:pPr>
        <w:pStyle w:val="Arial"/>
        <w:numPr>
          <w:ilvl w:val="0"/>
          <w:numId w:val="18"/>
        </w:numPr>
        <w:ind w:left="567" w:hanging="567"/>
      </w:pPr>
      <w:r>
        <w:t>Knowledge of waste diversion regulations and provincial standards.</w:t>
      </w:r>
    </w:p>
    <w:p w:rsidR="00A041F7" w:rsidRDefault="00A041F7" w:rsidP="005D3087">
      <w:pPr>
        <w:pStyle w:val="Arial"/>
        <w:numPr>
          <w:ilvl w:val="0"/>
          <w:numId w:val="18"/>
        </w:numPr>
        <w:ind w:left="567" w:hanging="567"/>
      </w:pPr>
      <w:r>
        <w:t>Ability to document and record information accurately.</w:t>
      </w:r>
    </w:p>
    <w:p w:rsidR="00A041F7" w:rsidRDefault="008A267C" w:rsidP="005D3087">
      <w:pPr>
        <w:pStyle w:val="Arial"/>
        <w:numPr>
          <w:ilvl w:val="0"/>
          <w:numId w:val="18"/>
        </w:numPr>
        <w:ind w:left="567" w:hanging="567"/>
      </w:pPr>
      <w:r>
        <w:t>Physically fit as evidenced by a pre-employment medical.</w:t>
      </w:r>
    </w:p>
    <w:p w:rsidR="006D7A42" w:rsidRDefault="00880B4C" w:rsidP="00CF1310">
      <w:pPr>
        <w:pStyle w:val="HeadingLevel3"/>
        <w:keepNext/>
        <w:keepLines/>
      </w:pPr>
      <w:r>
        <w:lastRenderedPageBreak/>
        <w:t>Independence of Action</w:t>
      </w:r>
    </w:p>
    <w:p w:rsidR="005E4B21" w:rsidRPr="005E4B21" w:rsidRDefault="005E4B21" w:rsidP="005E4B21">
      <w:pPr>
        <w:pStyle w:val="NoSpacing"/>
        <w:rPr>
          <w:rFonts w:ascii="Arial" w:hAnsi="Arial" w:cs="Arial"/>
          <w:sz w:val="16"/>
          <w:szCs w:val="16"/>
        </w:rPr>
      </w:pPr>
    </w:p>
    <w:p w:rsidR="00880B4C" w:rsidRDefault="008D7A55" w:rsidP="00CF1310">
      <w:pPr>
        <w:pStyle w:val="Arial"/>
        <w:keepNext/>
        <w:keepLines/>
      </w:pPr>
      <w:r>
        <w:t xml:space="preserve">The </w:t>
      </w:r>
      <w:r w:rsidR="00C40E32">
        <w:t xml:space="preserve">position requires the </w:t>
      </w:r>
      <w:r w:rsidR="005E4B21">
        <w:t>use</w:t>
      </w:r>
      <w:r w:rsidR="00C40E32">
        <w:t xml:space="preserve"> of established guidelines</w:t>
      </w:r>
      <w:r w:rsidR="005E4B21">
        <w:t xml:space="preserve"> that are well defined</w:t>
      </w:r>
      <w:r w:rsidR="005A14D0">
        <w:t>.</w:t>
      </w:r>
    </w:p>
    <w:p w:rsidR="00880B4C" w:rsidRDefault="00880B4C" w:rsidP="00880B4C">
      <w:pPr>
        <w:pStyle w:val="HeadingLevel3"/>
      </w:pPr>
      <w:r>
        <w:t>Mental Effort</w:t>
      </w:r>
    </w:p>
    <w:p w:rsidR="005E4B21" w:rsidRPr="005E4B21" w:rsidRDefault="005E4B21" w:rsidP="005E4B21">
      <w:pPr>
        <w:pStyle w:val="NoSpacing"/>
        <w:rPr>
          <w:rFonts w:ascii="Arial" w:hAnsi="Arial" w:cs="Arial"/>
          <w:sz w:val="16"/>
          <w:szCs w:val="16"/>
        </w:rPr>
      </w:pPr>
    </w:p>
    <w:p w:rsidR="00880B4C" w:rsidRDefault="008A267C" w:rsidP="00935783">
      <w:pPr>
        <w:pStyle w:val="Arial"/>
        <w:jc w:val="both"/>
      </w:pPr>
      <w:r>
        <w:t>The nature of the work requires short periods of uninterrupted concentration when dealing with the general public and operatio</w:t>
      </w:r>
      <w:bookmarkStart w:id="0" w:name="_GoBack"/>
      <w:bookmarkEnd w:id="0"/>
      <w:r>
        <w:t>nal issues.</w:t>
      </w:r>
    </w:p>
    <w:p w:rsidR="00880B4C" w:rsidRDefault="00880B4C" w:rsidP="00880B4C">
      <w:pPr>
        <w:pStyle w:val="HeadingLevel3"/>
      </w:pPr>
      <w:r>
        <w:t>Physical Effort</w:t>
      </w:r>
    </w:p>
    <w:p w:rsidR="005E4B21" w:rsidRPr="005E4B21" w:rsidRDefault="005E4B21" w:rsidP="005E4B21">
      <w:pPr>
        <w:pStyle w:val="NoSpacing"/>
        <w:rPr>
          <w:rFonts w:ascii="Arial" w:hAnsi="Arial" w:cs="Arial"/>
          <w:sz w:val="16"/>
          <w:szCs w:val="16"/>
        </w:rPr>
      </w:pPr>
    </w:p>
    <w:p w:rsidR="00935783" w:rsidRPr="00935783" w:rsidRDefault="00935783" w:rsidP="00935783">
      <w:pPr>
        <w:spacing w:after="240" w:line="240" w:lineRule="auto"/>
        <w:jc w:val="both"/>
        <w:rPr>
          <w:rFonts w:ascii="Arial" w:hAnsi="Arial"/>
          <w:sz w:val="24"/>
        </w:rPr>
      </w:pPr>
      <w:r w:rsidRPr="00935783">
        <w:rPr>
          <w:rFonts w:ascii="Arial" w:hAnsi="Arial"/>
          <w:sz w:val="24"/>
        </w:rPr>
        <w:t>Regular work includes walking on uneven surfaces and occasional lifting moderate weights.</w:t>
      </w:r>
    </w:p>
    <w:p w:rsidR="00880B4C" w:rsidRDefault="00880B4C" w:rsidP="00880B4C">
      <w:pPr>
        <w:pStyle w:val="HeadingLevel3"/>
      </w:pPr>
      <w:r>
        <w:t>Dexterity</w:t>
      </w:r>
    </w:p>
    <w:p w:rsidR="005E4B21" w:rsidRPr="005E4B21" w:rsidRDefault="005E4B21" w:rsidP="005E4B21">
      <w:pPr>
        <w:pStyle w:val="NoSpacing"/>
        <w:rPr>
          <w:rFonts w:ascii="Arial" w:hAnsi="Arial" w:cs="Arial"/>
          <w:sz w:val="16"/>
          <w:szCs w:val="16"/>
        </w:rPr>
      </w:pPr>
    </w:p>
    <w:p w:rsidR="00935783" w:rsidRPr="00935783" w:rsidRDefault="00935783" w:rsidP="00935783">
      <w:pPr>
        <w:spacing w:after="240" w:line="240" w:lineRule="auto"/>
        <w:jc w:val="both"/>
        <w:rPr>
          <w:rFonts w:ascii="Arial" w:hAnsi="Arial"/>
          <w:sz w:val="24"/>
        </w:rPr>
      </w:pPr>
      <w:r w:rsidRPr="00935783">
        <w:rPr>
          <w:rFonts w:ascii="Arial" w:hAnsi="Arial"/>
          <w:sz w:val="24"/>
        </w:rPr>
        <w:t>The coordination of coarse movements is required where speed is a moderate consideration.</w:t>
      </w:r>
    </w:p>
    <w:p w:rsidR="00880B4C" w:rsidRDefault="00880B4C" w:rsidP="00880B4C">
      <w:pPr>
        <w:pStyle w:val="HeadingLevel3"/>
      </w:pPr>
      <w:r>
        <w:t>Accountability</w:t>
      </w:r>
    </w:p>
    <w:p w:rsidR="005E4B21" w:rsidRPr="005E4B21" w:rsidRDefault="005E4B21" w:rsidP="005E4B21">
      <w:pPr>
        <w:pStyle w:val="NoSpacing"/>
        <w:rPr>
          <w:rFonts w:ascii="Arial" w:hAnsi="Arial" w:cs="Arial"/>
          <w:sz w:val="16"/>
          <w:szCs w:val="16"/>
        </w:rPr>
      </w:pPr>
    </w:p>
    <w:p w:rsidR="00880B4C" w:rsidRDefault="00306902" w:rsidP="00880B4C">
      <w:pPr>
        <w:pStyle w:val="Arial"/>
      </w:pPr>
      <w:r>
        <w:t>Actions could result in a minor loss of time or resources</w:t>
      </w:r>
      <w:r w:rsidR="00880B4C">
        <w:t>.</w:t>
      </w:r>
    </w:p>
    <w:p w:rsidR="00880B4C" w:rsidRDefault="00880B4C" w:rsidP="00880B4C">
      <w:pPr>
        <w:pStyle w:val="HeadingLevel3"/>
      </w:pPr>
      <w:r>
        <w:t>Safety of Others</w:t>
      </w:r>
    </w:p>
    <w:p w:rsidR="005E4B21" w:rsidRPr="005E4B21" w:rsidRDefault="005E4B21" w:rsidP="005E4B21">
      <w:pPr>
        <w:pStyle w:val="NoSpacing"/>
        <w:rPr>
          <w:rFonts w:ascii="Arial" w:hAnsi="Arial" w:cs="Arial"/>
          <w:sz w:val="16"/>
          <w:szCs w:val="16"/>
        </w:rPr>
      </w:pPr>
    </w:p>
    <w:p w:rsidR="000831C8" w:rsidRDefault="003A606C" w:rsidP="00880B4C">
      <w:pPr>
        <w:pStyle w:val="Arial"/>
      </w:pPr>
      <w:r>
        <w:t>Some degree of care is required to prevent injury and harm to others.</w:t>
      </w:r>
    </w:p>
    <w:p w:rsidR="00880B4C" w:rsidRDefault="00880B4C" w:rsidP="00880B4C">
      <w:pPr>
        <w:pStyle w:val="HeadingLevel3"/>
      </w:pPr>
      <w:r>
        <w:t>Supervision</w:t>
      </w:r>
    </w:p>
    <w:p w:rsidR="005E4B21" w:rsidRPr="005E4B21" w:rsidRDefault="005E4B21" w:rsidP="005E4B21">
      <w:pPr>
        <w:pStyle w:val="NoSpacing"/>
        <w:rPr>
          <w:rFonts w:ascii="Arial" w:hAnsi="Arial" w:cs="Arial"/>
          <w:sz w:val="16"/>
          <w:szCs w:val="16"/>
        </w:rPr>
      </w:pPr>
    </w:p>
    <w:p w:rsidR="00880B4C" w:rsidRDefault="008D7A55" w:rsidP="00935783">
      <w:pPr>
        <w:pStyle w:val="Arial"/>
        <w:jc w:val="both"/>
      </w:pPr>
      <w:r>
        <w:t xml:space="preserve">Supervisory responsibilities are not </w:t>
      </w:r>
      <w:r w:rsidR="00306902">
        <w:t xml:space="preserve">normally </w:t>
      </w:r>
      <w:r>
        <w:t xml:space="preserve">part of the job </w:t>
      </w:r>
      <w:r w:rsidR="00306902">
        <w:t>requirement</w:t>
      </w:r>
      <w:r w:rsidR="000831C8">
        <w:t>, but there may be a requirement to show others how to perform tasks or duties.</w:t>
      </w:r>
    </w:p>
    <w:p w:rsidR="00880B4C" w:rsidRDefault="00880B4C" w:rsidP="00880B4C">
      <w:pPr>
        <w:pStyle w:val="HeadingLevel3"/>
      </w:pPr>
      <w:r>
        <w:t>Contacts</w:t>
      </w:r>
    </w:p>
    <w:p w:rsidR="005E4B21" w:rsidRPr="005E4B21" w:rsidRDefault="005E4B21" w:rsidP="005E4B21">
      <w:pPr>
        <w:pStyle w:val="NoSpacing"/>
        <w:rPr>
          <w:rFonts w:ascii="Arial" w:hAnsi="Arial" w:cs="Arial"/>
          <w:sz w:val="16"/>
          <w:szCs w:val="16"/>
        </w:rPr>
      </w:pPr>
    </w:p>
    <w:p w:rsidR="00880B4C" w:rsidRDefault="008D7A55" w:rsidP="00880B4C">
      <w:pPr>
        <w:pStyle w:val="Arial"/>
      </w:pPr>
      <w:r>
        <w:t xml:space="preserve">Contacts </w:t>
      </w:r>
      <w:r w:rsidR="00306902">
        <w:t>generally include explaining or exchanging data or information</w:t>
      </w:r>
      <w:r w:rsidR="00880B4C">
        <w:t>.</w:t>
      </w:r>
    </w:p>
    <w:p w:rsidR="00880B4C" w:rsidRDefault="00880B4C" w:rsidP="005A14D0">
      <w:pPr>
        <w:pStyle w:val="HeadingLevel3"/>
        <w:keepNext/>
      </w:pPr>
      <w:r>
        <w:t>Working Conditions</w:t>
      </w:r>
    </w:p>
    <w:p w:rsidR="005E4B21" w:rsidRPr="005E4B21" w:rsidRDefault="005E4B21" w:rsidP="005E4B21">
      <w:pPr>
        <w:pStyle w:val="NoSpacing"/>
        <w:rPr>
          <w:rFonts w:ascii="Arial" w:hAnsi="Arial" w:cs="Arial"/>
          <w:sz w:val="16"/>
          <w:szCs w:val="16"/>
        </w:rPr>
      </w:pPr>
    </w:p>
    <w:p w:rsidR="00880B4C" w:rsidRDefault="00306902" w:rsidP="00935783">
      <w:pPr>
        <w:pStyle w:val="Arial"/>
        <w:keepNext/>
        <w:jc w:val="both"/>
      </w:pPr>
      <w:r>
        <w:t>The work is performed outdoors</w:t>
      </w:r>
      <w:r w:rsidR="003A606C">
        <w:t xml:space="preserve"> with exposure to inclement weather</w:t>
      </w:r>
      <w:r>
        <w:t xml:space="preserve"> and includes handling waste and recycled materials</w:t>
      </w:r>
      <w:r w:rsidR="00D82C38">
        <w:t>.</w:t>
      </w:r>
      <w:r>
        <w:t xml:space="preserve">  Exposure to dust and noxious odours on a continuous basis.</w:t>
      </w:r>
      <w:r w:rsidR="003A606C">
        <w:t xml:space="preserve"> Occasionally exposed to verbal abuse.</w:t>
      </w:r>
    </w:p>
    <w:p w:rsidR="00D82C38" w:rsidRDefault="003A606C" w:rsidP="005A14D0">
      <w:pPr>
        <w:pStyle w:val="Arial"/>
        <w:keepNext/>
      </w:pPr>
      <w:r>
        <w:t>________________________________________________________________________________</w:t>
      </w:r>
    </w:p>
    <w:p w:rsidR="00BE2A8B" w:rsidRPr="00BE2A8B" w:rsidRDefault="00BE2A8B" w:rsidP="005A14D0">
      <w:pPr>
        <w:pStyle w:val="Arial"/>
        <w:keepNext/>
        <w:rPr>
          <w:i/>
        </w:rPr>
      </w:pPr>
      <w:r>
        <w:rPr>
          <w:i/>
        </w:rPr>
        <w:t>The above statements are intended to describe the general nature and level of work being performed by the incumbent(s) of this job.  They are not intended to be an exhaustive list of all responsibilities and activities required of the position.</w:t>
      </w:r>
    </w:p>
    <w:sectPr w:rsidR="00BE2A8B" w:rsidRPr="00BE2A8B" w:rsidSect="00DF126E">
      <w:headerReference w:type="default" r:id="rId8"/>
      <w:footerReference w:type="default" r:id="rId9"/>
      <w:pgSz w:w="12240" w:h="15840"/>
      <w:pgMar w:top="567" w:right="720" w:bottom="567" w:left="72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CAF" w:rsidRDefault="007E5CAF" w:rsidP="003F3F66">
      <w:pPr>
        <w:spacing w:after="0" w:line="240" w:lineRule="auto"/>
      </w:pPr>
      <w:r>
        <w:separator/>
      </w:r>
    </w:p>
  </w:endnote>
  <w:endnote w:type="continuationSeparator" w:id="0">
    <w:p w:rsidR="007E5CAF" w:rsidRDefault="007E5CAF" w:rsidP="003F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CAF" w:rsidRDefault="009809E4" w:rsidP="00083860">
    <w:pPr>
      <w:pStyle w:val="Footer"/>
      <w:tabs>
        <w:tab w:val="clear" w:pos="4680"/>
        <w:tab w:val="left" w:pos="6096"/>
      </w:tabs>
    </w:pPr>
    <w:r>
      <w:t>Position</w:t>
    </w:r>
    <w:r w:rsidR="000B3B21">
      <w:t xml:space="preserve"> Descri</w:t>
    </w:r>
    <w:r w:rsidR="00106538">
      <w:t xml:space="preserve">ption:  </w:t>
    </w:r>
    <w:r w:rsidR="00622F65">
      <w:t xml:space="preserve">Landfill </w:t>
    </w:r>
    <w:r w:rsidR="00B45F14">
      <w:t>Assistant</w:t>
    </w:r>
    <w:r w:rsidR="00083860">
      <w:tab/>
      <w:t xml:space="preserve">Approved: </w:t>
    </w:r>
    <w:r w:rsidR="00FD3CC7">
      <w:t xml:space="preserve"> </w:t>
    </w:r>
    <w:r w:rsidR="00B45F1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CAF" w:rsidRDefault="007E5CAF" w:rsidP="003F3F66">
      <w:pPr>
        <w:spacing w:after="0" w:line="240" w:lineRule="auto"/>
      </w:pPr>
      <w:r>
        <w:separator/>
      </w:r>
    </w:p>
  </w:footnote>
  <w:footnote w:type="continuationSeparator" w:id="0">
    <w:p w:rsidR="007E5CAF" w:rsidRDefault="007E5CAF" w:rsidP="003F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2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647"/>
    </w:tblGrid>
    <w:tr w:rsidR="007E5CAF" w:rsidTr="00A727BB">
      <w:trPr>
        <w:trHeight w:val="1833"/>
      </w:trPr>
      <w:tc>
        <w:tcPr>
          <w:tcW w:w="2376" w:type="dxa"/>
        </w:tcPr>
        <w:p w:rsidR="007E5CAF" w:rsidRDefault="00DF3524" w:rsidP="00A727BB">
          <w:pPr>
            <w:pStyle w:val="Arial"/>
            <w:spacing w:after="0"/>
          </w:pPr>
          <w:r>
            <w:rPr>
              <w:noProof/>
            </w:rPr>
            <w:drawing>
              <wp:anchor distT="0" distB="0" distL="114300" distR="114300" simplePos="0" relativeHeight="251659264" behindDoc="0" locked="0" layoutInCell="1" allowOverlap="1" wp14:anchorId="3858AD42" wp14:editId="3CFB8548">
                <wp:simplePos x="0" y="0"/>
                <wp:positionH relativeFrom="margin">
                  <wp:posOffset>1905</wp:posOffset>
                </wp:positionH>
                <wp:positionV relativeFrom="paragraph">
                  <wp:posOffset>4445</wp:posOffset>
                </wp:positionV>
                <wp:extent cx="1680845" cy="1009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100965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tcPr>
        <w:p w:rsidR="007E5CAF" w:rsidRPr="00AD253A" w:rsidRDefault="007E5CAF" w:rsidP="00A727BB">
          <w:pPr>
            <w:pStyle w:val="Arial"/>
            <w:spacing w:after="0"/>
            <w:ind w:right="1160"/>
            <w:jc w:val="center"/>
            <w:rPr>
              <w:b/>
              <w:u w:val="single"/>
            </w:rPr>
          </w:pPr>
        </w:p>
        <w:p w:rsidR="007E5CAF" w:rsidRPr="00AD253A" w:rsidRDefault="005773EB" w:rsidP="00A727BB">
          <w:pPr>
            <w:pStyle w:val="Arial"/>
            <w:spacing w:after="0"/>
            <w:ind w:right="1160"/>
            <w:jc w:val="center"/>
            <w:rPr>
              <w:b/>
              <w:u w:val="single"/>
            </w:rPr>
          </w:pPr>
          <w:r>
            <w:rPr>
              <w:b/>
              <w:u w:val="single"/>
            </w:rPr>
            <w:t>POSITION</w:t>
          </w:r>
          <w:r w:rsidR="007E5CAF" w:rsidRPr="00AD253A">
            <w:rPr>
              <w:b/>
              <w:u w:val="single"/>
            </w:rPr>
            <w:t xml:space="preserve"> DESCRIPTION</w:t>
          </w:r>
        </w:p>
        <w:p w:rsidR="007E5CAF" w:rsidRDefault="007E5CAF" w:rsidP="00A727BB">
          <w:pPr>
            <w:pStyle w:val="Arial"/>
            <w:spacing w:after="0"/>
            <w:ind w:right="1160"/>
            <w:jc w:val="center"/>
            <w:rPr>
              <w:b/>
            </w:rPr>
          </w:pPr>
        </w:p>
        <w:p w:rsidR="007E5CAF" w:rsidRPr="00B4058F" w:rsidRDefault="00622F65" w:rsidP="005D5DA0">
          <w:pPr>
            <w:pStyle w:val="Arial"/>
            <w:spacing w:after="0"/>
            <w:ind w:right="1160"/>
            <w:jc w:val="center"/>
            <w:rPr>
              <w:b/>
            </w:rPr>
          </w:pPr>
          <w:r>
            <w:rPr>
              <w:b/>
            </w:rPr>
            <w:t xml:space="preserve">LANDFILL </w:t>
          </w:r>
          <w:r w:rsidR="00DF3524">
            <w:rPr>
              <w:b/>
            </w:rPr>
            <w:t>ASSISTANT</w:t>
          </w:r>
          <w:r w:rsidR="007E5CAF">
            <w:rPr>
              <w:b/>
            </w:rPr>
            <w:br/>
          </w:r>
          <w:r w:rsidR="00DF3524">
            <w:rPr>
              <w:b/>
            </w:rPr>
            <w:t>January 2025</w:t>
          </w:r>
        </w:p>
      </w:tc>
    </w:tr>
  </w:tbl>
  <w:p w:rsidR="007E5CAF" w:rsidRPr="00A10225" w:rsidRDefault="007E5CAF" w:rsidP="005D008F">
    <w:pPr>
      <w:pStyle w:val="Arial"/>
      <w:tabs>
        <w:tab w:val="left" w:pos="822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189"/>
    <w:multiLevelType w:val="hybridMultilevel"/>
    <w:tmpl w:val="DD4AFE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8B2978"/>
    <w:multiLevelType w:val="hybridMultilevel"/>
    <w:tmpl w:val="7812E6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635534"/>
    <w:multiLevelType w:val="hybridMultilevel"/>
    <w:tmpl w:val="078268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645108"/>
    <w:multiLevelType w:val="hybridMultilevel"/>
    <w:tmpl w:val="B4BE7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CB164B"/>
    <w:multiLevelType w:val="hybridMultilevel"/>
    <w:tmpl w:val="C526FD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886AA1"/>
    <w:multiLevelType w:val="hybridMultilevel"/>
    <w:tmpl w:val="FFF4F1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A26B54"/>
    <w:multiLevelType w:val="hybridMultilevel"/>
    <w:tmpl w:val="8508F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192B90"/>
    <w:multiLevelType w:val="hybridMultilevel"/>
    <w:tmpl w:val="FD6CD5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51073C"/>
    <w:multiLevelType w:val="multilevel"/>
    <w:tmpl w:val="81EE1C6A"/>
    <w:styleLink w:val="Headings"/>
    <w:lvl w:ilvl="0">
      <w:start w:val="1"/>
      <w:numFmt w:val="decimal"/>
      <w:lvlText w:val="%1."/>
      <w:lvlJc w:val="left"/>
      <w:pPr>
        <w:ind w:left="567" w:hanging="567"/>
      </w:pPr>
      <w:rPr>
        <w:rFonts w:hint="default"/>
      </w:rPr>
    </w:lvl>
    <w:lvl w:ilvl="1">
      <w:start w:val="1"/>
      <w:numFmt w:val="lowerLetter"/>
      <w:pStyle w:val="Heading2"/>
      <w:lvlText w:val="%2)"/>
      <w:lvlJc w:val="left"/>
      <w:pPr>
        <w:ind w:left="1134" w:hanging="567"/>
      </w:pPr>
      <w:rPr>
        <w:rFonts w:hint="default"/>
      </w:rPr>
    </w:lvl>
    <w:lvl w:ilvl="2">
      <w:start w:val="1"/>
      <w:numFmt w:val="lowerRoman"/>
      <w:pStyle w:val="Heading3"/>
      <w:lvlText w:val="%3)"/>
      <w:lvlJc w:val="left"/>
      <w:pPr>
        <w:ind w:left="1701" w:hanging="567"/>
      </w:pPr>
      <w:rPr>
        <w:rFonts w:hint="default"/>
      </w:rPr>
    </w:lvl>
    <w:lvl w:ilvl="3">
      <w:start w:val="1"/>
      <w:numFmt w:val="decimal"/>
      <w:pStyle w:val="Heading4"/>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3109592D"/>
    <w:multiLevelType w:val="hybridMultilevel"/>
    <w:tmpl w:val="9F10D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E34CF3"/>
    <w:multiLevelType w:val="multilevel"/>
    <w:tmpl w:val="9A78624E"/>
    <w:styleLink w:val="ArialNumberLevel1"/>
    <w:lvl w:ilvl="0">
      <w:start w:val="1"/>
      <w:numFmt w:val="decimal"/>
      <w:lvlText w:val="%1)"/>
      <w:lvlJc w:val="left"/>
      <w:pPr>
        <w:ind w:left="284" w:hanging="28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5A09D2"/>
    <w:multiLevelType w:val="hybridMultilevel"/>
    <w:tmpl w:val="D780FC18"/>
    <w:lvl w:ilvl="0" w:tplc="10090001">
      <w:start w:val="1"/>
      <w:numFmt w:val="bullet"/>
      <w:lvlText w:val=""/>
      <w:lvlJc w:val="left"/>
      <w:pPr>
        <w:ind w:left="1890" w:hanging="360"/>
      </w:pPr>
      <w:rPr>
        <w:rFonts w:ascii="Symbol" w:hAnsi="Symbol" w:hint="default"/>
      </w:rPr>
    </w:lvl>
    <w:lvl w:ilvl="1" w:tplc="10090003" w:tentative="1">
      <w:start w:val="1"/>
      <w:numFmt w:val="bullet"/>
      <w:lvlText w:val="o"/>
      <w:lvlJc w:val="left"/>
      <w:pPr>
        <w:ind w:left="2610" w:hanging="360"/>
      </w:pPr>
      <w:rPr>
        <w:rFonts w:ascii="Courier New" w:hAnsi="Courier New" w:cs="Courier New" w:hint="default"/>
      </w:rPr>
    </w:lvl>
    <w:lvl w:ilvl="2" w:tplc="10090005" w:tentative="1">
      <w:start w:val="1"/>
      <w:numFmt w:val="bullet"/>
      <w:lvlText w:val=""/>
      <w:lvlJc w:val="left"/>
      <w:pPr>
        <w:ind w:left="3330" w:hanging="360"/>
      </w:pPr>
      <w:rPr>
        <w:rFonts w:ascii="Wingdings" w:hAnsi="Wingdings" w:hint="default"/>
      </w:rPr>
    </w:lvl>
    <w:lvl w:ilvl="3" w:tplc="10090001" w:tentative="1">
      <w:start w:val="1"/>
      <w:numFmt w:val="bullet"/>
      <w:lvlText w:val=""/>
      <w:lvlJc w:val="left"/>
      <w:pPr>
        <w:ind w:left="4050" w:hanging="360"/>
      </w:pPr>
      <w:rPr>
        <w:rFonts w:ascii="Symbol" w:hAnsi="Symbol" w:hint="default"/>
      </w:rPr>
    </w:lvl>
    <w:lvl w:ilvl="4" w:tplc="10090003" w:tentative="1">
      <w:start w:val="1"/>
      <w:numFmt w:val="bullet"/>
      <w:lvlText w:val="o"/>
      <w:lvlJc w:val="left"/>
      <w:pPr>
        <w:ind w:left="4770" w:hanging="360"/>
      </w:pPr>
      <w:rPr>
        <w:rFonts w:ascii="Courier New" w:hAnsi="Courier New" w:cs="Courier New" w:hint="default"/>
      </w:rPr>
    </w:lvl>
    <w:lvl w:ilvl="5" w:tplc="10090005" w:tentative="1">
      <w:start w:val="1"/>
      <w:numFmt w:val="bullet"/>
      <w:lvlText w:val=""/>
      <w:lvlJc w:val="left"/>
      <w:pPr>
        <w:ind w:left="5490" w:hanging="360"/>
      </w:pPr>
      <w:rPr>
        <w:rFonts w:ascii="Wingdings" w:hAnsi="Wingdings" w:hint="default"/>
      </w:rPr>
    </w:lvl>
    <w:lvl w:ilvl="6" w:tplc="10090001" w:tentative="1">
      <w:start w:val="1"/>
      <w:numFmt w:val="bullet"/>
      <w:lvlText w:val=""/>
      <w:lvlJc w:val="left"/>
      <w:pPr>
        <w:ind w:left="6210" w:hanging="360"/>
      </w:pPr>
      <w:rPr>
        <w:rFonts w:ascii="Symbol" w:hAnsi="Symbol" w:hint="default"/>
      </w:rPr>
    </w:lvl>
    <w:lvl w:ilvl="7" w:tplc="10090003" w:tentative="1">
      <w:start w:val="1"/>
      <w:numFmt w:val="bullet"/>
      <w:lvlText w:val="o"/>
      <w:lvlJc w:val="left"/>
      <w:pPr>
        <w:ind w:left="6930" w:hanging="360"/>
      </w:pPr>
      <w:rPr>
        <w:rFonts w:ascii="Courier New" w:hAnsi="Courier New" w:cs="Courier New" w:hint="default"/>
      </w:rPr>
    </w:lvl>
    <w:lvl w:ilvl="8" w:tplc="10090005" w:tentative="1">
      <w:start w:val="1"/>
      <w:numFmt w:val="bullet"/>
      <w:lvlText w:val=""/>
      <w:lvlJc w:val="left"/>
      <w:pPr>
        <w:ind w:left="7650" w:hanging="360"/>
      </w:pPr>
      <w:rPr>
        <w:rFonts w:ascii="Wingdings" w:hAnsi="Wingdings" w:hint="default"/>
      </w:rPr>
    </w:lvl>
  </w:abstractNum>
  <w:abstractNum w:abstractNumId="12" w15:restartNumberingAfterBreak="0">
    <w:nsid w:val="49C251ED"/>
    <w:multiLevelType w:val="hybridMultilevel"/>
    <w:tmpl w:val="89ECAF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AA00EA5"/>
    <w:multiLevelType w:val="hybridMultilevel"/>
    <w:tmpl w:val="E304B3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FEC5C5C"/>
    <w:multiLevelType w:val="hybridMultilevel"/>
    <w:tmpl w:val="1FD21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79B2A46"/>
    <w:multiLevelType w:val="hybridMultilevel"/>
    <w:tmpl w:val="138ADB48"/>
    <w:lvl w:ilvl="0" w:tplc="77C68B22">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D360D1"/>
    <w:multiLevelType w:val="hybridMultilevel"/>
    <w:tmpl w:val="AD460A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D0F5204"/>
    <w:multiLevelType w:val="hybridMultilevel"/>
    <w:tmpl w:val="FD6CD5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96605C"/>
    <w:multiLevelType w:val="hybridMultilevel"/>
    <w:tmpl w:val="7812E6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5512938"/>
    <w:multiLevelType w:val="hybridMultilevel"/>
    <w:tmpl w:val="FD6CD5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D2B67A6"/>
    <w:multiLevelType w:val="hybridMultilevel"/>
    <w:tmpl w:val="102A70C6"/>
    <w:lvl w:ilvl="0" w:tplc="EB362022">
      <w:start w:val="1"/>
      <w:numFmt w:val="bullet"/>
      <w:lvlText w:val="•"/>
      <w:lvlJc w:val="left"/>
      <w:pPr>
        <w:ind w:left="909" w:hanging="359"/>
      </w:pPr>
      <w:rPr>
        <w:rFonts w:ascii="Times New Roman" w:eastAsia="Times New Roman" w:hAnsi="Times New Roman" w:hint="default"/>
        <w:color w:val="3D3D3D"/>
        <w:w w:val="167"/>
        <w:sz w:val="23"/>
        <w:szCs w:val="23"/>
      </w:rPr>
    </w:lvl>
    <w:lvl w:ilvl="1" w:tplc="3D78874E">
      <w:start w:val="1"/>
      <w:numFmt w:val="bullet"/>
      <w:lvlText w:val="•"/>
      <w:lvlJc w:val="left"/>
      <w:pPr>
        <w:ind w:left="975" w:hanging="359"/>
      </w:pPr>
      <w:rPr>
        <w:rFonts w:ascii="Times New Roman" w:eastAsia="Times New Roman" w:hAnsi="Times New Roman" w:hint="default"/>
        <w:color w:val="3D3D3D"/>
        <w:w w:val="167"/>
        <w:sz w:val="23"/>
        <w:szCs w:val="23"/>
      </w:rPr>
    </w:lvl>
    <w:lvl w:ilvl="2" w:tplc="35ECE914">
      <w:start w:val="1"/>
      <w:numFmt w:val="bullet"/>
      <w:lvlText w:val="-"/>
      <w:lvlJc w:val="left"/>
      <w:pPr>
        <w:ind w:left="1540" w:hanging="293"/>
      </w:pPr>
      <w:rPr>
        <w:rFonts w:ascii="Times New Roman" w:eastAsia="Times New Roman" w:hAnsi="Times New Roman" w:hint="default"/>
        <w:color w:val="262626"/>
        <w:w w:val="105"/>
        <w:sz w:val="23"/>
        <w:szCs w:val="23"/>
      </w:rPr>
    </w:lvl>
    <w:lvl w:ilvl="3" w:tplc="66F2C334">
      <w:start w:val="1"/>
      <w:numFmt w:val="bullet"/>
      <w:lvlText w:val="•"/>
      <w:lvlJc w:val="left"/>
      <w:pPr>
        <w:ind w:left="2518" w:hanging="293"/>
      </w:pPr>
      <w:rPr>
        <w:rFonts w:hint="default"/>
      </w:rPr>
    </w:lvl>
    <w:lvl w:ilvl="4" w:tplc="35BCBF48">
      <w:start w:val="1"/>
      <w:numFmt w:val="bullet"/>
      <w:lvlText w:val="•"/>
      <w:lvlJc w:val="left"/>
      <w:pPr>
        <w:ind w:left="3495" w:hanging="293"/>
      </w:pPr>
      <w:rPr>
        <w:rFonts w:hint="default"/>
      </w:rPr>
    </w:lvl>
    <w:lvl w:ilvl="5" w:tplc="CE1A3536">
      <w:start w:val="1"/>
      <w:numFmt w:val="bullet"/>
      <w:lvlText w:val="•"/>
      <w:lvlJc w:val="left"/>
      <w:pPr>
        <w:ind w:left="4473" w:hanging="293"/>
      </w:pPr>
      <w:rPr>
        <w:rFonts w:hint="default"/>
      </w:rPr>
    </w:lvl>
    <w:lvl w:ilvl="6" w:tplc="C88AD664">
      <w:start w:val="1"/>
      <w:numFmt w:val="bullet"/>
      <w:lvlText w:val="•"/>
      <w:lvlJc w:val="left"/>
      <w:pPr>
        <w:ind w:left="5450" w:hanging="293"/>
      </w:pPr>
      <w:rPr>
        <w:rFonts w:hint="default"/>
      </w:rPr>
    </w:lvl>
    <w:lvl w:ilvl="7" w:tplc="3B7A3C36">
      <w:start w:val="1"/>
      <w:numFmt w:val="bullet"/>
      <w:lvlText w:val="•"/>
      <w:lvlJc w:val="left"/>
      <w:pPr>
        <w:ind w:left="6427" w:hanging="293"/>
      </w:pPr>
      <w:rPr>
        <w:rFonts w:hint="default"/>
      </w:rPr>
    </w:lvl>
    <w:lvl w:ilvl="8" w:tplc="576E782A">
      <w:start w:val="1"/>
      <w:numFmt w:val="bullet"/>
      <w:lvlText w:val="•"/>
      <w:lvlJc w:val="left"/>
      <w:pPr>
        <w:ind w:left="7405" w:hanging="293"/>
      </w:pPr>
      <w:rPr>
        <w:rFonts w:hint="default"/>
      </w:rPr>
    </w:lvl>
  </w:abstractNum>
  <w:abstractNum w:abstractNumId="21" w15:restartNumberingAfterBreak="0">
    <w:nsid w:val="78883DB0"/>
    <w:multiLevelType w:val="hybridMultilevel"/>
    <w:tmpl w:val="FD6CD5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5"/>
  </w:num>
  <w:num w:numId="3">
    <w:abstractNumId w:val="10"/>
  </w:num>
  <w:num w:numId="4">
    <w:abstractNumId w:val="8"/>
  </w:num>
  <w:num w:numId="5">
    <w:abstractNumId w:val="8"/>
  </w:num>
  <w:num w:numId="6">
    <w:abstractNumId w:val="8"/>
  </w:num>
  <w:num w:numId="7">
    <w:abstractNumId w:val="8"/>
  </w:num>
  <w:num w:numId="8">
    <w:abstractNumId w:val="8"/>
  </w:num>
  <w:num w:numId="9">
    <w:abstractNumId w:val="14"/>
  </w:num>
  <w:num w:numId="10">
    <w:abstractNumId w:val="2"/>
  </w:num>
  <w:num w:numId="11">
    <w:abstractNumId w:val="6"/>
  </w:num>
  <w:num w:numId="12">
    <w:abstractNumId w:val="3"/>
  </w:num>
  <w:num w:numId="13">
    <w:abstractNumId w:val="13"/>
  </w:num>
  <w:num w:numId="14">
    <w:abstractNumId w:val="4"/>
  </w:num>
  <w:num w:numId="15">
    <w:abstractNumId w:val="19"/>
  </w:num>
  <w:num w:numId="16">
    <w:abstractNumId w:val="21"/>
  </w:num>
  <w:num w:numId="17">
    <w:abstractNumId w:val="18"/>
  </w:num>
  <w:num w:numId="18">
    <w:abstractNumId w:val="16"/>
  </w:num>
  <w:num w:numId="19">
    <w:abstractNumId w:val="17"/>
  </w:num>
  <w:num w:numId="20">
    <w:abstractNumId w:val="1"/>
  </w:num>
  <w:num w:numId="21">
    <w:abstractNumId w:val="11"/>
  </w:num>
  <w:num w:numId="22">
    <w:abstractNumId w:val="9"/>
  </w:num>
  <w:num w:numId="23">
    <w:abstractNumId w:val="5"/>
  </w:num>
  <w:num w:numId="24">
    <w:abstractNumId w:val="12"/>
  </w:num>
  <w:num w:numId="25">
    <w:abstractNumId w:val="7"/>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25"/>
    <w:rsid w:val="00010F16"/>
    <w:rsid w:val="000114F1"/>
    <w:rsid w:val="00041B34"/>
    <w:rsid w:val="00042313"/>
    <w:rsid w:val="0006698B"/>
    <w:rsid w:val="00070105"/>
    <w:rsid w:val="00077525"/>
    <w:rsid w:val="000831C8"/>
    <w:rsid w:val="00083860"/>
    <w:rsid w:val="00083F93"/>
    <w:rsid w:val="00093690"/>
    <w:rsid w:val="00096DA9"/>
    <w:rsid w:val="000B1E61"/>
    <w:rsid w:val="000B2D73"/>
    <w:rsid w:val="000B3B21"/>
    <w:rsid w:val="000B5049"/>
    <w:rsid w:val="000B7ECC"/>
    <w:rsid w:val="000C5E1D"/>
    <w:rsid w:val="000C6488"/>
    <w:rsid w:val="000D41A5"/>
    <w:rsid w:val="000E544B"/>
    <w:rsid w:val="000F35F4"/>
    <w:rsid w:val="000F43B4"/>
    <w:rsid w:val="00106538"/>
    <w:rsid w:val="00120584"/>
    <w:rsid w:val="00123ADF"/>
    <w:rsid w:val="0012482F"/>
    <w:rsid w:val="00126043"/>
    <w:rsid w:val="00136060"/>
    <w:rsid w:val="00137260"/>
    <w:rsid w:val="001563B6"/>
    <w:rsid w:val="00162E38"/>
    <w:rsid w:val="0016742C"/>
    <w:rsid w:val="00187BF0"/>
    <w:rsid w:val="00191921"/>
    <w:rsid w:val="00196903"/>
    <w:rsid w:val="00197C69"/>
    <w:rsid w:val="001A4BC3"/>
    <w:rsid w:val="001A7FBC"/>
    <w:rsid w:val="001B327E"/>
    <w:rsid w:val="001B5547"/>
    <w:rsid w:val="001C1E60"/>
    <w:rsid w:val="001C2295"/>
    <w:rsid w:val="001D0631"/>
    <w:rsid w:val="001D10FC"/>
    <w:rsid w:val="001D6B2C"/>
    <w:rsid w:val="001E139C"/>
    <w:rsid w:val="001F3AFD"/>
    <w:rsid w:val="002141DB"/>
    <w:rsid w:val="00217AF7"/>
    <w:rsid w:val="00222DCF"/>
    <w:rsid w:val="0023306F"/>
    <w:rsid w:val="00234E8E"/>
    <w:rsid w:val="002361B2"/>
    <w:rsid w:val="002361EC"/>
    <w:rsid w:val="0023671D"/>
    <w:rsid w:val="00236F96"/>
    <w:rsid w:val="00240B0B"/>
    <w:rsid w:val="00243B05"/>
    <w:rsid w:val="00245062"/>
    <w:rsid w:val="00257DD9"/>
    <w:rsid w:val="00267FE4"/>
    <w:rsid w:val="0027124E"/>
    <w:rsid w:val="00281279"/>
    <w:rsid w:val="002836B5"/>
    <w:rsid w:val="0029277D"/>
    <w:rsid w:val="002A1AB9"/>
    <w:rsid w:val="002D6306"/>
    <w:rsid w:val="002E21A4"/>
    <w:rsid w:val="00306902"/>
    <w:rsid w:val="00307698"/>
    <w:rsid w:val="00321FD3"/>
    <w:rsid w:val="003229EA"/>
    <w:rsid w:val="00325C60"/>
    <w:rsid w:val="00337A88"/>
    <w:rsid w:val="00345437"/>
    <w:rsid w:val="00346800"/>
    <w:rsid w:val="00350F05"/>
    <w:rsid w:val="00361CF1"/>
    <w:rsid w:val="00362110"/>
    <w:rsid w:val="00362E5B"/>
    <w:rsid w:val="00363E03"/>
    <w:rsid w:val="003703A6"/>
    <w:rsid w:val="00372565"/>
    <w:rsid w:val="00380BFA"/>
    <w:rsid w:val="00384B72"/>
    <w:rsid w:val="00393BD4"/>
    <w:rsid w:val="003A55EE"/>
    <w:rsid w:val="003A606C"/>
    <w:rsid w:val="003C5E74"/>
    <w:rsid w:val="003D28F2"/>
    <w:rsid w:val="003E2293"/>
    <w:rsid w:val="003F3F66"/>
    <w:rsid w:val="004103D7"/>
    <w:rsid w:val="00412D95"/>
    <w:rsid w:val="00414C63"/>
    <w:rsid w:val="00416E02"/>
    <w:rsid w:val="0045388D"/>
    <w:rsid w:val="00460C9B"/>
    <w:rsid w:val="00464161"/>
    <w:rsid w:val="0046549A"/>
    <w:rsid w:val="004769BE"/>
    <w:rsid w:val="00477775"/>
    <w:rsid w:val="0047784B"/>
    <w:rsid w:val="00487051"/>
    <w:rsid w:val="00487DAE"/>
    <w:rsid w:val="00487FAC"/>
    <w:rsid w:val="00491928"/>
    <w:rsid w:val="00493C6F"/>
    <w:rsid w:val="004947B8"/>
    <w:rsid w:val="004A6E7A"/>
    <w:rsid w:val="004D1C09"/>
    <w:rsid w:val="004D464D"/>
    <w:rsid w:val="004D46A4"/>
    <w:rsid w:val="004D4BF7"/>
    <w:rsid w:val="004E6D8F"/>
    <w:rsid w:val="004F2860"/>
    <w:rsid w:val="004F394B"/>
    <w:rsid w:val="004F42C7"/>
    <w:rsid w:val="00507FB7"/>
    <w:rsid w:val="00517970"/>
    <w:rsid w:val="005337EF"/>
    <w:rsid w:val="005639BC"/>
    <w:rsid w:val="00563D24"/>
    <w:rsid w:val="00566922"/>
    <w:rsid w:val="00570DDA"/>
    <w:rsid w:val="00570E02"/>
    <w:rsid w:val="005773EB"/>
    <w:rsid w:val="005829C9"/>
    <w:rsid w:val="00584EDB"/>
    <w:rsid w:val="00595AB8"/>
    <w:rsid w:val="005A14D0"/>
    <w:rsid w:val="005B68C2"/>
    <w:rsid w:val="005B7476"/>
    <w:rsid w:val="005C465C"/>
    <w:rsid w:val="005D008F"/>
    <w:rsid w:val="005D3087"/>
    <w:rsid w:val="005D5DA0"/>
    <w:rsid w:val="005E4B21"/>
    <w:rsid w:val="005F0A1E"/>
    <w:rsid w:val="005F5985"/>
    <w:rsid w:val="0060046C"/>
    <w:rsid w:val="0061704B"/>
    <w:rsid w:val="00617F57"/>
    <w:rsid w:val="00622F65"/>
    <w:rsid w:val="00644B42"/>
    <w:rsid w:val="00651A7F"/>
    <w:rsid w:val="00653BCB"/>
    <w:rsid w:val="00655660"/>
    <w:rsid w:val="00664D12"/>
    <w:rsid w:val="0067310E"/>
    <w:rsid w:val="006843DE"/>
    <w:rsid w:val="00685BF5"/>
    <w:rsid w:val="006A7807"/>
    <w:rsid w:val="006B4C25"/>
    <w:rsid w:val="006C06F4"/>
    <w:rsid w:val="006C323A"/>
    <w:rsid w:val="006C4C49"/>
    <w:rsid w:val="006D7A42"/>
    <w:rsid w:val="006F384F"/>
    <w:rsid w:val="00705421"/>
    <w:rsid w:val="00706751"/>
    <w:rsid w:val="00707E11"/>
    <w:rsid w:val="0071394D"/>
    <w:rsid w:val="00717FA9"/>
    <w:rsid w:val="00740068"/>
    <w:rsid w:val="007400C2"/>
    <w:rsid w:val="00750516"/>
    <w:rsid w:val="0075070B"/>
    <w:rsid w:val="00751890"/>
    <w:rsid w:val="00783834"/>
    <w:rsid w:val="007C052F"/>
    <w:rsid w:val="007D4DC9"/>
    <w:rsid w:val="007E0EB0"/>
    <w:rsid w:val="007E473F"/>
    <w:rsid w:val="007E5CAF"/>
    <w:rsid w:val="007F77B1"/>
    <w:rsid w:val="00803702"/>
    <w:rsid w:val="00814F22"/>
    <w:rsid w:val="00816B14"/>
    <w:rsid w:val="00820239"/>
    <w:rsid w:val="00826B30"/>
    <w:rsid w:val="0083624D"/>
    <w:rsid w:val="00836533"/>
    <w:rsid w:val="00836E36"/>
    <w:rsid w:val="00847733"/>
    <w:rsid w:val="008560BE"/>
    <w:rsid w:val="008725A7"/>
    <w:rsid w:val="00880477"/>
    <w:rsid w:val="00880B4C"/>
    <w:rsid w:val="008A267C"/>
    <w:rsid w:val="008B2198"/>
    <w:rsid w:val="008D25FC"/>
    <w:rsid w:val="008D710D"/>
    <w:rsid w:val="008D7A55"/>
    <w:rsid w:val="009132B4"/>
    <w:rsid w:val="00935783"/>
    <w:rsid w:val="00937808"/>
    <w:rsid w:val="0095372C"/>
    <w:rsid w:val="0096089B"/>
    <w:rsid w:val="00962D23"/>
    <w:rsid w:val="0098020C"/>
    <w:rsid w:val="009809E4"/>
    <w:rsid w:val="00981440"/>
    <w:rsid w:val="009814BC"/>
    <w:rsid w:val="00981BD5"/>
    <w:rsid w:val="009A76EF"/>
    <w:rsid w:val="009D116F"/>
    <w:rsid w:val="009D2651"/>
    <w:rsid w:val="009F38C2"/>
    <w:rsid w:val="00A0044F"/>
    <w:rsid w:val="00A041F7"/>
    <w:rsid w:val="00A10225"/>
    <w:rsid w:val="00A11A2D"/>
    <w:rsid w:val="00A22E14"/>
    <w:rsid w:val="00A34F28"/>
    <w:rsid w:val="00A442F2"/>
    <w:rsid w:val="00A51F97"/>
    <w:rsid w:val="00A70238"/>
    <w:rsid w:val="00A70A51"/>
    <w:rsid w:val="00A727BB"/>
    <w:rsid w:val="00A72ACF"/>
    <w:rsid w:val="00A75A4E"/>
    <w:rsid w:val="00A7766E"/>
    <w:rsid w:val="00A949B7"/>
    <w:rsid w:val="00AA0358"/>
    <w:rsid w:val="00AC4AFC"/>
    <w:rsid w:val="00AC529D"/>
    <w:rsid w:val="00AD253A"/>
    <w:rsid w:val="00AD503B"/>
    <w:rsid w:val="00AD52F2"/>
    <w:rsid w:val="00AD602A"/>
    <w:rsid w:val="00AE2BE5"/>
    <w:rsid w:val="00AE3BC2"/>
    <w:rsid w:val="00B02D9F"/>
    <w:rsid w:val="00B13CD7"/>
    <w:rsid w:val="00B15F9F"/>
    <w:rsid w:val="00B233A3"/>
    <w:rsid w:val="00B377CF"/>
    <w:rsid w:val="00B4058F"/>
    <w:rsid w:val="00B450E1"/>
    <w:rsid w:val="00B45F14"/>
    <w:rsid w:val="00B51A46"/>
    <w:rsid w:val="00B551D6"/>
    <w:rsid w:val="00B567D1"/>
    <w:rsid w:val="00B57E47"/>
    <w:rsid w:val="00B66040"/>
    <w:rsid w:val="00B77668"/>
    <w:rsid w:val="00B82259"/>
    <w:rsid w:val="00B96320"/>
    <w:rsid w:val="00BC293C"/>
    <w:rsid w:val="00BD1D31"/>
    <w:rsid w:val="00BD2EBD"/>
    <w:rsid w:val="00BE2A8B"/>
    <w:rsid w:val="00BF5C22"/>
    <w:rsid w:val="00C0120D"/>
    <w:rsid w:val="00C03991"/>
    <w:rsid w:val="00C047B2"/>
    <w:rsid w:val="00C114ED"/>
    <w:rsid w:val="00C11CCB"/>
    <w:rsid w:val="00C2598D"/>
    <w:rsid w:val="00C3341C"/>
    <w:rsid w:val="00C33D33"/>
    <w:rsid w:val="00C37DF7"/>
    <w:rsid w:val="00C40E32"/>
    <w:rsid w:val="00C46F59"/>
    <w:rsid w:val="00C84FB8"/>
    <w:rsid w:val="00CA776C"/>
    <w:rsid w:val="00CB2185"/>
    <w:rsid w:val="00CC434C"/>
    <w:rsid w:val="00CC764E"/>
    <w:rsid w:val="00CF1310"/>
    <w:rsid w:val="00CF29BA"/>
    <w:rsid w:val="00D0653D"/>
    <w:rsid w:val="00D17511"/>
    <w:rsid w:val="00D278AF"/>
    <w:rsid w:val="00D30D0F"/>
    <w:rsid w:val="00D44C85"/>
    <w:rsid w:val="00D472A7"/>
    <w:rsid w:val="00D82C38"/>
    <w:rsid w:val="00DA3CCA"/>
    <w:rsid w:val="00DA4CC4"/>
    <w:rsid w:val="00DB35E3"/>
    <w:rsid w:val="00DC16DE"/>
    <w:rsid w:val="00DC62D5"/>
    <w:rsid w:val="00DC67A9"/>
    <w:rsid w:val="00DD68B8"/>
    <w:rsid w:val="00DF126E"/>
    <w:rsid w:val="00DF3524"/>
    <w:rsid w:val="00E4492B"/>
    <w:rsid w:val="00E6144E"/>
    <w:rsid w:val="00E73C38"/>
    <w:rsid w:val="00EA0B72"/>
    <w:rsid w:val="00EA4D25"/>
    <w:rsid w:val="00EC63AF"/>
    <w:rsid w:val="00ED08A7"/>
    <w:rsid w:val="00ED25C7"/>
    <w:rsid w:val="00ED50B9"/>
    <w:rsid w:val="00EE6F57"/>
    <w:rsid w:val="00F0166C"/>
    <w:rsid w:val="00F026F6"/>
    <w:rsid w:val="00F10EB5"/>
    <w:rsid w:val="00F22F12"/>
    <w:rsid w:val="00F30101"/>
    <w:rsid w:val="00F31C5F"/>
    <w:rsid w:val="00F355AD"/>
    <w:rsid w:val="00F36789"/>
    <w:rsid w:val="00F42E84"/>
    <w:rsid w:val="00F4639B"/>
    <w:rsid w:val="00F47117"/>
    <w:rsid w:val="00F5368F"/>
    <w:rsid w:val="00F562E7"/>
    <w:rsid w:val="00F702C1"/>
    <w:rsid w:val="00F872B1"/>
    <w:rsid w:val="00FC42E4"/>
    <w:rsid w:val="00FD3CC7"/>
    <w:rsid w:val="00FD616A"/>
    <w:rsid w:val="00FF62D0"/>
    <w:rsid w:val="00FF76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48EB04D"/>
  <w15:docId w15:val="{71D48FD2-731D-45E2-A4CB-36818816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2A7"/>
  </w:style>
  <w:style w:type="paragraph" w:styleId="Heading1">
    <w:name w:val="heading 1"/>
    <w:next w:val="Arial"/>
    <w:link w:val="Heading1Char"/>
    <w:uiPriority w:val="9"/>
    <w:qFormat/>
    <w:rsid w:val="00EA0B72"/>
    <w:pPr>
      <w:keepNext/>
      <w:keepLines/>
      <w:spacing w:after="240" w:line="240" w:lineRule="auto"/>
      <w:ind w:left="567" w:hanging="567"/>
      <w:outlineLvl w:val="0"/>
    </w:pPr>
    <w:rPr>
      <w:rFonts w:ascii="Arial" w:eastAsiaTheme="majorEastAsia" w:hAnsi="Arial" w:cstheme="majorBidi"/>
      <w:bCs/>
      <w:sz w:val="24"/>
      <w:szCs w:val="28"/>
    </w:rPr>
  </w:style>
  <w:style w:type="paragraph" w:styleId="Heading2">
    <w:name w:val="heading 2"/>
    <w:basedOn w:val="Normal"/>
    <w:next w:val="Arial"/>
    <w:link w:val="Heading2Char"/>
    <w:uiPriority w:val="9"/>
    <w:unhideWhenUsed/>
    <w:qFormat/>
    <w:rsid w:val="00EA0B72"/>
    <w:pPr>
      <w:keepNext/>
      <w:keepLines/>
      <w:numPr>
        <w:ilvl w:val="1"/>
        <w:numId w:val="8"/>
      </w:numPr>
      <w:spacing w:after="240" w:line="240" w:lineRule="auto"/>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EA0B72"/>
    <w:pPr>
      <w:keepNext/>
      <w:keepLines/>
      <w:numPr>
        <w:ilvl w:val="2"/>
        <w:numId w:val="8"/>
      </w:numPr>
      <w:spacing w:after="240" w:line="240" w:lineRule="auto"/>
      <w:outlineLvl w:val="2"/>
    </w:pPr>
    <w:rPr>
      <w:rFonts w:ascii="Arial" w:eastAsiaTheme="majorEastAsia" w:hAnsi="Arial" w:cstheme="majorBidi"/>
      <w:bCs/>
      <w:sz w:val="24"/>
      <w:u w:val="single"/>
    </w:rPr>
  </w:style>
  <w:style w:type="paragraph" w:styleId="Heading4">
    <w:name w:val="heading 4"/>
    <w:basedOn w:val="Normal"/>
    <w:next w:val="Arial"/>
    <w:link w:val="Heading4Char"/>
    <w:uiPriority w:val="9"/>
    <w:unhideWhenUsed/>
    <w:qFormat/>
    <w:rsid w:val="00EA0B72"/>
    <w:pPr>
      <w:keepNext/>
      <w:keepLines/>
      <w:numPr>
        <w:ilvl w:val="3"/>
        <w:numId w:val="8"/>
      </w:numPr>
      <w:spacing w:after="240" w:line="240" w:lineRule="auto"/>
      <w:outlineLvl w:val="3"/>
    </w:pPr>
    <w:rPr>
      <w:rFonts w:ascii="Arial" w:eastAsiaTheme="majorEastAsia" w:hAnsi="Arial" w:cstheme="majorBidi"/>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72"/>
    <w:rPr>
      <w:rFonts w:ascii="Arial" w:eastAsiaTheme="majorEastAsia" w:hAnsi="Arial" w:cstheme="majorBidi"/>
      <w:bCs/>
      <w:sz w:val="24"/>
      <w:szCs w:val="28"/>
    </w:rPr>
  </w:style>
  <w:style w:type="paragraph" w:customStyle="1" w:styleId="1Indent">
    <w:name w:val="1' Indent"/>
    <w:basedOn w:val="Normal"/>
    <w:qFormat/>
    <w:rsid w:val="00D472A7"/>
    <w:pPr>
      <w:spacing w:after="240" w:line="240" w:lineRule="auto"/>
      <w:ind w:left="567"/>
    </w:pPr>
    <w:rPr>
      <w:rFonts w:ascii="Arial" w:hAnsi="Arial"/>
      <w:sz w:val="24"/>
    </w:rPr>
  </w:style>
  <w:style w:type="paragraph" w:customStyle="1" w:styleId="05Indent">
    <w:name w:val="0.5 Indent"/>
    <w:basedOn w:val="Normal"/>
    <w:link w:val="05IndentChar"/>
    <w:qFormat/>
    <w:rsid w:val="00D472A7"/>
    <w:pPr>
      <w:spacing w:after="240" w:line="240" w:lineRule="auto"/>
      <w:ind w:left="284"/>
    </w:pPr>
    <w:rPr>
      <w:rFonts w:ascii="Arial" w:hAnsi="Arial"/>
      <w:sz w:val="24"/>
    </w:rPr>
  </w:style>
  <w:style w:type="character" w:customStyle="1" w:styleId="05IndentChar">
    <w:name w:val="0.5 Indent Char"/>
    <w:basedOn w:val="DefaultParagraphFont"/>
    <w:link w:val="05Indent"/>
    <w:rsid w:val="00D472A7"/>
    <w:rPr>
      <w:rFonts w:ascii="Arial" w:hAnsi="Arial"/>
      <w:sz w:val="24"/>
    </w:rPr>
  </w:style>
  <w:style w:type="paragraph" w:customStyle="1" w:styleId="Arial">
    <w:name w:val="Arial"/>
    <w:basedOn w:val="Normal"/>
    <w:qFormat/>
    <w:rsid w:val="00D472A7"/>
    <w:pPr>
      <w:spacing w:after="240" w:line="240" w:lineRule="auto"/>
    </w:pPr>
    <w:rPr>
      <w:rFonts w:ascii="Arial" w:hAnsi="Arial"/>
      <w:sz w:val="24"/>
    </w:rPr>
  </w:style>
  <w:style w:type="numbering" w:customStyle="1" w:styleId="ArialNumberLevel1">
    <w:name w:val="Arial Number Level 1"/>
    <w:uiPriority w:val="99"/>
    <w:rsid w:val="00D472A7"/>
    <w:pPr>
      <w:numPr>
        <w:numId w:val="3"/>
      </w:numPr>
    </w:pPr>
  </w:style>
  <w:style w:type="character" w:customStyle="1" w:styleId="Heading2Char">
    <w:name w:val="Heading 2 Char"/>
    <w:basedOn w:val="DefaultParagraphFont"/>
    <w:link w:val="Heading2"/>
    <w:uiPriority w:val="9"/>
    <w:rsid w:val="00E4492B"/>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4492B"/>
    <w:rPr>
      <w:rFonts w:ascii="Arial" w:eastAsiaTheme="majorEastAsia" w:hAnsi="Arial" w:cstheme="majorBidi"/>
      <w:bCs/>
      <w:sz w:val="24"/>
      <w:u w:val="single"/>
    </w:rPr>
  </w:style>
  <w:style w:type="character" w:customStyle="1" w:styleId="Heading4Char">
    <w:name w:val="Heading 4 Char"/>
    <w:basedOn w:val="DefaultParagraphFont"/>
    <w:link w:val="Heading4"/>
    <w:uiPriority w:val="9"/>
    <w:rsid w:val="00E4492B"/>
    <w:rPr>
      <w:rFonts w:ascii="Arial" w:eastAsiaTheme="majorEastAsia" w:hAnsi="Arial" w:cstheme="majorBidi"/>
      <w:bCs/>
      <w:i/>
      <w:iCs/>
      <w:sz w:val="24"/>
    </w:rPr>
  </w:style>
  <w:style w:type="paragraph" w:customStyle="1" w:styleId="BulletStyle">
    <w:name w:val="Bullet Style"/>
    <w:basedOn w:val="Arial"/>
    <w:qFormat/>
    <w:rsid w:val="00E4492B"/>
    <w:pPr>
      <w:tabs>
        <w:tab w:val="left" w:pos="567"/>
      </w:tabs>
    </w:pPr>
  </w:style>
  <w:style w:type="numbering" w:customStyle="1" w:styleId="Headings">
    <w:name w:val="Headings"/>
    <w:uiPriority w:val="99"/>
    <w:rsid w:val="00EA0B72"/>
    <w:pPr>
      <w:numPr>
        <w:numId w:val="4"/>
      </w:numPr>
    </w:pPr>
  </w:style>
  <w:style w:type="paragraph" w:customStyle="1" w:styleId="HeadingLevel1">
    <w:name w:val="Heading Level 1"/>
    <w:basedOn w:val="Arial"/>
    <w:next w:val="Arial"/>
    <w:qFormat/>
    <w:rsid w:val="00803702"/>
    <w:pPr>
      <w:spacing w:after="120"/>
    </w:pPr>
    <w:rPr>
      <w:b/>
    </w:rPr>
  </w:style>
  <w:style w:type="paragraph" w:customStyle="1" w:styleId="HeadingLevel2">
    <w:name w:val="Heading Level 2"/>
    <w:basedOn w:val="HeadingLevel1"/>
    <w:next w:val="Arial"/>
    <w:qFormat/>
    <w:rsid w:val="00803702"/>
    <w:rPr>
      <w:b w:val="0"/>
      <w:u w:val="single"/>
    </w:rPr>
  </w:style>
  <w:style w:type="paragraph" w:customStyle="1" w:styleId="HeadingLevel3">
    <w:name w:val="Heading Level 3"/>
    <w:basedOn w:val="Arial"/>
    <w:next w:val="Arial"/>
    <w:qFormat/>
    <w:rsid w:val="00487FAC"/>
    <w:pPr>
      <w:spacing w:after="0"/>
    </w:pPr>
    <w:rPr>
      <w:b/>
    </w:rPr>
  </w:style>
  <w:style w:type="paragraph" w:customStyle="1" w:styleId="HeadingLevel4">
    <w:name w:val="Heading Level 4"/>
    <w:basedOn w:val="Arial"/>
    <w:next w:val="Arial"/>
    <w:qFormat/>
    <w:rsid w:val="00EA0B72"/>
    <w:pPr>
      <w:jc w:val="center"/>
    </w:pPr>
  </w:style>
  <w:style w:type="paragraph" w:styleId="BalloonText">
    <w:name w:val="Balloon Text"/>
    <w:basedOn w:val="Normal"/>
    <w:link w:val="BalloonTextChar"/>
    <w:uiPriority w:val="99"/>
    <w:semiHidden/>
    <w:unhideWhenUsed/>
    <w:rsid w:val="00A10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225"/>
    <w:rPr>
      <w:rFonts w:ascii="Tahoma" w:hAnsi="Tahoma" w:cs="Tahoma"/>
      <w:sz w:val="16"/>
      <w:szCs w:val="16"/>
    </w:rPr>
  </w:style>
  <w:style w:type="paragraph" w:styleId="Header">
    <w:name w:val="header"/>
    <w:basedOn w:val="Normal"/>
    <w:link w:val="HeaderChar"/>
    <w:uiPriority w:val="99"/>
    <w:unhideWhenUsed/>
    <w:rsid w:val="003F3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66"/>
  </w:style>
  <w:style w:type="paragraph" w:styleId="Footer">
    <w:name w:val="footer"/>
    <w:basedOn w:val="Normal"/>
    <w:link w:val="FooterChar"/>
    <w:uiPriority w:val="99"/>
    <w:unhideWhenUsed/>
    <w:rsid w:val="003F3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66"/>
  </w:style>
  <w:style w:type="table" w:styleId="TableGrid">
    <w:name w:val="Table Grid"/>
    <w:basedOn w:val="TableNormal"/>
    <w:uiPriority w:val="59"/>
    <w:rsid w:val="00B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73F"/>
    <w:pPr>
      <w:ind w:left="720"/>
      <w:contextualSpacing/>
    </w:pPr>
  </w:style>
  <w:style w:type="paragraph" w:styleId="BodyText">
    <w:name w:val="Body Text"/>
    <w:basedOn w:val="Normal"/>
    <w:link w:val="BodyTextChar"/>
    <w:uiPriority w:val="1"/>
    <w:qFormat/>
    <w:rsid w:val="00DF3524"/>
    <w:pPr>
      <w:widowControl w:val="0"/>
      <w:spacing w:after="0" w:line="240" w:lineRule="auto"/>
      <w:ind w:left="124"/>
    </w:pPr>
    <w:rPr>
      <w:rFonts w:ascii="Times New Roman" w:eastAsia="Times New Roman" w:hAnsi="Times New Roman"/>
      <w:sz w:val="23"/>
      <w:szCs w:val="23"/>
      <w:lang w:val="en-US"/>
    </w:rPr>
  </w:style>
  <w:style w:type="character" w:customStyle="1" w:styleId="BodyTextChar">
    <w:name w:val="Body Text Char"/>
    <w:basedOn w:val="DefaultParagraphFont"/>
    <w:link w:val="BodyText"/>
    <w:uiPriority w:val="1"/>
    <w:rsid w:val="00DF3524"/>
    <w:rPr>
      <w:rFonts w:ascii="Times New Roman" w:eastAsia="Times New Roman" w:hAnsi="Times New Roman"/>
      <w:sz w:val="23"/>
      <w:szCs w:val="23"/>
      <w:lang w:val="en-US"/>
    </w:rPr>
  </w:style>
  <w:style w:type="paragraph" w:styleId="NoSpacing">
    <w:name w:val="No Spacing"/>
    <w:uiPriority w:val="1"/>
    <w:qFormat/>
    <w:rsid w:val="005E4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292833">
      <w:bodyDiv w:val="1"/>
      <w:marLeft w:val="0"/>
      <w:marRight w:val="0"/>
      <w:marTop w:val="0"/>
      <w:marBottom w:val="0"/>
      <w:divBdr>
        <w:top w:val="none" w:sz="0" w:space="0" w:color="auto"/>
        <w:left w:val="none" w:sz="0" w:space="0" w:color="auto"/>
        <w:bottom w:val="none" w:sz="0" w:space="0" w:color="auto"/>
        <w:right w:val="none" w:sz="0" w:space="0" w:color="auto"/>
      </w:divBdr>
      <w:divsChild>
        <w:div w:id="1848716039">
          <w:marLeft w:val="0"/>
          <w:marRight w:val="0"/>
          <w:marTop w:val="0"/>
          <w:marBottom w:val="0"/>
          <w:divBdr>
            <w:top w:val="none" w:sz="0" w:space="0" w:color="auto"/>
            <w:left w:val="none" w:sz="0" w:space="0" w:color="auto"/>
            <w:bottom w:val="none" w:sz="0" w:space="0" w:color="auto"/>
            <w:right w:val="none" w:sz="0" w:space="0" w:color="auto"/>
          </w:divBdr>
          <w:divsChild>
            <w:div w:id="344600959">
              <w:marLeft w:val="0"/>
              <w:marRight w:val="0"/>
              <w:marTop w:val="0"/>
              <w:marBottom w:val="0"/>
              <w:divBdr>
                <w:top w:val="none" w:sz="0" w:space="0" w:color="auto"/>
                <w:left w:val="none" w:sz="0" w:space="0" w:color="auto"/>
                <w:bottom w:val="none" w:sz="0" w:space="0" w:color="auto"/>
                <w:right w:val="none" w:sz="0" w:space="0" w:color="auto"/>
              </w:divBdr>
              <w:divsChild>
                <w:div w:id="1173958389">
                  <w:marLeft w:val="300"/>
                  <w:marRight w:val="300"/>
                  <w:marTop w:val="0"/>
                  <w:marBottom w:val="225"/>
                  <w:divBdr>
                    <w:top w:val="none" w:sz="0" w:space="0" w:color="auto"/>
                    <w:left w:val="none" w:sz="0" w:space="0" w:color="auto"/>
                    <w:bottom w:val="none" w:sz="0" w:space="0" w:color="auto"/>
                    <w:right w:val="none" w:sz="0" w:space="0" w:color="auto"/>
                  </w:divBdr>
                  <w:divsChild>
                    <w:div w:id="13881895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166C-8C39-4664-AED4-61419220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Torrance</dc:creator>
  <cp:lastModifiedBy>John Theriault</cp:lastModifiedBy>
  <cp:revision>5</cp:revision>
  <cp:lastPrinted>2025-01-21T19:03:00Z</cp:lastPrinted>
  <dcterms:created xsi:type="dcterms:W3CDTF">2025-01-20T17:03:00Z</dcterms:created>
  <dcterms:modified xsi:type="dcterms:W3CDTF">2025-01-21T19:03:00Z</dcterms:modified>
</cp:coreProperties>
</file>