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6783" w14:textId="77777777" w:rsidR="005E54B3" w:rsidRDefault="005E54B3" w:rsidP="005E54B3">
      <w:pPr>
        <w:pStyle w:val="Title"/>
        <w:spacing w:line="360" w:lineRule="auto"/>
        <w:rPr>
          <w:b/>
          <w:i/>
        </w:rPr>
      </w:pPr>
      <w:r>
        <w:rPr>
          <w:b/>
          <w:i/>
        </w:rPr>
        <w:t>PERRY TOWNSHIP ZONING COMMISSION BOARD MEETING</w:t>
      </w:r>
    </w:p>
    <w:p w14:paraId="7F6DFF14" w14:textId="2725DD3B" w:rsidR="005E54B3" w:rsidRDefault="005E54B3" w:rsidP="005E54B3">
      <w:pPr>
        <w:pStyle w:val="Standard"/>
        <w:spacing w:line="360" w:lineRule="auto"/>
        <w:jc w:val="center"/>
      </w:pPr>
      <w:r>
        <w:rPr>
          <w:b/>
          <w:i/>
          <w:sz w:val="24"/>
        </w:rPr>
        <w:t xml:space="preserve">held on the </w:t>
      </w:r>
      <w:r w:rsidR="00E91282">
        <w:rPr>
          <w:b/>
          <w:i/>
          <w:sz w:val="24"/>
        </w:rPr>
        <w:t>19</w:t>
      </w:r>
      <w:r w:rsidR="00E91282" w:rsidRPr="00E91282">
        <w:rPr>
          <w:b/>
          <w:i/>
          <w:sz w:val="24"/>
          <w:vertAlign w:val="superscript"/>
        </w:rPr>
        <w:t>th</w:t>
      </w:r>
      <w:r w:rsidR="00E91282">
        <w:rPr>
          <w:b/>
          <w:i/>
          <w:sz w:val="24"/>
        </w:rPr>
        <w:t xml:space="preserve"> </w:t>
      </w:r>
      <w:r>
        <w:rPr>
          <w:b/>
          <w:i/>
          <w:sz w:val="24"/>
        </w:rPr>
        <w:t xml:space="preserve">of </w:t>
      </w:r>
      <w:r w:rsidR="00E91282">
        <w:rPr>
          <w:b/>
          <w:i/>
          <w:sz w:val="24"/>
        </w:rPr>
        <w:t>February</w:t>
      </w:r>
      <w:r w:rsidR="00421573">
        <w:rPr>
          <w:b/>
          <w:i/>
          <w:sz w:val="24"/>
        </w:rPr>
        <w:t xml:space="preserve"> 202</w:t>
      </w:r>
      <w:r w:rsidR="00E91282">
        <w:rPr>
          <w:b/>
          <w:i/>
          <w:sz w:val="24"/>
        </w:rPr>
        <w:t>5</w:t>
      </w:r>
    </w:p>
    <w:p w14:paraId="39DF9116" w14:textId="56943C1A" w:rsidR="005E54B3" w:rsidRDefault="005E54B3" w:rsidP="005E54B3">
      <w:pPr>
        <w:pStyle w:val="BodyText2"/>
        <w:ind w:left="-15" w:right="-30"/>
        <w:rPr>
          <w:sz w:val="20"/>
        </w:rPr>
      </w:pPr>
      <w:r>
        <w:rPr>
          <w:sz w:val="20"/>
        </w:rPr>
        <w:t xml:space="preserve">Page 1 of </w:t>
      </w:r>
      <w:r w:rsidR="00E573EC">
        <w:rPr>
          <w:sz w:val="20"/>
        </w:rPr>
        <w:t>3</w:t>
      </w:r>
    </w:p>
    <w:p w14:paraId="50CDC558" w14:textId="77777777" w:rsidR="005E54B3" w:rsidRDefault="005E54B3" w:rsidP="005E54B3">
      <w:pPr>
        <w:pStyle w:val="BodyText2"/>
        <w:rPr>
          <w:sz w:val="20"/>
        </w:rPr>
      </w:pPr>
    </w:p>
    <w:p w14:paraId="01189E55" w14:textId="48BC71DD" w:rsidR="005E54B3" w:rsidRDefault="005E54B3" w:rsidP="005E54B3">
      <w:pPr>
        <w:pStyle w:val="BodyText2"/>
        <w:jc w:val="both"/>
        <w:rPr>
          <w:sz w:val="20"/>
        </w:rPr>
      </w:pPr>
      <w:r>
        <w:rPr>
          <w:sz w:val="20"/>
        </w:rPr>
        <w:t>Meeting was called to order by</w:t>
      </w:r>
      <w:r w:rsidR="00421573">
        <w:rPr>
          <w:sz w:val="20"/>
        </w:rPr>
        <w:t xml:space="preserve"> President</w:t>
      </w:r>
      <w:r>
        <w:rPr>
          <w:sz w:val="20"/>
        </w:rPr>
        <w:t xml:space="preserve"> John Yancik at 7:</w:t>
      </w:r>
      <w:r w:rsidR="00A818E5">
        <w:rPr>
          <w:sz w:val="20"/>
        </w:rPr>
        <w:t>0</w:t>
      </w:r>
      <w:r>
        <w:rPr>
          <w:sz w:val="20"/>
        </w:rPr>
        <w:t xml:space="preserve">0 </w:t>
      </w:r>
      <w:r w:rsidR="00B17F4B">
        <w:rPr>
          <w:sz w:val="20"/>
        </w:rPr>
        <w:t xml:space="preserve">p.m. </w:t>
      </w:r>
      <w:r>
        <w:rPr>
          <w:sz w:val="20"/>
        </w:rPr>
        <w:t>The Pledge of Allegiance was recited.</w:t>
      </w:r>
    </w:p>
    <w:p w14:paraId="287EE2CB" w14:textId="77777777" w:rsidR="005E54B3" w:rsidRDefault="005E54B3" w:rsidP="005E54B3">
      <w:pPr>
        <w:pStyle w:val="BodyText2"/>
        <w:jc w:val="both"/>
        <w:rPr>
          <w:sz w:val="20"/>
        </w:rPr>
      </w:pPr>
    </w:p>
    <w:p w14:paraId="26CF5D44" w14:textId="68BE5BB7" w:rsidR="005E54B3" w:rsidRDefault="005E54B3" w:rsidP="005E54B3">
      <w:pPr>
        <w:pStyle w:val="BodyText2"/>
        <w:jc w:val="both"/>
        <w:rPr>
          <w:sz w:val="20"/>
        </w:rPr>
      </w:pPr>
      <w:r>
        <w:rPr>
          <w:sz w:val="20"/>
        </w:rPr>
        <w:t>Roll was called</w:t>
      </w:r>
      <w:r w:rsidR="00B17F4B">
        <w:rPr>
          <w:sz w:val="20"/>
        </w:rPr>
        <w:t xml:space="preserve">. </w:t>
      </w:r>
      <w:r>
        <w:rPr>
          <w:sz w:val="20"/>
        </w:rPr>
        <w:t xml:space="preserve">Present: Doug Crowe (vice-chair), John Yancik (chair), </w:t>
      </w:r>
      <w:r w:rsidR="00421573">
        <w:rPr>
          <w:sz w:val="20"/>
        </w:rPr>
        <w:t xml:space="preserve">Jeffrey Keith, </w:t>
      </w:r>
      <w:r w:rsidR="00F5749D">
        <w:rPr>
          <w:sz w:val="20"/>
        </w:rPr>
        <w:t xml:space="preserve">Cheri Simon, </w:t>
      </w:r>
      <w:r w:rsidR="00421573">
        <w:rPr>
          <w:sz w:val="20"/>
        </w:rPr>
        <w:t>Albert Acker</w:t>
      </w:r>
      <w:r>
        <w:rPr>
          <w:sz w:val="20"/>
        </w:rPr>
        <w:t xml:space="preserve"> (Zoning Administrator)</w:t>
      </w:r>
    </w:p>
    <w:p w14:paraId="7C39BEAC" w14:textId="405C12FA" w:rsidR="005E54B3" w:rsidRDefault="005E54B3" w:rsidP="005E54B3">
      <w:pPr>
        <w:pStyle w:val="BodyText2"/>
        <w:jc w:val="both"/>
        <w:rPr>
          <w:sz w:val="20"/>
        </w:rPr>
      </w:pPr>
      <w:r>
        <w:rPr>
          <w:sz w:val="20"/>
        </w:rPr>
        <w:t xml:space="preserve">Absent:  </w:t>
      </w:r>
      <w:r w:rsidR="00F5749D">
        <w:rPr>
          <w:sz w:val="20"/>
        </w:rPr>
        <w:t>N/A</w:t>
      </w:r>
    </w:p>
    <w:p w14:paraId="4E54C12F" w14:textId="67250C26" w:rsidR="005E54B3" w:rsidRDefault="005E54B3" w:rsidP="005E54B3">
      <w:pPr>
        <w:pStyle w:val="BodyText2"/>
        <w:jc w:val="both"/>
        <w:rPr>
          <w:sz w:val="20"/>
        </w:rPr>
      </w:pPr>
      <w:r>
        <w:rPr>
          <w:sz w:val="20"/>
        </w:rPr>
        <w:t>Visitors present</w:t>
      </w:r>
      <w:r w:rsidR="00421573">
        <w:rPr>
          <w:sz w:val="20"/>
        </w:rPr>
        <w:t xml:space="preserve">: </w:t>
      </w:r>
      <w:r>
        <w:rPr>
          <w:sz w:val="20"/>
        </w:rPr>
        <w:t xml:space="preserve"> </w:t>
      </w:r>
      <w:r w:rsidR="00A818E5">
        <w:rPr>
          <w:sz w:val="20"/>
        </w:rPr>
        <w:t>N/A</w:t>
      </w:r>
    </w:p>
    <w:p w14:paraId="24841180" w14:textId="77777777" w:rsidR="005E54B3" w:rsidRDefault="005E54B3" w:rsidP="005E54B3">
      <w:pPr>
        <w:pStyle w:val="BodyText2"/>
        <w:jc w:val="both"/>
        <w:rPr>
          <w:sz w:val="20"/>
        </w:rPr>
      </w:pPr>
      <w:r>
        <w:rPr>
          <w:sz w:val="20"/>
        </w:rPr>
        <w:t>*****************************************************************************</w:t>
      </w:r>
    </w:p>
    <w:p w14:paraId="0FAFD8DD" w14:textId="77777777" w:rsidR="005E54B3" w:rsidRDefault="005E54B3" w:rsidP="005E54B3">
      <w:pPr>
        <w:pStyle w:val="BodyText2"/>
        <w:pBdr>
          <w:bottom w:val="dotted" w:sz="24" w:space="1" w:color="000000"/>
        </w:pBdr>
        <w:jc w:val="center"/>
        <w:rPr>
          <w:sz w:val="20"/>
        </w:rPr>
      </w:pPr>
    </w:p>
    <w:p w14:paraId="681F3F6B" w14:textId="2AB36E2B" w:rsidR="005E54B3" w:rsidRDefault="005E54B3" w:rsidP="005E54B3">
      <w:pPr>
        <w:pStyle w:val="BodyText2"/>
        <w:jc w:val="center"/>
        <w:rPr>
          <w:sz w:val="20"/>
        </w:rPr>
      </w:pPr>
    </w:p>
    <w:p w14:paraId="06CFA318" w14:textId="77777777" w:rsidR="00A818E5" w:rsidRDefault="00F5749D" w:rsidP="00EF763F">
      <w:pPr>
        <w:pStyle w:val="BodyText2"/>
        <w:rPr>
          <w:sz w:val="20"/>
        </w:rPr>
      </w:pPr>
      <w:r w:rsidRPr="00A818E5">
        <w:rPr>
          <w:b/>
          <w:bCs/>
          <w:sz w:val="20"/>
        </w:rPr>
        <w:t>John Yancik:</w:t>
      </w:r>
      <w:r w:rsidRPr="00A818E5">
        <w:rPr>
          <w:sz w:val="20"/>
        </w:rPr>
        <w:t xml:space="preserve">  </w:t>
      </w:r>
      <w:r w:rsidR="00A818E5">
        <w:rPr>
          <w:sz w:val="20"/>
        </w:rPr>
        <w:t>The purpose of this public hearing is to review and pass a proposed amendment of the Zoning Commission Board of Perry Township, Montgomery County, Ohio to add Article 44, Solar Systems to the Perry Township Zoning Regulation.</w:t>
      </w:r>
    </w:p>
    <w:p w14:paraId="1CD6C4A4" w14:textId="77777777" w:rsidR="00A818E5" w:rsidRDefault="00A818E5" w:rsidP="00EF763F">
      <w:pPr>
        <w:pStyle w:val="BodyText2"/>
        <w:rPr>
          <w:sz w:val="20"/>
        </w:rPr>
      </w:pPr>
    </w:p>
    <w:p w14:paraId="348EC981" w14:textId="4FB16433" w:rsidR="00F5749D" w:rsidRDefault="00A818E5" w:rsidP="00EF763F">
      <w:pPr>
        <w:pStyle w:val="BodyText2"/>
        <w:rPr>
          <w:sz w:val="20"/>
        </w:rPr>
      </w:pPr>
      <w:r>
        <w:rPr>
          <w:sz w:val="20"/>
        </w:rPr>
        <w:t>As members of the Zoning Commission Board, it is our duty to review these changes at a public hearing and render a decision for or against the proposed zoning amendment after hearing the staff report, and testimony an</w:t>
      </w:r>
      <w:r w:rsidR="00F47617">
        <w:rPr>
          <w:sz w:val="20"/>
        </w:rPr>
        <w:t>d</w:t>
      </w:r>
      <w:r>
        <w:rPr>
          <w:sz w:val="20"/>
        </w:rPr>
        <w:t xml:space="preserve"> evidence presented and heard at this hearing.</w:t>
      </w:r>
    </w:p>
    <w:p w14:paraId="5FF64CDC" w14:textId="77777777" w:rsidR="00A818E5" w:rsidRDefault="00A818E5" w:rsidP="00EF763F">
      <w:pPr>
        <w:pStyle w:val="BodyText2"/>
        <w:rPr>
          <w:sz w:val="20"/>
        </w:rPr>
      </w:pPr>
    </w:p>
    <w:p w14:paraId="2DA29D5D" w14:textId="4C8ED950" w:rsidR="00A818E5" w:rsidRDefault="00A818E5" w:rsidP="00EF763F">
      <w:pPr>
        <w:pStyle w:val="BodyText2"/>
        <w:rPr>
          <w:sz w:val="20"/>
        </w:rPr>
      </w:pPr>
      <w:r>
        <w:rPr>
          <w:sz w:val="20"/>
        </w:rPr>
        <w:t>All testimony during this hearing is required to</w:t>
      </w:r>
      <w:r w:rsidR="00F47617">
        <w:rPr>
          <w:sz w:val="20"/>
        </w:rPr>
        <w:t xml:space="preserve"> </w:t>
      </w:r>
      <w:r>
        <w:rPr>
          <w:sz w:val="20"/>
        </w:rPr>
        <w:t>be under oath</w:t>
      </w:r>
      <w:r w:rsidR="00E573EC">
        <w:rPr>
          <w:sz w:val="20"/>
        </w:rPr>
        <w:t xml:space="preserve">. </w:t>
      </w:r>
      <w:r>
        <w:rPr>
          <w:sz w:val="20"/>
        </w:rPr>
        <w:t>I would ask at this time that anyone wishing to present testimony raise his or her right hand for swearing in.</w:t>
      </w:r>
    </w:p>
    <w:p w14:paraId="5ADBD0F7" w14:textId="77777777" w:rsidR="00A818E5" w:rsidRDefault="00A818E5" w:rsidP="00EF763F">
      <w:pPr>
        <w:pStyle w:val="BodyText2"/>
        <w:rPr>
          <w:sz w:val="20"/>
        </w:rPr>
      </w:pPr>
    </w:p>
    <w:p w14:paraId="36281E30" w14:textId="2F726EDF" w:rsidR="00A818E5" w:rsidRDefault="00A818E5" w:rsidP="00EF763F">
      <w:pPr>
        <w:pStyle w:val="BodyText2"/>
        <w:rPr>
          <w:sz w:val="20"/>
        </w:rPr>
      </w:pPr>
      <w:r>
        <w:rPr>
          <w:sz w:val="20"/>
        </w:rPr>
        <w:t>There were no visitors.</w:t>
      </w:r>
    </w:p>
    <w:p w14:paraId="243170C1" w14:textId="77777777" w:rsidR="00A818E5" w:rsidRDefault="00A818E5" w:rsidP="00EF763F">
      <w:pPr>
        <w:pStyle w:val="BodyText2"/>
        <w:rPr>
          <w:sz w:val="20"/>
        </w:rPr>
      </w:pPr>
    </w:p>
    <w:p w14:paraId="22209CBC" w14:textId="6FE64940" w:rsidR="00A818E5" w:rsidRDefault="00A818E5" w:rsidP="00EF763F">
      <w:pPr>
        <w:pStyle w:val="BodyText2"/>
        <w:rPr>
          <w:sz w:val="20"/>
        </w:rPr>
      </w:pPr>
      <w:r>
        <w:rPr>
          <w:sz w:val="20"/>
        </w:rPr>
        <w:t>Reading of staff report, see attached.</w:t>
      </w:r>
    </w:p>
    <w:p w14:paraId="2457558B" w14:textId="77777777" w:rsidR="00A818E5" w:rsidRDefault="00A818E5" w:rsidP="00EF763F">
      <w:pPr>
        <w:pStyle w:val="BodyText2"/>
        <w:rPr>
          <w:sz w:val="20"/>
        </w:rPr>
      </w:pPr>
    </w:p>
    <w:p w14:paraId="610FC3D9" w14:textId="29B79A94" w:rsidR="00A818E5" w:rsidRDefault="00A818E5" w:rsidP="00EF763F">
      <w:pPr>
        <w:pStyle w:val="BodyText2"/>
        <w:rPr>
          <w:sz w:val="20"/>
        </w:rPr>
      </w:pPr>
      <w:r w:rsidRPr="00A818E5">
        <w:rPr>
          <w:b/>
          <w:bCs/>
          <w:sz w:val="20"/>
        </w:rPr>
        <w:t>John Yancik:</w:t>
      </w:r>
      <w:r w:rsidRPr="00A818E5">
        <w:rPr>
          <w:sz w:val="20"/>
        </w:rPr>
        <w:t xml:space="preserve">  </w:t>
      </w:r>
      <w:r>
        <w:rPr>
          <w:sz w:val="20"/>
        </w:rPr>
        <w:t>Any of the board members or audience have additional questions or comments pertaining to the amendment?</w:t>
      </w:r>
    </w:p>
    <w:p w14:paraId="5B1B1F80" w14:textId="77777777" w:rsidR="00A818E5" w:rsidRDefault="00A818E5" w:rsidP="00EF763F">
      <w:pPr>
        <w:pStyle w:val="BodyText2"/>
        <w:rPr>
          <w:sz w:val="20"/>
        </w:rPr>
      </w:pPr>
    </w:p>
    <w:p w14:paraId="680F43C6" w14:textId="105BEAB2" w:rsidR="00A818E5" w:rsidRDefault="00A818E5" w:rsidP="00EF763F">
      <w:pPr>
        <w:pStyle w:val="BodyText2"/>
        <w:rPr>
          <w:sz w:val="20"/>
        </w:rPr>
      </w:pPr>
      <w:r w:rsidRPr="00A818E5">
        <w:rPr>
          <w:b/>
          <w:bCs/>
          <w:sz w:val="20"/>
        </w:rPr>
        <w:t>Al Acker:</w:t>
      </w:r>
      <w:r>
        <w:rPr>
          <w:b/>
          <w:bCs/>
          <w:sz w:val="20"/>
        </w:rPr>
        <w:t xml:space="preserve">  </w:t>
      </w:r>
      <w:r>
        <w:rPr>
          <w:sz w:val="20"/>
        </w:rPr>
        <w:t xml:space="preserve">I would like to see Section 4403, Subsection N.1., </w:t>
      </w:r>
      <w:r w:rsidRPr="00A818E5">
        <w:rPr>
          <w:b/>
          <w:bCs/>
          <w:sz w:val="20"/>
        </w:rPr>
        <w:t>currently</w:t>
      </w:r>
      <w:r>
        <w:rPr>
          <w:sz w:val="20"/>
        </w:rPr>
        <w:t xml:space="preserve"> reads: “Where a Small Solar System is located on the property adjacent to or in </w:t>
      </w:r>
      <w:r w:rsidR="00F47617">
        <w:rPr>
          <w:sz w:val="20"/>
        </w:rPr>
        <w:t>close proximity to property zoned for residential use</w:t>
      </w:r>
      <w:r w:rsidR="009C3EE2">
        <w:rPr>
          <w:sz w:val="20"/>
        </w:rPr>
        <w:t>….</w:t>
      </w:r>
      <w:r w:rsidR="00F47617">
        <w:rPr>
          <w:sz w:val="20"/>
        </w:rPr>
        <w:t>”</w:t>
      </w:r>
      <w:r w:rsidR="00E573EC">
        <w:rPr>
          <w:sz w:val="20"/>
        </w:rPr>
        <w:t xml:space="preserve"> </w:t>
      </w:r>
      <w:r w:rsidR="00F47617" w:rsidRPr="00F47617">
        <w:rPr>
          <w:b/>
          <w:bCs/>
          <w:sz w:val="20"/>
        </w:rPr>
        <w:t>Changed to read:</w:t>
      </w:r>
      <w:r w:rsidR="00F47617">
        <w:rPr>
          <w:b/>
          <w:bCs/>
          <w:sz w:val="20"/>
        </w:rPr>
        <w:t xml:space="preserve"> </w:t>
      </w:r>
      <w:r w:rsidR="00F47617">
        <w:rPr>
          <w:sz w:val="20"/>
        </w:rPr>
        <w:t>“Where a Small Solar System is located on a</w:t>
      </w:r>
      <w:r w:rsidR="00F47617" w:rsidRPr="00F47617">
        <w:rPr>
          <w:sz w:val="20"/>
          <w:u w:val="single"/>
        </w:rPr>
        <w:t>gricultural</w:t>
      </w:r>
      <w:r w:rsidR="00F47617">
        <w:rPr>
          <w:sz w:val="20"/>
        </w:rPr>
        <w:t xml:space="preserve"> property adjacent to or close proximity to property zoned for residential use</w:t>
      </w:r>
      <w:r w:rsidR="009C3EE2">
        <w:rPr>
          <w:sz w:val="20"/>
        </w:rPr>
        <w:t>…</w:t>
      </w:r>
      <w:r w:rsidR="00F47617">
        <w:rPr>
          <w:sz w:val="20"/>
        </w:rPr>
        <w:t>”</w:t>
      </w:r>
    </w:p>
    <w:p w14:paraId="4B75EB6C" w14:textId="77777777" w:rsidR="005E0F46" w:rsidRDefault="005E0F46" w:rsidP="00EF763F">
      <w:pPr>
        <w:pStyle w:val="BodyText2"/>
        <w:rPr>
          <w:sz w:val="20"/>
        </w:rPr>
      </w:pPr>
    </w:p>
    <w:p w14:paraId="153BCEE8" w14:textId="3FCC3D7C" w:rsidR="00F47617" w:rsidRDefault="00F47617" w:rsidP="00F47617">
      <w:pPr>
        <w:pStyle w:val="BodyText2"/>
        <w:rPr>
          <w:sz w:val="20"/>
        </w:rPr>
      </w:pPr>
      <w:r w:rsidRPr="00A818E5">
        <w:rPr>
          <w:b/>
          <w:bCs/>
          <w:sz w:val="20"/>
        </w:rPr>
        <w:t>Al Acker:</w:t>
      </w:r>
      <w:r>
        <w:rPr>
          <w:b/>
          <w:bCs/>
          <w:sz w:val="20"/>
        </w:rPr>
        <w:t xml:space="preserve">  </w:t>
      </w:r>
      <w:r>
        <w:rPr>
          <w:sz w:val="20"/>
        </w:rPr>
        <w:t xml:space="preserve">I would like to see Section 4403, Subsection </w:t>
      </w:r>
      <w:r w:rsidR="009C3EE2">
        <w:rPr>
          <w:sz w:val="20"/>
        </w:rPr>
        <w:t>N.2</w:t>
      </w:r>
      <w:r>
        <w:rPr>
          <w:sz w:val="20"/>
        </w:rPr>
        <w:t>,</w:t>
      </w:r>
      <w:r>
        <w:rPr>
          <w:sz w:val="20"/>
        </w:rPr>
        <w:t xml:space="preserve"> </w:t>
      </w:r>
      <w:r w:rsidRPr="00A818E5">
        <w:rPr>
          <w:b/>
          <w:bCs/>
          <w:sz w:val="20"/>
        </w:rPr>
        <w:t>currently</w:t>
      </w:r>
      <w:r>
        <w:rPr>
          <w:sz w:val="20"/>
        </w:rPr>
        <w:t xml:space="preserve"> reads: “No Small Solar System shall be located within 150 ft of another property line </w:t>
      </w:r>
      <w:r w:rsidR="009C3EE2">
        <w:rPr>
          <w:sz w:val="20"/>
        </w:rPr>
        <w:t>…</w:t>
      </w:r>
      <w:r>
        <w:rPr>
          <w:sz w:val="20"/>
        </w:rPr>
        <w:t>”</w:t>
      </w:r>
      <w:r w:rsidR="00E573EC">
        <w:rPr>
          <w:sz w:val="20"/>
        </w:rPr>
        <w:t xml:space="preserve"> </w:t>
      </w:r>
      <w:r w:rsidRPr="00F47617">
        <w:rPr>
          <w:b/>
          <w:bCs/>
          <w:sz w:val="20"/>
        </w:rPr>
        <w:t>Changed to read:</w:t>
      </w:r>
      <w:r>
        <w:rPr>
          <w:b/>
          <w:bCs/>
          <w:sz w:val="20"/>
        </w:rPr>
        <w:t xml:space="preserve"> </w:t>
      </w:r>
      <w:r>
        <w:rPr>
          <w:sz w:val="20"/>
        </w:rPr>
        <w:t xml:space="preserve">“No Small Solar System in </w:t>
      </w:r>
      <w:r w:rsidRPr="00F47617">
        <w:rPr>
          <w:sz w:val="20"/>
          <w:u w:val="single"/>
        </w:rPr>
        <w:t xml:space="preserve">residential zones (R-1,2,3) </w:t>
      </w:r>
      <w:r>
        <w:rPr>
          <w:sz w:val="20"/>
        </w:rPr>
        <w:t>shall be located within 50 ft of another property line ..”</w:t>
      </w:r>
    </w:p>
    <w:p w14:paraId="5F999C72" w14:textId="77777777" w:rsidR="00F47617" w:rsidRDefault="00F47617" w:rsidP="00EF763F">
      <w:pPr>
        <w:pStyle w:val="BodyText2"/>
        <w:rPr>
          <w:sz w:val="20"/>
        </w:rPr>
      </w:pPr>
    </w:p>
    <w:p w14:paraId="3A4DBA7C" w14:textId="77777777" w:rsidR="005E0F46" w:rsidRDefault="005E0F46" w:rsidP="005E0F46">
      <w:pPr>
        <w:pStyle w:val="BodyText2"/>
        <w:rPr>
          <w:sz w:val="20"/>
        </w:rPr>
      </w:pPr>
    </w:p>
    <w:p w14:paraId="52F7EB61" w14:textId="32154021" w:rsidR="005E0F46" w:rsidRDefault="005E0F46" w:rsidP="005E0F46">
      <w:pPr>
        <w:pStyle w:val="BodyText2"/>
        <w:rPr>
          <w:sz w:val="20"/>
        </w:rPr>
      </w:pPr>
      <w:r w:rsidRPr="00A818E5">
        <w:rPr>
          <w:b/>
          <w:bCs/>
          <w:sz w:val="20"/>
        </w:rPr>
        <w:t>Al Acker:</w:t>
      </w:r>
      <w:r>
        <w:rPr>
          <w:b/>
          <w:bCs/>
          <w:sz w:val="20"/>
        </w:rPr>
        <w:t xml:space="preserve">  </w:t>
      </w:r>
      <w:r>
        <w:rPr>
          <w:sz w:val="20"/>
        </w:rPr>
        <w:t xml:space="preserve">I would like to see Section 4403, Subsection </w:t>
      </w:r>
      <w:r w:rsidR="009C3EE2">
        <w:rPr>
          <w:sz w:val="20"/>
        </w:rPr>
        <w:t>L.3</w:t>
      </w:r>
      <w:r>
        <w:rPr>
          <w:sz w:val="20"/>
        </w:rPr>
        <w:t xml:space="preserve">., </w:t>
      </w:r>
      <w:r w:rsidRPr="00A818E5">
        <w:rPr>
          <w:b/>
          <w:bCs/>
          <w:sz w:val="20"/>
        </w:rPr>
        <w:t>currently</w:t>
      </w:r>
      <w:r>
        <w:rPr>
          <w:sz w:val="20"/>
        </w:rPr>
        <w:t xml:space="preserve"> reads: “No Small Solar System shall be located in front of a principal building or structure</w:t>
      </w:r>
      <w:r w:rsidR="00E573EC">
        <w:rPr>
          <w:sz w:val="20"/>
        </w:rPr>
        <w:t xml:space="preserve">. </w:t>
      </w:r>
      <w:r>
        <w:rPr>
          <w:sz w:val="20"/>
        </w:rPr>
        <w:t>In the case of corner lots, no Small Solar Sy</w:t>
      </w:r>
      <w:r>
        <w:rPr>
          <w:sz w:val="20"/>
        </w:rPr>
        <w:t>s</w:t>
      </w:r>
      <w:r>
        <w:rPr>
          <w:sz w:val="20"/>
        </w:rPr>
        <w:t>tem</w:t>
      </w:r>
      <w:r>
        <w:rPr>
          <w:sz w:val="20"/>
        </w:rPr>
        <w:t xml:space="preserve"> </w:t>
      </w:r>
      <w:r>
        <w:rPr>
          <w:sz w:val="20"/>
        </w:rPr>
        <w:t>shall be located between a principal building or structure and the public right-of-way ..</w:t>
      </w:r>
      <w:r w:rsidR="00E573EC">
        <w:rPr>
          <w:sz w:val="20"/>
        </w:rPr>
        <w:t>.”</w:t>
      </w:r>
      <w:r>
        <w:rPr>
          <w:sz w:val="20"/>
        </w:rPr>
        <w:t xml:space="preserve">  </w:t>
      </w:r>
      <w:r w:rsidRPr="00F47617">
        <w:rPr>
          <w:b/>
          <w:bCs/>
          <w:sz w:val="20"/>
        </w:rPr>
        <w:t>Changed to read:</w:t>
      </w:r>
      <w:r>
        <w:rPr>
          <w:b/>
          <w:bCs/>
          <w:sz w:val="20"/>
        </w:rPr>
        <w:t xml:space="preserve"> </w:t>
      </w:r>
      <w:r>
        <w:rPr>
          <w:sz w:val="20"/>
        </w:rPr>
        <w:t xml:space="preserve">“No Small Solar System </w:t>
      </w:r>
      <w:r w:rsidRPr="00F47617">
        <w:rPr>
          <w:sz w:val="20"/>
          <w:u w:val="single"/>
        </w:rPr>
        <w:t xml:space="preserve">except Rooftop Solar System </w:t>
      </w:r>
      <w:r>
        <w:rPr>
          <w:sz w:val="20"/>
        </w:rPr>
        <w:t xml:space="preserve">shall be located in front of a principal building or structure. In the case of corner lots, no Small Solar </w:t>
      </w:r>
      <w:r>
        <w:rPr>
          <w:sz w:val="20"/>
        </w:rPr>
        <w:t>System</w:t>
      </w:r>
      <w:r w:rsidRPr="005E0F46">
        <w:rPr>
          <w:sz w:val="20"/>
          <w:u w:val="single"/>
        </w:rPr>
        <w:t xml:space="preserve"> </w:t>
      </w:r>
      <w:r w:rsidRPr="00F47617">
        <w:rPr>
          <w:sz w:val="20"/>
          <w:u w:val="single"/>
        </w:rPr>
        <w:t>except Rooftop Solar System</w:t>
      </w:r>
      <w:r>
        <w:rPr>
          <w:sz w:val="20"/>
        </w:rPr>
        <w:t xml:space="preserve"> shall be located between a principal building or structure and the public right-of-way ..</w:t>
      </w:r>
      <w:r w:rsidR="00E573EC">
        <w:rPr>
          <w:sz w:val="20"/>
        </w:rPr>
        <w:t>.”</w:t>
      </w:r>
    </w:p>
    <w:p w14:paraId="0C0DDB42" w14:textId="77777777" w:rsidR="005E0F46" w:rsidRDefault="005E0F46" w:rsidP="005E0F46">
      <w:pPr>
        <w:pStyle w:val="BodyText2"/>
        <w:rPr>
          <w:sz w:val="20"/>
        </w:rPr>
      </w:pPr>
    </w:p>
    <w:p w14:paraId="67E0E8BE" w14:textId="442EEEAB" w:rsidR="005E0F46" w:rsidRPr="005E0F46" w:rsidRDefault="005E0F46" w:rsidP="00EF763F">
      <w:pPr>
        <w:pStyle w:val="BodyText2"/>
        <w:rPr>
          <w:sz w:val="20"/>
        </w:rPr>
      </w:pPr>
      <w:r w:rsidRPr="00A818E5">
        <w:rPr>
          <w:b/>
          <w:bCs/>
          <w:sz w:val="20"/>
        </w:rPr>
        <w:t>John Yancik</w:t>
      </w:r>
      <w:r>
        <w:rPr>
          <w:b/>
          <w:bCs/>
          <w:sz w:val="20"/>
        </w:rPr>
        <w:t xml:space="preserve">:  </w:t>
      </w:r>
      <w:r>
        <w:rPr>
          <w:sz w:val="20"/>
        </w:rPr>
        <w:t>If no one has anything else, we will close the public hearing portion at this time</w:t>
      </w:r>
      <w:r w:rsidR="00E573EC">
        <w:rPr>
          <w:sz w:val="20"/>
        </w:rPr>
        <w:t xml:space="preserve">. </w:t>
      </w:r>
      <w:r>
        <w:rPr>
          <w:sz w:val="20"/>
        </w:rPr>
        <w:t>Time 7:05pm.</w:t>
      </w:r>
    </w:p>
    <w:p w14:paraId="037E7D34" w14:textId="77777777" w:rsidR="00A818E5" w:rsidRDefault="00A818E5" w:rsidP="00EF763F">
      <w:pPr>
        <w:pStyle w:val="BodyText2"/>
        <w:rPr>
          <w:sz w:val="20"/>
        </w:rPr>
      </w:pPr>
    </w:p>
    <w:p w14:paraId="5FB7545F" w14:textId="1C1BFA2C" w:rsidR="00A818E5" w:rsidRDefault="005E0F46" w:rsidP="00EF763F">
      <w:pPr>
        <w:pStyle w:val="BodyText2"/>
        <w:rPr>
          <w:sz w:val="20"/>
        </w:rPr>
      </w:pPr>
      <w:r w:rsidRPr="00A818E5">
        <w:rPr>
          <w:b/>
          <w:bCs/>
          <w:sz w:val="20"/>
        </w:rPr>
        <w:t>John Yancik</w:t>
      </w:r>
      <w:r>
        <w:rPr>
          <w:b/>
          <w:bCs/>
          <w:sz w:val="20"/>
        </w:rPr>
        <w:t>:</w:t>
      </w:r>
      <w:r>
        <w:rPr>
          <w:b/>
          <w:bCs/>
          <w:sz w:val="20"/>
        </w:rPr>
        <w:t xml:space="preserve"> </w:t>
      </w:r>
      <w:r>
        <w:rPr>
          <w:sz w:val="20"/>
        </w:rPr>
        <w:t>Discussion on Section 4403, Subsection N.1.</w:t>
      </w:r>
    </w:p>
    <w:p w14:paraId="0FEE30F8" w14:textId="77777777" w:rsidR="005E0F46" w:rsidRDefault="005E0F46" w:rsidP="00EF763F">
      <w:pPr>
        <w:pStyle w:val="BodyText2"/>
        <w:rPr>
          <w:sz w:val="20"/>
        </w:rPr>
      </w:pPr>
    </w:p>
    <w:p w14:paraId="11D4856F" w14:textId="501C7D49" w:rsidR="005E0F46" w:rsidRDefault="005E0F46" w:rsidP="00EF763F">
      <w:pPr>
        <w:pStyle w:val="BodyText2"/>
        <w:rPr>
          <w:sz w:val="20"/>
        </w:rPr>
      </w:pPr>
      <w:r w:rsidRPr="00A818E5">
        <w:rPr>
          <w:b/>
          <w:bCs/>
          <w:sz w:val="20"/>
        </w:rPr>
        <w:t>Al Acker:</w:t>
      </w:r>
      <w:r>
        <w:rPr>
          <w:b/>
          <w:bCs/>
          <w:sz w:val="20"/>
        </w:rPr>
        <w:t xml:space="preserve">  </w:t>
      </w:r>
      <w:r>
        <w:rPr>
          <w:sz w:val="20"/>
        </w:rPr>
        <w:t xml:space="preserve">Originally, we spoke about the distance of 150ft was </w:t>
      </w:r>
      <w:r w:rsidR="00E573EC">
        <w:rPr>
          <w:sz w:val="20"/>
        </w:rPr>
        <w:t>in regard to</w:t>
      </w:r>
      <w:r>
        <w:rPr>
          <w:sz w:val="20"/>
        </w:rPr>
        <w:t xml:space="preserve"> larger solar systems and not be right up against a residential property line, but the wording had left out “agricultural”</w:t>
      </w:r>
    </w:p>
    <w:p w14:paraId="2AB80C46" w14:textId="77777777" w:rsidR="005E0F46" w:rsidRDefault="005E0F46" w:rsidP="00EF763F">
      <w:pPr>
        <w:pStyle w:val="BodyText2"/>
        <w:rPr>
          <w:sz w:val="20"/>
        </w:rPr>
      </w:pPr>
    </w:p>
    <w:p w14:paraId="44304569" w14:textId="758751F6" w:rsidR="005E0F46" w:rsidRDefault="005E0F46" w:rsidP="00EF763F">
      <w:pPr>
        <w:pStyle w:val="BodyText2"/>
        <w:rPr>
          <w:sz w:val="20"/>
        </w:rPr>
      </w:pPr>
      <w:r w:rsidRPr="00A818E5">
        <w:rPr>
          <w:b/>
          <w:bCs/>
          <w:sz w:val="20"/>
        </w:rPr>
        <w:t>John Yancik</w:t>
      </w:r>
      <w:r>
        <w:rPr>
          <w:b/>
          <w:bCs/>
          <w:sz w:val="20"/>
        </w:rPr>
        <w:t xml:space="preserve">:  </w:t>
      </w:r>
      <w:r>
        <w:rPr>
          <w:sz w:val="20"/>
        </w:rPr>
        <w:t>Is there a motion to approve change.</w:t>
      </w:r>
    </w:p>
    <w:p w14:paraId="7DACB0B7" w14:textId="77777777" w:rsidR="005E0F46" w:rsidRDefault="005E0F46" w:rsidP="00EF763F">
      <w:pPr>
        <w:pStyle w:val="BodyText2"/>
        <w:rPr>
          <w:sz w:val="20"/>
        </w:rPr>
      </w:pPr>
    </w:p>
    <w:p w14:paraId="5EA99A8A" w14:textId="1A502EDA" w:rsidR="00F5749D" w:rsidRPr="00A818E5" w:rsidRDefault="00F5749D" w:rsidP="00EF763F">
      <w:pPr>
        <w:pStyle w:val="BodyText2"/>
        <w:rPr>
          <w:sz w:val="20"/>
        </w:rPr>
      </w:pPr>
      <w:r w:rsidRPr="00A818E5">
        <w:rPr>
          <w:b/>
          <w:bCs/>
          <w:sz w:val="20"/>
        </w:rPr>
        <w:t>Cheri Simon:</w:t>
      </w:r>
      <w:r w:rsidRPr="00A818E5">
        <w:rPr>
          <w:sz w:val="20"/>
        </w:rPr>
        <w:t xml:space="preserve">  Moved to accept the </w:t>
      </w:r>
      <w:r w:rsidR="005E0F46">
        <w:rPr>
          <w:sz w:val="20"/>
        </w:rPr>
        <w:t>change.</w:t>
      </w:r>
    </w:p>
    <w:p w14:paraId="1787655F" w14:textId="77777777" w:rsidR="00F5749D" w:rsidRPr="00A818E5" w:rsidRDefault="00F5749D" w:rsidP="00EF763F">
      <w:pPr>
        <w:pStyle w:val="BodyText2"/>
        <w:rPr>
          <w:sz w:val="20"/>
        </w:rPr>
      </w:pPr>
    </w:p>
    <w:p w14:paraId="413D2E94" w14:textId="4E6E06A3" w:rsidR="00F5749D" w:rsidRPr="00A818E5" w:rsidRDefault="00F5749D" w:rsidP="00EF763F">
      <w:pPr>
        <w:pStyle w:val="BodyText2"/>
        <w:rPr>
          <w:sz w:val="20"/>
        </w:rPr>
      </w:pPr>
      <w:r w:rsidRPr="00A818E5">
        <w:rPr>
          <w:b/>
          <w:bCs/>
          <w:sz w:val="20"/>
        </w:rPr>
        <w:t>Jeffery Keith:</w:t>
      </w:r>
      <w:r w:rsidRPr="00A818E5">
        <w:rPr>
          <w:sz w:val="20"/>
        </w:rPr>
        <w:t xml:space="preserve">  Seconded.</w:t>
      </w:r>
    </w:p>
    <w:p w14:paraId="2A0EAAF3" w14:textId="77777777" w:rsidR="00F5749D" w:rsidRPr="00A818E5" w:rsidRDefault="00F5749D" w:rsidP="00EF763F">
      <w:pPr>
        <w:pStyle w:val="BodyText2"/>
        <w:rPr>
          <w:sz w:val="20"/>
        </w:rPr>
      </w:pPr>
    </w:p>
    <w:p w14:paraId="76829334" w14:textId="78D622B7" w:rsidR="00F5749D" w:rsidRPr="00A818E5" w:rsidRDefault="00F5749D" w:rsidP="00EF763F">
      <w:pPr>
        <w:pStyle w:val="BodyText2"/>
        <w:rPr>
          <w:b/>
          <w:bCs/>
          <w:sz w:val="20"/>
        </w:rPr>
      </w:pPr>
      <w:r w:rsidRPr="00A818E5">
        <w:rPr>
          <w:b/>
          <w:bCs/>
          <w:sz w:val="20"/>
        </w:rPr>
        <w:t>Vote:</w:t>
      </w:r>
    </w:p>
    <w:p w14:paraId="4B221B76" w14:textId="77777777" w:rsidR="00F5749D" w:rsidRPr="00A818E5" w:rsidRDefault="00F5749D" w:rsidP="00EF763F">
      <w:pPr>
        <w:pStyle w:val="BodyText2"/>
        <w:rPr>
          <w:sz w:val="20"/>
        </w:rPr>
      </w:pPr>
    </w:p>
    <w:p w14:paraId="4E13236E" w14:textId="45DB0751" w:rsidR="00F5749D" w:rsidRPr="00A818E5" w:rsidRDefault="00F5749D" w:rsidP="00F5749D">
      <w:pPr>
        <w:pStyle w:val="BodyText2"/>
        <w:rPr>
          <w:sz w:val="20"/>
        </w:rPr>
      </w:pPr>
      <w:r w:rsidRPr="00A818E5">
        <w:rPr>
          <w:sz w:val="20"/>
        </w:rPr>
        <w:t>John Yancik – Yes</w:t>
      </w:r>
      <w:r w:rsidRPr="00A818E5">
        <w:rPr>
          <w:sz w:val="20"/>
        </w:rPr>
        <w:tab/>
        <w:t>Doug Crowe – Yes</w:t>
      </w:r>
      <w:r w:rsidRPr="00A818E5">
        <w:rPr>
          <w:sz w:val="20"/>
        </w:rPr>
        <w:tab/>
        <w:t xml:space="preserve">Jeffery Keith – Yes  </w:t>
      </w:r>
      <w:r w:rsidRPr="00A818E5">
        <w:rPr>
          <w:sz w:val="20"/>
        </w:rPr>
        <w:tab/>
        <w:t>Cheri Simon – Yes</w:t>
      </w:r>
    </w:p>
    <w:p w14:paraId="65859C1E" w14:textId="77777777" w:rsidR="00F5749D" w:rsidRPr="00A818E5" w:rsidRDefault="00F5749D" w:rsidP="00F5749D">
      <w:pPr>
        <w:pStyle w:val="BodyText2"/>
        <w:rPr>
          <w:sz w:val="20"/>
        </w:rPr>
      </w:pPr>
    </w:p>
    <w:p w14:paraId="7071B823" w14:textId="2D0CD266" w:rsidR="00F5749D" w:rsidRDefault="00F5749D" w:rsidP="00F5749D">
      <w:pPr>
        <w:pStyle w:val="BodyText2"/>
        <w:rPr>
          <w:sz w:val="20"/>
        </w:rPr>
      </w:pPr>
      <w:r w:rsidRPr="00A818E5">
        <w:rPr>
          <w:b/>
          <w:bCs/>
          <w:sz w:val="20"/>
        </w:rPr>
        <w:t>John Yancik:</w:t>
      </w:r>
      <w:r w:rsidRPr="00A818E5">
        <w:rPr>
          <w:sz w:val="20"/>
        </w:rPr>
        <w:t xml:space="preserve">  </w:t>
      </w:r>
      <w:r w:rsidR="005E0F46">
        <w:rPr>
          <w:sz w:val="20"/>
        </w:rPr>
        <w:t xml:space="preserve">Motion to approve change to Section 4403, Subsection N.1. is </w:t>
      </w:r>
      <w:r w:rsidR="005E0F46" w:rsidRPr="005E0F46">
        <w:rPr>
          <w:sz w:val="20"/>
          <w:u w:val="single"/>
        </w:rPr>
        <w:t>approved</w:t>
      </w:r>
      <w:r w:rsidR="005E0F46">
        <w:rPr>
          <w:sz w:val="20"/>
        </w:rPr>
        <w:t>.</w:t>
      </w:r>
    </w:p>
    <w:p w14:paraId="5DD89170" w14:textId="77777777" w:rsidR="00F5749D" w:rsidRDefault="00F5749D" w:rsidP="00F5749D">
      <w:pPr>
        <w:pStyle w:val="BodyText2"/>
        <w:rPr>
          <w:sz w:val="20"/>
        </w:rPr>
      </w:pPr>
    </w:p>
    <w:p w14:paraId="3B527056" w14:textId="10122FED" w:rsidR="005E0F46" w:rsidRDefault="005E0F46" w:rsidP="005E0F46">
      <w:pPr>
        <w:pStyle w:val="BodyText2"/>
        <w:rPr>
          <w:sz w:val="20"/>
        </w:rPr>
      </w:pPr>
      <w:r w:rsidRPr="00A818E5">
        <w:rPr>
          <w:b/>
          <w:bCs/>
          <w:sz w:val="20"/>
        </w:rPr>
        <w:t>John Yancik</w:t>
      </w:r>
      <w:r>
        <w:rPr>
          <w:b/>
          <w:bCs/>
          <w:sz w:val="20"/>
        </w:rPr>
        <w:t xml:space="preserve">: </w:t>
      </w:r>
      <w:r>
        <w:rPr>
          <w:sz w:val="20"/>
        </w:rPr>
        <w:t>Discussion on Section 4403, Subsection N.</w:t>
      </w:r>
      <w:r>
        <w:rPr>
          <w:sz w:val="20"/>
        </w:rPr>
        <w:t>2:</w:t>
      </w:r>
    </w:p>
    <w:p w14:paraId="2AB8467D" w14:textId="77777777" w:rsidR="005E0F46" w:rsidRDefault="005E0F46" w:rsidP="00F5749D">
      <w:pPr>
        <w:pStyle w:val="BodyText2"/>
        <w:rPr>
          <w:sz w:val="20"/>
        </w:rPr>
      </w:pPr>
    </w:p>
    <w:p w14:paraId="1D49B13C" w14:textId="63ED7CBB" w:rsidR="00F5749D" w:rsidRDefault="00F5749D" w:rsidP="00F5749D">
      <w:pPr>
        <w:pStyle w:val="BodyText2"/>
        <w:rPr>
          <w:sz w:val="20"/>
        </w:rPr>
      </w:pPr>
      <w:r w:rsidRPr="00F5749D">
        <w:rPr>
          <w:b/>
          <w:bCs/>
          <w:sz w:val="20"/>
        </w:rPr>
        <w:t>Al Acker:</w:t>
      </w:r>
      <w:r>
        <w:rPr>
          <w:sz w:val="20"/>
        </w:rPr>
        <w:t xml:space="preserve">  </w:t>
      </w:r>
      <w:r w:rsidR="006E3F55">
        <w:rPr>
          <w:sz w:val="20"/>
        </w:rPr>
        <w:t>Yes, I had a resident discuss this with me and thought it would be unfair to make someone have a BZA due to smaller lot</w:t>
      </w:r>
      <w:r w:rsidR="00E573EC">
        <w:rPr>
          <w:sz w:val="20"/>
        </w:rPr>
        <w:t xml:space="preserve">. </w:t>
      </w:r>
      <w:r w:rsidR="006E3F55">
        <w:rPr>
          <w:sz w:val="20"/>
        </w:rPr>
        <w:t>By doing 50ft, it keeps the side yard visible because the larger side yard I believe is 30ft and the smallest is 8ft on the side with a total of 20 ft combining the two side yards</w:t>
      </w:r>
      <w:r w:rsidR="00E573EC">
        <w:rPr>
          <w:sz w:val="20"/>
        </w:rPr>
        <w:t xml:space="preserve">. </w:t>
      </w:r>
      <w:r w:rsidR="006E3F55">
        <w:rPr>
          <w:sz w:val="20"/>
        </w:rPr>
        <w:t>Also, if the road frontage is 225 ft, by being 50 ft each side it leaves 125ft to set up solar system.</w:t>
      </w:r>
    </w:p>
    <w:p w14:paraId="10CD6FAC" w14:textId="77777777" w:rsidR="00E573EC" w:rsidRDefault="00E573EC" w:rsidP="00E573EC">
      <w:pPr>
        <w:pStyle w:val="Title"/>
        <w:spacing w:line="360" w:lineRule="auto"/>
        <w:rPr>
          <w:b/>
          <w:i/>
        </w:rPr>
      </w:pPr>
      <w:r>
        <w:rPr>
          <w:b/>
          <w:i/>
        </w:rPr>
        <w:lastRenderedPageBreak/>
        <w:t>PERRY TOWNSHIP ZONING COMMISSION BOARD MEETING</w:t>
      </w:r>
    </w:p>
    <w:p w14:paraId="3441DB46" w14:textId="77777777" w:rsidR="00E573EC" w:rsidRDefault="00E573EC" w:rsidP="00E573EC">
      <w:pPr>
        <w:pStyle w:val="Standard"/>
        <w:spacing w:line="360" w:lineRule="auto"/>
        <w:jc w:val="center"/>
      </w:pPr>
      <w:r>
        <w:rPr>
          <w:b/>
          <w:i/>
          <w:sz w:val="24"/>
        </w:rPr>
        <w:t>held on the 19</w:t>
      </w:r>
      <w:r w:rsidRPr="00E91282">
        <w:rPr>
          <w:b/>
          <w:i/>
          <w:sz w:val="24"/>
          <w:vertAlign w:val="superscript"/>
        </w:rPr>
        <w:t>th</w:t>
      </w:r>
      <w:r>
        <w:rPr>
          <w:b/>
          <w:i/>
          <w:sz w:val="24"/>
        </w:rPr>
        <w:t xml:space="preserve"> of February 2025</w:t>
      </w:r>
    </w:p>
    <w:p w14:paraId="5D85D256" w14:textId="5A4E27BF" w:rsidR="00E573EC" w:rsidRDefault="00E573EC" w:rsidP="00E573EC">
      <w:pPr>
        <w:pStyle w:val="BodyText2"/>
        <w:ind w:left="-15" w:right="-30"/>
        <w:rPr>
          <w:sz w:val="20"/>
        </w:rPr>
      </w:pPr>
      <w:r>
        <w:rPr>
          <w:sz w:val="20"/>
        </w:rPr>
        <w:t xml:space="preserve">Page </w:t>
      </w:r>
      <w:r>
        <w:rPr>
          <w:sz w:val="20"/>
        </w:rPr>
        <w:t>2</w:t>
      </w:r>
      <w:r>
        <w:rPr>
          <w:sz w:val="20"/>
        </w:rPr>
        <w:t xml:space="preserve"> of </w:t>
      </w:r>
      <w:r>
        <w:rPr>
          <w:sz w:val="20"/>
        </w:rPr>
        <w:t>3</w:t>
      </w:r>
    </w:p>
    <w:p w14:paraId="1321BFF2" w14:textId="77777777" w:rsidR="00E573EC" w:rsidRDefault="00E573EC" w:rsidP="006E3F55">
      <w:pPr>
        <w:pStyle w:val="BodyText2"/>
        <w:rPr>
          <w:b/>
          <w:bCs/>
          <w:sz w:val="20"/>
        </w:rPr>
      </w:pPr>
    </w:p>
    <w:p w14:paraId="66383604" w14:textId="1CE187C1" w:rsidR="006E3F55" w:rsidRDefault="006E3F55" w:rsidP="006E3F55">
      <w:pPr>
        <w:pStyle w:val="BodyText2"/>
        <w:rPr>
          <w:sz w:val="20"/>
        </w:rPr>
      </w:pPr>
      <w:r w:rsidRPr="00A818E5">
        <w:rPr>
          <w:b/>
          <w:bCs/>
          <w:sz w:val="20"/>
        </w:rPr>
        <w:t>John Yancik</w:t>
      </w:r>
      <w:r>
        <w:rPr>
          <w:b/>
          <w:bCs/>
          <w:sz w:val="20"/>
        </w:rPr>
        <w:t xml:space="preserve">:  </w:t>
      </w:r>
      <w:r>
        <w:rPr>
          <w:sz w:val="20"/>
        </w:rPr>
        <w:t>Is there a motion to approve change.</w:t>
      </w:r>
    </w:p>
    <w:p w14:paraId="06181DB4" w14:textId="77777777" w:rsidR="006E3F55" w:rsidRDefault="006E3F55" w:rsidP="00F5749D">
      <w:pPr>
        <w:pStyle w:val="BodyText2"/>
        <w:rPr>
          <w:sz w:val="20"/>
        </w:rPr>
      </w:pPr>
    </w:p>
    <w:p w14:paraId="7AEA91F5" w14:textId="253428E0" w:rsidR="006E3F55" w:rsidRDefault="006E3F55" w:rsidP="00F5749D">
      <w:pPr>
        <w:pStyle w:val="BodyText2"/>
        <w:rPr>
          <w:sz w:val="20"/>
        </w:rPr>
      </w:pPr>
      <w:r w:rsidRPr="00F5749D">
        <w:rPr>
          <w:b/>
          <w:bCs/>
          <w:sz w:val="20"/>
        </w:rPr>
        <w:t>Doug Crowe</w:t>
      </w:r>
      <w:r>
        <w:rPr>
          <w:b/>
          <w:bCs/>
          <w:sz w:val="20"/>
        </w:rPr>
        <w:t xml:space="preserve">:  </w:t>
      </w:r>
      <w:r>
        <w:rPr>
          <w:sz w:val="20"/>
        </w:rPr>
        <w:t>Made the motion.</w:t>
      </w:r>
    </w:p>
    <w:p w14:paraId="6889D920" w14:textId="77777777" w:rsidR="006E3F55" w:rsidRDefault="006E3F55" w:rsidP="00F5749D">
      <w:pPr>
        <w:pStyle w:val="BodyText2"/>
        <w:rPr>
          <w:sz w:val="20"/>
        </w:rPr>
      </w:pPr>
    </w:p>
    <w:p w14:paraId="1800A93A" w14:textId="6C68E771" w:rsidR="006E3F55" w:rsidRDefault="006E3F55" w:rsidP="006E3F55">
      <w:pPr>
        <w:pStyle w:val="BodyText2"/>
        <w:rPr>
          <w:sz w:val="20"/>
        </w:rPr>
      </w:pPr>
      <w:r w:rsidRPr="00F5749D">
        <w:rPr>
          <w:b/>
          <w:bCs/>
          <w:sz w:val="20"/>
        </w:rPr>
        <w:t>Jeffery Keith:</w:t>
      </w:r>
      <w:r>
        <w:rPr>
          <w:sz w:val="20"/>
        </w:rPr>
        <w:t xml:space="preserve">  Seconded</w:t>
      </w:r>
      <w:r>
        <w:rPr>
          <w:sz w:val="20"/>
        </w:rPr>
        <w:t>.</w:t>
      </w:r>
    </w:p>
    <w:p w14:paraId="50A0EB74" w14:textId="77777777" w:rsidR="006E3F55" w:rsidRPr="006E3F55" w:rsidRDefault="006E3F55" w:rsidP="00F5749D">
      <w:pPr>
        <w:pStyle w:val="BodyText2"/>
        <w:rPr>
          <w:sz w:val="20"/>
        </w:rPr>
      </w:pPr>
    </w:p>
    <w:p w14:paraId="019B3CA7" w14:textId="77777777" w:rsidR="006E3F55" w:rsidRPr="00A818E5" w:rsidRDefault="006E3F55" w:rsidP="006E3F55">
      <w:pPr>
        <w:pStyle w:val="BodyText2"/>
        <w:rPr>
          <w:b/>
          <w:bCs/>
          <w:sz w:val="20"/>
        </w:rPr>
      </w:pPr>
      <w:r w:rsidRPr="00A818E5">
        <w:rPr>
          <w:b/>
          <w:bCs/>
          <w:sz w:val="20"/>
        </w:rPr>
        <w:t>Vote:</w:t>
      </w:r>
    </w:p>
    <w:p w14:paraId="3B7278A8" w14:textId="77777777" w:rsidR="006E3F55" w:rsidRPr="00A818E5" w:rsidRDefault="006E3F55" w:rsidP="006E3F55">
      <w:pPr>
        <w:pStyle w:val="BodyText2"/>
        <w:rPr>
          <w:sz w:val="20"/>
        </w:rPr>
      </w:pPr>
    </w:p>
    <w:p w14:paraId="318BA265" w14:textId="77777777" w:rsidR="006E3F55" w:rsidRPr="00A818E5" w:rsidRDefault="006E3F55" w:rsidP="006E3F55">
      <w:pPr>
        <w:pStyle w:val="BodyText2"/>
        <w:rPr>
          <w:sz w:val="20"/>
        </w:rPr>
      </w:pPr>
      <w:r w:rsidRPr="00A818E5">
        <w:rPr>
          <w:sz w:val="20"/>
        </w:rPr>
        <w:t>John Yancik – Yes</w:t>
      </w:r>
      <w:r w:rsidRPr="00A818E5">
        <w:rPr>
          <w:sz w:val="20"/>
        </w:rPr>
        <w:tab/>
        <w:t>Doug Crowe – Yes</w:t>
      </w:r>
      <w:r w:rsidRPr="00A818E5">
        <w:rPr>
          <w:sz w:val="20"/>
        </w:rPr>
        <w:tab/>
        <w:t xml:space="preserve">Jeffery Keith – Yes  </w:t>
      </w:r>
      <w:r w:rsidRPr="00A818E5">
        <w:rPr>
          <w:sz w:val="20"/>
        </w:rPr>
        <w:tab/>
        <w:t>Cheri Simon – Yes</w:t>
      </w:r>
    </w:p>
    <w:p w14:paraId="54E1C811" w14:textId="77777777" w:rsidR="006E3F55" w:rsidRPr="00A818E5" w:rsidRDefault="006E3F55" w:rsidP="006E3F55">
      <w:pPr>
        <w:pStyle w:val="BodyText2"/>
        <w:rPr>
          <w:sz w:val="20"/>
        </w:rPr>
      </w:pPr>
    </w:p>
    <w:p w14:paraId="74C52A09" w14:textId="7E329DB7" w:rsidR="006E3F55" w:rsidRDefault="006E3F55" w:rsidP="006E3F55">
      <w:pPr>
        <w:pStyle w:val="BodyText2"/>
        <w:rPr>
          <w:sz w:val="20"/>
        </w:rPr>
      </w:pPr>
      <w:r w:rsidRPr="00A818E5">
        <w:rPr>
          <w:b/>
          <w:bCs/>
          <w:sz w:val="20"/>
        </w:rPr>
        <w:t>John Yancik:</w:t>
      </w:r>
      <w:r w:rsidRPr="00A818E5">
        <w:rPr>
          <w:sz w:val="20"/>
        </w:rPr>
        <w:t xml:space="preserve">  </w:t>
      </w:r>
      <w:r>
        <w:rPr>
          <w:sz w:val="20"/>
        </w:rPr>
        <w:t>Motion to approve change to Section 4403, Subsection N.</w:t>
      </w:r>
      <w:r>
        <w:rPr>
          <w:sz w:val="20"/>
        </w:rPr>
        <w:t>2</w:t>
      </w:r>
      <w:r>
        <w:rPr>
          <w:sz w:val="20"/>
        </w:rPr>
        <w:t xml:space="preserve">. is </w:t>
      </w:r>
      <w:r w:rsidRPr="005E0F46">
        <w:rPr>
          <w:sz w:val="20"/>
          <w:u w:val="single"/>
        </w:rPr>
        <w:t>approved</w:t>
      </w:r>
      <w:r>
        <w:rPr>
          <w:sz w:val="20"/>
        </w:rPr>
        <w:t>.</w:t>
      </w:r>
    </w:p>
    <w:p w14:paraId="4AEA90C2" w14:textId="77777777" w:rsidR="006E3F55" w:rsidRDefault="006E3F55" w:rsidP="006E3F55">
      <w:pPr>
        <w:pStyle w:val="BodyText2"/>
        <w:rPr>
          <w:sz w:val="20"/>
        </w:rPr>
      </w:pPr>
    </w:p>
    <w:p w14:paraId="23C03520" w14:textId="14EA8D47" w:rsidR="006E3F55" w:rsidRDefault="006E3F55" w:rsidP="006E3F55">
      <w:pPr>
        <w:pStyle w:val="BodyText2"/>
        <w:rPr>
          <w:sz w:val="20"/>
        </w:rPr>
      </w:pPr>
      <w:r w:rsidRPr="00A818E5">
        <w:rPr>
          <w:b/>
          <w:bCs/>
          <w:sz w:val="20"/>
        </w:rPr>
        <w:t>John Yancik</w:t>
      </w:r>
      <w:r>
        <w:rPr>
          <w:b/>
          <w:bCs/>
          <w:sz w:val="20"/>
        </w:rPr>
        <w:t xml:space="preserve">: </w:t>
      </w:r>
      <w:r>
        <w:rPr>
          <w:sz w:val="20"/>
        </w:rPr>
        <w:t xml:space="preserve">Discussion on Section 4403, Subsection </w:t>
      </w:r>
      <w:r>
        <w:rPr>
          <w:sz w:val="20"/>
        </w:rPr>
        <w:t>L3</w:t>
      </w:r>
      <w:r>
        <w:rPr>
          <w:sz w:val="20"/>
        </w:rPr>
        <w:t>:</w:t>
      </w:r>
    </w:p>
    <w:p w14:paraId="1FC2CD84" w14:textId="77777777" w:rsidR="006E3F55" w:rsidRDefault="006E3F55" w:rsidP="006E3F55">
      <w:pPr>
        <w:pStyle w:val="BodyText2"/>
        <w:rPr>
          <w:sz w:val="20"/>
        </w:rPr>
      </w:pPr>
    </w:p>
    <w:p w14:paraId="7097FB40" w14:textId="240E4C4B" w:rsidR="00F5749D" w:rsidRDefault="006E3F55" w:rsidP="00F5749D">
      <w:pPr>
        <w:pStyle w:val="BodyText2"/>
        <w:rPr>
          <w:sz w:val="20"/>
        </w:rPr>
      </w:pPr>
      <w:r w:rsidRPr="00A818E5">
        <w:rPr>
          <w:b/>
          <w:bCs/>
          <w:sz w:val="20"/>
        </w:rPr>
        <w:t>Al Acker:</w:t>
      </w:r>
      <w:r>
        <w:rPr>
          <w:b/>
          <w:bCs/>
          <w:sz w:val="20"/>
        </w:rPr>
        <w:t xml:space="preserve">  </w:t>
      </w:r>
      <w:r w:rsidR="00E573EC" w:rsidRPr="006E3F55">
        <w:rPr>
          <w:sz w:val="20"/>
        </w:rPr>
        <w:t>Yes,</w:t>
      </w:r>
      <w:r w:rsidRPr="006E3F55">
        <w:rPr>
          <w:sz w:val="20"/>
        </w:rPr>
        <w:t xml:space="preserve"> a resident, the same resident questioned me about a group of houses</w:t>
      </w:r>
      <w:r w:rsidR="00E573EC">
        <w:rPr>
          <w:b/>
          <w:bCs/>
          <w:sz w:val="20"/>
        </w:rPr>
        <w:t xml:space="preserve">. </w:t>
      </w:r>
      <w:r>
        <w:rPr>
          <w:sz w:val="20"/>
        </w:rPr>
        <w:t xml:space="preserve">I believe on Steck Rd that all faces the south, each od them would have to have a BZA just because the houses face the south </w:t>
      </w:r>
      <w:r w:rsidR="00E573EC">
        <w:rPr>
          <w:sz w:val="20"/>
        </w:rPr>
        <w:t>and</w:t>
      </w:r>
      <w:r>
        <w:rPr>
          <w:sz w:val="20"/>
        </w:rPr>
        <w:t xml:space="preserve"> have no </w:t>
      </w:r>
      <w:r w:rsidR="00E573EC">
        <w:rPr>
          <w:sz w:val="20"/>
        </w:rPr>
        <w:t>option</w:t>
      </w:r>
      <w:r>
        <w:rPr>
          <w:sz w:val="20"/>
        </w:rPr>
        <w:t>.</w:t>
      </w:r>
    </w:p>
    <w:p w14:paraId="02ECBDBB" w14:textId="77777777" w:rsidR="006E3F55" w:rsidRDefault="006E3F55" w:rsidP="00F5749D">
      <w:pPr>
        <w:pStyle w:val="BodyText2"/>
        <w:rPr>
          <w:sz w:val="20"/>
        </w:rPr>
      </w:pPr>
    </w:p>
    <w:p w14:paraId="29B1B696" w14:textId="5C1E9999" w:rsidR="006E3F55" w:rsidRDefault="006E3F55" w:rsidP="00F5749D">
      <w:pPr>
        <w:pStyle w:val="BodyText2"/>
        <w:rPr>
          <w:sz w:val="20"/>
        </w:rPr>
      </w:pPr>
      <w:r w:rsidRPr="00F5749D">
        <w:rPr>
          <w:b/>
          <w:bCs/>
          <w:sz w:val="20"/>
        </w:rPr>
        <w:t>Doug Crowe</w:t>
      </w:r>
      <w:r>
        <w:rPr>
          <w:b/>
          <w:bCs/>
          <w:sz w:val="20"/>
        </w:rPr>
        <w:t xml:space="preserve">:  </w:t>
      </w:r>
      <w:r>
        <w:rPr>
          <w:sz w:val="20"/>
        </w:rPr>
        <w:t>But this is rooftop only, we want to be able to see the face of the house with nothing else in the front.</w:t>
      </w:r>
    </w:p>
    <w:p w14:paraId="5990022C" w14:textId="77777777" w:rsidR="006E3F55" w:rsidRDefault="006E3F55" w:rsidP="00F5749D">
      <w:pPr>
        <w:pStyle w:val="BodyText2"/>
        <w:rPr>
          <w:sz w:val="20"/>
        </w:rPr>
      </w:pPr>
    </w:p>
    <w:p w14:paraId="75F86A89" w14:textId="468EE8F9" w:rsidR="006E3F55" w:rsidRDefault="006E3F55" w:rsidP="00F5749D">
      <w:pPr>
        <w:pStyle w:val="BodyText2"/>
        <w:rPr>
          <w:sz w:val="20"/>
        </w:rPr>
      </w:pPr>
      <w:r w:rsidRPr="00A818E5">
        <w:rPr>
          <w:b/>
          <w:bCs/>
          <w:sz w:val="20"/>
        </w:rPr>
        <w:t>Al Acker</w:t>
      </w:r>
      <w:r>
        <w:rPr>
          <w:sz w:val="20"/>
        </w:rPr>
        <w:t xml:space="preserve">:  Correct, this excludes rooftop only, similar to the houses on Old Dayton </w:t>
      </w:r>
      <w:r w:rsidR="00E573EC">
        <w:rPr>
          <w:sz w:val="20"/>
        </w:rPr>
        <w:t xml:space="preserve">Rd. </w:t>
      </w:r>
      <w:r>
        <w:rPr>
          <w:sz w:val="20"/>
        </w:rPr>
        <w:t>Also, this does not let them mount solar on the front face of the house.</w:t>
      </w:r>
    </w:p>
    <w:p w14:paraId="3A3BE88F" w14:textId="77777777" w:rsidR="006E3F55" w:rsidRDefault="006E3F55" w:rsidP="00F5749D">
      <w:pPr>
        <w:pStyle w:val="BodyText2"/>
        <w:rPr>
          <w:sz w:val="20"/>
        </w:rPr>
      </w:pPr>
    </w:p>
    <w:p w14:paraId="28C6614A" w14:textId="77777777" w:rsidR="006E3F55" w:rsidRDefault="006E3F55" w:rsidP="006E3F55">
      <w:pPr>
        <w:pStyle w:val="BodyText2"/>
        <w:rPr>
          <w:sz w:val="20"/>
        </w:rPr>
      </w:pPr>
      <w:r w:rsidRPr="00A818E5">
        <w:rPr>
          <w:b/>
          <w:bCs/>
          <w:sz w:val="20"/>
        </w:rPr>
        <w:t>John Yancik</w:t>
      </w:r>
      <w:r>
        <w:rPr>
          <w:b/>
          <w:bCs/>
          <w:sz w:val="20"/>
        </w:rPr>
        <w:t xml:space="preserve">:  </w:t>
      </w:r>
      <w:r>
        <w:rPr>
          <w:sz w:val="20"/>
        </w:rPr>
        <w:t>Is there a motion to approve change.</w:t>
      </w:r>
    </w:p>
    <w:p w14:paraId="5D8F119F" w14:textId="77777777" w:rsidR="006E3F55" w:rsidRDefault="006E3F55" w:rsidP="006E3F55">
      <w:pPr>
        <w:pStyle w:val="BodyText2"/>
        <w:rPr>
          <w:sz w:val="20"/>
        </w:rPr>
      </w:pPr>
    </w:p>
    <w:p w14:paraId="54A3F460" w14:textId="018C7586" w:rsidR="006E3F55" w:rsidRDefault="006E3F55" w:rsidP="006E3F55">
      <w:pPr>
        <w:pStyle w:val="BodyText2"/>
        <w:rPr>
          <w:sz w:val="20"/>
        </w:rPr>
      </w:pPr>
      <w:r>
        <w:rPr>
          <w:b/>
          <w:bCs/>
          <w:sz w:val="20"/>
        </w:rPr>
        <w:t>Cheri Simon</w:t>
      </w:r>
      <w:r>
        <w:rPr>
          <w:b/>
          <w:bCs/>
          <w:sz w:val="20"/>
        </w:rPr>
        <w:t xml:space="preserve">:  </w:t>
      </w:r>
      <w:r>
        <w:rPr>
          <w:sz w:val="20"/>
        </w:rPr>
        <w:t>Made the motion.</w:t>
      </w:r>
    </w:p>
    <w:p w14:paraId="30E2EB21" w14:textId="77777777" w:rsidR="006E3F55" w:rsidRDefault="006E3F55" w:rsidP="006E3F55">
      <w:pPr>
        <w:pStyle w:val="BodyText2"/>
        <w:rPr>
          <w:sz w:val="20"/>
        </w:rPr>
      </w:pPr>
    </w:p>
    <w:p w14:paraId="0C632C2E" w14:textId="77777777" w:rsidR="006E3F55" w:rsidRDefault="006E3F55" w:rsidP="006E3F55">
      <w:pPr>
        <w:pStyle w:val="BodyText2"/>
        <w:rPr>
          <w:sz w:val="20"/>
        </w:rPr>
      </w:pPr>
      <w:r w:rsidRPr="00F5749D">
        <w:rPr>
          <w:b/>
          <w:bCs/>
          <w:sz w:val="20"/>
        </w:rPr>
        <w:t>Jeffery Keith:</w:t>
      </w:r>
      <w:r>
        <w:rPr>
          <w:sz w:val="20"/>
        </w:rPr>
        <w:t xml:space="preserve">  Seconded.</w:t>
      </w:r>
    </w:p>
    <w:p w14:paraId="53A2965C" w14:textId="77777777" w:rsidR="006E3F55" w:rsidRPr="006E3F55" w:rsidRDefault="006E3F55" w:rsidP="006E3F55">
      <w:pPr>
        <w:pStyle w:val="BodyText2"/>
        <w:rPr>
          <w:sz w:val="20"/>
        </w:rPr>
      </w:pPr>
    </w:p>
    <w:p w14:paraId="1F6F235C" w14:textId="77777777" w:rsidR="006E3F55" w:rsidRPr="00A818E5" w:rsidRDefault="006E3F55" w:rsidP="006E3F55">
      <w:pPr>
        <w:pStyle w:val="BodyText2"/>
        <w:rPr>
          <w:b/>
          <w:bCs/>
          <w:sz w:val="20"/>
        </w:rPr>
      </w:pPr>
      <w:r w:rsidRPr="00A818E5">
        <w:rPr>
          <w:b/>
          <w:bCs/>
          <w:sz w:val="20"/>
        </w:rPr>
        <w:t>Vote:</w:t>
      </w:r>
    </w:p>
    <w:p w14:paraId="05AC5565" w14:textId="77777777" w:rsidR="006E3F55" w:rsidRPr="00A818E5" w:rsidRDefault="006E3F55" w:rsidP="006E3F55">
      <w:pPr>
        <w:pStyle w:val="BodyText2"/>
        <w:rPr>
          <w:sz w:val="20"/>
        </w:rPr>
      </w:pPr>
    </w:p>
    <w:p w14:paraId="3F54B66B" w14:textId="77777777" w:rsidR="006E3F55" w:rsidRPr="00A818E5" w:rsidRDefault="006E3F55" w:rsidP="006E3F55">
      <w:pPr>
        <w:pStyle w:val="BodyText2"/>
        <w:rPr>
          <w:sz w:val="20"/>
        </w:rPr>
      </w:pPr>
      <w:r w:rsidRPr="00A818E5">
        <w:rPr>
          <w:sz w:val="20"/>
        </w:rPr>
        <w:t>John Yancik – Yes</w:t>
      </w:r>
      <w:r w:rsidRPr="00A818E5">
        <w:rPr>
          <w:sz w:val="20"/>
        </w:rPr>
        <w:tab/>
        <w:t>Doug Crowe – Yes</w:t>
      </w:r>
      <w:r w:rsidRPr="00A818E5">
        <w:rPr>
          <w:sz w:val="20"/>
        </w:rPr>
        <w:tab/>
        <w:t xml:space="preserve">Jeffery Keith – Yes  </w:t>
      </w:r>
      <w:r w:rsidRPr="00A818E5">
        <w:rPr>
          <w:sz w:val="20"/>
        </w:rPr>
        <w:tab/>
        <w:t>Cheri Simon – Yes</w:t>
      </w:r>
    </w:p>
    <w:p w14:paraId="2FE6FF96" w14:textId="77777777" w:rsidR="006E3F55" w:rsidRPr="00A818E5" w:rsidRDefault="006E3F55" w:rsidP="006E3F55">
      <w:pPr>
        <w:pStyle w:val="BodyText2"/>
        <w:rPr>
          <w:sz w:val="20"/>
        </w:rPr>
      </w:pPr>
    </w:p>
    <w:p w14:paraId="4BE7F9BA" w14:textId="5CA91427" w:rsidR="006E3F55" w:rsidRDefault="006E3F55" w:rsidP="006E3F55">
      <w:pPr>
        <w:pStyle w:val="BodyText2"/>
        <w:rPr>
          <w:sz w:val="20"/>
        </w:rPr>
      </w:pPr>
      <w:r w:rsidRPr="00A818E5">
        <w:rPr>
          <w:b/>
          <w:bCs/>
          <w:sz w:val="20"/>
        </w:rPr>
        <w:t>John Yancik:</w:t>
      </w:r>
      <w:r w:rsidRPr="00A818E5">
        <w:rPr>
          <w:sz w:val="20"/>
        </w:rPr>
        <w:t xml:space="preserve">  </w:t>
      </w:r>
      <w:r>
        <w:rPr>
          <w:sz w:val="20"/>
        </w:rPr>
        <w:t xml:space="preserve">Motion to approve change to Section 4403, Subsection </w:t>
      </w:r>
      <w:r>
        <w:rPr>
          <w:sz w:val="20"/>
        </w:rPr>
        <w:t>L.3</w:t>
      </w:r>
      <w:r>
        <w:rPr>
          <w:sz w:val="20"/>
        </w:rPr>
        <w:t xml:space="preserve">. is </w:t>
      </w:r>
      <w:r w:rsidRPr="005E0F46">
        <w:rPr>
          <w:sz w:val="20"/>
          <w:u w:val="single"/>
        </w:rPr>
        <w:t>approved</w:t>
      </w:r>
      <w:r>
        <w:rPr>
          <w:sz w:val="20"/>
        </w:rPr>
        <w:t>.</w:t>
      </w:r>
    </w:p>
    <w:p w14:paraId="1928CF2F" w14:textId="77777777" w:rsidR="006E3F55" w:rsidRPr="006E3F55" w:rsidRDefault="006E3F55" w:rsidP="00F5749D">
      <w:pPr>
        <w:pStyle w:val="BodyText2"/>
        <w:rPr>
          <w:sz w:val="20"/>
        </w:rPr>
      </w:pPr>
    </w:p>
    <w:p w14:paraId="2B3DFA76" w14:textId="796BB265" w:rsidR="00F5749D" w:rsidRDefault="00F5749D" w:rsidP="00F5749D">
      <w:pPr>
        <w:pStyle w:val="BodyText2"/>
        <w:rPr>
          <w:sz w:val="20"/>
        </w:rPr>
      </w:pPr>
      <w:r w:rsidRPr="00F5749D">
        <w:rPr>
          <w:b/>
          <w:bCs/>
          <w:sz w:val="20"/>
        </w:rPr>
        <w:t>John Yancik:</w:t>
      </w:r>
      <w:r>
        <w:rPr>
          <w:sz w:val="20"/>
        </w:rPr>
        <w:t xml:space="preserve">  </w:t>
      </w:r>
      <w:r w:rsidR="006E3F55">
        <w:rPr>
          <w:sz w:val="20"/>
        </w:rPr>
        <w:t xml:space="preserve">Is there a motion to </w:t>
      </w:r>
      <w:r w:rsidR="00E573EC">
        <w:rPr>
          <w:sz w:val="20"/>
        </w:rPr>
        <w:t>submit to</w:t>
      </w:r>
      <w:r w:rsidR="006E3F55">
        <w:rPr>
          <w:sz w:val="20"/>
        </w:rPr>
        <w:t xml:space="preserve"> the Perry Township Trustees an amendment to add Article 44, Solar Systems as written with changes.</w:t>
      </w:r>
    </w:p>
    <w:p w14:paraId="5685691F" w14:textId="77777777" w:rsidR="006E3F55" w:rsidRDefault="006E3F55" w:rsidP="00F5749D">
      <w:pPr>
        <w:pStyle w:val="BodyText2"/>
        <w:rPr>
          <w:sz w:val="20"/>
        </w:rPr>
      </w:pPr>
    </w:p>
    <w:p w14:paraId="39415EA0" w14:textId="2AAB651F" w:rsidR="006E3F55" w:rsidRDefault="006E3F55" w:rsidP="006E3F55">
      <w:pPr>
        <w:pStyle w:val="BodyText2"/>
        <w:rPr>
          <w:sz w:val="20"/>
        </w:rPr>
      </w:pPr>
      <w:r w:rsidRPr="00F5749D">
        <w:rPr>
          <w:b/>
          <w:bCs/>
          <w:sz w:val="20"/>
        </w:rPr>
        <w:t>Jeffery Keith</w:t>
      </w:r>
      <w:r>
        <w:rPr>
          <w:b/>
          <w:bCs/>
          <w:sz w:val="20"/>
        </w:rPr>
        <w:t xml:space="preserve">:  </w:t>
      </w:r>
      <w:r>
        <w:rPr>
          <w:sz w:val="20"/>
        </w:rPr>
        <w:t>Made the motion.</w:t>
      </w:r>
    </w:p>
    <w:p w14:paraId="1BD7FE63" w14:textId="77777777" w:rsidR="006E3F55" w:rsidRDefault="006E3F55" w:rsidP="006E3F55">
      <w:pPr>
        <w:pStyle w:val="BodyText2"/>
        <w:rPr>
          <w:sz w:val="20"/>
        </w:rPr>
      </w:pPr>
    </w:p>
    <w:p w14:paraId="4846E2C6" w14:textId="3DCC084A" w:rsidR="006E3F55" w:rsidRDefault="006E3F55" w:rsidP="006E3F55">
      <w:pPr>
        <w:pStyle w:val="BodyText2"/>
        <w:rPr>
          <w:sz w:val="20"/>
        </w:rPr>
      </w:pPr>
      <w:r>
        <w:rPr>
          <w:b/>
          <w:bCs/>
          <w:sz w:val="20"/>
        </w:rPr>
        <w:t>Cheri Simon</w:t>
      </w:r>
      <w:r w:rsidRPr="00F5749D">
        <w:rPr>
          <w:b/>
          <w:bCs/>
          <w:sz w:val="20"/>
        </w:rPr>
        <w:t>:</w:t>
      </w:r>
      <w:r>
        <w:rPr>
          <w:sz w:val="20"/>
        </w:rPr>
        <w:t xml:space="preserve">  Seconded.</w:t>
      </w:r>
    </w:p>
    <w:p w14:paraId="5C7FC7C7" w14:textId="77777777" w:rsidR="006E3F55" w:rsidRDefault="006E3F55" w:rsidP="006E3F55">
      <w:pPr>
        <w:pStyle w:val="BodyText2"/>
        <w:rPr>
          <w:sz w:val="20"/>
        </w:rPr>
      </w:pPr>
    </w:p>
    <w:p w14:paraId="2A834BC1" w14:textId="77777777" w:rsidR="006E3F55" w:rsidRPr="00A818E5" w:rsidRDefault="006E3F55" w:rsidP="006E3F55">
      <w:pPr>
        <w:pStyle w:val="BodyText2"/>
        <w:rPr>
          <w:b/>
          <w:bCs/>
          <w:sz w:val="20"/>
        </w:rPr>
      </w:pPr>
      <w:r w:rsidRPr="00A818E5">
        <w:rPr>
          <w:b/>
          <w:bCs/>
          <w:sz w:val="20"/>
        </w:rPr>
        <w:t>Vote:</w:t>
      </w:r>
    </w:p>
    <w:p w14:paraId="09FE028F" w14:textId="77777777" w:rsidR="006E3F55" w:rsidRPr="00A818E5" w:rsidRDefault="006E3F55" w:rsidP="006E3F55">
      <w:pPr>
        <w:pStyle w:val="BodyText2"/>
        <w:rPr>
          <w:sz w:val="20"/>
        </w:rPr>
      </w:pPr>
    </w:p>
    <w:p w14:paraId="70B4DA73" w14:textId="77777777" w:rsidR="006E3F55" w:rsidRPr="00A818E5" w:rsidRDefault="006E3F55" w:rsidP="006E3F55">
      <w:pPr>
        <w:pStyle w:val="BodyText2"/>
        <w:rPr>
          <w:sz w:val="20"/>
        </w:rPr>
      </w:pPr>
      <w:r w:rsidRPr="00A818E5">
        <w:rPr>
          <w:sz w:val="20"/>
        </w:rPr>
        <w:t>John Yancik – Yes</w:t>
      </w:r>
      <w:r w:rsidRPr="00A818E5">
        <w:rPr>
          <w:sz w:val="20"/>
        </w:rPr>
        <w:tab/>
        <w:t>Doug Crowe – Yes</w:t>
      </w:r>
      <w:r w:rsidRPr="00A818E5">
        <w:rPr>
          <w:sz w:val="20"/>
        </w:rPr>
        <w:tab/>
        <w:t xml:space="preserve">Jeffery Keith – Yes  </w:t>
      </w:r>
      <w:r w:rsidRPr="00A818E5">
        <w:rPr>
          <w:sz w:val="20"/>
        </w:rPr>
        <w:tab/>
        <w:t>Cheri Simon – Yes</w:t>
      </w:r>
    </w:p>
    <w:p w14:paraId="652D57F3" w14:textId="77777777" w:rsidR="006E3F55" w:rsidRPr="00A818E5" w:rsidRDefault="006E3F55" w:rsidP="006E3F55">
      <w:pPr>
        <w:pStyle w:val="BodyText2"/>
        <w:rPr>
          <w:sz w:val="20"/>
        </w:rPr>
      </w:pPr>
    </w:p>
    <w:p w14:paraId="4EAC9E0E" w14:textId="19553FE6" w:rsidR="006E3F55" w:rsidRDefault="006E3F55" w:rsidP="00F5749D">
      <w:pPr>
        <w:pStyle w:val="BodyText2"/>
        <w:rPr>
          <w:sz w:val="20"/>
        </w:rPr>
      </w:pPr>
      <w:r w:rsidRPr="00A818E5">
        <w:rPr>
          <w:b/>
          <w:bCs/>
          <w:sz w:val="20"/>
        </w:rPr>
        <w:t>John Yancik:</w:t>
      </w:r>
      <w:r w:rsidRPr="00A818E5">
        <w:rPr>
          <w:sz w:val="20"/>
        </w:rPr>
        <w:t xml:space="preserve">  </w:t>
      </w:r>
      <w:r>
        <w:rPr>
          <w:sz w:val="20"/>
        </w:rPr>
        <w:t>The ayes have it</w:t>
      </w:r>
      <w:r w:rsidR="00E573EC">
        <w:rPr>
          <w:sz w:val="20"/>
        </w:rPr>
        <w:t xml:space="preserve">. </w:t>
      </w:r>
      <w:r>
        <w:rPr>
          <w:sz w:val="20"/>
        </w:rPr>
        <w:t>Al, please forward to the trustees</w:t>
      </w:r>
      <w:r w:rsidR="00E573EC">
        <w:rPr>
          <w:sz w:val="20"/>
        </w:rPr>
        <w:t xml:space="preserve">. </w:t>
      </w:r>
    </w:p>
    <w:p w14:paraId="6AF9AB34" w14:textId="77777777" w:rsidR="00F5749D" w:rsidRDefault="00F5749D" w:rsidP="00F5749D">
      <w:pPr>
        <w:pStyle w:val="BodyText2"/>
        <w:rPr>
          <w:sz w:val="20"/>
        </w:rPr>
      </w:pPr>
    </w:p>
    <w:p w14:paraId="4BD2DBBC" w14:textId="5F00619B" w:rsidR="00F5749D" w:rsidRDefault="00F5749D" w:rsidP="00F5749D">
      <w:pPr>
        <w:pStyle w:val="BodyText2"/>
        <w:rPr>
          <w:sz w:val="20"/>
        </w:rPr>
      </w:pPr>
      <w:r w:rsidRPr="00F5749D">
        <w:rPr>
          <w:b/>
          <w:bCs/>
          <w:sz w:val="20"/>
        </w:rPr>
        <w:t>Jeffery Keith:</w:t>
      </w:r>
      <w:r>
        <w:rPr>
          <w:sz w:val="20"/>
        </w:rPr>
        <w:t xml:space="preserve">  </w:t>
      </w:r>
      <w:r w:rsidR="006E3F55">
        <w:rPr>
          <w:sz w:val="20"/>
        </w:rPr>
        <w:t>Next Meeting.</w:t>
      </w:r>
    </w:p>
    <w:p w14:paraId="1419C1EC" w14:textId="77777777" w:rsidR="006E3F55" w:rsidRDefault="006E3F55" w:rsidP="00F5749D">
      <w:pPr>
        <w:pStyle w:val="BodyText2"/>
        <w:rPr>
          <w:sz w:val="20"/>
        </w:rPr>
      </w:pPr>
    </w:p>
    <w:p w14:paraId="40962789" w14:textId="2F55FE92" w:rsidR="005E54B3" w:rsidRDefault="005E54B3" w:rsidP="005E54B3">
      <w:pPr>
        <w:pStyle w:val="BodyText2"/>
        <w:rPr>
          <w:sz w:val="20"/>
        </w:rPr>
      </w:pPr>
      <w:r w:rsidRPr="005E54B3">
        <w:rPr>
          <w:b/>
          <w:bCs/>
          <w:sz w:val="20"/>
        </w:rPr>
        <w:t>Discussion</w:t>
      </w:r>
      <w:r>
        <w:rPr>
          <w:sz w:val="20"/>
        </w:rPr>
        <w:t>:</w:t>
      </w:r>
    </w:p>
    <w:p w14:paraId="1F0A1381" w14:textId="77777777" w:rsidR="006E3F55" w:rsidRDefault="006E3F55" w:rsidP="005E54B3">
      <w:pPr>
        <w:pStyle w:val="BodyText2"/>
        <w:rPr>
          <w:sz w:val="20"/>
        </w:rPr>
      </w:pPr>
    </w:p>
    <w:p w14:paraId="37437B95" w14:textId="5224D723" w:rsidR="006E3F55" w:rsidRDefault="006E3F55" w:rsidP="005E54B3">
      <w:pPr>
        <w:pStyle w:val="BodyText2"/>
        <w:rPr>
          <w:sz w:val="20"/>
        </w:rPr>
      </w:pPr>
      <w:r>
        <w:rPr>
          <w:sz w:val="20"/>
        </w:rPr>
        <w:t>Next meeting will be 20 March 2025. Next meeting will be to address changing the statement concerning Article 38, Section 3804.I</w:t>
      </w:r>
    </w:p>
    <w:p w14:paraId="3C14B2F0" w14:textId="77777777" w:rsidR="006E3F55" w:rsidRDefault="006E3F55" w:rsidP="005E54B3">
      <w:pPr>
        <w:pStyle w:val="BodyText2"/>
        <w:rPr>
          <w:sz w:val="20"/>
        </w:rPr>
      </w:pPr>
    </w:p>
    <w:p w14:paraId="7C097241" w14:textId="5273DE83" w:rsidR="006E3F55" w:rsidRDefault="00E573EC" w:rsidP="005E54B3">
      <w:pPr>
        <w:pStyle w:val="BodyText2"/>
        <w:rPr>
          <w:sz w:val="20"/>
        </w:rPr>
      </w:pPr>
      <w:r w:rsidRPr="00A818E5">
        <w:rPr>
          <w:b/>
          <w:bCs/>
          <w:sz w:val="20"/>
        </w:rPr>
        <w:t>Al Acker</w:t>
      </w:r>
      <w:r>
        <w:rPr>
          <w:sz w:val="20"/>
        </w:rPr>
        <w:t xml:space="preserve">:  </w:t>
      </w:r>
      <w:r>
        <w:rPr>
          <w:sz w:val="20"/>
        </w:rPr>
        <w:t>The minutes of the last meeting dated January 23, 2025, were distributed. Are there any questions or comments?</w:t>
      </w:r>
    </w:p>
    <w:p w14:paraId="27C20482" w14:textId="77777777" w:rsidR="00E573EC" w:rsidRDefault="00E573EC" w:rsidP="005E54B3">
      <w:pPr>
        <w:pStyle w:val="BodyText2"/>
        <w:rPr>
          <w:sz w:val="20"/>
        </w:rPr>
      </w:pPr>
    </w:p>
    <w:p w14:paraId="61BC0C61" w14:textId="0573FFF7" w:rsidR="00F5749D" w:rsidRDefault="00F5749D" w:rsidP="005E54B3">
      <w:pPr>
        <w:pStyle w:val="BodyText2"/>
        <w:rPr>
          <w:sz w:val="20"/>
        </w:rPr>
      </w:pPr>
      <w:r w:rsidRPr="00F5749D">
        <w:rPr>
          <w:b/>
          <w:bCs/>
          <w:sz w:val="20"/>
        </w:rPr>
        <w:t xml:space="preserve">Doug Crowe:  </w:t>
      </w:r>
      <w:r w:rsidR="00E573EC">
        <w:rPr>
          <w:sz w:val="20"/>
        </w:rPr>
        <w:t>Made the motion to approve the minutes of January 23, 2025.</w:t>
      </w:r>
    </w:p>
    <w:p w14:paraId="09E691F4" w14:textId="77777777" w:rsidR="00E573EC" w:rsidRDefault="00E573EC" w:rsidP="005E54B3">
      <w:pPr>
        <w:pStyle w:val="BodyText2"/>
        <w:rPr>
          <w:sz w:val="20"/>
        </w:rPr>
      </w:pPr>
    </w:p>
    <w:p w14:paraId="7DE86E91" w14:textId="77777777" w:rsidR="00E573EC" w:rsidRDefault="00E573EC" w:rsidP="00E573EC">
      <w:pPr>
        <w:pStyle w:val="BodyText2"/>
        <w:rPr>
          <w:sz w:val="20"/>
        </w:rPr>
      </w:pPr>
      <w:r w:rsidRPr="00F5749D">
        <w:rPr>
          <w:b/>
          <w:bCs/>
          <w:sz w:val="20"/>
        </w:rPr>
        <w:t>Jeffery Keith:</w:t>
      </w:r>
      <w:r>
        <w:rPr>
          <w:sz w:val="20"/>
        </w:rPr>
        <w:t xml:space="preserve">  Seconded.</w:t>
      </w:r>
    </w:p>
    <w:p w14:paraId="22E07326" w14:textId="77777777" w:rsidR="00E573EC" w:rsidRDefault="00E573EC" w:rsidP="00E573EC">
      <w:pPr>
        <w:pStyle w:val="BodyText2"/>
        <w:rPr>
          <w:sz w:val="20"/>
        </w:rPr>
      </w:pPr>
    </w:p>
    <w:p w14:paraId="75C2B32A" w14:textId="77777777" w:rsidR="00E573EC" w:rsidRPr="00A818E5" w:rsidRDefault="00E573EC" w:rsidP="00E573EC">
      <w:pPr>
        <w:pStyle w:val="BodyText2"/>
        <w:rPr>
          <w:b/>
          <w:bCs/>
          <w:sz w:val="20"/>
        </w:rPr>
      </w:pPr>
      <w:r w:rsidRPr="00A818E5">
        <w:rPr>
          <w:b/>
          <w:bCs/>
          <w:sz w:val="20"/>
        </w:rPr>
        <w:t>Vote:</w:t>
      </w:r>
    </w:p>
    <w:p w14:paraId="49603829" w14:textId="77777777" w:rsidR="00E573EC" w:rsidRPr="00A818E5" w:rsidRDefault="00E573EC" w:rsidP="00E573EC">
      <w:pPr>
        <w:pStyle w:val="BodyText2"/>
        <w:rPr>
          <w:sz w:val="20"/>
        </w:rPr>
      </w:pPr>
    </w:p>
    <w:p w14:paraId="0B5757F0" w14:textId="77777777" w:rsidR="00E573EC" w:rsidRPr="00A818E5" w:rsidRDefault="00E573EC" w:rsidP="00E573EC">
      <w:pPr>
        <w:pStyle w:val="BodyText2"/>
        <w:rPr>
          <w:sz w:val="20"/>
        </w:rPr>
      </w:pPr>
      <w:r w:rsidRPr="00A818E5">
        <w:rPr>
          <w:sz w:val="20"/>
        </w:rPr>
        <w:t>John Yancik – Yes</w:t>
      </w:r>
      <w:r w:rsidRPr="00A818E5">
        <w:rPr>
          <w:sz w:val="20"/>
        </w:rPr>
        <w:tab/>
        <w:t>Doug Crowe – Yes</w:t>
      </w:r>
      <w:r w:rsidRPr="00A818E5">
        <w:rPr>
          <w:sz w:val="20"/>
        </w:rPr>
        <w:tab/>
        <w:t xml:space="preserve">Jeffery Keith – Yes  </w:t>
      </w:r>
      <w:r w:rsidRPr="00A818E5">
        <w:rPr>
          <w:sz w:val="20"/>
        </w:rPr>
        <w:tab/>
        <w:t>Cheri Simon – Yes</w:t>
      </w:r>
    </w:p>
    <w:p w14:paraId="11FF1FA6" w14:textId="77777777" w:rsidR="00E573EC" w:rsidRDefault="00E573EC" w:rsidP="00E573EC">
      <w:pPr>
        <w:pStyle w:val="BodyText2"/>
        <w:rPr>
          <w:sz w:val="20"/>
        </w:rPr>
      </w:pPr>
    </w:p>
    <w:p w14:paraId="006799A2" w14:textId="4745ECD1" w:rsidR="00D23361" w:rsidRDefault="00E573EC" w:rsidP="005E54B3">
      <w:pPr>
        <w:pStyle w:val="BodyText2"/>
        <w:rPr>
          <w:sz w:val="20"/>
        </w:rPr>
      </w:pPr>
      <w:r>
        <w:rPr>
          <w:sz w:val="20"/>
        </w:rPr>
        <w:t xml:space="preserve">Discussion:  </w:t>
      </w:r>
    </w:p>
    <w:p w14:paraId="3277D357" w14:textId="77777777" w:rsidR="00E573EC" w:rsidRDefault="00E573EC" w:rsidP="005E54B3">
      <w:pPr>
        <w:pStyle w:val="BodyText2"/>
        <w:rPr>
          <w:sz w:val="20"/>
        </w:rPr>
      </w:pPr>
    </w:p>
    <w:p w14:paraId="6749CE33" w14:textId="41F14C23" w:rsidR="00D23361" w:rsidRDefault="00D23361" w:rsidP="005E54B3">
      <w:pPr>
        <w:pStyle w:val="BodyText2"/>
        <w:rPr>
          <w:sz w:val="20"/>
        </w:rPr>
      </w:pPr>
      <w:r w:rsidRPr="00D23361">
        <w:rPr>
          <w:b/>
          <w:bCs/>
          <w:sz w:val="20"/>
        </w:rPr>
        <w:t>Cheri Simon:</w:t>
      </w:r>
      <w:r>
        <w:rPr>
          <w:sz w:val="20"/>
        </w:rPr>
        <w:t xml:space="preserve">  </w:t>
      </w:r>
      <w:r w:rsidR="00E573EC">
        <w:rPr>
          <w:sz w:val="20"/>
        </w:rPr>
        <w:t>opened a discussion concerning fencing heights and tile (water runoff).</w:t>
      </w:r>
    </w:p>
    <w:p w14:paraId="4206040A" w14:textId="77777777" w:rsidR="00E573EC" w:rsidRDefault="00E573EC" w:rsidP="005E54B3">
      <w:pPr>
        <w:pStyle w:val="BodyText2"/>
        <w:rPr>
          <w:sz w:val="20"/>
        </w:rPr>
      </w:pPr>
    </w:p>
    <w:p w14:paraId="0B1AEC33" w14:textId="77777777" w:rsidR="00E573EC" w:rsidRDefault="00E573EC" w:rsidP="00E573EC">
      <w:pPr>
        <w:pStyle w:val="Title"/>
        <w:spacing w:line="360" w:lineRule="auto"/>
        <w:rPr>
          <w:b/>
          <w:i/>
        </w:rPr>
      </w:pPr>
      <w:r>
        <w:rPr>
          <w:b/>
          <w:i/>
        </w:rPr>
        <w:lastRenderedPageBreak/>
        <w:t>PERRY TOWNSHIP ZONING COMMISSION BOARD MEETING</w:t>
      </w:r>
    </w:p>
    <w:p w14:paraId="22E40F49" w14:textId="77777777" w:rsidR="00E573EC" w:rsidRDefault="00E573EC" w:rsidP="00E573EC">
      <w:pPr>
        <w:pStyle w:val="Standard"/>
        <w:spacing w:line="360" w:lineRule="auto"/>
        <w:jc w:val="center"/>
      </w:pPr>
      <w:r>
        <w:rPr>
          <w:b/>
          <w:i/>
          <w:sz w:val="24"/>
        </w:rPr>
        <w:t>held on the 19</w:t>
      </w:r>
      <w:r>
        <w:rPr>
          <w:b/>
          <w:i/>
          <w:sz w:val="24"/>
          <w:vertAlign w:val="superscript"/>
        </w:rPr>
        <w:t>TH</w:t>
      </w:r>
      <w:r>
        <w:rPr>
          <w:b/>
          <w:i/>
          <w:sz w:val="24"/>
        </w:rPr>
        <w:t xml:space="preserve"> of February 2025</w:t>
      </w:r>
    </w:p>
    <w:p w14:paraId="222B242F" w14:textId="77777777" w:rsidR="00E573EC" w:rsidRDefault="00E573EC" w:rsidP="00E573EC">
      <w:pPr>
        <w:pStyle w:val="BodyText2"/>
        <w:rPr>
          <w:sz w:val="20"/>
        </w:rPr>
      </w:pPr>
      <w:r>
        <w:rPr>
          <w:sz w:val="20"/>
        </w:rPr>
        <w:t>Page 3 of 3</w:t>
      </w:r>
    </w:p>
    <w:p w14:paraId="6C17EF8B" w14:textId="77777777" w:rsidR="00E573EC" w:rsidRDefault="00E573EC" w:rsidP="00E573EC">
      <w:pPr>
        <w:pStyle w:val="BodyText2"/>
        <w:rPr>
          <w:sz w:val="20"/>
        </w:rPr>
      </w:pPr>
    </w:p>
    <w:p w14:paraId="57D46B08" w14:textId="77777777" w:rsidR="00E573EC" w:rsidRDefault="00E573EC" w:rsidP="005E54B3">
      <w:pPr>
        <w:pStyle w:val="BodyText2"/>
        <w:rPr>
          <w:b/>
          <w:bCs/>
          <w:sz w:val="20"/>
        </w:rPr>
      </w:pPr>
    </w:p>
    <w:p w14:paraId="5474C9EA" w14:textId="3E3D7C40" w:rsidR="00E573EC" w:rsidRDefault="00E573EC" w:rsidP="005E54B3">
      <w:pPr>
        <w:pStyle w:val="BodyText2"/>
        <w:rPr>
          <w:sz w:val="20"/>
        </w:rPr>
      </w:pPr>
      <w:r w:rsidRPr="00A818E5">
        <w:rPr>
          <w:b/>
          <w:bCs/>
          <w:sz w:val="20"/>
        </w:rPr>
        <w:t>Al Acker</w:t>
      </w:r>
      <w:r>
        <w:rPr>
          <w:sz w:val="20"/>
        </w:rPr>
        <w:t xml:space="preserve">:  </w:t>
      </w:r>
      <w:r>
        <w:rPr>
          <w:sz w:val="20"/>
        </w:rPr>
        <w:t>Two announcements. We would no longer be required to post in the Register Herald saving the township money and there were three (3) applicants for the opening for  both the BZA and the ZCB.</w:t>
      </w:r>
    </w:p>
    <w:p w14:paraId="67D87AB7" w14:textId="77777777" w:rsidR="00E573EC" w:rsidRDefault="00E573EC" w:rsidP="005E54B3">
      <w:pPr>
        <w:pStyle w:val="BodyText2"/>
        <w:rPr>
          <w:sz w:val="20"/>
        </w:rPr>
      </w:pPr>
    </w:p>
    <w:p w14:paraId="2595A875" w14:textId="36355C6A" w:rsidR="00D23361" w:rsidRDefault="00E573EC" w:rsidP="005E54B3">
      <w:pPr>
        <w:pStyle w:val="BodyText2"/>
        <w:rPr>
          <w:sz w:val="20"/>
        </w:rPr>
      </w:pPr>
      <w:r w:rsidRPr="00A818E5">
        <w:rPr>
          <w:b/>
          <w:bCs/>
          <w:sz w:val="20"/>
        </w:rPr>
        <w:t>John Yancik:</w:t>
      </w:r>
      <w:r w:rsidRPr="00A818E5">
        <w:rPr>
          <w:sz w:val="20"/>
        </w:rPr>
        <w:t xml:space="preserve">  </w:t>
      </w:r>
      <w:r>
        <w:rPr>
          <w:sz w:val="20"/>
        </w:rPr>
        <w:t>Is there a motion to adjourn.</w:t>
      </w:r>
    </w:p>
    <w:p w14:paraId="5379F4D2" w14:textId="77777777" w:rsidR="00E573EC" w:rsidRDefault="00E573EC" w:rsidP="005E54B3">
      <w:pPr>
        <w:pStyle w:val="BodyText2"/>
        <w:rPr>
          <w:sz w:val="20"/>
        </w:rPr>
      </w:pPr>
    </w:p>
    <w:p w14:paraId="5B7FBA0A" w14:textId="77777777" w:rsidR="00E573EC" w:rsidRDefault="00E573EC" w:rsidP="00E573EC">
      <w:pPr>
        <w:pStyle w:val="BodyText2"/>
        <w:rPr>
          <w:sz w:val="20"/>
        </w:rPr>
      </w:pPr>
      <w:r w:rsidRPr="00F5749D">
        <w:rPr>
          <w:b/>
          <w:bCs/>
          <w:sz w:val="20"/>
        </w:rPr>
        <w:t>Doug Crowe</w:t>
      </w:r>
      <w:r>
        <w:rPr>
          <w:b/>
          <w:bCs/>
          <w:sz w:val="20"/>
        </w:rPr>
        <w:t xml:space="preserve">:  </w:t>
      </w:r>
      <w:r>
        <w:rPr>
          <w:sz w:val="20"/>
        </w:rPr>
        <w:t>Made the motion.</w:t>
      </w:r>
    </w:p>
    <w:p w14:paraId="5168D844" w14:textId="77777777" w:rsidR="00E573EC" w:rsidRDefault="00E573EC" w:rsidP="00E573EC">
      <w:pPr>
        <w:pStyle w:val="BodyText2"/>
        <w:rPr>
          <w:sz w:val="20"/>
        </w:rPr>
      </w:pPr>
    </w:p>
    <w:p w14:paraId="2FDA0F0A" w14:textId="7ABEABC5" w:rsidR="00E573EC" w:rsidRDefault="00E573EC" w:rsidP="00E573EC">
      <w:pPr>
        <w:pStyle w:val="BodyText2"/>
        <w:rPr>
          <w:sz w:val="20"/>
        </w:rPr>
      </w:pPr>
      <w:r w:rsidRPr="00F5749D">
        <w:rPr>
          <w:b/>
          <w:bCs/>
          <w:sz w:val="20"/>
        </w:rPr>
        <w:t>Jeffery Keith:</w:t>
      </w:r>
      <w:r>
        <w:rPr>
          <w:sz w:val="20"/>
        </w:rPr>
        <w:t xml:space="preserve">  Seconded</w:t>
      </w:r>
    </w:p>
    <w:p w14:paraId="29D70066" w14:textId="77777777" w:rsidR="00E573EC" w:rsidRDefault="00E573EC" w:rsidP="005E54B3">
      <w:pPr>
        <w:pStyle w:val="BodyText2"/>
        <w:rPr>
          <w:sz w:val="20"/>
        </w:rPr>
      </w:pPr>
    </w:p>
    <w:p w14:paraId="4EDC87C7" w14:textId="7E790B9C" w:rsidR="00D23361" w:rsidRPr="00D23361" w:rsidRDefault="00D23361" w:rsidP="005E54B3">
      <w:pPr>
        <w:pStyle w:val="BodyText2"/>
        <w:rPr>
          <w:b/>
          <w:bCs/>
          <w:sz w:val="20"/>
        </w:rPr>
      </w:pPr>
      <w:r w:rsidRPr="00D23361">
        <w:rPr>
          <w:b/>
          <w:bCs/>
          <w:sz w:val="20"/>
        </w:rPr>
        <w:t>Vote</w:t>
      </w:r>
    </w:p>
    <w:p w14:paraId="56AFD55A" w14:textId="77777777" w:rsidR="004B7EC4" w:rsidRDefault="004B7EC4" w:rsidP="00F5749D">
      <w:pPr>
        <w:pStyle w:val="BodyText2"/>
        <w:rPr>
          <w:sz w:val="20"/>
        </w:rPr>
      </w:pPr>
    </w:p>
    <w:p w14:paraId="6310ECD7" w14:textId="77777777" w:rsidR="00D23361" w:rsidRDefault="00D23361" w:rsidP="00D23361">
      <w:pPr>
        <w:pStyle w:val="BodyText2"/>
        <w:rPr>
          <w:sz w:val="20"/>
        </w:rPr>
      </w:pPr>
      <w:r w:rsidRPr="004B7EC4">
        <w:rPr>
          <w:sz w:val="20"/>
        </w:rPr>
        <w:t>John Yancik – Yes</w:t>
      </w:r>
      <w:r w:rsidRPr="004B7EC4">
        <w:rPr>
          <w:sz w:val="20"/>
        </w:rPr>
        <w:tab/>
        <w:t>Doug Crowe – Yes</w:t>
      </w:r>
      <w:r w:rsidRPr="004B7EC4">
        <w:rPr>
          <w:sz w:val="20"/>
        </w:rPr>
        <w:tab/>
        <w:t>Jeffery Keith – Yes</w:t>
      </w:r>
      <w:r>
        <w:rPr>
          <w:sz w:val="20"/>
        </w:rPr>
        <w:t xml:space="preserve">  </w:t>
      </w:r>
      <w:r>
        <w:rPr>
          <w:sz w:val="20"/>
        </w:rPr>
        <w:tab/>
        <w:t>Cheri Simon – Yes</w:t>
      </w:r>
    </w:p>
    <w:p w14:paraId="0448EC2C" w14:textId="77777777" w:rsidR="00D23361" w:rsidRDefault="00D23361" w:rsidP="00D23361">
      <w:pPr>
        <w:pStyle w:val="BodyText2"/>
        <w:rPr>
          <w:sz w:val="20"/>
        </w:rPr>
      </w:pPr>
    </w:p>
    <w:p w14:paraId="048B32C0" w14:textId="77777777" w:rsidR="00D23361" w:rsidRDefault="00D23361" w:rsidP="00D23361">
      <w:pPr>
        <w:pStyle w:val="BodyText2"/>
        <w:rPr>
          <w:b/>
          <w:bCs/>
          <w:sz w:val="20"/>
        </w:rPr>
      </w:pPr>
    </w:p>
    <w:p w14:paraId="5C1E3A3E" w14:textId="77777777" w:rsidR="00AE20A6" w:rsidRDefault="00AE20A6" w:rsidP="00F5749D">
      <w:pPr>
        <w:pStyle w:val="BodyText2"/>
        <w:rPr>
          <w:sz w:val="20"/>
        </w:rPr>
      </w:pPr>
    </w:p>
    <w:p w14:paraId="26E015E4" w14:textId="77777777" w:rsidR="00AE20A6" w:rsidRDefault="00AE20A6" w:rsidP="00F5749D">
      <w:pPr>
        <w:pStyle w:val="BodyText2"/>
        <w:rPr>
          <w:sz w:val="20"/>
        </w:rPr>
      </w:pPr>
    </w:p>
    <w:sectPr w:rsidR="00AE20A6" w:rsidSect="009C3EE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2075"/>
    <w:multiLevelType w:val="hybridMultilevel"/>
    <w:tmpl w:val="1CE02F8A"/>
    <w:lvl w:ilvl="0" w:tplc="D9CE2F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217B1"/>
    <w:multiLevelType w:val="hybridMultilevel"/>
    <w:tmpl w:val="C71890B0"/>
    <w:lvl w:ilvl="0" w:tplc="375E73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946A9"/>
    <w:multiLevelType w:val="hybridMultilevel"/>
    <w:tmpl w:val="1D8490F2"/>
    <w:lvl w:ilvl="0" w:tplc="BE50930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802"/>
    <w:multiLevelType w:val="hybridMultilevel"/>
    <w:tmpl w:val="A6BCF76A"/>
    <w:lvl w:ilvl="0" w:tplc="5C54875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329B0"/>
    <w:multiLevelType w:val="hybridMultilevel"/>
    <w:tmpl w:val="FA9E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D0B47"/>
    <w:multiLevelType w:val="hybridMultilevel"/>
    <w:tmpl w:val="CB4A5C3E"/>
    <w:lvl w:ilvl="0" w:tplc="8D9E606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93295"/>
    <w:multiLevelType w:val="hybridMultilevel"/>
    <w:tmpl w:val="037E4D8C"/>
    <w:lvl w:ilvl="0" w:tplc="2630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9299226">
    <w:abstractNumId w:val="1"/>
  </w:num>
  <w:num w:numId="2" w16cid:durableId="285085568">
    <w:abstractNumId w:val="5"/>
  </w:num>
  <w:num w:numId="3" w16cid:durableId="191111891">
    <w:abstractNumId w:val="3"/>
  </w:num>
  <w:num w:numId="4" w16cid:durableId="627006579">
    <w:abstractNumId w:val="2"/>
  </w:num>
  <w:num w:numId="5" w16cid:durableId="857161381">
    <w:abstractNumId w:val="4"/>
  </w:num>
  <w:num w:numId="6" w16cid:durableId="1202398076">
    <w:abstractNumId w:val="6"/>
  </w:num>
  <w:num w:numId="7" w16cid:durableId="142823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3"/>
    <w:rsid w:val="000C2C0E"/>
    <w:rsid w:val="0014634E"/>
    <w:rsid w:val="00216545"/>
    <w:rsid w:val="00293669"/>
    <w:rsid w:val="003E60EF"/>
    <w:rsid w:val="00421573"/>
    <w:rsid w:val="004B7EC4"/>
    <w:rsid w:val="004E6C5C"/>
    <w:rsid w:val="005568A9"/>
    <w:rsid w:val="005E0F46"/>
    <w:rsid w:val="005E54B3"/>
    <w:rsid w:val="006E3F55"/>
    <w:rsid w:val="00842387"/>
    <w:rsid w:val="008F6911"/>
    <w:rsid w:val="009C3EE2"/>
    <w:rsid w:val="00A818E5"/>
    <w:rsid w:val="00AE20A6"/>
    <w:rsid w:val="00B17F4B"/>
    <w:rsid w:val="00D23361"/>
    <w:rsid w:val="00D25189"/>
    <w:rsid w:val="00D64F09"/>
    <w:rsid w:val="00E573EC"/>
    <w:rsid w:val="00E91282"/>
    <w:rsid w:val="00EF763F"/>
    <w:rsid w:val="00F47617"/>
    <w:rsid w:val="00F5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D95C"/>
  <w15:chartTrackingRefBased/>
  <w15:docId w15:val="{F8BC343E-2982-4504-9C33-D7EC4846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54B3"/>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Title">
    <w:name w:val="Title"/>
    <w:basedOn w:val="Standard"/>
    <w:next w:val="Subtitle"/>
    <w:link w:val="TitleChar"/>
    <w:qFormat/>
    <w:rsid w:val="005E54B3"/>
    <w:pPr>
      <w:spacing w:line="480" w:lineRule="auto"/>
      <w:jc w:val="center"/>
    </w:pPr>
    <w:rPr>
      <w:sz w:val="24"/>
    </w:rPr>
  </w:style>
  <w:style w:type="character" w:customStyle="1" w:styleId="TitleChar">
    <w:name w:val="Title Char"/>
    <w:basedOn w:val="DefaultParagraphFont"/>
    <w:link w:val="Title"/>
    <w:rsid w:val="005E54B3"/>
    <w:rPr>
      <w:rFonts w:ascii="Times New Roman" w:eastAsia="Times New Roman" w:hAnsi="Times New Roman" w:cs="Times New Roman"/>
      <w:kern w:val="3"/>
      <w:sz w:val="24"/>
      <w:szCs w:val="20"/>
      <w:lang w:eastAsia="zh-CN"/>
    </w:rPr>
  </w:style>
  <w:style w:type="paragraph" w:styleId="BodyText2">
    <w:name w:val="Body Text 2"/>
    <w:basedOn w:val="Standard"/>
    <w:link w:val="BodyText2Char"/>
    <w:semiHidden/>
    <w:unhideWhenUsed/>
    <w:rsid w:val="005E54B3"/>
    <w:rPr>
      <w:sz w:val="24"/>
    </w:rPr>
  </w:style>
  <w:style w:type="character" w:customStyle="1" w:styleId="BodyText2Char">
    <w:name w:val="Body Text 2 Char"/>
    <w:basedOn w:val="DefaultParagraphFont"/>
    <w:link w:val="BodyText2"/>
    <w:semiHidden/>
    <w:rsid w:val="005E54B3"/>
    <w:rPr>
      <w:rFonts w:ascii="Times New Roman" w:eastAsia="Times New Roman" w:hAnsi="Times New Roman" w:cs="Times New Roman"/>
      <w:kern w:val="3"/>
      <w:sz w:val="24"/>
      <w:szCs w:val="20"/>
      <w:lang w:eastAsia="zh-CN"/>
    </w:rPr>
  </w:style>
  <w:style w:type="paragraph" w:styleId="Subtitle">
    <w:name w:val="Subtitle"/>
    <w:basedOn w:val="Normal"/>
    <w:next w:val="Normal"/>
    <w:link w:val="SubtitleChar"/>
    <w:uiPriority w:val="11"/>
    <w:qFormat/>
    <w:rsid w:val="005E54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54B3"/>
    <w:rPr>
      <w:rFonts w:eastAsiaTheme="minorEastAsia"/>
      <w:color w:val="5A5A5A" w:themeColor="text1" w:themeTint="A5"/>
      <w:spacing w:val="15"/>
    </w:rPr>
  </w:style>
  <w:style w:type="paragraph" w:styleId="ListParagraph">
    <w:name w:val="List Paragraph"/>
    <w:basedOn w:val="Normal"/>
    <w:uiPriority w:val="34"/>
    <w:qFormat/>
    <w:rsid w:val="004B7EC4"/>
    <w:pPr>
      <w:ind w:left="720"/>
      <w:contextualSpacing/>
    </w:pPr>
  </w:style>
  <w:style w:type="paragraph" w:styleId="NoSpacing">
    <w:name w:val="No Spacing"/>
    <w:uiPriority w:val="1"/>
    <w:qFormat/>
    <w:rsid w:val="004B7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B15A-885B-4108-BBF2-7FB6167F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Perry Township</cp:lastModifiedBy>
  <cp:revision>4</cp:revision>
  <cp:lastPrinted>2025-02-25T16:29:00Z</cp:lastPrinted>
  <dcterms:created xsi:type="dcterms:W3CDTF">2025-02-25T15:36:00Z</dcterms:created>
  <dcterms:modified xsi:type="dcterms:W3CDTF">2025-02-25T16:40:00Z</dcterms:modified>
</cp:coreProperties>
</file>