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DE3AF" w14:textId="581B9558" w:rsidR="00F27522" w:rsidRPr="00945A60" w:rsidRDefault="003101BF" w:rsidP="00945A60">
      <w:pPr>
        <w:jc w:val="center"/>
        <w:rPr>
          <w:rFonts w:ascii="Tahoma" w:hAnsi="Tahoma" w:cs="Tahoma"/>
          <w:sz w:val="24"/>
          <w:szCs w:val="24"/>
        </w:rPr>
      </w:pPr>
      <w:r w:rsidRPr="00945A60">
        <w:rPr>
          <w:rFonts w:ascii="Tahoma" w:hAnsi="Tahoma" w:cs="Tahoma"/>
          <w:noProof/>
          <w:sz w:val="24"/>
          <w:szCs w:val="24"/>
        </w:rPr>
        <w:drawing>
          <wp:anchor distT="0" distB="0" distL="0" distR="0" simplePos="0" relativeHeight="251659264" behindDoc="0" locked="0" layoutInCell="1" allowOverlap="1" wp14:anchorId="3AEE0C43" wp14:editId="09439A7C">
            <wp:simplePos x="0" y="0"/>
            <wp:positionH relativeFrom="page">
              <wp:posOffset>815340</wp:posOffset>
            </wp:positionH>
            <wp:positionV relativeFrom="paragraph">
              <wp:posOffset>103505</wp:posOffset>
            </wp:positionV>
            <wp:extent cx="1173480" cy="108394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73480" cy="1083945"/>
                    </a:xfrm>
                    <a:prstGeom prst="rect">
                      <a:avLst/>
                    </a:prstGeom>
                  </pic:spPr>
                </pic:pic>
              </a:graphicData>
            </a:graphic>
          </wp:anchor>
        </w:drawing>
      </w:r>
      <w:r w:rsidRPr="00945A60">
        <w:rPr>
          <w:rFonts w:ascii="Tahoma" w:hAnsi="Tahoma" w:cs="Tahoma"/>
          <w:sz w:val="24"/>
          <w:szCs w:val="24"/>
        </w:rPr>
        <w:t>Longworth Undenominational Primary School</w:t>
      </w:r>
    </w:p>
    <w:p w14:paraId="5324A037" w14:textId="5E242628" w:rsidR="00F27522" w:rsidRPr="00945A60" w:rsidRDefault="00F27522" w:rsidP="00945A60">
      <w:pPr>
        <w:jc w:val="center"/>
        <w:rPr>
          <w:rFonts w:ascii="Tahoma" w:hAnsi="Tahoma" w:cs="Tahoma"/>
          <w:sz w:val="20"/>
          <w:szCs w:val="20"/>
        </w:rPr>
      </w:pPr>
    </w:p>
    <w:p w14:paraId="3F2350B2" w14:textId="77777777" w:rsidR="00F27522" w:rsidRPr="00945A60" w:rsidRDefault="003101BF" w:rsidP="00945A60">
      <w:pPr>
        <w:jc w:val="center"/>
        <w:rPr>
          <w:rFonts w:ascii="Tahoma" w:hAnsi="Tahoma" w:cs="Tahoma"/>
          <w:sz w:val="20"/>
          <w:szCs w:val="20"/>
        </w:rPr>
      </w:pPr>
      <w:r w:rsidRPr="00945A60">
        <w:rPr>
          <w:rFonts w:ascii="Tahoma" w:hAnsi="Tahoma" w:cs="Tahoma"/>
          <w:sz w:val="20"/>
          <w:szCs w:val="20"/>
        </w:rPr>
        <w:t>Longworth, Oxfordshire, OX13 5EU</w:t>
      </w:r>
    </w:p>
    <w:p w14:paraId="48DB9A06" w14:textId="77777777" w:rsidR="00F27522" w:rsidRPr="00945A60" w:rsidRDefault="003101BF" w:rsidP="00945A60">
      <w:pPr>
        <w:jc w:val="center"/>
        <w:rPr>
          <w:rFonts w:ascii="Tahoma" w:hAnsi="Tahoma" w:cs="Tahoma"/>
          <w:sz w:val="20"/>
          <w:szCs w:val="20"/>
        </w:rPr>
      </w:pPr>
      <w:r w:rsidRPr="00945A60">
        <w:rPr>
          <w:rFonts w:ascii="Tahoma" w:hAnsi="Tahoma" w:cs="Tahoma"/>
          <w:sz w:val="20"/>
          <w:szCs w:val="20"/>
        </w:rPr>
        <w:t>Headteacher: Mr N Wilson</w:t>
      </w:r>
    </w:p>
    <w:p w14:paraId="2BB0BE75" w14:textId="77777777" w:rsidR="00F27522" w:rsidRPr="00945A60" w:rsidRDefault="00F27522" w:rsidP="00945A60">
      <w:pPr>
        <w:jc w:val="center"/>
        <w:rPr>
          <w:rFonts w:ascii="Tahoma" w:hAnsi="Tahoma" w:cs="Tahoma"/>
          <w:sz w:val="20"/>
          <w:szCs w:val="20"/>
        </w:rPr>
      </w:pPr>
    </w:p>
    <w:p w14:paraId="36876605" w14:textId="77777777" w:rsidR="00F27522" w:rsidRPr="00945A60" w:rsidRDefault="00F27522">
      <w:pPr>
        <w:pStyle w:val="BodyText"/>
        <w:spacing w:before="8"/>
        <w:rPr>
          <w:rFonts w:ascii="Tahoma" w:hAnsi="Tahoma" w:cs="Tahoma"/>
          <w:sz w:val="20"/>
          <w:szCs w:val="20"/>
        </w:rPr>
      </w:pPr>
    </w:p>
    <w:p w14:paraId="1FB8168A" w14:textId="49590438" w:rsidR="008244D8" w:rsidRPr="009A6F00" w:rsidRDefault="008244D8" w:rsidP="008244D8">
      <w:pPr>
        <w:jc w:val="center"/>
        <w:rPr>
          <w:rFonts w:ascii="Tahoma" w:hAnsi="Tahoma" w:cs="Tahoma"/>
          <w:sz w:val="24"/>
          <w:szCs w:val="24"/>
        </w:rPr>
      </w:pPr>
      <w:r w:rsidRPr="009A6F00">
        <w:rPr>
          <w:rFonts w:ascii="Tahoma" w:hAnsi="Tahoma" w:cs="Tahoma"/>
          <w:sz w:val="24"/>
          <w:szCs w:val="24"/>
        </w:rPr>
        <w:t xml:space="preserve">Minutes of the meeting of the </w:t>
      </w:r>
      <w:r w:rsidR="00AD3429">
        <w:rPr>
          <w:rFonts w:ascii="Tahoma" w:hAnsi="Tahoma" w:cs="Tahoma"/>
          <w:sz w:val="24"/>
          <w:szCs w:val="24"/>
        </w:rPr>
        <w:t>F</w:t>
      </w:r>
      <w:r w:rsidRPr="009A6F00">
        <w:rPr>
          <w:rFonts w:ascii="Tahoma" w:hAnsi="Tahoma" w:cs="Tahoma"/>
          <w:sz w:val="24"/>
          <w:szCs w:val="24"/>
        </w:rPr>
        <w:t>ull Governing Body</w:t>
      </w:r>
    </w:p>
    <w:p w14:paraId="74455E7B" w14:textId="77777777" w:rsidR="008244D8" w:rsidRPr="009A6F00" w:rsidRDefault="008244D8" w:rsidP="008244D8">
      <w:pPr>
        <w:jc w:val="center"/>
        <w:rPr>
          <w:rFonts w:ascii="Tahoma" w:hAnsi="Tahoma" w:cs="Tahoma"/>
          <w:sz w:val="24"/>
          <w:szCs w:val="24"/>
        </w:rPr>
      </w:pPr>
      <w:r w:rsidRPr="009A6F00">
        <w:rPr>
          <w:rFonts w:ascii="Tahoma" w:hAnsi="Tahoma" w:cs="Tahoma"/>
          <w:sz w:val="24"/>
          <w:szCs w:val="24"/>
        </w:rPr>
        <w:t>Held in school and via Zoom</w:t>
      </w:r>
    </w:p>
    <w:p w14:paraId="24469749" w14:textId="67E3B8A1" w:rsidR="008244D8" w:rsidRDefault="008244D8" w:rsidP="008244D8">
      <w:pPr>
        <w:jc w:val="center"/>
        <w:rPr>
          <w:rFonts w:ascii="Tahoma" w:hAnsi="Tahoma" w:cs="Tahoma"/>
          <w:sz w:val="24"/>
          <w:szCs w:val="24"/>
        </w:rPr>
      </w:pPr>
      <w:r w:rsidRPr="008C21D8">
        <w:rPr>
          <w:rFonts w:ascii="Tahoma" w:hAnsi="Tahoma" w:cs="Tahoma"/>
          <w:sz w:val="24"/>
          <w:szCs w:val="24"/>
        </w:rPr>
        <w:t xml:space="preserve">Monday </w:t>
      </w:r>
      <w:r w:rsidR="008C21D8" w:rsidRPr="008C21D8">
        <w:rPr>
          <w:rFonts w:ascii="Tahoma" w:hAnsi="Tahoma" w:cs="Tahoma"/>
          <w:sz w:val="24"/>
          <w:szCs w:val="24"/>
        </w:rPr>
        <w:t xml:space="preserve">23 March 2026 </w:t>
      </w:r>
      <w:r w:rsidRPr="008C21D8">
        <w:rPr>
          <w:rFonts w:ascii="Tahoma" w:hAnsi="Tahoma" w:cs="Tahoma"/>
          <w:sz w:val="24"/>
          <w:szCs w:val="24"/>
        </w:rPr>
        <w:t>at 6.30 pm</w:t>
      </w:r>
    </w:p>
    <w:p w14:paraId="0A88409B" w14:textId="77777777" w:rsidR="008244D8" w:rsidRDefault="008244D8" w:rsidP="008244D8">
      <w:pPr>
        <w:jc w:val="center"/>
        <w:rPr>
          <w:rFonts w:ascii="Tahoma" w:hAnsi="Tahoma" w:cs="Tahoma"/>
          <w:sz w:val="24"/>
          <w:szCs w:val="24"/>
        </w:rPr>
      </w:pPr>
    </w:p>
    <w:tbl>
      <w:tblPr>
        <w:tblStyle w:val="TableGrid"/>
        <w:tblW w:w="0" w:type="auto"/>
        <w:tblInd w:w="704" w:type="dxa"/>
        <w:tblLook w:val="04A0" w:firstRow="1" w:lastRow="0" w:firstColumn="1" w:lastColumn="0" w:noHBand="0" w:noVBand="1"/>
      </w:tblPr>
      <w:tblGrid>
        <w:gridCol w:w="1843"/>
        <w:gridCol w:w="8505"/>
      </w:tblGrid>
      <w:tr w:rsidR="008244D8" w14:paraId="28EAC6D9" w14:textId="77777777" w:rsidTr="00EB640A">
        <w:tc>
          <w:tcPr>
            <w:tcW w:w="1843" w:type="dxa"/>
          </w:tcPr>
          <w:p w14:paraId="301DA0EF" w14:textId="77777777" w:rsidR="008244D8" w:rsidRPr="009A6F00" w:rsidRDefault="008244D8" w:rsidP="00EB640A">
            <w:pPr>
              <w:rPr>
                <w:rFonts w:ascii="Tahoma" w:hAnsi="Tahoma" w:cs="Tahoma"/>
                <w:bCs/>
                <w:sz w:val="24"/>
                <w:szCs w:val="24"/>
              </w:rPr>
            </w:pPr>
            <w:r w:rsidRPr="009A6F00">
              <w:rPr>
                <w:rFonts w:ascii="Tahoma" w:hAnsi="Tahoma" w:cs="Tahoma"/>
                <w:bCs/>
                <w:sz w:val="24"/>
                <w:szCs w:val="24"/>
              </w:rPr>
              <w:t>Present:</w:t>
            </w:r>
          </w:p>
        </w:tc>
        <w:tc>
          <w:tcPr>
            <w:tcW w:w="8505" w:type="dxa"/>
          </w:tcPr>
          <w:p w14:paraId="7BB3CE1B" w14:textId="77777777" w:rsidR="008244D8" w:rsidRPr="009A6F00" w:rsidRDefault="008244D8" w:rsidP="00EB640A">
            <w:pPr>
              <w:rPr>
                <w:rFonts w:ascii="Tahoma" w:hAnsi="Tahoma" w:cs="Tahoma"/>
                <w:bCs/>
                <w:sz w:val="24"/>
                <w:szCs w:val="24"/>
              </w:rPr>
            </w:pPr>
            <w:r w:rsidRPr="009A6F00">
              <w:rPr>
                <w:rFonts w:ascii="Tahoma" w:hAnsi="Tahoma" w:cs="Tahoma"/>
                <w:bCs/>
                <w:sz w:val="24"/>
                <w:szCs w:val="24"/>
              </w:rPr>
              <w:t xml:space="preserve">Jen Jones (JJ) – LA Governor, </w:t>
            </w:r>
            <w:r w:rsidRPr="009A6F00">
              <w:rPr>
                <w:rFonts w:ascii="Tahoma" w:hAnsi="Tahoma" w:cs="Tahoma"/>
                <w:b/>
                <w:sz w:val="24"/>
                <w:szCs w:val="24"/>
              </w:rPr>
              <w:t>Chair</w:t>
            </w:r>
          </w:p>
          <w:p w14:paraId="3BF6E77B" w14:textId="7F39E698" w:rsidR="008244D8" w:rsidRPr="009A6F00" w:rsidRDefault="00C824A5" w:rsidP="00EB640A">
            <w:pPr>
              <w:rPr>
                <w:rFonts w:ascii="Tahoma" w:hAnsi="Tahoma" w:cs="Tahoma"/>
                <w:bCs/>
                <w:sz w:val="24"/>
                <w:szCs w:val="24"/>
              </w:rPr>
            </w:pPr>
            <w:r w:rsidRPr="005E66A6">
              <w:rPr>
                <w:rFonts w:ascii="Tahoma" w:hAnsi="Tahoma" w:cs="Tahoma"/>
                <w:bCs/>
                <w:sz w:val="24"/>
                <w:szCs w:val="24"/>
              </w:rPr>
              <w:t>Ivo Furano (IF)</w:t>
            </w:r>
            <w:r w:rsidR="008244D8" w:rsidRPr="005E66A6">
              <w:rPr>
                <w:rFonts w:ascii="Tahoma" w:hAnsi="Tahoma" w:cs="Tahoma"/>
                <w:bCs/>
                <w:sz w:val="24"/>
                <w:szCs w:val="24"/>
              </w:rPr>
              <w:t xml:space="preserve">– </w:t>
            </w:r>
            <w:r w:rsidRPr="005E66A6">
              <w:rPr>
                <w:rFonts w:ascii="Tahoma" w:hAnsi="Tahoma" w:cs="Tahoma"/>
                <w:bCs/>
                <w:sz w:val="24"/>
                <w:szCs w:val="24"/>
              </w:rPr>
              <w:t>Co</w:t>
            </w:r>
            <w:r w:rsidRPr="009A6F00">
              <w:rPr>
                <w:rFonts w:ascii="Tahoma" w:hAnsi="Tahoma" w:cs="Tahoma"/>
                <w:bCs/>
                <w:sz w:val="24"/>
                <w:szCs w:val="24"/>
              </w:rPr>
              <w:t>-opted Governor</w:t>
            </w:r>
            <w:r w:rsidR="008244D8" w:rsidRPr="009A6F00">
              <w:rPr>
                <w:rFonts w:ascii="Tahoma" w:hAnsi="Tahoma" w:cs="Tahoma"/>
                <w:bCs/>
                <w:sz w:val="24"/>
                <w:szCs w:val="24"/>
              </w:rPr>
              <w:t xml:space="preserve">, </w:t>
            </w:r>
            <w:r w:rsidR="008244D8" w:rsidRPr="009A6F00">
              <w:rPr>
                <w:rFonts w:ascii="Tahoma" w:hAnsi="Tahoma" w:cs="Tahoma"/>
                <w:b/>
                <w:sz w:val="24"/>
                <w:szCs w:val="24"/>
              </w:rPr>
              <w:t>Vice</w:t>
            </w:r>
            <w:r w:rsidR="008244D8" w:rsidRPr="009A6F00">
              <w:rPr>
                <w:rFonts w:ascii="Tahoma" w:hAnsi="Tahoma" w:cs="Tahoma"/>
                <w:bCs/>
                <w:sz w:val="24"/>
                <w:szCs w:val="24"/>
              </w:rPr>
              <w:t xml:space="preserve"> </w:t>
            </w:r>
            <w:r w:rsidR="008244D8" w:rsidRPr="009A6F00">
              <w:rPr>
                <w:rFonts w:ascii="Tahoma" w:hAnsi="Tahoma" w:cs="Tahoma"/>
                <w:b/>
                <w:sz w:val="24"/>
                <w:szCs w:val="24"/>
              </w:rPr>
              <w:t>Chair</w:t>
            </w:r>
          </w:p>
          <w:p w14:paraId="0A1B3553" w14:textId="77777777" w:rsidR="008244D8" w:rsidRPr="009A6F00" w:rsidRDefault="008244D8" w:rsidP="00EB640A">
            <w:pPr>
              <w:rPr>
                <w:rFonts w:ascii="Tahoma" w:hAnsi="Tahoma" w:cs="Tahoma"/>
                <w:bCs/>
                <w:sz w:val="24"/>
                <w:szCs w:val="24"/>
              </w:rPr>
            </w:pPr>
            <w:r w:rsidRPr="009A6F00">
              <w:rPr>
                <w:rFonts w:ascii="Tahoma" w:hAnsi="Tahoma" w:cs="Tahoma"/>
                <w:bCs/>
                <w:sz w:val="24"/>
                <w:szCs w:val="24"/>
              </w:rPr>
              <w:t xml:space="preserve">Neil Wilson (NW) – </w:t>
            </w:r>
            <w:r w:rsidRPr="009A6F00">
              <w:rPr>
                <w:rFonts w:ascii="Tahoma" w:hAnsi="Tahoma" w:cs="Tahoma"/>
                <w:b/>
                <w:sz w:val="24"/>
                <w:szCs w:val="24"/>
              </w:rPr>
              <w:t>Headteacher</w:t>
            </w:r>
          </w:p>
          <w:p w14:paraId="6ED3081F" w14:textId="2E4F1A38" w:rsidR="00AD3429" w:rsidRDefault="00AD3429" w:rsidP="00EB640A">
            <w:pPr>
              <w:rPr>
                <w:rFonts w:ascii="Tahoma" w:hAnsi="Tahoma" w:cs="Tahoma"/>
                <w:bCs/>
                <w:sz w:val="24"/>
                <w:szCs w:val="24"/>
              </w:rPr>
            </w:pPr>
            <w:r>
              <w:rPr>
                <w:rFonts w:ascii="Tahoma" w:hAnsi="Tahoma" w:cs="Tahoma"/>
                <w:bCs/>
                <w:sz w:val="24"/>
                <w:szCs w:val="24"/>
              </w:rPr>
              <w:t>Tom Edgeworth (TE) – Parent Governor</w:t>
            </w:r>
          </w:p>
          <w:p w14:paraId="1AA40355" w14:textId="21208CFA" w:rsidR="00AD3429" w:rsidRPr="009A6F00" w:rsidRDefault="00AD3429" w:rsidP="00EB640A">
            <w:pPr>
              <w:rPr>
                <w:rFonts w:ascii="Tahoma" w:hAnsi="Tahoma" w:cs="Tahoma"/>
                <w:bCs/>
                <w:sz w:val="24"/>
                <w:szCs w:val="24"/>
              </w:rPr>
            </w:pPr>
            <w:r w:rsidRPr="009A6F00">
              <w:rPr>
                <w:rFonts w:ascii="Tahoma" w:hAnsi="Tahoma" w:cs="Tahoma"/>
                <w:bCs/>
                <w:sz w:val="24"/>
                <w:szCs w:val="24"/>
              </w:rPr>
              <w:t>Joey Potgeiter (JP) – Staff Governor</w:t>
            </w:r>
          </w:p>
          <w:p w14:paraId="5589F78D" w14:textId="77777777" w:rsidR="008244D8" w:rsidRDefault="008244D8" w:rsidP="00C824A5">
            <w:pPr>
              <w:rPr>
                <w:rFonts w:ascii="Tahoma" w:hAnsi="Tahoma" w:cs="Tahoma"/>
                <w:b/>
                <w:sz w:val="24"/>
                <w:szCs w:val="24"/>
              </w:rPr>
            </w:pPr>
          </w:p>
        </w:tc>
      </w:tr>
      <w:tr w:rsidR="008244D8" w14:paraId="32F57755" w14:textId="77777777" w:rsidTr="00EB640A">
        <w:tc>
          <w:tcPr>
            <w:tcW w:w="1843" w:type="dxa"/>
          </w:tcPr>
          <w:p w14:paraId="51DB3884" w14:textId="77777777" w:rsidR="008244D8" w:rsidRPr="009A6F00" w:rsidRDefault="008244D8" w:rsidP="00EB640A">
            <w:pPr>
              <w:rPr>
                <w:rFonts w:ascii="Tahoma" w:hAnsi="Tahoma" w:cs="Tahoma"/>
                <w:bCs/>
                <w:sz w:val="24"/>
                <w:szCs w:val="24"/>
              </w:rPr>
            </w:pPr>
            <w:r w:rsidRPr="009A6F00">
              <w:rPr>
                <w:rFonts w:ascii="Tahoma" w:hAnsi="Tahoma" w:cs="Tahoma"/>
                <w:bCs/>
                <w:sz w:val="24"/>
                <w:szCs w:val="24"/>
              </w:rPr>
              <w:t>Apologies:</w:t>
            </w:r>
          </w:p>
        </w:tc>
        <w:tc>
          <w:tcPr>
            <w:tcW w:w="8505" w:type="dxa"/>
          </w:tcPr>
          <w:p w14:paraId="58E3D9C3" w14:textId="7CD46774" w:rsidR="00816C8D" w:rsidRDefault="00816C8D" w:rsidP="00816C8D">
            <w:pPr>
              <w:rPr>
                <w:rFonts w:ascii="Tahoma" w:hAnsi="Tahoma" w:cs="Tahoma"/>
                <w:bCs/>
                <w:sz w:val="24"/>
                <w:szCs w:val="24"/>
              </w:rPr>
            </w:pPr>
            <w:r w:rsidRPr="009A6F00">
              <w:rPr>
                <w:rFonts w:ascii="Tahoma" w:hAnsi="Tahoma" w:cs="Tahoma"/>
                <w:bCs/>
                <w:sz w:val="24"/>
                <w:szCs w:val="24"/>
              </w:rPr>
              <w:t>Toni Briggs (TB) – Foundation Governor</w:t>
            </w:r>
          </w:p>
          <w:p w14:paraId="588EF640" w14:textId="51C73E9B" w:rsidR="00A50A8A" w:rsidRDefault="00A50A8A" w:rsidP="00816C8D">
            <w:pPr>
              <w:rPr>
                <w:rFonts w:ascii="Tahoma" w:hAnsi="Tahoma" w:cs="Tahoma"/>
                <w:bCs/>
                <w:sz w:val="24"/>
                <w:szCs w:val="24"/>
              </w:rPr>
            </w:pPr>
            <w:r w:rsidRPr="009A6F00">
              <w:rPr>
                <w:rFonts w:ascii="Tahoma" w:hAnsi="Tahoma" w:cs="Tahoma"/>
                <w:bCs/>
                <w:sz w:val="24"/>
                <w:szCs w:val="24"/>
              </w:rPr>
              <w:t>Becky Butler (BB) –</w:t>
            </w:r>
            <w:r>
              <w:rPr>
                <w:rFonts w:ascii="Tahoma" w:hAnsi="Tahoma" w:cs="Tahoma"/>
                <w:bCs/>
                <w:sz w:val="24"/>
                <w:szCs w:val="24"/>
              </w:rPr>
              <w:t xml:space="preserve"> </w:t>
            </w:r>
            <w:r w:rsidRPr="009A6F00">
              <w:rPr>
                <w:rFonts w:ascii="Tahoma" w:hAnsi="Tahoma" w:cs="Tahoma"/>
                <w:bCs/>
                <w:sz w:val="24"/>
                <w:szCs w:val="24"/>
              </w:rPr>
              <w:t>Parent Governor</w:t>
            </w:r>
          </w:p>
          <w:p w14:paraId="6AD22568" w14:textId="10744E13" w:rsidR="00816C8D" w:rsidRDefault="00816C8D" w:rsidP="00816C8D">
            <w:pPr>
              <w:rPr>
                <w:rFonts w:ascii="Tahoma" w:hAnsi="Tahoma" w:cs="Tahoma"/>
                <w:bCs/>
                <w:sz w:val="24"/>
                <w:szCs w:val="24"/>
              </w:rPr>
            </w:pPr>
            <w:r w:rsidRPr="005E66A6">
              <w:rPr>
                <w:rFonts w:ascii="Tahoma" w:hAnsi="Tahoma" w:cs="Tahoma"/>
                <w:bCs/>
                <w:sz w:val="24"/>
                <w:szCs w:val="24"/>
              </w:rPr>
              <w:t>Melissa Gleeson (MG) – Parent Governor</w:t>
            </w:r>
          </w:p>
          <w:p w14:paraId="583D5281" w14:textId="76DBD6F3" w:rsidR="00816C8D" w:rsidRDefault="00816C8D" w:rsidP="00816C8D">
            <w:pPr>
              <w:rPr>
                <w:rFonts w:ascii="Tahoma" w:hAnsi="Tahoma" w:cs="Tahoma"/>
                <w:bCs/>
                <w:sz w:val="24"/>
                <w:szCs w:val="24"/>
              </w:rPr>
            </w:pPr>
            <w:r w:rsidRPr="0061391B">
              <w:rPr>
                <w:rFonts w:ascii="Tahoma" w:hAnsi="Tahoma" w:cs="Tahoma"/>
                <w:bCs/>
                <w:sz w:val="24"/>
                <w:szCs w:val="24"/>
              </w:rPr>
              <w:t>Francesca Pa</w:t>
            </w:r>
            <w:r>
              <w:rPr>
                <w:rFonts w:ascii="Tahoma" w:hAnsi="Tahoma" w:cs="Tahoma"/>
                <w:bCs/>
                <w:sz w:val="24"/>
                <w:szCs w:val="24"/>
              </w:rPr>
              <w:t>l</w:t>
            </w:r>
            <w:r w:rsidRPr="0061391B">
              <w:rPr>
                <w:rFonts w:ascii="Tahoma" w:hAnsi="Tahoma" w:cs="Tahoma"/>
                <w:bCs/>
                <w:sz w:val="24"/>
                <w:szCs w:val="24"/>
              </w:rPr>
              <w:t>ma (</w:t>
            </w:r>
            <w:r w:rsidRPr="009A6F00">
              <w:rPr>
                <w:rFonts w:ascii="Tahoma" w:hAnsi="Tahoma" w:cs="Tahoma"/>
                <w:bCs/>
                <w:sz w:val="24"/>
                <w:szCs w:val="24"/>
              </w:rPr>
              <w:t>FP) – Co-opted Governor</w:t>
            </w:r>
          </w:p>
          <w:p w14:paraId="6213F6F1" w14:textId="647B050E" w:rsidR="008244D8" w:rsidRPr="005E66A6" w:rsidRDefault="008244D8" w:rsidP="00EB640A">
            <w:pPr>
              <w:rPr>
                <w:rFonts w:ascii="Tahoma" w:hAnsi="Tahoma" w:cs="Tahoma"/>
                <w:bCs/>
                <w:sz w:val="24"/>
                <w:szCs w:val="24"/>
              </w:rPr>
            </w:pPr>
          </w:p>
        </w:tc>
      </w:tr>
      <w:tr w:rsidR="008244D8" w14:paraId="6723F268" w14:textId="77777777" w:rsidTr="00EB640A">
        <w:tc>
          <w:tcPr>
            <w:tcW w:w="1843" w:type="dxa"/>
          </w:tcPr>
          <w:p w14:paraId="0DEFD46B" w14:textId="77777777" w:rsidR="008244D8" w:rsidRPr="009A6F00" w:rsidRDefault="008244D8" w:rsidP="00EB640A">
            <w:pPr>
              <w:rPr>
                <w:rFonts w:ascii="Tahoma" w:hAnsi="Tahoma" w:cs="Tahoma"/>
                <w:bCs/>
                <w:sz w:val="24"/>
                <w:szCs w:val="24"/>
              </w:rPr>
            </w:pPr>
            <w:r w:rsidRPr="009A6F00">
              <w:rPr>
                <w:rFonts w:ascii="Tahoma" w:hAnsi="Tahoma" w:cs="Tahoma"/>
                <w:bCs/>
                <w:sz w:val="24"/>
                <w:szCs w:val="24"/>
              </w:rPr>
              <w:t>Absent:</w:t>
            </w:r>
          </w:p>
        </w:tc>
        <w:tc>
          <w:tcPr>
            <w:tcW w:w="8505" w:type="dxa"/>
          </w:tcPr>
          <w:p w14:paraId="44B4CCDC" w14:textId="77777777" w:rsidR="008244D8" w:rsidRDefault="008244D8" w:rsidP="00EB640A">
            <w:pPr>
              <w:rPr>
                <w:rFonts w:ascii="Tahoma" w:hAnsi="Tahoma" w:cs="Tahoma"/>
                <w:b/>
                <w:sz w:val="24"/>
                <w:szCs w:val="24"/>
              </w:rPr>
            </w:pPr>
          </w:p>
        </w:tc>
      </w:tr>
      <w:tr w:rsidR="008244D8" w14:paraId="462708C6" w14:textId="77777777" w:rsidTr="00EB640A">
        <w:tc>
          <w:tcPr>
            <w:tcW w:w="1843" w:type="dxa"/>
          </w:tcPr>
          <w:p w14:paraId="69175B7E" w14:textId="77777777" w:rsidR="008244D8" w:rsidRPr="009A6F00" w:rsidRDefault="008244D8" w:rsidP="00EB640A">
            <w:pPr>
              <w:rPr>
                <w:rFonts w:ascii="Tahoma" w:hAnsi="Tahoma" w:cs="Tahoma"/>
                <w:bCs/>
                <w:sz w:val="24"/>
                <w:szCs w:val="24"/>
              </w:rPr>
            </w:pPr>
            <w:r w:rsidRPr="009A6F00">
              <w:rPr>
                <w:rFonts w:ascii="Tahoma" w:hAnsi="Tahoma" w:cs="Tahoma"/>
                <w:bCs/>
                <w:sz w:val="24"/>
                <w:szCs w:val="24"/>
              </w:rPr>
              <w:t>Vacancies:</w:t>
            </w:r>
          </w:p>
        </w:tc>
        <w:tc>
          <w:tcPr>
            <w:tcW w:w="8505" w:type="dxa"/>
          </w:tcPr>
          <w:p w14:paraId="401DD733" w14:textId="77777777" w:rsidR="008244D8" w:rsidRPr="00DE4E9C" w:rsidRDefault="008244D8" w:rsidP="00EB640A">
            <w:pPr>
              <w:rPr>
                <w:rFonts w:ascii="Tahoma" w:hAnsi="Tahoma" w:cs="Tahoma"/>
                <w:bCs/>
                <w:sz w:val="24"/>
                <w:szCs w:val="24"/>
              </w:rPr>
            </w:pPr>
            <w:r w:rsidRPr="00DE4E9C">
              <w:rPr>
                <w:rFonts w:ascii="Tahoma" w:hAnsi="Tahoma" w:cs="Tahoma"/>
                <w:bCs/>
                <w:sz w:val="24"/>
                <w:szCs w:val="24"/>
              </w:rPr>
              <w:t>Co-opted Governor</w:t>
            </w:r>
          </w:p>
          <w:p w14:paraId="53D5A4FB" w14:textId="7F856D65" w:rsidR="00C824A5" w:rsidRPr="00AD3429" w:rsidRDefault="008244D8" w:rsidP="00EB640A">
            <w:pPr>
              <w:rPr>
                <w:rFonts w:ascii="Tahoma" w:hAnsi="Tahoma" w:cs="Tahoma"/>
                <w:bCs/>
                <w:sz w:val="24"/>
                <w:szCs w:val="24"/>
              </w:rPr>
            </w:pPr>
            <w:r w:rsidRPr="00DE4E9C">
              <w:rPr>
                <w:rFonts w:ascii="Tahoma" w:hAnsi="Tahoma" w:cs="Tahoma"/>
                <w:bCs/>
                <w:sz w:val="24"/>
                <w:szCs w:val="24"/>
              </w:rPr>
              <w:t>Foundation Governor</w:t>
            </w:r>
          </w:p>
        </w:tc>
      </w:tr>
      <w:tr w:rsidR="008244D8" w14:paraId="308DBCA3" w14:textId="77777777" w:rsidTr="00EB640A">
        <w:tc>
          <w:tcPr>
            <w:tcW w:w="1843" w:type="dxa"/>
          </w:tcPr>
          <w:p w14:paraId="62887ABB" w14:textId="77777777" w:rsidR="008244D8" w:rsidRPr="009A6F00" w:rsidRDefault="008244D8" w:rsidP="00EB640A">
            <w:pPr>
              <w:rPr>
                <w:rFonts w:ascii="Tahoma" w:hAnsi="Tahoma" w:cs="Tahoma"/>
                <w:bCs/>
                <w:sz w:val="24"/>
                <w:szCs w:val="24"/>
              </w:rPr>
            </w:pPr>
            <w:r w:rsidRPr="009A6F00">
              <w:rPr>
                <w:rFonts w:ascii="Tahoma" w:hAnsi="Tahoma" w:cs="Tahoma"/>
                <w:bCs/>
                <w:sz w:val="24"/>
                <w:szCs w:val="24"/>
              </w:rPr>
              <w:t>In attendance:</w:t>
            </w:r>
          </w:p>
        </w:tc>
        <w:tc>
          <w:tcPr>
            <w:tcW w:w="8505" w:type="dxa"/>
          </w:tcPr>
          <w:p w14:paraId="193ABDB1" w14:textId="186EC4F4" w:rsidR="00816C8D" w:rsidRDefault="00816C8D" w:rsidP="00816C8D">
            <w:pPr>
              <w:rPr>
                <w:rFonts w:ascii="Tahoma" w:hAnsi="Tahoma" w:cs="Tahoma"/>
                <w:bCs/>
                <w:sz w:val="24"/>
                <w:szCs w:val="24"/>
              </w:rPr>
            </w:pPr>
            <w:r>
              <w:rPr>
                <w:rFonts w:ascii="Tahoma" w:hAnsi="Tahoma" w:cs="Tahoma"/>
                <w:bCs/>
                <w:sz w:val="24"/>
                <w:szCs w:val="24"/>
              </w:rPr>
              <w:t xml:space="preserve">Varun Footring (VF) – </w:t>
            </w:r>
            <w:r w:rsidR="00CF761C">
              <w:rPr>
                <w:rFonts w:ascii="Tahoma" w:hAnsi="Tahoma" w:cs="Tahoma"/>
                <w:bCs/>
                <w:sz w:val="24"/>
                <w:szCs w:val="24"/>
              </w:rPr>
              <w:t xml:space="preserve">pending </w:t>
            </w:r>
            <w:r>
              <w:rPr>
                <w:rFonts w:ascii="Tahoma" w:hAnsi="Tahoma" w:cs="Tahoma"/>
                <w:bCs/>
                <w:sz w:val="24"/>
                <w:szCs w:val="24"/>
              </w:rPr>
              <w:t>Co-opted Governor</w:t>
            </w:r>
          </w:p>
          <w:p w14:paraId="28D939DE" w14:textId="7B91B690" w:rsidR="008244D8" w:rsidRPr="009A6F00" w:rsidRDefault="008244D8" w:rsidP="00EB640A">
            <w:pPr>
              <w:rPr>
                <w:rFonts w:ascii="Tahoma" w:hAnsi="Tahoma" w:cs="Tahoma"/>
                <w:bCs/>
                <w:sz w:val="24"/>
                <w:szCs w:val="24"/>
              </w:rPr>
            </w:pPr>
            <w:r w:rsidRPr="009A6F00">
              <w:rPr>
                <w:rFonts w:ascii="Tahoma" w:hAnsi="Tahoma" w:cs="Tahoma"/>
                <w:bCs/>
                <w:sz w:val="24"/>
                <w:szCs w:val="24"/>
              </w:rPr>
              <w:t>Kate McConaghy (KM) – Governance Professional</w:t>
            </w:r>
          </w:p>
        </w:tc>
      </w:tr>
    </w:tbl>
    <w:p w14:paraId="6977DFFD" w14:textId="77777777" w:rsidR="008244D8" w:rsidRDefault="008244D8" w:rsidP="008244D8">
      <w:pPr>
        <w:jc w:val="center"/>
        <w:rPr>
          <w:rFonts w:ascii="Tahoma" w:hAnsi="Tahoma" w:cs="Tahoma"/>
          <w:sz w:val="24"/>
          <w:szCs w:val="24"/>
        </w:rPr>
      </w:pPr>
    </w:p>
    <w:p w14:paraId="0F05F1C3" w14:textId="77777777" w:rsidR="008244D8" w:rsidRPr="0046007F" w:rsidRDefault="008244D8" w:rsidP="008244D8">
      <w:pPr>
        <w:ind w:left="709"/>
        <w:rPr>
          <w:rFonts w:ascii="Tahoma" w:hAnsi="Tahoma" w:cs="Tahoma"/>
          <w:b/>
          <w:sz w:val="24"/>
          <w:szCs w:val="24"/>
        </w:rPr>
      </w:pPr>
      <w:r w:rsidRPr="00B47693">
        <w:rPr>
          <w:rFonts w:ascii="Tahoma" w:hAnsi="Tahoma" w:cs="Tahoma"/>
          <w:bCs/>
          <w:color w:val="0D0D0D" w:themeColor="text1" w:themeTint="F2"/>
          <w:sz w:val="24"/>
          <w:szCs w:val="24"/>
        </w:rPr>
        <w:t>Key:</w:t>
      </w:r>
      <w:r>
        <w:rPr>
          <w:rFonts w:ascii="Tahoma" w:hAnsi="Tahoma" w:cs="Tahoma"/>
          <w:bCs/>
          <w:color w:val="C00000"/>
          <w:sz w:val="24"/>
          <w:szCs w:val="24"/>
        </w:rPr>
        <w:tab/>
      </w:r>
      <w:r w:rsidRPr="009A4F9F">
        <w:rPr>
          <w:rFonts w:ascii="Tahoma" w:hAnsi="Tahoma" w:cs="Tahoma"/>
          <w:bCs/>
          <w:color w:val="C00000"/>
          <w:sz w:val="24"/>
          <w:szCs w:val="24"/>
        </w:rPr>
        <w:t>Discussion</w:t>
      </w:r>
      <w:r>
        <w:rPr>
          <w:rFonts w:ascii="Tahoma" w:hAnsi="Tahoma" w:cs="Tahoma"/>
          <w:b/>
          <w:sz w:val="24"/>
          <w:szCs w:val="24"/>
        </w:rPr>
        <w:tab/>
      </w:r>
      <w:r w:rsidRPr="009A4F9F">
        <w:rPr>
          <w:rFonts w:ascii="Tahoma" w:hAnsi="Tahoma" w:cs="Tahoma"/>
          <w:b/>
          <w:color w:val="C00000"/>
          <w:sz w:val="24"/>
          <w:szCs w:val="24"/>
        </w:rPr>
        <w:t>Decisions</w:t>
      </w:r>
      <w:r>
        <w:rPr>
          <w:rFonts w:ascii="Tahoma" w:hAnsi="Tahoma" w:cs="Tahoma"/>
          <w:b/>
          <w:sz w:val="24"/>
          <w:szCs w:val="24"/>
        </w:rPr>
        <w:tab/>
        <w:t>Actions</w:t>
      </w:r>
    </w:p>
    <w:tbl>
      <w:tblPr>
        <w:tblW w:w="10345"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4"/>
        <w:gridCol w:w="8508"/>
        <w:gridCol w:w="1273"/>
      </w:tblGrid>
      <w:tr w:rsidR="0091012D" w:rsidRPr="00945A60" w14:paraId="325DA4C7" w14:textId="77777777" w:rsidTr="007F4069">
        <w:trPr>
          <w:trHeight w:val="297"/>
          <w:tblHeader/>
        </w:trPr>
        <w:tc>
          <w:tcPr>
            <w:tcW w:w="9072" w:type="dxa"/>
            <w:gridSpan w:val="2"/>
          </w:tcPr>
          <w:p w14:paraId="4958F402" w14:textId="56100D20" w:rsidR="0091012D" w:rsidRPr="00945A60" w:rsidRDefault="0091012D" w:rsidP="0091012D">
            <w:pPr>
              <w:pStyle w:val="TableParagraph"/>
              <w:spacing w:line="274" w:lineRule="exact"/>
              <w:ind w:left="110"/>
              <w:jc w:val="center"/>
              <w:rPr>
                <w:rFonts w:ascii="Tahoma" w:hAnsi="Tahoma" w:cs="Tahoma"/>
                <w:b/>
                <w:sz w:val="24"/>
                <w:szCs w:val="24"/>
              </w:rPr>
            </w:pPr>
            <w:r>
              <w:rPr>
                <w:rFonts w:ascii="Tahoma" w:hAnsi="Tahoma" w:cs="Tahoma"/>
                <w:b/>
                <w:sz w:val="24"/>
                <w:szCs w:val="24"/>
              </w:rPr>
              <w:t>Minutes</w:t>
            </w:r>
          </w:p>
        </w:tc>
        <w:tc>
          <w:tcPr>
            <w:tcW w:w="1273" w:type="dxa"/>
          </w:tcPr>
          <w:p w14:paraId="7495D01B" w14:textId="40D4607D" w:rsidR="0091012D" w:rsidRPr="00945A60" w:rsidRDefault="0091012D" w:rsidP="004E043E">
            <w:pPr>
              <w:pStyle w:val="TableParagraph"/>
              <w:spacing w:line="274" w:lineRule="exact"/>
              <w:ind w:left="105" w:right="105"/>
              <w:jc w:val="center"/>
              <w:rPr>
                <w:rFonts w:ascii="Tahoma" w:hAnsi="Tahoma" w:cs="Tahoma"/>
                <w:b/>
                <w:sz w:val="24"/>
                <w:szCs w:val="24"/>
              </w:rPr>
            </w:pPr>
            <w:r>
              <w:rPr>
                <w:rFonts w:ascii="Tahoma" w:hAnsi="Tahoma" w:cs="Tahoma"/>
                <w:b/>
                <w:sz w:val="24"/>
                <w:szCs w:val="24"/>
              </w:rPr>
              <w:t>Actions</w:t>
            </w:r>
          </w:p>
        </w:tc>
      </w:tr>
      <w:tr w:rsidR="00F27522" w:rsidRPr="00945A60" w14:paraId="39E85052" w14:textId="77777777" w:rsidTr="007F4069">
        <w:trPr>
          <w:trHeight w:val="302"/>
        </w:trPr>
        <w:tc>
          <w:tcPr>
            <w:tcW w:w="564" w:type="dxa"/>
            <w:tcBorders>
              <w:right w:val="nil"/>
            </w:tcBorders>
            <w:shd w:val="clear" w:color="auto" w:fill="D9E1F3"/>
          </w:tcPr>
          <w:p w14:paraId="4D8741A1" w14:textId="6F2CC977" w:rsidR="00F27522" w:rsidRPr="00945A60" w:rsidRDefault="00F27522" w:rsidP="00E42479">
            <w:pPr>
              <w:pStyle w:val="TableParagraph"/>
              <w:spacing w:line="274" w:lineRule="exact"/>
              <w:ind w:left="2" w:right="216"/>
              <w:jc w:val="center"/>
              <w:rPr>
                <w:rFonts w:ascii="Tahoma" w:hAnsi="Tahoma" w:cs="Tahoma"/>
                <w:b/>
                <w:sz w:val="24"/>
                <w:szCs w:val="24"/>
              </w:rPr>
            </w:pPr>
          </w:p>
        </w:tc>
        <w:tc>
          <w:tcPr>
            <w:tcW w:w="8508" w:type="dxa"/>
            <w:tcBorders>
              <w:left w:val="nil"/>
              <w:right w:val="nil"/>
            </w:tcBorders>
            <w:shd w:val="clear" w:color="auto" w:fill="D9E1F3"/>
          </w:tcPr>
          <w:p w14:paraId="58EDA770" w14:textId="6BA84FF2" w:rsidR="00F27522" w:rsidRPr="00945A60" w:rsidRDefault="003101BF" w:rsidP="00E42479">
            <w:pPr>
              <w:pStyle w:val="TableParagraph"/>
              <w:spacing w:line="274" w:lineRule="exact"/>
              <w:ind w:left="115"/>
              <w:jc w:val="center"/>
              <w:rPr>
                <w:rFonts w:ascii="Tahoma" w:hAnsi="Tahoma" w:cs="Tahoma"/>
                <w:b/>
                <w:sz w:val="24"/>
                <w:szCs w:val="24"/>
              </w:rPr>
            </w:pPr>
            <w:r w:rsidRPr="00945A60">
              <w:rPr>
                <w:rFonts w:ascii="Tahoma" w:hAnsi="Tahoma" w:cs="Tahoma"/>
                <w:b/>
                <w:sz w:val="24"/>
                <w:szCs w:val="24"/>
              </w:rPr>
              <w:t>Procedural matters</w:t>
            </w:r>
          </w:p>
        </w:tc>
        <w:tc>
          <w:tcPr>
            <w:tcW w:w="1273" w:type="dxa"/>
            <w:tcBorders>
              <w:left w:val="nil"/>
            </w:tcBorders>
            <w:shd w:val="clear" w:color="auto" w:fill="D9E1F3"/>
          </w:tcPr>
          <w:p w14:paraId="303D4762" w14:textId="77777777" w:rsidR="00F27522" w:rsidRPr="00945A60" w:rsidRDefault="00F27522" w:rsidP="004E043E">
            <w:pPr>
              <w:pStyle w:val="TableParagraph"/>
              <w:jc w:val="center"/>
              <w:rPr>
                <w:rFonts w:ascii="Tahoma" w:hAnsi="Tahoma" w:cs="Tahoma"/>
                <w:sz w:val="24"/>
                <w:szCs w:val="24"/>
              </w:rPr>
            </w:pPr>
          </w:p>
        </w:tc>
      </w:tr>
      <w:tr w:rsidR="008C21D8" w:rsidRPr="00945A60" w14:paraId="530C70A8" w14:textId="77777777" w:rsidTr="007F4069">
        <w:trPr>
          <w:trHeight w:val="302"/>
        </w:trPr>
        <w:tc>
          <w:tcPr>
            <w:tcW w:w="564" w:type="dxa"/>
          </w:tcPr>
          <w:p w14:paraId="205E2BD6" w14:textId="23E7A4D4" w:rsidR="008C21D8" w:rsidRPr="00945A60" w:rsidRDefault="008C21D8" w:rsidP="008C21D8">
            <w:pPr>
              <w:pStyle w:val="TableParagraph"/>
              <w:spacing w:line="275" w:lineRule="exact"/>
              <w:ind w:left="-14"/>
              <w:jc w:val="center"/>
              <w:rPr>
                <w:rFonts w:ascii="Tahoma" w:hAnsi="Tahoma" w:cs="Tahoma"/>
                <w:sz w:val="24"/>
                <w:szCs w:val="24"/>
              </w:rPr>
            </w:pPr>
            <w:r>
              <w:rPr>
                <w:rFonts w:ascii="Tahoma" w:hAnsi="Tahoma" w:cs="Tahoma"/>
                <w:sz w:val="24"/>
                <w:szCs w:val="24"/>
              </w:rPr>
              <w:t>1</w:t>
            </w:r>
          </w:p>
        </w:tc>
        <w:tc>
          <w:tcPr>
            <w:tcW w:w="8508" w:type="dxa"/>
          </w:tcPr>
          <w:p w14:paraId="08AB0C92" w14:textId="77777777" w:rsidR="008C21D8" w:rsidRPr="00945A60" w:rsidRDefault="008C21D8" w:rsidP="008C21D8">
            <w:pPr>
              <w:pStyle w:val="TableParagraph"/>
              <w:spacing w:line="275" w:lineRule="exact"/>
              <w:ind w:left="139"/>
              <w:rPr>
                <w:rFonts w:ascii="Tahoma" w:hAnsi="Tahoma" w:cs="Tahoma"/>
                <w:b/>
                <w:bCs/>
                <w:sz w:val="24"/>
                <w:szCs w:val="24"/>
              </w:rPr>
            </w:pPr>
            <w:r w:rsidRPr="00945A60">
              <w:rPr>
                <w:rFonts w:ascii="Tahoma" w:hAnsi="Tahoma" w:cs="Tahoma"/>
                <w:b/>
                <w:bCs/>
                <w:sz w:val="24"/>
                <w:szCs w:val="24"/>
              </w:rPr>
              <w:t>Welcome</w:t>
            </w:r>
          </w:p>
          <w:p w14:paraId="0BD2585B" w14:textId="77777777" w:rsidR="00BF05FE" w:rsidRDefault="008C21D8" w:rsidP="00BF05FE">
            <w:pPr>
              <w:pStyle w:val="TableParagraph"/>
              <w:spacing w:line="275" w:lineRule="exact"/>
              <w:ind w:left="151"/>
              <w:rPr>
                <w:rFonts w:ascii="Tahoma" w:hAnsi="Tahoma" w:cs="Tahoma"/>
                <w:sz w:val="24"/>
                <w:szCs w:val="24"/>
              </w:rPr>
            </w:pPr>
            <w:r w:rsidRPr="00945A60">
              <w:rPr>
                <w:rFonts w:ascii="Tahoma" w:hAnsi="Tahoma" w:cs="Tahoma"/>
                <w:sz w:val="24"/>
                <w:szCs w:val="24"/>
              </w:rPr>
              <w:t>Attendance</w:t>
            </w:r>
            <w:r>
              <w:rPr>
                <w:rFonts w:ascii="Tahoma" w:hAnsi="Tahoma" w:cs="Tahoma"/>
                <w:sz w:val="24"/>
                <w:szCs w:val="24"/>
              </w:rPr>
              <w:t xml:space="preserve"> and apologies</w:t>
            </w:r>
          </w:p>
          <w:p w14:paraId="64021B11" w14:textId="0CC56578" w:rsidR="00A50A8A" w:rsidRDefault="00A50A8A" w:rsidP="00BF05FE">
            <w:pPr>
              <w:pStyle w:val="TableParagraph"/>
              <w:spacing w:line="275" w:lineRule="exact"/>
              <w:ind w:left="151"/>
              <w:rPr>
                <w:rFonts w:ascii="Tahoma" w:hAnsi="Tahoma" w:cs="Tahoma"/>
                <w:sz w:val="24"/>
                <w:szCs w:val="24"/>
              </w:rPr>
            </w:pPr>
            <w:r>
              <w:rPr>
                <w:rFonts w:ascii="Tahoma" w:hAnsi="Tahoma" w:cs="Tahoma"/>
                <w:sz w:val="24"/>
                <w:szCs w:val="24"/>
              </w:rPr>
              <w:t>The meeting commenced at 18:37.</w:t>
            </w:r>
          </w:p>
          <w:p w14:paraId="57C4869C" w14:textId="72205C53" w:rsidR="00A50A8A" w:rsidRPr="00945A60" w:rsidRDefault="00A50A8A" w:rsidP="008C21D8">
            <w:pPr>
              <w:pStyle w:val="TableParagraph"/>
              <w:spacing w:line="275" w:lineRule="exact"/>
              <w:rPr>
                <w:rFonts w:ascii="Tahoma" w:hAnsi="Tahoma" w:cs="Tahoma"/>
                <w:sz w:val="24"/>
                <w:szCs w:val="24"/>
              </w:rPr>
            </w:pPr>
          </w:p>
        </w:tc>
        <w:tc>
          <w:tcPr>
            <w:tcW w:w="1273" w:type="dxa"/>
            <w:vAlign w:val="center"/>
          </w:tcPr>
          <w:p w14:paraId="296CEEA8" w14:textId="394EED8A" w:rsidR="008C21D8" w:rsidRPr="00945A60" w:rsidRDefault="008C21D8" w:rsidP="008C21D8">
            <w:pPr>
              <w:pStyle w:val="TableParagraph"/>
              <w:spacing w:line="275" w:lineRule="exact"/>
              <w:ind w:left="105" w:right="104"/>
              <w:jc w:val="center"/>
              <w:rPr>
                <w:rFonts w:ascii="Tahoma" w:hAnsi="Tahoma" w:cs="Tahoma"/>
                <w:sz w:val="24"/>
                <w:szCs w:val="24"/>
              </w:rPr>
            </w:pPr>
          </w:p>
        </w:tc>
      </w:tr>
      <w:tr w:rsidR="008C21D8" w:rsidRPr="00945A60" w14:paraId="2EBAD89D" w14:textId="77777777" w:rsidTr="007F4069">
        <w:trPr>
          <w:trHeight w:val="302"/>
        </w:trPr>
        <w:tc>
          <w:tcPr>
            <w:tcW w:w="564" w:type="dxa"/>
          </w:tcPr>
          <w:p w14:paraId="1F4ABDC4" w14:textId="065A5F07" w:rsidR="008C21D8" w:rsidRPr="00945A60" w:rsidRDefault="008C21D8" w:rsidP="008C21D8">
            <w:pPr>
              <w:pStyle w:val="TableParagraph"/>
              <w:spacing w:line="274" w:lineRule="exact"/>
              <w:ind w:left="2"/>
              <w:jc w:val="center"/>
              <w:rPr>
                <w:rFonts w:ascii="Tahoma" w:hAnsi="Tahoma" w:cs="Tahoma"/>
                <w:sz w:val="24"/>
                <w:szCs w:val="24"/>
              </w:rPr>
            </w:pPr>
            <w:r>
              <w:rPr>
                <w:rFonts w:ascii="Tahoma" w:hAnsi="Tahoma" w:cs="Tahoma"/>
                <w:sz w:val="24"/>
                <w:szCs w:val="24"/>
              </w:rPr>
              <w:t>2</w:t>
            </w:r>
          </w:p>
        </w:tc>
        <w:tc>
          <w:tcPr>
            <w:tcW w:w="8508" w:type="dxa"/>
          </w:tcPr>
          <w:p w14:paraId="0ACCC18C" w14:textId="77777777" w:rsidR="008C21D8" w:rsidRDefault="008C21D8" w:rsidP="008C21D8">
            <w:pPr>
              <w:pStyle w:val="TableParagraph"/>
              <w:spacing w:line="274" w:lineRule="exact"/>
              <w:ind w:left="110"/>
              <w:rPr>
                <w:rFonts w:ascii="Tahoma" w:hAnsi="Tahoma" w:cs="Tahoma"/>
                <w:b/>
                <w:bCs/>
                <w:sz w:val="24"/>
                <w:szCs w:val="24"/>
              </w:rPr>
            </w:pPr>
            <w:r>
              <w:rPr>
                <w:rFonts w:ascii="Tahoma" w:hAnsi="Tahoma" w:cs="Tahoma"/>
                <w:b/>
                <w:bCs/>
                <w:sz w:val="24"/>
                <w:szCs w:val="24"/>
              </w:rPr>
              <w:t>Quorum declaration</w:t>
            </w:r>
          </w:p>
          <w:p w14:paraId="3676FFF3" w14:textId="77777777" w:rsidR="00A50A8A" w:rsidRDefault="00A50A8A" w:rsidP="008C21D8">
            <w:pPr>
              <w:pStyle w:val="TableParagraph"/>
              <w:spacing w:line="274" w:lineRule="exact"/>
              <w:ind w:left="110"/>
              <w:rPr>
                <w:rFonts w:ascii="Tahoma" w:hAnsi="Tahoma" w:cs="Tahoma"/>
                <w:sz w:val="24"/>
                <w:szCs w:val="24"/>
              </w:rPr>
            </w:pPr>
            <w:r>
              <w:rPr>
                <w:rFonts w:ascii="Tahoma" w:hAnsi="Tahoma" w:cs="Tahoma"/>
                <w:sz w:val="24"/>
                <w:szCs w:val="24"/>
              </w:rPr>
              <w:t>The meeting was quorate throughout.</w:t>
            </w:r>
          </w:p>
          <w:p w14:paraId="115ECECA" w14:textId="0ED9FB9D" w:rsidR="00A50A8A" w:rsidRPr="00A50A8A" w:rsidRDefault="00A50A8A" w:rsidP="008C21D8">
            <w:pPr>
              <w:pStyle w:val="TableParagraph"/>
              <w:spacing w:line="274" w:lineRule="exact"/>
              <w:ind w:left="110"/>
              <w:rPr>
                <w:rFonts w:ascii="Tahoma" w:hAnsi="Tahoma" w:cs="Tahoma"/>
                <w:sz w:val="24"/>
                <w:szCs w:val="24"/>
              </w:rPr>
            </w:pPr>
          </w:p>
        </w:tc>
        <w:tc>
          <w:tcPr>
            <w:tcW w:w="1273" w:type="dxa"/>
            <w:vAlign w:val="center"/>
          </w:tcPr>
          <w:p w14:paraId="7D2FD2E7" w14:textId="4E668BC3" w:rsidR="008C21D8" w:rsidRPr="00945A60" w:rsidRDefault="008C21D8" w:rsidP="008C21D8">
            <w:pPr>
              <w:pStyle w:val="TableParagraph"/>
              <w:spacing w:line="274" w:lineRule="exact"/>
              <w:ind w:left="105" w:right="104"/>
              <w:jc w:val="center"/>
              <w:rPr>
                <w:rFonts w:ascii="Tahoma" w:hAnsi="Tahoma" w:cs="Tahoma"/>
                <w:sz w:val="24"/>
                <w:szCs w:val="24"/>
              </w:rPr>
            </w:pPr>
          </w:p>
        </w:tc>
      </w:tr>
      <w:tr w:rsidR="008C21D8" w:rsidRPr="00945A60" w14:paraId="793B521D" w14:textId="77777777" w:rsidTr="007F4069">
        <w:trPr>
          <w:trHeight w:val="302"/>
        </w:trPr>
        <w:tc>
          <w:tcPr>
            <w:tcW w:w="564" w:type="dxa"/>
          </w:tcPr>
          <w:p w14:paraId="4F9E56FB" w14:textId="0FE045C7" w:rsidR="008C21D8" w:rsidRPr="00945A60" w:rsidRDefault="008C21D8" w:rsidP="008C21D8">
            <w:pPr>
              <w:pStyle w:val="TableParagraph"/>
              <w:spacing w:line="274" w:lineRule="exact"/>
              <w:ind w:left="2"/>
              <w:jc w:val="center"/>
              <w:rPr>
                <w:rFonts w:ascii="Tahoma" w:hAnsi="Tahoma" w:cs="Tahoma"/>
                <w:sz w:val="24"/>
                <w:szCs w:val="24"/>
              </w:rPr>
            </w:pPr>
            <w:r>
              <w:rPr>
                <w:rFonts w:ascii="Tahoma" w:hAnsi="Tahoma" w:cs="Tahoma"/>
                <w:sz w:val="24"/>
                <w:szCs w:val="24"/>
              </w:rPr>
              <w:t>3</w:t>
            </w:r>
          </w:p>
        </w:tc>
        <w:tc>
          <w:tcPr>
            <w:tcW w:w="8508" w:type="dxa"/>
          </w:tcPr>
          <w:p w14:paraId="298F8948" w14:textId="77777777" w:rsidR="008C21D8" w:rsidRDefault="008C21D8" w:rsidP="008C21D8">
            <w:pPr>
              <w:pStyle w:val="TableParagraph"/>
              <w:spacing w:line="274" w:lineRule="exact"/>
              <w:rPr>
                <w:rFonts w:ascii="Tahoma" w:hAnsi="Tahoma" w:cs="Tahoma"/>
                <w:b/>
                <w:bCs/>
                <w:sz w:val="24"/>
                <w:szCs w:val="24"/>
              </w:rPr>
            </w:pPr>
            <w:r>
              <w:rPr>
                <w:rFonts w:ascii="Tahoma" w:hAnsi="Tahoma" w:cs="Tahoma"/>
                <w:b/>
                <w:bCs/>
                <w:sz w:val="24"/>
                <w:szCs w:val="24"/>
              </w:rPr>
              <w:t>Declarations of interest for this meeting</w:t>
            </w:r>
          </w:p>
          <w:p w14:paraId="1466A079" w14:textId="36D9370B" w:rsidR="00A50A8A" w:rsidRDefault="00A50A8A" w:rsidP="008C21D8">
            <w:pPr>
              <w:pStyle w:val="TableParagraph"/>
              <w:spacing w:line="274" w:lineRule="exact"/>
              <w:rPr>
                <w:rFonts w:ascii="Tahoma" w:hAnsi="Tahoma" w:cs="Tahoma"/>
                <w:sz w:val="24"/>
                <w:szCs w:val="24"/>
              </w:rPr>
            </w:pPr>
            <w:r>
              <w:rPr>
                <w:rFonts w:ascii="Tahoma" w:hAnsi="Tahoma" w:cs="Tahoma"/>
                <w:sz w:val="24"/>
                <w:szCs w:val="24"/>
              </w:rPr>
              <w:t xml:space="preserve"> No interests were declared for this meeting.</w:t>
            </w:r>
          </w:p>
          <w:p w14:paraId="087BB3FA" w14:textId="4BD1E05F" w:rsidR="00A50A8A" w:rsidRPr="00A50A8A" w:rsidRDefault="00A50A8A" w:rsidP="008C21D8">
            <w:pPr>
              <w:pStyle w:val="TableParagraph"/>
              <w:spacing w:line="274" w:lineRule="exact"/>
              <w:rPr>
                <w:rFonts w:ascii="Tahoma" w:hAnsi="Tahoma" w:cs="Tahoma"/>
                <w:sz w:val="24"/>
                <w:szCs w:val="24"/>
              </w:rPr>
            </w:pPr>
          </w:p>
        </w:tc>
        <w:tc>
          <w:tcPr>
            <w:tcW w:w="1273" w:type="dxa"/>
            <w:vAlign w:val="center"/>
          </w:tcPr>
          <w:p w14:paraId="0CB43AAA" w14:textId="6A871B42" w:rsidR="008C21D8" w:rsidRPr="00945A60" w:rsidRDefault="008C21D8" w:rsidP="008C21D8">
            <w:pPr>
              <w:pStyle w:val="TableParagraph"/>
              <w:spacing w:line="274" w:lineRule="exact"/>
              <w:ind w:left="105" w:right="104"/>
              <w:jc w:val="center"/>
              <w:rPr>
                <w:rFonts w:ascii="Tahoma" w:hAnsi="Tahoma" w:cs="Tahoma"/>
                <w:sz w:val="24"/>
                <w:szCs w:val="24"/>
              </w:rPr>
            </w:pPr>
          </w:p>
        </w:tc>
      </w:tr>
      <w:tr w:rsidR="008C21D8" w:rsidRPr="00945A60" w14:paraId="085D792B" w14:textId="77777777" w:rsidTr="007F4069">
        <w:trPr>
          <w:trHeight w:val="302"/>
        </w:trPr>
        <w:tc>
          <w:tcPr>
            <w:tcW w:w="564" w:type="dxa"/>
          </w:tcPr>
          <w:p w14:paraId="59ABF3F2" w14:textId="4CD806F5" w:rsidR="008C21D8" w:rsidRPr="00945A60" w:rsidRDefault="008C21D8" w:rsidP="008C21D8">
            <w:pPr>
              <w:pStyle w:val="TableParagraph"/>
              <w:spacing w:line="274" w:lineRule="exact"/>
              <w:ind w:left="2"/>
              <w:jc w:val="center"/>
              <w:rPr>
                <w:rFonts w:ascii="Tahoma" w:hAnsi="Tahoma" w:cs="Tahoma"/>
                <w:sz w:val="24"/>
                <w:szCs w:val="24"/>
              </w:rPr>
            </w:pPr>
            <w:r>
              <w:rPr>
                <w:rFonts w:ascii="Tahoma" w:hAnsi="Tahoma" w:cs="Tahoma"/>
                <w:sz w:val="24"/>
                <w:szCs w:val="24"/>
              </w:rPr>
              <w:t>4</w:t>
            </w:r>
          </w:p>
        </w:tc>
        <w:tc>
          <w:tcPr>
            <w:tcW w:w="8508" w:type="dxa"/>
          </w:tcPr>
          <w:p w14:paraId="168FB388" w14:textId="77777777" w:rsidR="008C21D8" w:rsidRPr="00945A60" w:rsidRDefault="008C21D8" w:rsidP="008C21D8">
            <w:pPr>
              <w:pStyle w:val="TableParagraph"/>
              <w:spacing w:line="274" w:lineRule="exact"/>
              <w:ind w:left="110"/>
              <w:rPr>
                <w:rFonts w:ascii="Tahoma" w:hAnsi="Tahoma" w:cs="Tahoma"/>
                <w:b/>
                <w:bCs/>
                <w:sz w:val="24"/>
                <w:szCs w:val="24"/>
              </w:rPr>
            </w:pPr>
            <w:r w:rsidRPr="00945A60">
              <w:rPr>
                <w:rFonts w:ascii="Tahoma" w:hAnsi="Tahoma" w:cs="Tahoma"/>
                <w:b/>
                <w:bCs/>
                <w:sz w:val="24"/>
                <w:szCs w:val="24"/>
              </w:rPr>
              <w:t>Previous meeting</w:t>
            </w:r>
          </w:p>
          <w:p w14:paraId="6C67521B" w14:textId="2E3CA243" w:rsidR="008C21D8" w:rsidRDefault="00A50A8A" w:rsidP="008C21D8">
            <w:pPr>
              <w:pStyle w:val="TableParagraph"/>
              <w:spacing w:line="274" w:lineRule="exact"/>
              <w:rPr>
                <w:rFonts w:ascii="Tahoma" w:hAnsi="Tahoma" w:cs="Tahoma"/>
                <w:sz w:val="24"/>
                <w:szCs w:val="24"/>
              </w:rPr>
            </w:pPr>
            <w:r>
              <w:rPr>
                <w:rFonts w:ascii="Tahoma" w:hAnsi="Tahoma" w:cs="Tahoma"/>
                <w:sz w:val="24"/>
                <w:szCs w:val="24"/>
              </w:rPr>
              <w:t xml:space="preserve"> </w:t>
            </w:r>
            <w:r w:rsidR="008C21D8">
              <w:rPr>
                <w:rFonts w:ascii="Tahoma" w:hAnsi="Tahoma" w:cs="Tahoma"/>
                <w:sz w:val="24"/>
                <w:szCs w:val="24"/>
              </w:rPr>
              <w:t xml:space="preserve">Approval </w:t>
            </w:r>
            <w:r w:rsidR="008C21D8" w:rsidRPr="00945A60">
              <w:rPr>
                <w:rFonts w:ascii="Tahoma" w:hAnsi="Tahoma" w:cs="Tahoma"/>
                <w:sz w:val="24"/>
                <w:szCs w:val="24"/>
              </w:rPr>
              <w:t xml:space="preserve">of the minutes of the meeting held </w:t>
            </w:r>
            <w:r w:rsidR="008C21D8">
              <w:rPr>
                <w:rFonts w:ascii="Tahoma" w:hAnsi="Tahoma" w:cs="Tahoma"/>
                <w:sz w:val="24"/>
                <w:szCs w:val="24"/>
              </w:rPr>
              <w:t>9 February 2026</w:t>
            </w:r>
            <w:r w:rsidR="00CF761C">
              <w:rPr>
                <w:rFonts w:ascii="Tahoma" w:hAnsi="Tahoma" w:cs="Tahoma"/>
                <w:sz w:val="24"/>
                <w:szCs w:val="24"/>
              </w:rPr>
              <w:t xml:space="preserve"> (</w:t>
            </w:r>
            <w:r w:rsidR="00CF761C" w:rsidRPr="00CF761C">
              <w:rPr>
                <w:rFonts w:ascii="Tahoma" w:hAnsi="Tahoma" w:cs="Tahoma"/>
                <w:color w:val="002060"/>
                <w:sz w:val="24"/>
                <w:szCs w:val="24"/>
              </w:rPr>
              <w:t>Appendix A</w:t>
            </w:r>
            <w:r w:rsidR="00CF761C">
              <w:rPr>
                <w:rFonts w:ascii="Tahoma" w:hAnsi="Tahoma" w:cs="Tahoma"/>
                <w:sz w:val="24"/>
                <w:szCs w:val="24"/>
              </w:rPr>
              <w:t>).</w:t>
            </w:r>
          </w:p>
          <w:p w14:paraId="323DAE03" w14:textId="46A0CC44" w:rsidR="00A50A8A" w:rsidRPr="00A50A8A" w:rsidRDefault="00A50A8A" w:rsidP="008C21D8">
            <w:pPr>
              <w:pStyle w:val="TableParagraph"/>
              <w:spacing w:line="274" w:lineRule="exact"/>
              <w:rPr>
                <w:rFonts w:ascii="Tahoma" w:hAnsi="Tahoma" w:cs="Tahoma"/>
                <w:color w:val="C00000"/>
                <w:sz w:val="24"/>
                <w:szCs w:val="24"/>
              </w:rPr>
            </w:pPr>
            <w:r>
              <w:rPr>
                <w:rFonts w:ascii="Tahoma" w:hAnsi="Tahoma" w:cs="Tahoma"/>
                <w:color w:val="C00000"/>
                <w:sz w:val="24"/>
                <w:szCs w:val="24"/>
              </w:rPr>
              <w:t xml:space="preserve"> </w:t>
            </w:r>
            <w:r w:rsidRPr="00A50A8A">
              <w:rPr>
                <w:rFonts w:ascii="Tahoma" w:hAnsi="Tahoma" w:cs="Tahoma"/>
                <w:color w:val="C00000"/>
                <w:sz w:val="24"/>
                <w:szCs w:val="24"/>
              </w:rPr>
              <w:t>Governors approved the minutes</w:t>
            </w:r>
            <w:r w:rsidR="00CF761C">
              <w:rPr>
                <w:rFonts w:ascii="Tahoma" w:hAnsi="Tahoma" w:cs="Tahoma"/>
                <w:color w:val="C00000"/>
                <w:sz w:val="24"/>
                <w:szCs w:val="24"/>
              </w:rPr>
              <w:t xml:space="preserve"> of 9 February 2026</w:t>
            </w:r>
            <w:r w:rsidRPr="00A50A8A">
              <w:rPr>
                <w:rFonts w:ascii="Tahoma" w:hAnsi="Tahoma" w:cs="Tahoma"/>
                <w:color w:val="C00000"/>
                <w:sz w:val="24"/>
                <w:szCs w:val="24"/>
              </w:rPr>
              <w:t xml:space="preserve"> as a true record.</w:t>
            </w:r>
          </w:p>
          <w:p w14:paraId="34BA6D25" w14:textId="21E729AC" w:rsidR="00A50A8A" w:rsidRPr="00945A60" w:rsidRDefault="00A50A8A" w:rsidP="008C21D8">
            <w:pPr>
              <w:pStyle w:val="TableParagraph"/>
              <w:spacing w:line="274" w:lineRule="exact"/>
              <w:rPr>
                <w:rFonts w:ascii="Tahoma" w:hAnsi="Tahoma" w:cs="Tahoma"/>
                <w:sz w:val="24"/>
                <w:szCs w:val="24"/>
              </w:rPr>
            </w:pPr>
          </w:p>
        </w:tc>
        <w:tc>
          <w:tcPr>
            <w:tcW w:w="1273" w:type="dxa"/>
          </w:tcPr>
          <w:p w14:paraId="6EFA034C" w14:textId="0C3F45D7" w:rsidR="008C21D8" w:rsidRPr="000446AB" w:rsidRDefault="008C21D8" w:rsidP="008C21D8">
            <w:pPr>
              <w:pStyle w:val="TableParagraph"/>
              <w:spacing w:line="274" w:lineRule="exact"/>
              <w:ind w:right="104"/>
              <w:jc w:val="center"/>
              <w:rPr>
                <w:rFonts w:ascii="Tahoma" w:hAnsi="Tahoma" w:cs="Tahoma"/>
                <w:b/>
                <w:bCs/>
                <w:sz w:val="24"/>
                <w:szCs w:val="24"/>
              </w:rPr>
            </w:pPr>
          </w:p>
        </w:tc>
      </w:tr>
      <w:tr w:rsidR="008C21D8" w:rsidRPr="00945A60" w14:paraId="4B2CC09D" w14:textId="77777777" w:rsidTr="007F4069">
        <w:trPr>
          <w:trHeight w:val="302"/>
        </w:trPr>
        <w:tc>
          <w:tcPr>
            <w:tcW w:w="564" w:type="dxa"/>
          </w:tcPr>
          <w:p w14:paraId="77D5D334" w14:textId="65F82792" w:rsidR="008C21D8" w:rsidRDefault="008C21D8" w:rsidP="008C21D8">
            <w:pPr>
              <w:pStyle w:val="TableParagraph"/>
              <w:spacing w:line="274" w:lineRule="exact"/>
              <w:ind w:left="2"/>
              <w:jc w:val="center"/>
              <w:rPr>
                <w:rFonts w:ascii="Tahoma" w:hAnsi="Tahoma" w:cs="Tahoma"/>
                <w:sz w:val="24"/>
                <w:szCs w:val="24"/>
              </w:rPr>
            </w:pPr>
            <w:r>
              <w:rPr>
                <w:rFonts w:ascii="Tahoma" w:hAnsi="Tahoma" w:cs="Tahoma"/>
                <w:sz w:val="24"/>
                <w:szCs w:val="24"/>
              </w:rPr>
              <w:t>5</w:t>
            </w:r>
          </w:p>
        </w:tc>
        <w:tc>
          <w:tcPr>
            <w:tcW w:w="8508" w:type="dxa"/>
          </w:tcPr>
          <w:p w14:paraId="7C12F071" w14:textId="77777777" w:rsidR="008C21D8" w:rsidRDefault="008C21D8" w:rsidP="008C21D8">
            <w:pPr>
              <w:pStyle w:val="TableParagraph"/>
              <w:spacing w:line="274" w:lineRule="exact"/>
              <w:ind w:left="110"/>
              <w:rPr>
                <w:rFonts w:ascii="Tahoma" w:hAnsi="Tahoma" w:cs="Tahoma"/>
                <w:b/>
                <w:bCs/>
                <w:sz w:val="24"/>
                <w:szCs w:val="24"/>
              </w:rPr>
            </w:pPr>
            <w:r>
              <w:rPr>
                <w:rFonts w:ascii="Tahoma" w:hAnsi="Tahoma" w:cs="Tahoma"/>
                <w:b/>
                <w:bCs/>
                <w:sz w:val="24"/>
                <w:szCs w:val="24"/>
              </w:rPr>
              <w:t>Matters arising not on the agenda</w:t>
            </w:r>
          </w:p>
          <w:tbl>
            <w:tblPr>
              <w:tblStyle w:val="TableGrid"/>
              <w:tblW w:w="8498" w:type="dxa"/>
              <w:tblLook w:val="04A0" w:firstRow="1" w:lastRow="0" w:firstColumn="1" w:lastColumn="0" w:noHBand="0" w:noVBand="1"/>
            </w:tblPr>
            <w:tblGrid>
              <w:gridCol w:w="5236"/>
              <w:gridCol w:w="1134"/>
              <w:gridCol w:w="2128"/>
            </w:tblGrid>
            <w:tr w:rsidR="008C21D8" w:rsidRPr="002E5DD6" w14:paraId="5FBF6B2D" w14:textId="77777777" w:rsidTr="00CF761C">
              <w:trPr>
                <w:trHeight w:val="558"/>
              </w:trPr>
              <w:tc>
                <w:tcPr>
                  <w:tcW w:w="5236" w:type="dxa"/>
                  <w:shd w:val="clear" w:color="auto" w:fill="DBE5F1" w:themeFill="accent1" w:themeFillTint="33"/>
                </w:tcPr>
                <w:p w14:paraId="7D9F082C" w14:textId="77777777" w:rsidR="008C21D8" w:rsidRPr="002E5DD6" w:rsidRDefault="008C21D8" w:rsidP="008C21D8">
                  <w:pPr>
                    <w:rPr>
                      <w:rFonts w:ascii="Tahoma" w:eastAsia="Times New Roman" w:hAnsi="Tahoma" w:cs="Tahoma"/>
                      <w:color w:val="000000"/>
                      <w:lang w:bidi="ar-SA"/>
                    </w:rPr>
                  </w:pPr>
                  <w:r>
                    <w:rPr>
                      <w:rFonts w:ascii="Tahoma" w:eastAsia="Times New Roman" w:hAnsi="Tahoma" w:cs="Tahoma"/>
                      <w:color w:val="000000"/>
                      <w:lang w:bidi="ar-SA"/>
                    </w:rPr>
                    <w:t>Action</w:t>
                  </w:r>
                </w:p>
              </w:tc>
              <w:tc>
                <w:tcPr>
                  <w:tcW w:w="1134" w:type="dxa"/>
                  <w:shd w:val="clear" w:color="auto" w:fill="DBE5F1" w:themeFill="accent1" w:themeFillTint="33"/>
                  <w:noWrap/>
                </w:tcPr>
                <w:p w14:paraId="59097A31" w14:textId="77777777" w:rsidR="008C21D8" w:rsidRPr="002E5DD6" w:rsidRDefault="008C21D8" w:rsidP="008C21D8">
                  <w:pPr>
                    <w:jc w:val="center"/>
                    <w:rPr>
                      <w:rFonts w:ascii="Tahoma" w:eastAsia="Times New Roman" w:hAnsi="Tahoma" w:cs="Tahoma"/>
                      <w:color w:val="000000"/>
                      <w:lang w:bidi="ar-SA"/>
                    </w:rPr>
                  </w:pPr>
                  <w:r>
                    <w:rPr>
                      <w:rFonts w:ascii="Tahoma" w:eastAsia="Times New Roman" w:hAnsi="Tahoma" w:cs="Tahoma"/>
                      <w:color w:val="000000"/>
                      <w:lang w:bidi="ar-SA"/>
                    </w:rPr>
                    <w:t>Assigned to</w:t>
                  </w:r>
                </w:p>
              </w:tc>
              <w:tc>
                <w:tcPr>
                  <w:tcW w:w="2128" w:type="dxa"/>
                  <w:shd w:val="clear" w:color="auto" w:fill="DBE5F1" w:themeFill="accent1" w:themeFillTint="33"/>
                </w:tcPr>
                <w:p w14:paraId="5BA18D87" w14:textId="77777777" w:rsidR="008C21D8" w:rsidRPr="002E5DD6" w:rsidRDefault="008C21D8" w:rsidP="008C21D8">
                  <w:pPr>
                    <w:jc w:val="center"/>
                    <w:rPr>
                      <w:rFonts w:ascii="Tahoma" w:eastAsia="Times New Roman" w:hAnsi="Tahoma" w:cs="Tahoma"/>
                      <w:color w:val="000000"/>
                      <w:lang w:bidi="ar-SA"/>
                    </w:rPr>
                  </w:pPr>
                  <w:r>
                    <w:rPr>
                      <w:rFonts w:ascii="Tahoma" w:eastAsia="Times New Roman" w:hAnsi="Tahoma" w:cs="Tahoma"/>
                      <w:color w:val="000000"/>
                      <w:lang w:bidi="ar-SA"/>
                    </w:rPr>
                    <w:t>Update</w:t>
                  </w:r>
                </w:p>
              </w:tc>
            </w:tr>
            <w:tr w:rsidR="008C21D8" w:rsidRPr="002E5DD6" w14:paraId="40C1C37C" w14:textId="77777777" w:rsidTr="00CF761C">
              <w:trPr>
                <w:trHeight w:val="558"/>
              </w:trPr>
              <w:tc>
                <w:tcPr>
                  <w:tcW w:w="5236" w:type="dxa"/>
                  <w:hideMark/>
                </w:tcPr>
                <w:p w14:paraId="4D7F9635" w14:textId="77777777" w:rsidR="008C21D8" w:rsidRPr="002E5DD6" w:rsidRDefault="008C21D8" w:rsidP="008C21D8">
                  <w:pPr>
                    <w:rPr>
                      <w:rFonts w:ascii="Tahoma" w:eastAsia="Times New Roman" w:hAnsi="Tahoma" w:cs="Tahoma"/>
                      <w:color w:val="000000"/>
                      <w:lang w:bidi="ar-SA"/>
                    </w:rPr>
                  </w:pPr>
                  <w:r w:rsidRPr="002E5DD6">
                    <w:rPr>
                      <w:rFonts w:ascii="Tahoma" w:eastAsia="Times New Roman" w:hAnsi="Tahoma" w:cs="Tahoma"/>
                      <w:color w:val="000000"/>
                      <w:lang w:bidi="ar-SA"/>
                    </w:rPr>
                    <w:t xml:space="preserve">To discuss After School Club invoicing practice.  Follow up with administrative staff. </w:t>
                  </w:r>
                </w:p>
              </w:tc>
              <w:tc>
                <w:tcPr>
                  <w:tcW w:w="1134" w:type="dxa"/>
                  <w:noWrap/>
                  <w:hideMark/>
                </w:tcPr>
                <w:p w14:paraId="32B24892" w14:textId="77777777" w:rsidR="008C21D8" w:rsidRPr="002E5DD6" w:rsidRDefault="008C21D8" w:rsidP="008C21D8">
                  <w:pPr>
                    <w:jc w:val="center"/>
                    <w:rPr>
                      <w:rFonts w:ascii="Tahoma" w:eastAsia="Times New Roman" w:hAnsi="Tahoma" w:cs="Tahoma"/>
                      <w:color w:val="000000"/>
                      <w:lang w:bidi="ar-SA"/>
                    </w:rPr>
                  </w:pPr>
                  <w:r w:rsidRPr="002E5DD6">
                    <w:rPr>
                      <w:rFonts w:ascii="Tahoma" w:eastAsia="Times New Roman" w:hAnsi="Tahoma" w:cs="Tahoma"/>
                      <w:color w:val="000000"/>
                      <w:lang w:bidi="ar-SA"/>
                    </w:rPr>
                    <w:t>MG</w:t>
                  </w:r>
                </w:p>
              </w:tc>
              <w:tc>
                <w:tcPr>
                  <w:tcW w:w="2128" w:type="dxa"/>
                </w:tcPr>
                <w:p w14:paraId="431829BA" w14:textId="77777777" w:rsidR="008C21D8" w:rsidRPr="00CF761C" w:rsidRDefault="007F4069"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Remove</w:t>
                  </w:r>
                </w:p>
                <w:p w14:paraId="7C96D04B" w14:textId="73A17D33" w:rsidR="00CF761C" w:rsidRPr="00CF761C" w:rsidRDefault="00CF761C"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From actions</w:t>
                  </w:r>
                </w:p>
              </w:tc>
            </w:tr>
            <w:tr w:rsidR="008C21D8" w:rsidRPr="002E5DD6" w14:paraId="3D1F0AFD" w14:textId="77777777" w:rsidTr="00CF761C">
              <w:trPr>
                <w:trHeight w:val="290"/>
              </w:trPr>
              <w:tc>
                <w:tcPr>
                  <w:tcW w:w="5236" w:type="dxa"/>
                  <w:hideMark/>
                </w:tcPr>
                <w:p w14:paraId="6BF1C289" w14:textId="77777777" w:rsidR="008C21D8" w:rsidRDefault="008C21D8" w:rsidP="008C21D8">
                  <w:pPr>
                    <w:rPr>
                      <w:rFonts w:ascii="Tahoma" w:eastAsia="Times New Roman" w:hAnsi="Tahoma" w:cs="Tahoma"/>
                      <w:color w:val="000000"/>
                      <w:lang w:bidi="ar-SA"/>
                    </w:rPr>
                  </w:pPr>
                  <w:r w:rsidRPr="002E5DD6">
                    <w:rPr>
                      <w:rFonts w:ascii="Tahoma" w:eastAsia="Times New Roman" w:hAnsi="Tahoma" w:cs="Tahoma"/>
                      <w:color w:val="000000"/>
                      <w:lang w:bidi="ar-SA"/>
                    </w:rPr>
                    <w:t>draft committee meeting schedule</w:t>
                  </w:r>
                </w:p>
                <w:p w14:paraId="647537CC" w14:textId="7729081B" w:rsidR="007F4069" w:rsidRPr="002E5DD6" w:rsidRDefault="007F4069" w:rsidP="008C21D8">
                  <w:pPr>
                    <w:rPr>
                      <w:rFonts w:ascii="Tahoma" w:eastAsia="Times New Roman" w:hAnsi="Tahoma" w:cs="Tahoma"/>
                      <w:color w:val="000000"/>
                      <w:lang w:bidi="ar-SA"/>
                    </w:rPr>
                  </w:pPr>
                  <w:r>
                    <w:rPr>
                      <w:rFonts w:ascii="Tahoma" w:eastAsia="Times New Roman" w:hAnsi="Tahoma" w:cs="Tahoma"/>
                      <w:color w:val="000000"/>
                      <w:lang w:bidi="ar-SA"/>
                    </w:rPr>
                    <w:t>- Sustainability 13hth April</w:t>
                  </w:r>
                </w:p>
              </w:tc>
              <w:tc>
                <w:tcPr>
                  <w:tcW w:w="1134" w:type="dxa"/>
                  <w:noWrap/>
                  <w:hideMark/>
                </w:tcPr>
                <w:p w14:paraId="7FEA7F72" w14:textId="77777777" w:rsidR="008C21D8" w:rsidRPr="002E5DD6" w:rsidRDefault="008C21D8" w:rsidP="008C21D8">
                  <w:pPr>
                    <w:jc w:val="center"/>
                    <w:rPr>
                      <w:rFonts w:ascii="Tahoma" w:eastAsia="Times New Roman" w:hAnsi="Tahoma" w:cs="Tahoma"/>
                      <w:color w:val="000000"/>
                      <w:lang w:bidi="ar-SA"/>
                    </w:rPr>
                  </w:pPr>
                  <w:r w:rsidRPr="002E5DD6">
                    <w:rPr>
                      <w:rFonts w:ascii="Tahoma" w:eastAsia="Times New Roman" w:hAnsi="Tahoma" w:cs="Tahoma"/>
                      <w:color w:val="000000"/>
                      <w:lang w:bidi="ar-SA"/>
                    </w:rPr>
                    <w:t>JJ</w:t>
                  </w:r>
                </w:p>
              </w:tc>
              <w:tc>
                <w:tcPr>
                  <w:tcW w:w="2128" w:type="dxa"/>
                </w:tcPr>
                <w:p w14:paraId="62283FA8" w14:textId="177D6F37" w:rsidR="008C21D8" w:rsidRPr="00CF761C" w:rsidRDefault="007F4069"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Complete</w:t>
                  </w:r>
                </w:p>
              </w:tc>
            </w:tr>
            <w:tr w:rsidR="008C21D8" w:rsidRPr="002E5DD6" w14:paraId="7BC0AFB8" w14:textId="77777777" w:rsidTr="00CF761C">
              <w:trPr>
                <w:trHeight w:val="560"/>
              </w:trPr>
              <w:tc>
                <w:tcPr>
                  <w:tcW w:w="5236" w:type="dxa"/>
                  <w:hideMark/>
                </w:tcPr>
                <w:p w14:paraId="6AF56885" w14:textId="77777777" w:rsidR="008C21D8" w:rsidRPr="002E5DD6" w:rsidRDefault="008C21D8" w:rsidP="008C21D8">
                  <w:pPr>
                    <w:rPr>
                      <w:rFonts w:ascii="Tahoma" w:eastAsia="Times New Roman" w:hAnsi="Tahoma" w:cs="Tahoma"/>
                      <w:color w:val="000000"/>
                      <w:lang w:bidi="ar-SA"/>
                    </w:rPr>
                  </w:pPr>
                  <w:r w:rsidRPr="002E5DD6">
                    <w:rPr>
                      <w:rFonts w:ascii="Tahoma" w:eastAsia="Times New Roman" w:hAnsi="Tahoma" w:cs="Tahoma"/>
                      <w:color w:val="000000"/>
                      <w:lang w:bidi="ar-SA"/>
                    </w:rPr>
                    <w:t>Update training</w:t>
                  </w:r>
                </w:p>
              </w:tc>
              <w:tc>
                <w:tcPr>
                  <w:tcW w:w="1134" w:type="dxa"/>
                  <w:hideMark/>
                </w:tcPr>
                <w:p w14:paraId="63B7A3A3" w14:textId="49DFA466" w:rsidR="008C21D8" w:rsidRPr="002E5DD6" w:rsidRDefault="008C21D8" w:rsidP="008C21D8">
                  <w:pPr>
                    <w:jc w:val="center"/>
                    <w:rPr>
                      <w:rFonts w:ascii="Tahoma" w:eastAsia="Times New Roman" w:hAnsi="Tahoma" w:cs="Tahoma"/>
                      <w:color w:val="000000"/>
                      <w:lang w:bidi="ar-SA"/>
                    </w:rPr>
                  </w:pPr>
                  <w:r w:rsidRPr="002E5DD6">
                    <w:rPr>
                      <w:rFonts w:ascii="Tahoma" w:eastAsia="Times New Roman" w:hAnsi="Tahoma" w:cs="Tahoma"/>
                      <w:color w:val="000000"/>
                      <w:lang w:bidi="ar-SA"/>
                    </w:rPr>
                    <w:t>MG, BB, NW</w:t>
                  </w:r>
                </w:p>
              </w:tc>
              <w:tc>
                <w:tcPr>
                  <w:tcW w:w="2128" w:type="dxa"/>
                </w:tcPr>
                <w:p w14:paraId="170D7EA8" w14:textId="14E66FED" w:rsidR="007F4069" w:rsidRPr="00CF761C" w:rsidRDefault="007F4069"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In progress</w:t>
                  </w:r>
                </w:p>
              </w:tc>
            </w:tr>
            <w:tr w:rsidR="008C21D8" w:rsidRPr="002E5DD6" w14:paraId="0A68711D" w14:textId="77777777" w:rsidTr="00CF761C">
              <w:trPr>
                <w:trHeight w:val="540"/>
              </w:trPr>
              <w:tc>
                <w:tcPr>
                  <w:tcW w:w="5236" w:type="dxa"/>
                  <w:hideMark/>
                </w:tcPr>
                <w:p w14:paraId="2A222AFE" w14:textId="77777777" w:rsidR="008C21D8" w:rsidRPr="002E5DD6" w:rsidRDefault="008C21D8" w:rsidP="008C21D8">
                  <w:pPr>
                    <w:rPr>
                      <w:rFonts w:ascii="Tahoma" w:eastAsia="Times New Roman" w:hAnsi="Tahoma" w:cs="Tahoma"/>
                      <w:color w:val="000000"/>
                      <w:lang w:bidi="ar-SA"/>
                    </w:rPr>
                  </w:pPr>
                  <w:r w:rsidRPr="002E5DD6">
                    <w:rPr>
                      <w:rFonts w:ascii="Tahoma" w:eastAsia="Times New Roman" w:hAnsi="Tahoma" w:cs="Tahoma"/>
                      <w:color w:val="000000"/>
                      <w:lang w:bidi="ar-SA"/>
                    </w:rPr>
                    <w:lastRenderedPageBreak/>
                    <w:t>confirm dates via Whatsapp for the Sustainability Committee to meet and discuss dates for planning and implementation of the plan</w:t>
                  </w:r>
                </w:p>
              </w:tc>
              <w:tc>
                <w:tcPr>
                  <w:tcW w:w="1134" w:type="dxa"/>
                  <w:noWrap/>
                  <w:hideMark/>
                </w:tcPr>
                <w:p w14:paraId="7BD82391" w14:textId="77777777" w:rsidR="008C21D8" w:rsidRPr="002E5DD6" w:rsidRDefault="008C21D8" w:rsidP="008C21D8">
                  <w:pPr>
                    <w:jc w:val="center"/>
                    <w:rPr>
                      <w:rFonts w:ascii="Tahoma" w:eastAsia="Times New Roman" w:hAnsi="Tahoma" w:cs="Tahoma"/>
                      <w:color w:val="000000"/>
                      <w:lang w:bidi="ar-SA"/>
                    </w:rPr>
                  </w:pPr>
                  <w:r w:rsidRPr="002E5DD6">
                    <w:rPr>
                      <w:rFonts w:ascii="Tahoma" w:eastAsia="Times New Roman" w:hAnsi="Tahoma" w:cs="Tahoma"/>
                      <w:color w:val="000000"/>
                      <w:lang w:bidi="ar-SA"/>
                    </w:rPr>
                    <w:t>JJ, IF, MG, FP</w:t>
                  </w:r>
                </w:p>
              </w:tc>
              <w:tc>
                <w:tcPr>
                  <w:tcW w:w="2128" w:type="dxa"/>
                </w:tcPr>
                <w:p w14:paraId="2DD974F4" w14:textId="41946722" w:rsidR="008C21D8" w:rsidRPr="00CF761C" w:rsidRDefault="007F4069"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Complete</w:t>
                  </w:r>
                </w:p>
              </w:tc>
            </w:tr>
            <w:tr w:rsidR="008C21D8" w:rsidRPr="002E5DD6" w14:paraId="1F9A5579" w14:textId="77777777" w:rsidTr="00CF761C">
              <w:trPr>
                <w:trHeight w:val="290"/>
              </w:trPr>
              <w:tc>
                <w:tcPr>
                  <w:tcW w:w="5236" w:type="dxa"/>
                  <w:hideMark/>
                </w:tcPr>
                <w:p w14:paraId="63C8090D" w14:textId="77777777" w:rsidR="008C21D8" w:rsidRPr="005D4648" w:rsidRDefault="008C21D8" w:rsidP="008C21D8">
                  <w:pPr>
                    <w:rPr>
                      <w:rFonts w:ascii="Tahoma" w:eastAsia="Times New Roman" w:hAnsi="Tahoma" w:cs="Tahoma"/>
                      <w:color w:val="000000"/>
                      <w:lang w:bidi="ar-SA"/>
                    </w:rPr>
                  </w:pPr>
                  <w:r w:rsidRPr="005D4648">
                    <w:rPr>
                      <w:rFonts w:ascii="Tahoma" w:eastAsia="Times New Roman" w:hAnsi="Tahoma" w:cs="Tahoma"/>
                      <w:color w:val="000000"/>
                      <w:lang w:bidi="ar-SA"/>
                    </w:rPr>
                    <w:t>Agree the SEF via GovernorHub</w:t>
                  </w:r>
                </w:p>
              </w:tc>
              <w:tc>
                <w:tcPr>
                  <w:tcW w:w="1134" w:type="dxa"/>
                  <w:noWrap/>
                  <w:hideMark/>
                </w:tcPr>
                <w:p w14:paraId="0C101550" w14:textId="77777777" w:rsidR="008C21D8" w:rsidRPr="005D4648" w:rsidRDefault="008C21D8" w:rsidP="008C21D8">
                  <w:pPr>
                    <w:jc w:val="center"/>
                    <w:rPr>
                      <w:rFonts w:ascii="Tahoma" w:eastAsia="Times New Roman" w:hAnsi="Tahoma" w:cs="Tahoma"/>
                      <w:color w:val="000000"/>
                      <w:lang w:bidi="ar-SA"/>
                    </w:rPr>
                  </w:pPr>
                  <w:r w:rsidRPr="005D4648">
                    <w:rPr>
                      <w:rFonts w:ascii="Tahoma" w:eastAsia="Times New Roman" w:hAnsi="Tahoma" w:cs="Tahoma"/>
                      <w:color w:val="000000"/>
                      <w:lang w:bidi="ar-SA"/>
                    </w:rPr>
                    <w:t>Governors</w:t>
                  </w:r>
                </w:p>
              </w:tc>
              <w:tc>
                <w:tcPr>
                  <w:tcW w:w="2128" w:type="dxa"/>
                </w:tcPr>
                <w:p w14:paraId="600E4C84" w14:textId="595CC293" w:rsidR="008C21D8" w:rsidRPr="00CF761C" w:rsidRDefault="00E73506" w:rsidP="008C21D8">
                  <w:pPr>
                    <w:jc w:val="center"/>
                    <w:rPr>
                      <w:rFonts w:ascii="Tahoma" w:eastAsia="Times New Roman" w:hAnsi="Tahoma" w:cs="Tahoma"/>
                      <w:color w:val="C00000"/>
                      <w:lang w:bidi="ar-SA"/>
                    </w:rPr>
                  </w:pPr>
                  <w:r>
                    <w:rPr>
                      <w:rFonts w:ascii="Tahoma" w:eastAsia="Times New Roman" w:hAnsi="Tahoma" w:cs="Tahoma"/>
                      <w:color w:val="C00000"/>
                      <w:lang w:bidi="ar-SA"/>
                    </w:rPr>
                    <w:t>See Item 14</w:t>
                  </w:r>
                </w:p>
              </w:tc>
            </w:tr>
            <w:tr w:rsidR="008C21D8" w:rsidRPr="002E5DD6" w14:paraId="518A26E7" w14:textId="77777777" w:rsidTr="00CF761C">
              <w:trPr>
                <w:trHeight w:val="290"/>
              </w:trPr>
              <w:tc>
                <w:tcPr>
                  <w:tcW w:w="5236" w:type="dxa"/>
                  <w:hideMark/>
                </w:tcPr>
                <w:p w14:paraId="7ECDBD8C" w14:textId="77777777" w:rsidR="008C21D8" w:rsidRPr="002E5DD6" w:rsidRDefault="008C21D8" w:rsidP="008C21D8">
                  <w:pPr>
                    <w:rPr>
                      <w:rFonts w:ascii="Tahoma" w:eastAsia="Times New Roman" w:hAnsi="Tahoma" w:cs="Tahoma"/>
                      <w:color w:val="000000"/>
                      <w:lang w:bidi="ar-SA"/>
                    </w:rPr>
                  </w:pPr>
                  <w:r w:rsidRPr="0090547F">
                    <w:rPr>
                      <w:rFonts w:ascii="Tahoma" w:eastAsia="Times New Roman" w:hAnsi="Tahoma" w:cs="Tahoma"/>
                      <w:color w:val="000000"/>
                      <w:lang w:bidi="ar-SA"/>
                    </w:rPr>
                    <w:t>Align action plan to 12-week plan</w:t>
                  </w:r>
                </w:p>
              </w:tc>
              <w:tc>
                <w:tcPr>
                  <w:tcW w:w="1134" w:type="dxa"/>
                  <w:noWrap/>
                  <w:hideMark/>
                </w:tcPr>
                <w:p w14:paraId="35EDA5B6" w14:textId="77777777" w:rsidR="008C21D8" w:rsidRPr="002E5DD6" w:rsidRDefault="008C21D8" w:rsidP="008C21D8">
                  <w:pPr>
                    <w:jc w:val="center"/>
                    <w:rPr>
                      <w:rFonts w:ascii="Tahoma" w:eastAsia="Times New Roman" w:hAnsi="Tahoma" w:cs="Tahoma"/>
                      <w:color w:val="000000"/>
                      <w:lang w:bidi="ar-SA"/>
                    </w:rPr>
                  </w:pPr>
                  <w:r w:rsidRPr="002E5DD6">
                    <w:rPr>
                      <w:rFonts w:ascii="Tahoma" w:eastAsia="Times New Roman" w:hAnsi="Tahoma" w:cs="Tahoma"/>
                      <w:color w:val="000000"/>
                      <w:lang w:bidi="ar-SA"/>
                    </w:rPr>
                    <w:t>Governors</w:t>
                  </w:r>
                </w:p>
              </w:tc>
              <w:tc>
                <w:tcPr>
                  <w:tcW w:w="2128" w:type="dxa"/>
                </w:tcPr>
                <w:p w14:paraId="78FB08B6" w14:textId="45B4BBC6" w:rsidR="008C21D8" w:rsidRPr="00CF761C" w:rsidRDefault="007F4069"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Complete</w:t>
                  </w:r>
                </w:p>
              </w:tc>
            </w:tr>
            <w:tr w:rsidR="008C21D8" w:rsidRPr="002E5DD6" w14:paraId="227D2F2F" w14:textId="77777777" w:rsidTr="00CF761C">
              <w:trPr>
                <w:trHeight w:val="247"/>
              </w:trPr>
              <w:tc>
                <w:tcPr>
                  <w:tcW w:w="5236" w:type="dxa"/>
                  <w:hideMark/>
                </w:tcPr>
                <w:p w14:paraId="3C033E44" w14:textId="77777777" w:rsidR="008C21D8" w:rsidRPr="00792CC7" w:rsidRDefault="008C21D8" w:rsidP="008C21D8">
                  <w:pPr>
                    <w:rPr>
                      <w:rFonts w:ascii="Tahoma" w:eastAsia="Times New Roman" w:hAnsi="Tahoma" w:cs="Tahoma"/>
                      <w:color w:val="000000"/>
                      <w:lang w:bidi="ar-SA"/>
                    </w:rPr>
                  </w:pPr>
                  <w:r w:rsidRPr="00792CC7">
                    <w:rPr>
                      <w:rFonts w:ascii="Tahoma" w:eastAsia="Times New Roman" w:hAnsi="Tahoma" w:cs="Tahoma"/>
                      <w:color w:val="000000"/>
                      <w:lang w:bidi="ar-SA"/>
                    </w:rPr>
                    <w:t>Consider taking complaints and exclusion trainings</w:t>
                  </w:r>
                </w:p>
                <w:p w14:paraId="63788214" w14:textId="77777777" w:rsidR="008C21D8" w:rsidRPr="00015A95" w:rsidRDefault="008C21D8" w:rsidP="008C21D8">
                  <w:pPr>
                    <w:rPr>
                      <w:rFonts w:ascii="Tahoma" w:eastAsia="Times New Roman" w:hAnsi="Tahoma" w:cs="Tahoma"/>
                      <w:color w:val="000000"/>
                      <w:highlight w:val="yellow"/>
                      <w:lang w:bidi="ar-SA"/>
                    </w:rPr>
                  </w:pPr>
                  <w:r w:rsidRPr="00792CC7">
                    <w:rPr>
                      <w:rFonts w:ascii="Tahoma" w:eastAsia="Times New Roman" w:hAnsi="Tahoma" w:cs="Tahoma"/>
                      <w:color w:val="000000"/>
                      <w:lang w:bidi="ar-SA"/>
                    </w:rPr>
                    <w:t>-additional complaints training</w:t>
                  </w:r>
                </w:p>
              </w:tc>
              <w:tc>
                <w:tcPr>
                  <w:tcW w:w="1134" w:type="dxa"/>
                  <w:noWrap/>
                  <w:hideMark/>
                </w:tcPr>
                <w:p w14:paraId="21232F21" w14:textId="77777777" w:rsidR="008C21D8" w:rsidRPr="00015A95" w:rsidRDefault="008C21D8" w:rsidP="008C21D8">
                  <w:pPr>
                    <w:jc w:val="center"/>
                    <w:rPr>
                      <w:rFonts w:ascii="Tahoma" w:eastAsia="Times New Roman" w:hAnsi="Tahoma" w:cs="Tahoma"/>
                      <w:color w:val="000000"/>
                      <w:highlight w:val="yellow"/>
                      <w:lang w:bidi="ar-SA"/>
                    </w:rPr>
                  </w:pPr>
                  <w:r w:rsidRPr="00792CC7">
                    <w:rPr>
                      <w:rFonts w:ascii="Tahoma" w:eastAsia="Times New Roman" w:hAnsi="Tahoma" w:cs="Tahoma"/>
                      <w:color w:val="000000"/>
                      <w:lang w:bidi="ar-SA"/>
                    </w:rPr>
                    <w:t>Governors</w:t>
                  </w:r>
                </w:p>
              </w:tc>
              <w:tc>
                <w:tcPr>
                  <w:tcW w:w="2128" w:type="dxa"/>
                </w:tcPr>
                <w:p w14:paraId="5DD3D41C" w14:textId="01A55F4C" w:rsidR="008C21D8" w:rsidRPr="00CF761C" w:rsidRDefault="007F4069" w:rsidP="008C21D8">
                  <w:pPr>
                    <w:jc w:val="center"/>
                    <w:rPr>
                      <w:rFonts w:ascii="Tahoma" w:eastAsia="Times New Roman" w:hAnsi="Tahoma" w:cs="Tahoma"/>
                      <w:color w:val="C00000"/>
                      <w:highlight w:val="yellow"/>
                      <w:lang w:bidi="ar-SA"/>
                    </w:rPr>
                  </w:pPr>
                  <w:r w:rsidRPr="00CF761C">
                    <w:rPr>
                      <w:rFonts w:ascii="Tahoma" w:eastAsia="Times New Roman" w:hAnsi="Tahoma" w:cs="Tahoma"/>
                      <w:color w:val="C00000"/>
                      <w:lang w:bidi="ar-SA"/>
                    </w:rPr>
                    <w:t>Discussed</w:t>
                  </w:r>
                </w:p>
              </w:tc>
            </w:tr>
            <w:tr w:rsidR="008C21D8" w:rsidRPr="002E5DD6" w14:paraId="291D8FA7" w14:textId="77777777" w:rsidTr="00CF761C">
              <w:trPr>
                <w:trHeight w:val="247"/>
              </w:trPr>
              <w:tc>
                <w:tcPr>
                  <w:tcW w:w="5236" w:type="dxa"/>
                </w:tcPr>
                <w:p w14:paraId="3787DEF7" w14:textId="77777777" w:rsidR="008C21D8" w:rsidRPr="00794D8C" w:rsidRDefault="008C21D8" w:rsidP="008C21D8">
                  <w:pPr>
                    <w:rPr>
                      <w:rFonts w:ascii="Tahoma" w:eastAsia="Times New Roman" w:hAnsi="Tahoma" w:cs="Tahoma"/>
                      <w:color w:val="000000"/>
                      <w:highlight w:val="yellow"/>
                      <w:lang w:bidi="ar-SA"/>
                    </w:rPr>
                  </w:pPr>
                  <w:r w:rsidRPr="00794D8C">
                    <w:rPr>
                      <w:rFonts w:ascii="Tahoma" w:hAnsi="Tahoma" w:cs="Tahoma"/>
                      <w:color w:val="000000"/>
                    </w:rPr>
                    <w:t>write to insurers regarding decision not to cover leave of absence</w:t>
                  </w:r>
                </w:p>
              </w:tc>
              <w:tc>
                <w:tcPr>
                  <w:tcW w:w="1134" w:type="dxa"/>
                  <w:noWrap/>
                </w:tcPr>
                <w:p w14:paraId="728168BE" w14:textId="77777777" w:rsidR="008C21D8" w:rsidRPr="00794D8C" w:rsidRDefault="008C21D8" w:rsidP="008C21D8">
                  <w:pPr>
                    <w:jc w:val="center"/>
                    <w:rPr>
                      <w:rFonts w:ascii="Tahoma" w:eastAsia="Times New Roman" w:hAnsi="Tahoma" w:cs="Tahoma"/>
                      <w:color w:val="000000"/>
                      <w:highlight w:val="yellow"/>
                      <w:lang w:bidi="ar-SA"/>
                    </w:rPr>
                  </w:pPr>
                  <w:r w:rsidRPr="00794D8C">
                    <w:rPr>
                      <w:rFonts w:ascii="Tahoma" w:hAnsi="Tahoma" w:cs="Tahoma"/>
                    </w:rPr>
                    <w:t>NW</w:t>
                  </w:r>
                </w:p>
              </w:tc>
              <w:tc>
                <w:tcPr>
                  <w:tcW w:w="2128" w:type="dxa"/>
                </w:tcPr>
                <w:p w14:paraId="0703BE9D" w14:textId="48ADAB51" w:rsidR="008C21D8" w:rsidRPr="00CF761C" w:rsidRDefault="007F4069"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Response rec</w:t>
                  </w:r>
                  <w:r w:rsidR="00CF761C" w:rsidRPr="00CF761C">
                    <w:rPr>
                      <w:rFonts w:ascii="Tahoma" w:eastAsia="Times New Roman" w:hAnsi="Tahoma" w:cs="Tahoma"/>
                      <w:color w:val="C00000"/>
                      <w:lang w:bidi="ar-SA"/>
                    </w:rPr>
                    <w:t>eived</w:t>
                  </w:r>
                </w:p>
                <w:p w14:paraId="699C3802" w14:textId="1A71C03B" w:rsidR="007F4069" w:rsidRPr="00CF761C" w:rsidRDefault="00CF761C" w:rsidP="008C21D8">
                  <w:pPr>
                    <w:jc w:val="center"/>
                    <w:rPr>
                      <w:rFonts w:ascii="Tahoma" w:eastAsia="Times New Roman" w:hAnsi="Tahoma" w:cs="Tahoma"/>
                      <w:color w:val="C00000"/>
                      <w:highlight w:val="yellow"/>
                      <w:lang w:bidi="ar-SA"/>
                    </w:rPr>
                  </w:pPr>
                  <w:r w:rsidRPr="00CF761C">
                    <w:rPr>
                      <w:rFonts w:ascii="Tahoma" w:eastAsia="Times New Roman" w:hAnsi="Tahoma" w:cs="Tahoma"/>
                      <w:color w:val="C00000"/>
                      <w:lang w:bidi="ar-SA"/>
                    </w:rPr>
                    <w:t>Outcome same</w:t>
                  </w:r>
                </w:p>
              </w:tc>
            </w:tr>
            <w:tr w:rsidR="008C21D8" w:rsidRPr="002E5DD6" w14:paraId="2937AA15" w14:textId="77777777" w:rsidTr="00CF761C">
              <w:trPr>
                <w:trHeight w:val="247"/>
              </w:trPr>
              <w:tc>
                <w:tcPr>
                  <w:tcW w:w="5236" w:type="dxa"/>
                </w:tcPr>
                <w:p w14:paraId="6E1CB4DC" w14:textId="77777777" w:rsidR="008C21D8" w:rsidRPr="00794D8C" w:rsidRDefault="008C21D8" w:rsidP="008C21D8">
                  <w:pPr>
                    <w:rPr>
                      <w:rFonts w:ascii="Tahoma" w:eastAsia="Times New Roman" w:hAnsi="Tahoma" w:cs="Tahoma"/>
                      <w:color w:val="000000"/>
                      <w:highlight w:val="yellow"/>
                      <w:lang w:bidi="ar-SA"/>
                    </w:rPr>
                  </w:pPr>
                  <w:r w:rsidRPr="00794D8C">
                    <w:rPr>
                      <w:rFonts w:ascii="Tahoma" w:eastAsia="Calibri" w:hAnsi="Tahoma" w:cs="Tahoma"/>
                      <w:color w:val="000000"/>
                    </w:rPr>
                    <w:t>review, sign, and submit SFVS for Friday 13 Feb 2026</w:t>
                  </w:r>
                </w:p>
              </w:tc>
              <w:tc>
                <w:tcPr>
                  <w:tcW w:w="1134" w:type="dxa"/>
                  <w:noWrap/>
                </w:tcPr>
                <w:p w14:paraId="5E5348CB" w14:textId="77777777" w:rsidR="008C21D8" w:rsidRPr="00794D8C" w:rsidRDefault="008C21D8" w:rsidP="008C21D8">
                  <w:pPr>
                    <w:jc w:val="center"/>
                    <w:rPr>
                      <w:rFonts w:ascii="Tahoma" w:eastAsia="Times New Roman" w:hAnsi="Tahoma" w:cs="Tahoma"/>
                      <w:color w:val="000000"/>
                      <w:highlight w:val="yellow"/>
                      <w:lang w:bidi="ar-SA"/>
                    </w:rPr>
                  </w:pPr>
                  <w:r w:rsidRPr="00794D8C">
                    <w:rPr>
                      <w:rFonts w:ascii="Tahoma" w:hAnsi="Tahoma" w:cs="Tahoma"/>
                    </w:rPr>
                    <w:t>IF</w:t>
                  </w:r>
                </w:p>
              </w:tc>
              <w:tc>
                <w:tcPr>
                  <w:tcW w:w="2128" w:type="dxa"/>
                </w:tcPr>
                <w:p w14:paraId="3C1C6ABD" w14:textId="60503EDC" w:rsidR="008C21D8" w:rsidRPr="00CF761C" w:rsidRDefault="000D11EE" w:rsidP="008C21D8">
                  <w:pPr>
                    <w:jc w:val="center"/>
                    <w:rPr>
                      <w:rFonts w:ascii="Tahoma" w:eastAsia="Times New Roman" w:hAnsi="Tahoma" w:cs="Tahoma"/>
                      <w:color w:val="C00000"/>
                      <w:highlight w:val="yellow"/>
                      <w:lang w:bidi="ar-SA"/>
                    </w:rPr>
                  </w:pPr>
                  <w:r w:rsidRPr="00CF761C">
                    <w:rPr>
                      <w:rFonts w:ascii="Tahoma" w:eastAsia="Times New Roman" w:hAnsi="Tahoma" w:cs="Tahoma"/>
                      <w:color w:val="C00000"/>
                      <w:lang w:bidi="ar-SA"/>
                    </w:rPr>
                    <w:t>Complete</w:t>
                  </w:r>
                </w:p>
              </w:tc>
            </w:tr>
            <w:tr w:rsidR="008C21D8" w:rsidRPr="002E5DD6" w14:paraId="36EDA26E" w14:textId="77777777" w:rsidTr="00CF761C">
              <w:trPr>
                <w:trHeight w:val="247"/>
              </w:trPr>
              <w:tc>
                <w:tcPr>
                  <w:tcW w:w="5236" w:type="dxa"/>
                </w:tcPr>
                <w:p w14:paraId="57849DCD" w14:textId="77777777" w:rsidR="008C21D8" w:rsidRPr="00794D8C" w:rsidRDefault="008C21D8" w:rsidP="008C21D8">
                  <w:pPr>
                    <w:rPr>
                      <w:rFonts w:ascii="Tahoma" w:eastAsia="Times New Roman" w:hAnsi="Tahoma" w:cs="Tahoma"/>
                      <w:color w:val="000000"/>
                      <w:highlight w:val="yellow"/>
                      <w:lang w:bidi="ar-SA"/>
                    </w:rPr>
                  </w:pPr>
                  <w:r w:rsidRPr="00794D8C">
                    <w:rPr>
                      <w:rFonts w:ascii="Tahoma" w:hAnsi="Tahoma" w:cs="Tahoma"/>
                    </w:rPr>
                    <w:t>complete annual monitoring plan</w:t>
                  </w:r>
                </w:p>
              </w:tc>
              <w:tc>
                <w:tcPr>
                  <w:tcW w:w="1134" w:type="dxa"/>
                  <w:noWrap/>
                </w:tcPr>
                <w:p w14:paraId="15A6A7D4" w14:textId="77777777" w:rsidR="008C21D8" w:rsidRPr="00794D8C" w:rsidRDefault="008C21D8" w:rsidP="008C21D8">
                  <w:pPr>
                    <w:jc w:val="center"/>
                    <w:rPr>
                      <w:rFonts w:ascii="Tahoma" w:eastAsia="Times New Roman" w:hAnsi="Tahoma" w:cs="Tahoma"/>
                      <w:color w:val="000000"/>
                      <w:highlight w:val="yellow"/>
                      <w:lang w:bidi="ar-SA"/>
                    </w:rPr>
                  </w:pPr>
                  <w:r w:rsidRPr="00794D8C">
                    <w:rPr>
                      <w:rFonts w:ascii="Tahoma" w:hAnsi="Tahoma" w:cs="Tahoma"/>
                    </w:rPr>
                    <w:t>JJ</w:t>
                  </w:r>
                </w:p>
              </w:tc>
              <w:tc>
                <w:tcPr>
                  <w:tcW w:w="2128" w:type="dxa"/>
                </w:tcPr>
                <w:p w14:paraId="35812823" w14:textId="40613D21" w:rsidR="008C21D8" w:rsidRPr="00CF761C" w:rsidRDefault="000D11EE"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Complete</w:t>
                  </w:r>
                </w:p>
              </w:tc>
            </w:tr>
            <w:tr w:rsidR="008C21D8" w:rsidRPr="002E5DD6" w14:paraId="62628CDA" w14:textId="77777777" w:rsidTr="00CF761C">
              <w:trPr>
                <w:trHeight w:val="247"/>
              </w:trPr>
              <w:tc>
                <w:tcPr>
                  <w:tcW w:w="5236" w:type="dxa"/>
                </w:tcPr>
                <w:p w14:paraId="557D1606" w14:textId="77777777" w:rsidR="008C21D8" w:rsidRPr="00794D8C" w:rsidRDefault="008C21D8" w:rsidP="008C21D8">
                  <w:pPr>
                    <w:rPr>
                      <w:rFonts w:ascii="Tahoma" w:hAnsi="Tahoma" w:cs="Tahoma"/>
                    </w:rPr>
                  </w:pPr>
                  <w:r w:rsidRPr="00794D8C">
                    <w:rPr>
                      <w:rFonts w:ascii="Tahoma" w:eastAsia="Times New Roman" w:hAnsi="Tahoma" w:cs="Tahoma"/>
                      <w:color w:val="000000"/>
                      <w:lang w:bidi="ar-SA"/>
                    </w:rPr>
                    <w:t>Agree the monitoring plan via GovernorHub</w:t>
                  </w:r>
                </w:p>
              </w:tc>
              <w:tc>
                <w:tcPr>
                  <w:tcW w:w="1134" w:type="dxa"/>
                  <w:noWrap/>
                </w:tcPr>
                <w:p w14:paraId="3AC2C9A2" w14:textId="77777777" w:rsidR="008C21D8" w:rsidRPr="00794D8C" w:rsidRDefault="008C21D8" w:rsidP="008C21D8">
                  <w:pPr>
                    <w:jc w:val="center"/>
                    <w:rPr>
                      <w:rFonts w:ascii="Tahoma" w:hAnsi="Tahoma" w:cs="Tahoma"/>
                    </w:rPr>
                  </w:pPr>
                  <w:r w:rsidRPr="00794D8C">
                    <w:rPr>
                      <w:rFonts w:ascii="Tahoma" w:eastAsia="Times New Roman" w:hAnsi="Tahoma" w:cs="Tahoma"/>
                      <w:color w:val="000000"/>
                      <w:lang w:bidi="ar-SA"/>
                    </w:rPr>
                    <w:t>Governors</w:t>
                  </w:r>
                </w:p>
              </w:tc>
              <w:tc>
                <w:tcPr>
                  <w:tcW w:w="2128" w:type="dxa"/>
                </w:tcPr>
                <w:p w14:paraId="5DBE2371" w14:textId="35B567F6" w:rsidR="008C21D8" w:rsidRPr="00CF761C" w:rsidRDefault="000D11EE"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Agreed</w:t>
                  </w:r>
                </w:p>
              </w:tc>
            </w:tr>
            <w:tr w:rsidR="008C21D8" w:rsidRPr="002E5DD6" w14:paraId="6317D5AD" w14:textId="77777777" w:rsidTr="00CF761C">
              <w:trPr>
                <w:trHeight w:val="247"/>
              </w:trPr>
              <w:tc>
                <w:tcPr>
                  <w:tcW w:w="5236" w:type="dxa"/>
                </w:tcPr>
                <w:p w14:paraId="79C26920" w14:textId="77777777" w:rsidR="008C21D8" w:rsidRPr="00794D8C" w:rsidRDefault="008C21D8" w:rsidP="008C21D8">
                  <w:pPr>
                    <w:pStyle w:val="TableParagraph"/>
                    <w:spacing w:line="274" w:lineRule="exact"/>
                    <w:rPr>
                      <w:rFonts w:ascii="Tahoma" w:hAnsi="Tahoma" w:cs="Tahoma"/>
                    </w:rPr>
                  </w:pPr>
                  <w:r w:rsidRPr="00794D8C">
                    <w:rPr>
                      <w:rFonts w:ascii="Tahoma" w:hAnsi="Tahoma" w:cs="Tahoma"/>
                    </w:rPr>
                    <w:t>book a date with NW to monitor Physical Education</w:t>
                  </w:r>
                </w:p>
                <w:p w14:paraId="3247D9FA" w14:textId="77777777" w:rsidR="008C21D8" w:rsidRPr="00794D8C" w:rsidRDefault="008C21D8" w:rsidP="008C21D8">
                  <w:pPr>
                    <w:rPr>
                      <w:rFonts w:ascii="Tahoma" w:hAnsi="Tahoma" w:cs="Tahoma"/>
                    </w:rPr>
                  </w:pPr>
                </w:p>
              </w:tc>
              <w:tc>
                <w:tcPr>
                  <w:tcW w:w="1134" w:type="dxa"/>
                  <w:noWrap/>
                </w:tcPr>
                <w:p w14:paraId="09820E49" w14:textId="77777777" w:rsidR="008C21D8" w:rsidRPr="00794D8C" w:rsidRDefault="008C21D8" w:rsidP="008C21D8">
                  <w:pPr>
                    <w:jc w:val="center"/>
                    <w:rPr>
                      <w:rFonts w:ascii="Tahoma" w:hAnsi="Tahoma" w:cs="Tahoma"/>
                    </w:rPr>
                  </w:pPr>
                  <w:r w:rsidRPr="00794D8C">
                    <w:rPr>
                      <w:rFonts w:ascii="Tahoma" w:hAnsi="Tahoma" w:cs="Tahoma"/>
                    </w:rPr>
                    <w:t>FP</w:t>
                  </w:r>
                </w:p>
              </w:tc>
              <w:tc>
                <w:tcPr>
                  <w:tcW w:w="2128" w:type="dxa"/>
                </w:tcPr>
                <w:p w14:paraId="5D6ABE6A" w14:textId="2F23659E" w:rsidR="008C21D8" w:rsidRPr="00CF761C" w:rsidRDefault="00CF761C"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TBD</w:t>
                  </w:r>
                </w:p>
              </w:tc>
            </w:tr>
            <w:tr w:rsidR="008C21D8" w:rsidRPr="002E5DD6" w14:paraId="13A4D590" w14:textId="77777777" w:rsidTr="00CF761C">
              <w:trPr>
                <w:trHeight w:val="247"/>
              </w:trPr>
              <w:tc>
                <w:tcPr>
                  <w:tcW w:w="5236" w:type="dxa"/>
                </w:tcPr>
                <w:p w14:paraId="246D40A4" w14:textId="77777777" w:rsidR="008C21D8" w:rsidRPr="00794D8C" w:rsidRDefault="008C21D8" w:rsidP="008C21D8">
                  <w:pPr>
                    <w:pStyle w:val="TableParagraph"/>
                    <w:spacing w:line="274" w:lineRule="exact"/>
                    <w:rPr>
                      <w:rFonts w:ascii="Tahoma" w:hAnsi="Tahoma" w:cs="Tahoma"/>
                    </w:rPr>
                  </w:pPr>
                  <w:r w:rsidRPr="00794D8C">
                    <w:rPr>
                      <w:rFonts w:ascii="Tahoma" w:hAnsi="Tahoma" w:cs="Tahoma"/>
                    </w:rPr>
                    <w:t>investigate School Streets and report back to governors</w:t>
                  </w:r>
                </w:p>
              </w:tc>
              <w:tc>
                <w:tcPr>
                  <w:tcW w:w="1134" w:type="dxa"/>
                  <w:noWrap/>
                </w:tcPr>
                <w:p w14:paraId="0E55918C" w14:textId="77777777" w:rsidR="008C21D8" w:rsidRPr="00794D8C" w:rsidRDefault="008C21D8" w:rsidP="008C21D8">
                  <w:pPr>
                    <w:jc w:val="center"/>
                    <w:rPr>
                      <w:rFonts w:ascii="Tahoma" w:hAnsi="Tahoma" w:cs="Tahoma"/>
                    </w:rPr>
                  </w:pPr>
                  <w:r w:rsidRPr="00794D8C">
                    <w:rPr>
                      <w:rFonts w:ascii="Tahoma" w:hAnsi="Tahoma" w:cs="Tahoma"/>
                    </w:rPr>
                    <w:t>BB</w:t>
                  </w:r>
                </w:p>
              </w:tc>
              <w:tc>
                <w:tcPr>
                  <w:tcW w:w="2128" w:type="dxa"/>
                </w:tcPr>
                <w:p w14:paraId="03BD63A8" w14:textId="6307DF70" w:rsidR="008C21D8" w:rsidRPr="00CF761C" w:rsidRDefault="00CF761C" w:rsidP="008C21D8">
                  <w:pPr>
                    <w:jc w:val="center"/>
                    <w:rPr>
                      <w:rFonts w:ascii="Tahoma" w:eastAsia="Times New Roman" w:hAnsi="Tahoma" w:cs="Tahoma"/>
                      <w:color w:val="C00000"/>
                      <w:lang w:bidi="ar-SA"/>
                    </w:rPr>
                  </w:pPr>
                  <w:r w:rsidRPr="00CF761C">
                    <w:rPr>
                      <w:rFonts w:ascii="Tahoma" w:eastAsia="Times New Roman" w:hAnsi="Tahoma" w:cs="Tahoma"/>
                      <w:color w:val="C00000"/>
                      <w:lang w:bidi="ar-SA"/>
                    </w:rPr>
                    <w:t>BB not present</w:t>
                  </w:r>
                </w:p>
              </w:tc>
            </w:tr>
          </w:tbl>
          <w:p w14:paraId="6114650E" w14:textId="4D18F56F" w:rsidR="00CF761C" w:rsidRPr="00945A60" w:rsidRDefault="00CF761C" w:rsidP="00E73506">
            <w:pPr>
              <w:pStyle w:val="TableParagraph"/>
              <w:spacing w:line="274" w:lineRule="exact"/>
              <w:rPr>
                <w:rFonts w:ascii="Tahoma" w:hAnsi="Tahoma" w:cs="Tahoma"/>
                <w:b/>
                <w:bCs/>
                <w:sz w:val="24"/>
                <w:szCs w:val="24"/>
              </w:rPr>
            </w:pPr>
          </w:p>
        </w:tc>
        <w:tc>
          <w:tcPr>
            <w:tcW w:w="1273" w:type="dxa"/>
          </w:tcPr>
          <w:p w14:paraId="6675AAF7" w14:textId="77777777" w:rsidR="008C21D8" w:rsidRPr="000446AB" w:rsidRDefault="008C21D8" w:rsidP="008C21D8">
            <w:pPr>
              <w:pStyle w:val="TableParagraph"/>
              <w:spacing w:line="274" w:lineRule="exact"/>
              <w:ind w:right="104"/>
              <w:jc w:val="center"/>
              <w:rPr>
                <w:rFonts w:ascii="Tahoma" w:hAnsi="Tahoma" w:cs="Tahoma"/>
                <w:b/>
                <w:bCs/>
                <w:sz w:val="24"/>
                <w:szCs w:val="24"/>
              </w:rPr>
            </w:pPr>
          </w:p>
        </w:tc>
      </w:tr>
      <w:tr w:rsidR="008C21D8" w:rsidRPr="00945A60" w14:paraId="67ECE7BD" w14:textId="77777777" w:rsidTr="007F4069">
        <w:trPr>
          <w:trHeight w:val="302"/>
        </w:trPr>
        <w:tc>
          <w:tcPr>
            <w:tcW w:w="564" w:type="dxa"/>
          </w:tcPr>
          <w:p w14:paraId="3F98554D" w14:textId="48B233CC" w:rsidR="008C21D8" w:rsidRDefault="008C21D8" w:rsidP="008C21D8">
            <w:pPr>
              <w:pStyle w:val="TableParagraph"/>
              <w:spacing w:line="274" w:lineRule="exact"/>
              <w:ind w:left="2"/>
              <w:rPr>
                <w:rFonts w:ascii="Tahoma" w:hAnsi="Tahoma" w:cs="Tahoma"/>
                <w:sz w:val="24"/>
                <w:szCs w:val="24"/>
              </w:rPr>
            </w:pPr>
            <w:r>
              <w:rPr>
                <w:rFonts w:ascii="Tahoma" w:hAnsi="Tahoma" w:cs="Tahoma"/>
                <w:sz w:val="24"/>
                <w:szCs w:val="24"/>
              </w:rPr>
              <w:t>6</w:t>
            </w:r>
          </w:p>
        </w:tc>
        <w:tc>
          <w:tcPr>
            <w:tcW w:w="8508" w:type="dxa"/>
          </w:tcPr>
          <w:p w14:paraId="4C34E601" w14:textId="77777777" w:rsidR="008C21D8" w:rsidRDefault="008C21D8" w:rsidP="008C21D8">
            <w:pPr>
              <w:pStyle w:val="TableParagraph"/>
              <w:spacing w:line="274" w:lineRule="exact"/>
              <w:ind w:left="110"/>
              <w:rPr>
                <w:rFonts w:ascii="Tahoma" w:hAnsi="Tahoma" w:cs="Tahoma"/>
                <w:b/>
                <w:bCs/>
                <w:sz w:val="24"/>
                <w:szCs w:val="24"/>
              </w:rPr>
            </w:pPr>
            <w:r w:rsidRPr="00945A60">
              <w:rPr>
                <w:rFonts w:ascii="Tahoma" w:hAnsi="Tahoma" w:cs="Tahoma"/>
                <w:b/>
                <w:bCs/>
                <w:sz w:val="24"/>
                <w:szCs w:val="24"/>
              </w:rPr>
              <w:t>Any urgent business</w:t>
            </w:r>
          </w:p>
          <w:p w14:paraId="30677A9B" w14:textId="77777777" w:rsidR="000D11EE" w:rsidRDefault="000D11EE" w:rsidP="008C21D8">
            <w:pPr>
              <w:pStyle w:val="TableParagraph"/>
              <w:spacing w:line="274" w:lineRule="exact"/>
              <w:ind w:left="110"/>
              <w:rPr>
                <w:rFonts w:ascii="Tahoma" w:hAnsi="Tahoma" w:cs="Tahoma"/>
                <w:sz w:val="24"/>
                <w:szCs w:val="24"/>
              </w:rPr>
            </w:pPr>
            <w:r>
              <w:rPr>
                <w:rFonts w:ascii="Tahoma" w:hAnsi="Tahoma" w:cs="Tahoma"/>
                <w:sz w:val="24"/>
                <w:szCs w:val="24"/>
              </w:rPr>
              <w:t>School Survey</w:t>
            </w:r>
          </w:p>
          <w:p w14:paraId="16BE82DD" w14:textId="1B921E62" w:rsidR="00CF761C" w:rsidRPr="00CF761C" w:rsidRDefault="00CF761C" w:rsidP="008C21D8">
            <w:pPr>
              <w:pStyle w:val="TableParagraph"/>
              <w:spacing w:line="274" w:lineRule="exact"/>
              <w:ind w:left="110"/>
              <w:rPr>
                <w:rFonts w:ascii="Tahoma" w:hAnsi="Tahoma" w:cs="Tahoma"/>
                <w:color w:val="C00000"/>
                <w:sz w:val="24"/>
                <w:szCs w:val="24"/>
              </w:rPr>
            </w:pPr>
            <w:r w:rsidRPr="00CF761C">
              <w:rPr>
                <w:rFonts w:ascii="Tahoma" w:hAnsi="Tahoma" w:cs="Tahoma"/>
                <w:color w:val="C00000"/>
                <w:sz w:val="24"/>
                <w:szCs w:val="24"/>
              </w:rPr>
              <w:t>Governors discussed poor response rate to parent survey.</w:t>
            </w:r>
          </w:p>
          <w:p w14:paraId="65AE07D7" w14:textId="77777777" w:rsidR="000D11EE" w:rsidRDefault="000D11EE" w:rsidP="008C21D8">
            <w:pPr>
              <w:pStyle w:val="TableParagraph"/>
              <w:spacing w:line="274" w:lineRule="exact"/>
              <w:ind w:left="110"/>
              <w:rPr>
                <w:rFonts w:ascii="Tahoma" w:hAnsi="Tahoma" w:cs="Tahoma"/>
                <w:sz w:val="24"/>
                <w:szCs w:val="24"/>
              </w:rPr>
            </w:pPr>
            <w:r w:rsidRPr="00CF761C">
              <w:rPr>
                <w:rFonts w:ascii="Tahoma" w:hAnsi="Tahoma" w:cs="Tahoma"/>
                <w:b/>
                <w:bCs/>
                <w:sz w:val="24"/>
                <w:szCs w:val="24"/>
              </w:rPr>
              <w:t>Action:</w:t>
            </w:r>
            <w:r>
              <w:rPr>
                <w:rFonts w:ascii="Tahoma" w:hAnsi="Tahoma" w:cs="Tahoma"/>
                <w:sz w:val="24"/>
                <w:szCs w:val="24"/>
              </w:rPr>
              <w:t xml:space="preserve"> Send another email via reception team regarding parent survey</w:t>
            </w:r>
          </w:p>
          <w:p w14:paraId="520D31EE" w14:textId="223B2A77" w:rsidR="000D11EE" w:rsidRPr="000D11EE" w:rsidRDefault="000D11EE" w:rsidP="008C21D8">
            <w:pPr>
              <w:pStyle w:val="TableParagraph"/>
              <w:spacing w:line="274" w:lineRule="exact"/>
              <w:ind w:left="110"/>
              <w:rPr>
                <w:rFonts w:ascii="Tahoma" w:hAnsi="Tahoma" w:cs="Tahoma"/>
                <w:sz w:val="24"/>
                <w:szCs w:val="24"/>
              </w:rPr>
            </w:pPr>
          </w:p>
        </w:tc>
        <w:tc>
          <w:tcPr>
            <w:tcW w:w="1273" w:type="dxa"/>
          </w:tcPr>
          <w:p w14:paraId="6F9C7304" w14:textId="77777777" w:rsidR="008C21D8" w:rsidRDefault="008C21D8" w:rsidP="008C21D8">
            <w:pPr>
              <w:pStyle w:val="TableParagraph"/>
              <w:spacing w:line="274" w:lineRule="exact"/>
              <w:ind w:right="104"/>
              <w:jc w:val="center"/>
              <w:rPr>
                <w:rFonts w:ascii="Tahoma" w:hAnsi="Tahoma" w:cs="Tahoma"/>
                <w:b/>
                <w:bCs/>
                <w:sz w:val="24"/>
                <w:szCs w:val="24"/>
              </w:rPr>
            </w:pPr>
          </w:p>
          <w:p w14:paraId="6372DFD0" w14:textId="77777777" w:rsidR="00CF761C" w:rsidRDefault="00CF761C" w:rsidP="008C21D8">
            <w:pPr>
              <w:pStyle w:val="TableParagraph"/>
              <w:spacing w:line="274" w:lineRule="exact"/>
              <w:ind w:right="104"/>
              <w:jc w:val="center"/>
              <w:rPr>
                <w:rFonts w:ascii="Tahoma" w:hAnsi="Tahoma" w:cs="Tahoma"/>
                <w:b/>
                <w:bCs/>
                <w:sz w:val="24"/>
                <w:szCs w:val="24"/>
              </w:rPr>
            </w:pPr>
          </w:p>
          <w:p w14:paraId="47D74726" w14:textId="77777777" w:rsidR="00CF761C" w:rsidRDefault="00CF761C" w:rsidP="008C21D8">
            <w:pPr>
              <w:pStyle w:val="TableParagraph"/>
              <w:spacing w:line="274" w:lineRule="exact"/>
              <w:ind w:right="104"/>
              <w:jc w:val="center"/>
              <w:rPr>
                <w:rFonts w:ascii="Tahoma" w:hAnsi="Tahoma" w:cs="Tahoma"/>
                <w:b/>
                <w:bCs/>
                <w:sz w:val="24"/>
                <w:szCs w:val="24"/>
              </w:rPr>
            </w:pPr>
          </w:p>
          <w:p w14:paraId="5F4151D3" w14:textId="042090A8" w:rsidR="00CF761C" w:rsidRPr="000446AB" w:rsidRDefault="00CF761C" w:rsidP="008C21D8">
            <w:pPr>
              <w:pStyle w:val="TableParagraph"/>
              <w:spacing w:line="274" w:lineRule="exact"/>
              <w:ind w:right="104"/>
              <w:jc w:val="center"/>
              <w:rPr>
                <w:rFonts w:ascii="Tahoma" w:hAnsi="Tahoma" w:cs="Tahoma"/>
                <w:b/>
                <w:bCs/>
                <w:sz w:val="24"/>
                <w:szCs w:val="24"/>
              </w:rPr>
            </w:pPr>
            <w:r>
              <w:rPr>
                <w:rFonts w:ascii="Tahoma" w:hAnsi="Tahoma" w:cs="Tahoma"/>
                <w:b/>
                <w:bCs/>
                <w:sz w:val="24"/>
                <w:szCs w:val="24"/>
              </w:rPr>
              <w:t>NW</w:t>
            </w:r>
          </w:p>
        </w:tc>
      </w:tr>
      <w:tr w:rsidR="008C21D8" w:rsidRPr="00945A60" w14:paraId="58870DF2" w14:textId="77777777" w:rsidTr="007F4069">
        <w:trPr>
          <w:trHeight w:val="302"/>
        </w:trPr>
        <w:tc>
          <w:tcPr>
            <w:tcW w:w="564" w:type="dxa"/>
          </w:tcPr>
          <w:p w14:paraId="1F8391FC" w14:textId="1CCEC16D" w:rsidR="008C21D8" w:rsidRDefault="008C21D8" w:rsidP="008C21D8">
            <w:pPr>
              <w:pStyle w:val="TableParagraph"/>
              <w:spacing w:line="274" w:lineRule="exact"/>
              <w:ind w:left="2"/>
              <w:jc w:val="center"/>
              <w:rPr>
                <w:rFonts w:ascii="Tahoma" w:hAnsi="Tahoma" w:cs="Tahoma"/>
                <w:sz w:val="24"/>
                <w:szCs w:val="24"/>
              </w:rPr>
            </w:pPr>
            <w:r>
              <w:rPr>
                <w:rFonts w:ascii="Tahoma" w:hAnsi="Tahoma" w:cs="Tahoma"/>
                <w:sz w:val="24"/>
                <w:szCs w:val="24"/>
              </w:rPr>
              <w:t>7</w:t>
            </w:r>
          </w:p>
        </w:tc>
        <w:tc>
          <w:tcPr>
            <w:tcW w:w="8508" w:type="dxa"/>
          </w:tcPr>
          <w:p w14:paraId="42DF2EEA" w14:textId="77777777" w:rsidR="008C21D8" w:rsidRDefault="008C21D8" w:rsidP="008C21D8">
            <w:pPr>
              <w:pStyle w:val="TableParagraph"/>
              <w:spacing w:line="274" w:lineRule="exact"/>
              <w:rPr>
                <w:rFonts w:ascii="Tahoma" w:hAnsi="Tahoma" w:cs="Tahoma"/>
                <w:b/>
                <w:bCs/>
                <w:sz w:val="24"/>
                <w:szCs w:val="24"/>
              </w:rPr>
            </w:pPr>
            <w:r>
              <w:rPr>
                <w:rFonts w:ascii="Tahoma" w:hAnsi="Tahoma" w:cs="Tahoma"/>
                <w:sz w:val="24"/>
                <w:szCs w:val="24"/>
              </w:rPr>
              <w:t xml:space="preserve"> </w:t>
            </w:r>
            <w:r w:rsidRPr="00FD0C14">
              <w:rPr>
                <w:rFonts w:ascii="Tahoma" w:hAnsi="Tahoma" w:cs="Tahoma"/>
                <w:b/>
                <w:bCs/>
                <w:sz w:val="24"/>
                <w:szCs w:val="24"/>
              </w:rPr>
              <w:t xml:space="preserve">Compliance </w:t>
            </w:r>
          </w:p>
          <w:p w14:paraId="0717A951" w14:textId="77777777" w:rsidR="008C21D8" w:rsidRPr="00AE73F2" w:rsidRDefault="008C21D8" w:rsidP="008C21D8">
            <w:pPr>
              <w:pStyle w:val="TableParagraph"/>
              <w:numPr>
                <w:ilvl w:val="1"/>
                <w:numId w:val="31"/>
              </w:numPr>
              <w:spacing w:line="274" w:lineRule="exact"/>
              <w:ind w:left="566" w:hanging="426"/>
              <w:rPr>
                <w:rFonts w:ascii="Tahoma" w:hAnsi="Tahoma" w:cs="Tahoma"/>
                <w:b/>
                <w:bCs/>
                <w:sz w:val="24"/>
                <w:szCs w:val="24"/>
              </w:rPr>
            </w:pPr>
            <w:r>
              <w:rPr>
                <w:rFonts w:ascii="Tahoma" w:hAnsi="Tahoma" w:cs="Tahoma"/>
                <w:sz w:val="24"/>
                <w:szCs w:val="24"/>
              </w:rPr>
              <w:t>Confirm admissions arrangements are published</w:t>
            </w:r>
          </w:p>
          <w:p w14:paraId="31C747E4" w14:textId="77777777" w:rsidR="008C21D8" w:rsidRDefault="008C21D8" w:rsidP="008C21D8">
            <w:pPr>
              <w:pStyle w:val="TableParagraph"/>
              <w:numPr>
                <w:ilvl w:val="1"/>
                <w:numId w:val="31"/>
              </w:numPr>
              <w:spacing w:line="274" w:lineRule="exact"/>
              <w:ind w:left="566" w:hanging="426"/>
              <w:rPr>
                <w:rFonts w:ascii="Tahoma" w:hAnsi="Tahoma" w:cs="Tahoma"/>
                <w:sz w:val="24"/>
                <w:szCs w:val="24"/>
              </w:rPr>
            </w:pPr>
            <w:r>
              <w:rPr>
                <w:rFonts w:ascii="Tahoma" w:hAnsi="Tahoma" w:cs="Tahoma"/>
                <w:sz w:val="24"/>
                <w:szCs w:val="24"/>
              </w:rPr>
              <w:t>Confirm the school website is compliant and up to date</w:t>
            </w:r>
          </w:p>
          <w:p w14:paraId="451DC9E6" w14:textId="77777777" w:rsidR="008C21D8" w:rsidRDefault="008C21D8" w:rsidP="008C21D8">
            <w:pPr>
              <w:pStyle w:val="TableParagraph"/>
              <w:numPr>
                <w:ilvl w:val="0"/>
                <w:numId w:val="32"/>
              </w:numPr>
              <w:spacing w:line="274" w:lineRule="exact"/>
              <w:rPr>
                <w:rFonts w:ascii="Tahoma" w:hAnsi="Tahoma" w:cs="Tahoma"/>
                <w:sz w:val="24"/>
                <w:szCs w:val="24"/>
              </w:rPr>
            </w:pPr>
            <w:r>
              <w:rPr>
                <w:rFonts w:ascii="Tahoma" w:hAnsi="Tahoma" w:cs="Tahoma"/>
                <w:sz w:val="24"/>
                <w:szCs w:val="24"/>
              </w:rPr>
              <w:t>Confirm Equality and Diversity Policy is on the website</w:t>
            </w:r>
          </w:p>
          <w:p w14:paraId="396B2D78" w14:textId="33694C57" w:rsidR="008C21D8" w:rsidRDefault="000D11EE" w:rsidP="008C21D8">
            <w:pPr>
              <w:pStyle w:val="TableParagraph"/>
              <w:spacing w:line="274" w:lineRule="exact"/>
              <w:ind w:left="110"/>
              <w:rPr>
                <w:rFonts w:ascii="Tahoma" w:hAnsi="Tahoma" w:cs="Tahoma"/>
                <w:sz w:val="24"/>
                <w:szCs w:val="24"/>
              </w:rPr>
            </w:pPr>
            <w:r>
              <w:rPr>
                <w:rFonts w:ascii="Tahoma" w:hAnsi="Tahoma" w:cs="Tahoma"/>
                <w:sz w:val="24"/>
                <w:szCs w:val="24"/>
              </w:rPr>
              <w:t xml:space="preserve">7.3 </w:t>
            </w:r>
            <w:r w:rsidR="008C21D8">
              <w:rPr>
                <w:rFonts w:ascii="Tahoma" w:hAnsi="Tahoma" w:cs="Tahoma"/>
                <w:sz w:val="24"/>
                <w:szCs w:val="24"/>
              </w:rPr>
              <w:t>Confirm GIAS is up to date</w:t>
            </w:r>
          </w:p>
          <w:p w14:paraId="10A5F2C8" w14:textId="77777777" w:rsidR="000D11EE" w:rsidRDefault="000D11EE" w:rsidP="008C21D8">
            <w:pPr>
              <w:pStyle w:val="TableParagraph"/>
              <w:spacing w:line="274" w:lineRule="exact"/>
              <w:ind w:left="110"/>
              <w:rPr>
                <w:rFonts w:ascii="Tahoma" w:hAnsi="Tahoma" w:cs="Tahoma"/>
                <w:b/>
                <w:bCs/>
                <w:sz w:val="24"/>
                <w:szCs w:val="24"/>
              </w:rPr>
            </w:pPr>
          </w:p>
          <w:p w14:paraId="2E320441" w14:textId="77777777" w:rsidR="008771E1" w:rsidRDefault="008771E1" w:rsidP="008C21D8">
            <w:pPr>
              <w:pStyle w:val="TableParagraph"/>
              <w:spacing w:line="274" w:lineRule="exact"/>
              <w:ind w:left="110"/>
              <w:rPr>
                <w:rFonts w:ascii="Tahoma" w:hAnsi="Tahoma" w:cs="Tahoma"/>
                <w:color w:val="C00000"/>
                <w:sz w:val="24"/>
                <w:szCs w:val="24"/>
              </w:rPr>
            </w:pPr>
            <w:r w:rsidRPr="00CF761C">
              <w:rPr>
                <w:rFonts w:ascii="Tahoma" w:hAnsi="Tahoma" w:cs="Tahoma"/>
                <w:color w:val="C00000"/>
                <w:sz w:val="24"/>
                <w:szCs w:val="24"/>
              </w:rPr>
              <w:t xml:space="preserve">NW confirmed </w:t>
            </w:r>
            <w:r w:rsidR="00CF761C" w:rsidRPr="00CF761C">
              <w:rPr>
                <w:rFonts w:ascii="Tahoma" w:hAnsi="Tahoma" w:cs="Tahoma"/>
                <w:color w:val="C00000"/>
                <w:sz w:val="24"/>
                <w:szCs w:val="24"/>
              </w:rPr>
              <w:t xml:space="preserve">the above is </w:t>
            </w:r>
            <w:r w:rsidRPr="00CF761C">
              <w:rPr>
                <w:rFonts w:ascii="Tahoma" w:hAnsi="Tahoma" w:cs="Tahoma"/>
                <w:color w:val="C00000"/>
                <w:sz w:val="24"/>
                <w:szCs w:val="24"/>
              </w:rPr>
              <w:t>all up to date.</w:t>
            </w:r>
          </w:p>
          <w:p w14:paraId="1584460B" w14:textId="7C792B72" w:rsidR="00CF761C" w:rsidRPr="008771E1" w:rsidRDefault="00CF761C" w:rsidP="008C21D8">
            <w:pPr>
              <w:pStyle w:val="TableParagraph"/>
              <w:spacing w:line="274" w:lineRule="exact"/>
              <w:ind w:left="110"/>
              <w:rPr>
                <w:rFonts w:ascii="Tahoma" w:hAnsi="Tahoma" w:cs="Tahoma"/>
                <w:sz w:val="24"/>
                <w:szCs w:val="24"/>
              </w:rPr>
            </w:pPr>
          </w:p>
        </w:tc>
        <w:tc>
          <w:tcPr>
            <w:tcW w:w="1273" w:type="dxa"/>
          </w:tcPr>
          <w:p w14:paraId="0E7FD124" w14:textId="77777777" w:rsidR="008C21D8" w:rsidRPr="000446AB" w:rsidRDefault="008C21D8" w:rsidP="008C21D8">
            <w:pPr>
              <w:pStyle w:val="TableParagraph"/>
              <w:spacing w:line="274" w:lineRule="exact"/>
              <w:ind w:right="104"/>
              <w:jc w:val="center"/>
              <w:rPr>
                <w:rFonts w:ascii="Tahoma" w:hAnsi="Tahoma" w:cs="Tahoma"/>
                <w:b/>
                <w:bCs/>
                <w:sz w:val="24"/>
                <w:szCs w:val="24"/>
              </w:rPr>
            </w:pPr>
          </w:p>
        </w:tc>
      </w:tr>
      <w:tr w:rsidR="008C21D8" w:rsidRPr="00945A60" w14:paraId="5A17A289" w14:textId="77777777" w:rsidTr="007F4069">
        <w:trPr>
          <w:trHeight w:val="302"/>
        </w:trPr>
        <w:tc>
          <w:tcPr>
            <w:tcW w:w="564" w:type="dxa"/>
          </w:tcPr>
          <w:p w14:paraId="00B7EFA1" w14:textId="38F4FF8E" w:rsidR="008C21D8" w:rsidRDefault="008C21D8" w:rsidP="008C21D8">
            <w:pPr>
              <w:pStyle w:val="TableParagraph"/>
              <w:spacing w:line="274" w:lineRule="exact"/>
              <w:ind w:left="2"/>
              <w:jc w:val="center"/>
              <w:rPr>
                <w:rFonts w:ascii="Tahoma" w:hAnsi="Tahoma" w:cs="Tahoma"/>
                <w:sz w:val="24"/>
                <w:szCs w:val="24"/>
              </w:rPr>
            </w:pPr>
            <w:r>
              <w:rPr>
                <w:rFonts w:ascii="Tahoma" w:hAnsi="Tahoma" w:cs="Tahoma"/>
                <w:sz w:val="24"/>
                <w:szCs w:val="24"/>
              </w:rPr>
              <w:t>8</w:t>
            </w:r>
          </w:p>
        </w:tc>
        <w:tc>
          <w:tcPr>
            <w:tcW w:w="8508" w:type="dxa"/>
          </w:tcPr>
          <w:p w14:paraId="29FCC254" w14:textId="77777777" w:rsidR="008C21D8" w:rsidRPr="00DC30A1" w:rsidRDefault="008C21D8" w:rsidP="008C21D8">
            <w:pPr>
              <w:pStyle w:val="TableParagraph"/>
              <w:spacing w:line="274" w:lineRule="exact"/>
              <w:rPr>
                <w:rFonts w:ascii="Tahoma" w:hAnsi="Tahoma" w:cs="Tahoma"/>
                <w:b/>
                <w:bCs/>
                <w:sz w:val="24"/>
                <w:szCs w:val="24"/>
              </w:rPr>
            </w:pPr>
            <w:r>
              <w:rPr>
                <w:rFonts w:ascii="Tahoma" w:hAnsi="Tahoma" w:cs="Tahoma"/>
                <w:b/>
                <w:bCs/>
                <w:sz w:val="24"/>
                <w:szCs w:val="24"/>
              </w:rPr>
              <w:t xml:space="preserve"> </w:t>
            </w:r>
            <w:r w:rsidRPr="00DC30A1">
              <w:rPr>
                <w:rFonts w:ascii="Tahoma" w:hAnsi="Tahoma" w:cs="Tahoma"/>
                <w:b/>
                <w:bCs/>
                <w:sz w:val="24"/>
                <w:szCs w:val="24"/>
              </w:rPr>
              <w:t>Recruitment and statutory training</w:t>
            </w:r>
          </w:p>
          <w:p w14:paraId="60B7DEE4" w14:textId="77777777" w:rsidR="008C21D8" w:rsidRDefault="008C21D8" w:rsidP="008C21D8">
            <w:pPr>
              <w:pStyle w:val="TableParagraph"/>
              <w:numPr>
                <w:ilvl w:val="1"/>
                <w:numId w:val="33"/>
              </w:numPr>
              <w:spacing w:line="274" w:lineRule="exact"/>
              <w:ind w:left="424" w:hanging="141"/>
              <w:rPr>
                <w:rFonts w:ascii="Tahoma" w:hAnsi="Tahoma" w:cs="Tahoma"/>
                <w:sz w:val="24"/>
                <w:szCs w:val="24"/>
              </w:rPr>
            </w:pPr>
            <w:r>
              <w:rPr>
                <w:rFonts w:ascii="Tahoma" w:hAnsi="Tahoma" w:cs="Tahoma"/>
                <w:sz w:val="24"/>
                <w:szCs w:val="24"/>
              </w:rPr>
              <w:t>Terms ending: JJ resigning July 2026</w:t>
            </w:r>
          </w:p>
          <w:p w14:paraId="01FE8A2F" w14:textId="77777777" w:rsidR="00A50A8A" w:rsidRDefault="008C21D8" w:rsidP="00A50A8A">
            <w:pPr>
              <w:pStyle w:val="TableParagraph"/>
              <w:numPr>
                <w:ilvl w:val="1"/>
                <w:numId w:val="33"/>
              </w:numPr>
              <w:spacing w:line="274" w:lineRule="exact"/>
              <w:ind w:left="424" w:hanging="141"/>
              <w:rPr>
                <w:rFonts w:ascii="Tahoma" w:hAnsi="Tahoma" w:cs="Tahoma"/>
                <w:sz w:val="24"/>
                <w:szCs w:val="24"/>
              </w:rPr>
            </w:pPr>
            <w:r>
              <w:rPr>
                <w:rFonts w:ascii="Tahoma" w:hAnsi="Tahoma" w:cs="Tahoma"/>
                <w:sz w:val="24"/>
                <w:szCs w:val="24"/>
              </w:rPr>
              <w:t>Vacancies: 1x Co-opted; 1x Foundation</w:t>
            </w:r>
          </w:p>
          <w:p w14:paraId="371741E5" w14:textId="3DB94325" w:rsidR="008C21D8" w:rsidRDefault="008C21D8" w:rsidP="00A50A8A">
            <w:pPr>
              <w:pStyle w:val="TableParagraph"/>
              <w:numPr>
                <w:ilvl w:val="1"/>
                <w:numId w:val="33"/>
              </w:numPr>
              <w:spacing w:line="274" w:lineRule="exact"/>
              <w:ind w:left="424" w:hanging="141"/>
              <w:rPr>
                <w:rFonts w:ascii="Tahoma" w:hAnsi="Tahoma" w:cs="Tahoma"/>
                <w:sz w:val="24"/>
                <w:szCs w:val="24"/>
              </w:rPr>
            </w:pPr>
            <w:r w:rsidRPr="00A50A8A">
              <w:rPr>
                <w:rFonts w:ascii="Tahoma" w:hAnsi="Tahoma" w:cs="Tahoma"/>
                <w:sz w:val="24"/>
                <w:szCs w:val="24"/>
              </w:rPr>
              <w:t xml:space="preserve">Training required: MG and BB </w:t>
            </w:r>
            <w:r w:rsidR="00AE537B">
              <w:rPr>
                <w:rFonts w:ascii="Tahoma" w:hAnsi="Tahoma" w:cs="Tahoma"/>
                <w:sz w:val="24"/>
                <w:szCs w:val="24"/>
              </w:rPr>
              <w:t xml:space="preserve">and JJ booked for </w:t>
            </w:r>
            <w:r w:rsidRPr="00A50A8A">
              <w:rPr>
                <w:rFonts w:ascii="Tahoma" w:hAnsi="Tahoma" w:cs="Tahoma"/>
                <w:sz w:val="24"/>
                <w:szCs w:val="24"/>
              </w:rPr>
              <w:t>Safeguarding</w:t>
            </w:r>
          </w:p>
          <w:p w14:paraId="6266ADB8" w14:textId="6B8CEA32" w:rsidR="00AE537B" w:rsidRDefault="00AE537B" w:rsidP="00A50A8A">
            <w:pPr>
              <w:pStyle w:val="TableParagraph"/>
              <w:numPr>
                <w:ilvl w:val="1"/>
                <w:numId w:val="33"/>
              </w:numPr>
              <w:spacing w:line="274" w:lineRule="exact"/>
              <w:ind w:left="424" w:hanging="141"/>
              <w:rPr>
                <w:rFonts w:ascii="Tahoma" w:hAnsi="Tahoma" w:cs="Tahoma"/>
                <w:sz w:val="24"/>
                <w:szCs w:val="24"/>
              </w:rPr>
            </w:pPr>
            <w:r>
              <w:rPr>
                <w:rFonts w:ascii="Tahoma" w:hAnsi="Tahoma" w:cs="Tahoma"/>
                <w:sz w:val="24"/>
                <w:szCs w:val="24"/>
              </w:rPr>
              <w:t>Vote for Varun Footring</w:t>
            </w:r>
            <w:r w:rsidR="00EA793E">
              <w:rPr>
                <w:rFonts w:ascii="Tahoma" w:hAnsi="Tahoma" w:cs="Tahoma"/>
                <w:sz w:val="24"/>
                <w:szCs w:val="24"/>
              </w:rPr>
              <w:t xml:space="preserve"> (VF)</w:t>
            </w:r>
            <w:r>
              <w:rPr>
                <w:rFonts w:ascii="Tahoma" w:hAnsi="Tahoma" w:cs="Tahoma"/>
                <w:sz w:val="24"/>
                <w:szCs w:val="24"/>
              </w:rPr>
              <w:t xml:space="preserve"> as Co-Opted Governor</w:t>
            </w:r>
          </w:p>
          <w:p w14:paraId="3B2A36E2" w14:textId="77777777" w:rsidR="00EA793E" w:rsidRDefault="00EA793E" w:rsidP="00BF05FE">
            <w:pPr>
              <w:pStyle w:val="TableParagraph"/>
              <w:spacing w:line="274" w:lineRule="exact"/>
              <w:ind w:left="151"/>
              <w:rPr>
                <w:rFonts w:ascii="Tahoma" w:hAnsi="Tahoma" w:cs="Tahoma"/>
                <w:sz w:val="24"/>
                <w:szCs w:val="24"/>
              </w:rPr>
            </w:pPr>
          </w:p>
          <w:p w14:paraId="227EE2EC" w14:textId="77777777" w:rsidR="00EA793E" w:rsidRPr="00EA793E" w:rsidRDefault="00CF761C" w:rsidP="00BF05FE">
            <w:pPr>
              <w:pStyle w:val="TableParagraph"/>
              <w:spacing w:line="274" w:lineRule="exact"/>
              <w:ind w:left="151"/>
              <w:rPr>
                <w:rFonts w:ascii="Tahoma" w:hAnsi="Tahoma" w:cs="Tahoma"/>
                <w:color w:val="C00000"/>
                <w:sz w:val="24"/>
                <w:szCs w:val="24"/>
              </w:rPr>
            </w:pPr>
            <w:r w:rsidRPr="00EA793E">
              <w:rPr>
                <w:rFonts w:ascii="Tahoma" w:hAnsi="Tahoma" w:cs="Tahoma"/>
                <w:color w:val="C00000"/>
                <w:sz w:val="24"/>
                <w:szCs w:val="24"/>
              </w:rPr>
              <w:t xml:space="preserve">JJ proposed governors hold a vote </w:t>
            </w:r>
            <w:r w:rsidR="00EA793E" w:rsidRPr="00EA793E">
              <w:rPr>
                <w:rFonts w:ascii="Tahoma" w:hAnsi="Tahoma" w:cs="Tahoma"/>
                <w:color w:val="C00000"/>
                <w:sz w:val="24"/>
                <w:szCs w:val="24"/>
              </w:rPr>
              <w:t xml:space="preserve">for VF to join the board as a Co-opted Governor.  </w:t>
            </w:r>
            <w:r w:rsidR="00EA793E" w:rsidRPr="00EA793E">
              <w:rPr>
                <w:rFonts w:ascii="Tahoma" w:hAnsi="Tahoma" w:cs="Tahoma"/>
                <w:color w:val="000000" w:themeColor="text1"/>
                <w:sz w:val="24"/>
                <w:szCs w:val="24"/>
              </w:rPr>
              <w:t xml:space="preserve">VF left the chat.  </w:t>
            </w:r>
          </w:p>
          <w:p w14:paraId="7FB29AF7" w14:textId="77777777" w:rsidR="00EA793E" w:rsidRDefault="00EA793E" w:rsidP="00BF05FE">
            <w:pPr>
              <w:pStyle w:val="TableParagraph"/>
              <w:spacing w:line="274" w:lineRule="exact"/>
              <w:ind w:left="151"/>
              <w:rPr>
                <w:rFonts w:ascii="Tahoma" w:hAnsi="Tahoma" w:cs="Tahoma"/>
                <w:sz w:val="24"/>
                <w:szCs w:val="24"/>
              </w:rPr>
            </w:pPr>
          </w:p>
          <w:p w14:paraId="1EDE5D99" w14:textId="78D432ED" w:rsidR="000D11EE" w:rsidRPr="00EA793E" w:rsidRDefault="00EA793E" w:rsidP="00BF05FE">
            <w:pPr>
              <w:pStyle w:val="TableParagraph"/>
              <w:spacing w:line="274" w:lineRule="exact"/>
              <w:ind w:left="151"/>
              <w:rPr>
                <w:rFonts w:ascii="Tahoma" w:hAnsi="Tahoma" w:cs="Tahoma"/>
                <w:b/>
                <w:bCs/>
                <w:color w:val="C00000"/>
                <w:sz w:val="24"/>
                <w:szCs w:val="24"/>
              </w:rPr>
            </w:pPr>
            <w:r w:rsidRPr="00EA793E">
              <w:rPr>
                <w:rFonts w:ascii="Tahoma" w:hAnsi="Tahoma" w:cs="Tahoma"/>
                <w:b/>
                <w:bCs/>
                <w:color w:val="C00000"/>
                <w:sz w:val="24"/>
                <w:szCs w:val="24"/>
              </w:rPr>
              <w:t>Governors resolved to appoint VF as a Co-opted Governor for a four-year term effective from 23 March 2026, subject to satisfactory enhanced DBS and Section 128 checks.</w:t>
            </w:r>
          </w:p>
          <w:p w14:paraId="1D341590" w14:textId="77777777" w:rsidR="00EA793E" w:rsidRDefault="00EA793E" w:rsidP="00BF05FE">
            <w:pPr>
              <w:pStyle w:val="TableParagraph"/>
              <w:spacing w:line="274" w:lineRule="exact"/>
              <w:ind w:left="151"/>
              <w:rPr>
                <w:rFonts w:ascii="Tahoma" w:hAnsi="Tahoma" w:cs="Tahoma"/>
                <w:sz w:val="24"/>
                <w:szCs w:val="24"/>
              </w:rPr>
            </w:pPr>
          </w:p>
          <w:p w14:paraId="41BDBBB6" w14:textId="71122330" w:rsidR="00EA793E" w:rsidRDefault="00EA793E" w:rsidP="00BF05FE">
            <w:pPr>
              <w:pStyle w:val="TableParagraph"/>
              <w:spacing w:line="274" w:lineRule="exact"/>
              <w:ind w:left="151"/>
              <w:rPr>
                <w:rFonts w:ascii="Tahoma" w:hAnsi="Tahoma" w:cs="Tahoma"/>
                <w:sz w:val="24"/>
                <w:szCs w:val="24"/>
              </w:rPr>
            </w:pPr>
            <w:r>
              <w:rPr>
                <w:rFonts w:ascii="Tahoma" w:hAnsi="Tahoma" w:cs="Tahoma"/>
                <w:sz w:val="24"/>
                <w:szCs w:val="24"/>
              </w:rPr>
              <w:t>VF returned to the chat.</w:t>
            </w:r>
          </w:p>
          <w:p w14:paraId="386E31FB" w14:textId="77777777" w:rsidR="00EA793E" w:rsidRDefault="00EA793E" w:rsidP="00E1762C">
            <w:pPr>
              <w:pStyle w:val="TableParagraph"/>
              <w:spacing w:line="274" w:lineRule="exact"/>
              <w:rPr>
                <w:rFonts w:ascii="Tahoma" w:hAnsi="Tahoma" w:cs="Tahoma"/>
                <w:sz w:val="24"/>
                <w:szCs w:val="24"/>
              </w:rPr>
            </w:pPr>
          </w:p>
          <w:p w14:paraId="31F50965" w14:textId="77777777" w:rsidR="00EA793E" w:rsidRDefault="00EA793E" w:rsidP="00BF05FE">
            <w:pPr>
              <w:pStyle w:val="TableParagraph"/>
              <w:spacing w:line="274" w:lineRule="exact"/>
              <w:ind w:left="151"/>
              <w:rPr>
                <w:rFonts w:ascii="Tahoma" w:hAnsi="Tahoma" w:cs="Tahoma"/>
                <w:sz w:val="24"/>
                <w:szCs w:val="24"/>
              </w:rPr>
            </w:pPr>
          </w:p>
          <w:p w14:paraId="21B9F90E" w14:textId="52C02154" w:rsidR="00AE537B" w:rsidRPr="00EA793E" w:rsidRDefault="00AE537B" w:rsidP="00BF05FE">
            <w:pPr>
              <w:pStyle w:val="TableParagraph"/>
              <w:spacing w:line="274" w:lineRule="exact"/>
              <w:ind w:left="151"/>
              <w:rPr>
                <w:rFonts w:ascii="Tahoma" w:hAnsi="Tahoma" w:cs="Tahoma"/>
                <w:color w:val="C00000"/>
                <w:sz w:val="24"/>
                <w:szCs w:val="24"/>
              </w:rPr>
            </w:pPr>
            <w:r w:rsidRPr="00EA793E">
              <w:rPr>
                <w:rFonts w:ascii="Tahoma" w:hAnsi="Tahoma" w:cs="Tahoma"/>
                <w:color w:val="C00000"/>
                <w:sz w:val="24"/>
                <w:szCs w:val="24"/>
              </w:rPr>
              <w:t xml:space="preserve">Governors discussed </w:t>
            </w:r>
            <w:r w:rsidR="00EA793E">
              <w:rPr>
                <w:rFonts w:ascii="Tahoma" w:hAnsi="Tahoma" w:cs="Tahoma"/>
                <w:color w:val="C00000"/>
                <w:sz w:val="24"/>
                <w:szCs w:val="24"/>
              </w:rPr>
              <w:t xml:space="preserve">options for </w:t>
            </w:r>
            <w:r w:rsidRPr="00EA793E">
              <w:rPr>
                <w:rFonts w:ascii="Tahoma" w:hAnsi="Tahoma" w:cs="Tahoma"/>
                <w:color w:val="C00000"/>
                <w:sz w:val="24"/>
                <w:szCs w:val="24"/>
              </w:rPr>
              <w:t>handing over</w:t>
            </w:r>
            <w:r w:rsidR="00EA793E" w:rsidRPr="00EA793E">
              <w:rPr>
                <w:rFonts w:ascii="Tahoma" w:hAnsi="Tahoma" w:cs="Tahoma"/>
                <w:color w:val="C00000"/>
                <w:sz w:val="24"/>
                <w:szCs w:val="24"/>
              </w:rPr>
              <w:t xml:space="preserve"> the role of</w:t>
            </w:r>
            <w:r w:rsidRPr="00EA793E">
              <w:rPr>
                <w:rFonts w:ascii="Tahoma" w:hAnsi="Tahoma" w:cs="Tahoma"/>
                <w:color w:val="C00000"/>
                <w:sz w:val="24"/>
                <w:szCs w:val="24"/>
              </w:rPr>
              <w:t xml:space="preserve"> Chair at July FGB.</w:t>
            </w:r>
          </w:p>
          <w:p w14:paraId="29297980" w14:textId="77777777" w:rsidR="00EA793E" w:rsidRDefault="00EA793E" w:rsidP="00BF05FE">
            <w:pPr>
              <w:pStyle w:val="TableParagraph"/>
              <w:spacing w:line="274" w:lineRule="exact"/>
              <w:ind w:left="151"/>
              <w:rPr>
                <w:rFonts w:ascii="Tahoma" w:hAnsi="Tahoma" w:cs="Tahoma"/>
                <w:sz w:val="24"/>
                <w:szCs w:val="24"/>
              </w:rPr>
            </w:pPr>
          </w:p>
          <w:p w14:paraId="6C75F3EC" w14:textId="149F96A2" w:rsidR="00AE537B" w:rsidRDefault="00AE537B" w:rsidP="00BF05FE">
            <w:pPr>
              <w:pStyle w:val="TableParagraph"/>
              <w:spacing w:line="274" w:lineRule="exact"/>
              <w:ind w:left="151"/>
              <w:rPr>
                <w:rFonts w:ascii="Tahoma" w:hAnsi="Tahoma" w:cs="Tahoma"/>
                <w:sz w:val="24"/>
                <w:szCs w:val="24"/>
              </w:rPr>
            </w:pPr>
            <w:r w:rsidRPr="00EA793E">
              <w:rPr>
                <w:rFonts w:ascii="Tahoma" w:hAnsi="Tahoma" w:cs="Tahoma"/>
                <w:b/>
                <w:bCs/>
                <w:sz w:val="24"/>
                <w:szCs w:val="24"/>
              </w:rPr>
              <w:t>Action:</w:t>
            </w:r>
            <w:r>
              <w:rPr>
                <w:rFonts w:ascii="Tahoma" w:hAnsi="Tahoma" w:cs="Tahoma"/>
                <w:sz w:val="24"/>
                <w:szCs w:val="24"/>
              </w:rPr>
              <w:t xml:space="preserve"> send a photo </w:t>
            </w:r>
            <w:r w:rsidR="00EA793E">
              <w:rPr>
                <w:rFonts w:ascii="Tahoma" w:hAnsi="Tahoma" w:cs="Tahoma"/>
                <w:sz w:val="24"/>
                <w:szCs w:val="24"/>
              </w:rPr>
              <w:t>short bio to IF for the school’s website</w:t>
            </w:r>
          </w:p>
          <w:p w14:paraId="2B70B534" w14:textId="2FCB668A" w:rsidR="00EA793E" w:rsidRPr="00A50A8A" w:rsidRDefault="00EA793E" w:rsidP="00AE537B">
            <w:pPr>
              <w:pStyle w:val="TableParagraph"/>
              <w:spacing w:line="274" w:lineRule="exact"/>
              <w:rPr>
                <w:rFonts w:ascii="Tahoma" w:hAnsi="Tahoma" w:cs="Tahoma"/>
                <w:sz w:val="24"/>
                <w:szCs w:val="24"/>
              </w:rPr>
            </w:pPr>
          </w:p>
        </w:tc>
        <w:tc>
          <w:tcPr>
            <w:tcW w:w="1273" w:type="dxa"/>
          </w:tcPr>
          <w:p w14:paraId="3289FD82" w14:textId="77777777" w:rsidR="008C21D8" w:rsidRDefault="008C21D8" w:rsidP="008C21D8">
            <w:pPr>
              <w:pStyle w:val="TableParagraph"/>
              <w:spacing w:line="274" w:lineRule="exact"/>
              <w:ind w:right="104"/>
              <w:jc w:val="center"/>
              <w:rPr>
                <w:rFonts w:ascii="Tahoma" w:hAnsi="Tahoma" w:cs="Tahoma"/>
                <w:b/>
                <w:bCs/>
                <w:sz w:val="24"/>
                <w:szCs w:val="24"/>
              </w:rPr>
            </w:pPr>
          </w:p>
          <w:p w14:paraId="12BDED2A" w14:textId="77777777" w:rsidR="00EA793E" w:rsidRDefault="00EA793E" w:rsidP="008C21D8">
            <w:pPr>
              <w:pStyle w:val="TableParagraph"/>
              <w:spacing w:line="274" w:lineRule="exact"/>
              <w:ind w:right="104"/>
              <w:jc w:val="center"/>
              <w:rPr>
                <w:rFonts w:ascii="Tahoma" w:hAnsi="Tahoma" w:cs="Tahoma"/>
                <w:b/>
                <w:bCs/>
                <w:sz w:val="24"/>
                <w:szCs w:val="24"/>
              </w:rPr>
            </w:pPr>
          </w:p>
          <w:p w14:paraId="0348EB14" w14:textId="77777777" w:rsidR="00EA793E" w:rsidRDefault="00EA793E" w:rsidP="008C21D8">
            <w:pPr>
              <w:pStyle w:val="TableParagraph"/>
              <w:spacing w:line="274" w:lineRule="exact"/>
              <w:ind w:right="104"/>
              <w:jc w:val="center"/>
              <w:rPr>
                <w:rFonts w:ascii="Tahoma" w:hAnsi="Tahoma" w:cs="Tahoma"/>
                <w:b/>
                <w:bCs/>
                <w:sz w:val="24"/>
                <w:szCs w:val="24"/>
              </w:rPr>
            </w:pPr>
          </w:p>
          <w:p w14:paraId="0330B5E4" w14:textId="77777777" w:rsidR="00EA793E" w:rsidRDefault="00EA793E" w:rsidP="008C21D8">
            <w:pPr>
              <w:pStyle w:val="TableParagraph"/>
              <w:spacing w:line="274" w:lineRule="exact"/>
              <w:ind w:right="104"/>
              <w:jc w:val="center"/>
              <w:rPr>
                <w:rFonts w:ascii="Tahoma" w:hAnsi="Tahoma" w:cs="Tahoma"/>
                <w:b/>
                <w:bCs/>
                <w:sz w:val="24"/>
                <w:szCs w:val="24"/>
              </w:rPr>
            </w:pPr>
          </w:p>
          <w:p w14:paraId="726DDF72" w14:textId="77777777" w:rsidR="00EA793E" w:rsidRDefault="00EA793E" w:rsidP="008C21D8">
            <w:pPr>
              <w:pStyle w:val="TableParagraph"/>
              <w:spacing w:line="274" w:lineRule="exact"/>
              <w:ind w:right="104"/>
              <w:jc w:val="center"/>
              <w:rPr>
                <w:rFonts w:ascii="Tahoma" w:hAnsi="Tahoma" w:cs="Tahoma"/>
                <w:b/>
                <w:bCs/>
                <w:sz w:val="24"/>
                <w:szCs w:val="24"/>
              </w:rPr>
            </w:pPr>
          </w:p>
          <w:p w14:paraId="42E93937" w14:textId="77777777" w:rsidR="00EA793E" w:rsidRDefault="00EA793E" w:rsidP="008C21D8">
            <w:pPr>
              <w:pStyle w:val="TableParagraph"/>
              <w:spacing w:line="274" w:lineRule="exact"/>
              <w:ind w:right="104"/>
              <w:jc w:val="center"/>
              <w:rPr>
                <w:rFonts w:ascii="Tahoma" w:hAnsi="Tahoma" w:cs="Tahoma"/>
                <w:b/>
                <w:bCs/>
                <w:sz w:val="24"/>
                <w:szCs w:val="24"/>
              </w:rPr>
            </w:pPr>
          </w:p>
          <w:p w14:paraId="51D16D34" w14:textId="77777777" w:rsidR="00EA793E" w:rsidRDefault="00EA793E" w:rsidP="008C21D8">
            <w:pPr>
              <w:pStyle w:val="TableParagraph"/>
              <w:spacing w:line="274" w:lineRule="exact"/>
              <w:ind w:right="104"/>
              <w:jc w:val="center"/>
              <w:rPr>
                <w:rFonts w:ascii="Tahoma" w:hAnsi="Tahoma" w:cs="Tahoma"/>
                <w:b/>
                <w:bCs/>
                <w:sz w:val="24"/>
                <w:szCs w:val="24"/>
              </w:rPr>
            </w:pPr>
          </w:p>
          <w:p w14:paraId="2FEDC059" w14:textId="77777777" w:rsidR="00EA793E" w:rsidRDefault="00EA793E" w:rsidP="008C21D8">
            <w:pPr>
              <w:pStyle w:val="TableParagraph"/>
              <w:spacing w:line="274" w:lineRule="exact"/>
              <w:ind w:right="104"/>
              <w:jc w:val="center"/>
              <w:rPr>
                <w:rFonts w:ascii="Tahoma" w:hAnsi="Tahoma" w:cs="Tahoma"/>
                <w:b/>
                <w:bCs/>
                <w:sz w:val="24"/>
                <w:szCs w:val="24"/>
              </w:rPr>
            </w:pPr>
          </w:p>
          <w:p w14:paraId="3DD528A9" w14:textId="77777777" w:rsidR="00EA793E" w:rsidRDefault="00EA793E" w:rsidP="008C21D8">
            <w:pPr>
              <w:pStyle w:val="TableParagraph"/>
              <w:spacing w:line="274" w:lineRule="exact"/>
              <w:ind w:right="104"/>
              <w:jc w:val="center"/>
              <w:rPr>
                <w:rFonts w:ascii="Tahoma" w:hAnsi="Tahoma" w:cs="Tahoma"/>
                <w:b/>
                <w:bCs/>
                <w:sz w:val="24"/>
                <w:szCs w:val="24"/>
              </w:rPr>
            </w:pPr>
          </w:p>
          <w:p w14:paraId="625BF4F0" w14:textId="77777777" w:rsidR="00EA793E" w:rsidRDefault="00EA793E" w:rsidP="008C21D8">
            <w:pPr>
              <w:pStyle w:val="TableParagraph"/>
              <w:spacing w:line="274" w:lineRule="exact"/>
              <w:ind w:right="104"/>
              <w:jc w:val="center"/>
              <w:rPr>
                <w:rFonts w:ascii="Tahoma" w:hAnsi="Tahoma" w:cs="Tahoma"/>
                <w:b/>
                <w:bCs/>
                <w:sz w:val="24"/>
                <w:szCs w:val="24"/>
              </w:rPr>
            </w:pPr>
          </w:p>
          <w:p w14:paraId="65C44C97" w14:textId="77777777" w:rsidR="00EA793E" w:rsidRDefault="00EA793E" w:rsidP="008C21D8">
            <w:pPr>
              <w:pStyle w:val="TableParagraph"/>
              <w:spacing w:line="274" w:lineRule="exact"/>
              <w:ind w:right="104"/>
              <w:jc w:val="center"/>
              <w:rPr>
                <w:rFonts w:ascii="Tahoma" w:hAnsi="Tahoma" w:cs="Tahoma"/>
                <w:b/>
                <w:bCs/>
                <w:sz w:val="24"/>
                <w:szCs w:val="24"/>
              </w:rPr>
            </w:pPr>
          </w:p>
          <w:p w14:paraId="4564D9AD" w14:textId="77777777" w:rsidR="00EA793E" w:rsidRDefault="00EA793E" w:rsidP="008C21D8">
            <w:pPr>
              <w:pStyle w:val="TableParagraph"/>
              <w:spacing w:line="274" w:lineRule="exact"/>
              <w:ind w:right="104"/>
              <w:jc w:val="center"/>
              <w:rPr>
                <w:rFonts w:ascii="Tahoma" w:hAnsi="Tahoma" w:cs="Tahoma"/>
                <w:b/>
                <w:bCs/>
                <w:sz w:val="24"/>
                <w:szCs w:val="24"/>
              </w:rPr>
            </w:pPr>
          </w:p>
          <w:p w14:paraId="1229B36C" w14:textId="77777777" w:rsidR="00EA793E" w:rsidRDefault="00EA793E" w:rsidP="008C21D8">
            <w:pPr>
              <w:pStyle w:val="TableParagraph"/>
              <w:spacing w:line="274" w:lineRule="exact"/>
              <w:ind w:right="104"/>
              <w:jc w:val="center"/>
              <w:rPr>
                <w:rFonts w:ascii="Tahoma" w:hAnsi="Tahoma" w:cs="Tahoma"/>
                <w:b/>
                <w:bCs/>
                <w:sz w:val="24"/>
                <w:szCs w:val="24"/>
              </w:rPr>
            </w:pPr>
          </w:p>
          <w:p w14:paraId="5744BAB8" w14:textId="77777777" w:rsidR="00EA793E" w:rsidRDefault="00EA793E" w:rsidP="008C21D8">
            <w:pPr>
              <w:pStyle w:val="TableParagraph"/>
              <w:spacing w:line="274" w:lineRule="exact"/>
              <w:ind w:right="104"/>
              <w:jc w:val="center"/>
              <w:rPr>
                <w:rFonts w:ascii="Tahoma" w:hAnsi="Tahoma" w:cs="Tahoma"/>
                <w:b/>
                <w:bCs/>
                <w:sz w:val="24"/>
                <w:szCs w:val="24"/>
              </w:rPr>
            </w:pPr>
          </w:p>
          <w:p w14:paraId="02B2FF67" w14:textId="77777777" w:rsidR="00EA793E" w:rsidRDefault="00EA793E" w:rsidP="008C21D8">
            <w:pPr>
              <w:pStyle w:val="TableParagraph"/>
              <w:spacing w:line="274" w:lineRule="exact"/>
              <w:ind w:right="104"/>
              <w:jc w:val="center"/>
              <w:rPr>
                <w:rFonts w:ascii="Tahoma" w:hAnsi="Tahoma" w:cs="Tahoma"/>
                <w:b/>
                <w:bCs/>
                <w:sz w:val="24"/>
                <w:szCs w:val="24"/>
              </w:rPr>
            </w:pPr>
          </w:p>
          <w:p w14:paraId="28324000" w14:textId="77777777" w:rsidR="00EA793E" w:rsidRDefault="00EA793E" w:rsidP="008C21D8">
            <w:pPr>
              <w:pStyle w:val="TableParagraph"/>
              <w:spacing w:line="274" w:lineRule="exact"/>
              <w:ind w:right="104"/>
              <w:jc w:val="center"/>
              <w:rPr>
                <w:rFonts w:ascii="Tahoma" w:hAnsi="Tahoma" w:cs="Tahoma"/>
                <w:b/>
                <w:bCs/>
                <w:sz w:val="24"/>
                <w:szCs w:val="24"/>
              </w:rPr>
            </w:pPr>
          </w:p>
          <w:p w14:paraId="3D0D5DF2" w14:textId="77777777" w:rsidR="00EA793E" w:rsidRDefault="00EA793E" w:rsidP="008C21D8">
            <w:pPr>
              <w:pStyle w:val="TableParagraph"/>
              <w:spacing w:line="274" w:lineRule="exact"/>
              <w:ind w:right="104"/>
              <w:jc w:val="center"/>
              <w:rPr>
                <w:rFonts w:ascii="Tahoma" w:hAnsi="Tahoma" w:cs="Tahoma"/>
                <w:b/>
                <w:bCs/>
                <w:sz w:val="24"/>
                <w:szCs w:val="24"/>
              </w:rPr>
            </w:pPr>
          </w:p>
          <w:p w14:paraId="75C133EE" w14:textId="77777777" w:rsidR="00EA793E" w:rsidRDefault="00EA793E" w:rsidP="008C21D8">
            <w:pPr>
              <w:pStyle w:val="TableParagraph"/>
              <w:spacing w:line="274" w:lineRule="exact"/>
              <w:ind w:right="104"/>
              <w:jc w:val="center"/>
              <w:rPr>
                <w:rFonts w:ascii="Tahoma" w:hAnsi="Tahoma" w:cs="Tahoma"/>
                <w:b/>
                <w:bCs/>
                <w:sz w:val="24"/>
                <w:szCs w:val="24"/>
              </w:rPr>
            </w:pPr>
          </w:p>
          <w:p w14:paraId="1DE44AD5" w14:textId="44A3C746" w:rsidR="00EA793E" w:rsidRPr="000446AB" w:rsidRDefault="00EA793E" w:rsidP="008C21D8">
            <w:pPr>
              <w:pStyle w:val="TableParagraph"/>
              <w:spacing w:line="274" w:lineRule="exact"/>
              <w:ind w:right="104"/>
              <w:jc w:val="center"/>
              <w:rPr>
                <w:rFonts w:ascii="Tahoma" w:hAnsi="Tahoma" w:cs="Tahoma"/>
                <w:b/>
                <w:bCs/>
                <w:sz w:val="24"/>
                <w:szCs w:val="24"/>
              </w:rPr>
            </w:pPr>
            <w:r>
              <w:rPr>
                <w:rFonts w:ascii="Tahoma" w:hAnsi="Tahoma" w:cs="Tahoma"/>
                <w:b/>
                <w:bCs/>
                <w:sz w:val="24"/>
                <w:szCs w:val="24"/>
              </w:rPr>
              <w:t>TE, VF</w:t>
            </w:r>
          </w:p>
        </w:tc>
      </w:tr>
      <w:tr w:rsidR="008C21D8" w:rsidRPr="00945A60" w14:paraId="7E6833B7" w14:textId="77777777" w:rsidTr="007F4069">
        <w:trPr>
          <w:trHeight w:val="302"/>
        </w:trPr>
        <w:tc>
          <w:tcPr>
            <w:tcW w:w="564" w:type="dxa"/>
            <w:tcBorders>
              <w:right w:val="nil"/>
            </w:tcBorders>
            <w:shd w:val="clear" w:color="auto" w:fill="D9E1F3"/>
          </w:tcPr>
          <w:p w14:paraId="6339D6A8" w14:textId="44F57A22" w:rsidR="008C21D8" w:rsidRPr="00945A60" w:rsidRDefault="008C21D8" w:rsidP="008C21D8">
            <w:pPr>
              <w:pStyle w:val="TableParagraph"/>
              <w:ind w:left="2" w:right="216"/>
              <w:jc w:val="center"/>
              <w:rPr>
                <w:rFonts w:ascii="Tahoma" w:hAnsi="Tahoma" w:cs="Tahoma"/>
                <w:b/>
                <w:sz w:val="24"/>
                <w:szCs w:val="24"/>
              </w:rPr>
            </w:pPr>
          </w:p>
        </w:tc>
        <w:tc>
          <w:tcPr>
            <w:tcW w:w="8508" w:type="dxa"/>
            <w:tcBorders>
              <w:left w:val="nil"/>
              <w:right w:val="nil"/>
            </w:tcBorders>
            <w:shd w:val="clear" w:color="auto" w:fill="D9E1F3"/>
          </w:tcPr>
          <w:p w14:paraId="3CECE95C" w14:textId="6035F400" w:rsidR="008C21D8" w:rsidRPr="00945A60" w:rsidRDefault="008C21D8" w:rsidP="008C21D8">
            <w:pPr>
              <w:pStyle w:val="TableParagraph"/>
              <w:ind w:left="115"/>
              <w:jc w:val="center"/>
              <w:rPr>
                <w:rFonts w:ascii="Tahoma" w:hAnsi="Tahoma" w:cs="Tahoma"/>
                <w:b/>
                <w:sz w:val="24"/>
                <w:szCs w:val="24"/>
              </w:rPr>
            </w:pPr>
            <w:r w:rsidRPr="00945A60">
              <w:rPr>
                <w:rFonts w:ascii="Tahoma" w:hAnsi="Tahoma" w:cs="Tahoma"/>
                <w:b/>
                <w:sz w:val="24"/>
                <w:szCs w:val="24"/>
              </w:rPr>
              <w:t>Progress against SEF Goals – Headteacher’s Report</w:t>
            </w:r>
          </w:p>
        </w:tc>
        <w:tc>
          <w:tcPr>
            <w:tcW w:w="1273" w:type="dxa"/>
            <w:tcBorders>
              <w:left w:val="nil"/>
            </w:tcBorders>
            <w:shd w:val="clear" w:color="auto" w:fill="D9E1F3"/>
          </w:tcPr>
          <w:p w14:paraId="67C151B3" w14:textId="77777777" w:rsidR="008C21D8" w:rsidRPr="00945A60" w:rsidRDefault="008C21D8" w:rsidP="008C21D8">
            <w:pPr>
              <w:pStyle w:val="TableParagraph"/>
              <w:jc w:val="center"/>
              <w:rPr>
                <w:rFonts w:ascii="Tahoma" w:hAnsi="Tahoma" w:cs="Tahoma"/>
                <w:sz w:val="24"/>
                <w:szCs w:val="24"/>
              </w:rPr>
            </w:pPr>
          </w:p>
        </w:tc>
      </w:tr>
      <w:tr w:rsidR="008C21D8" w:rsidRPr="00945A60" w14:paraId="0D854702" w14:textId="77777777" w:rsidTr="007F4069">
        <w:trPr>
          <w:trHeight w:val="379"/>
        </w:trPr>
        <w:tc>
          <w:tcPr>
            <w:tcW w:w="564" w:type="dxa"/>
          </w:tcPr>
          <w:p w14:paraId="7E94DEB3" w14:textId="4469E7A9" w:rsidR="008C21D8" w:rsidRPr="00945A60" w:rsidRDefault="008C21D8" w:rsidP="008C21D8">
            <w:pPr>
              <w:pStyle w:val="TableParagraph"/>
              <w:ind w:left="2" w:right="-9"/>
              <w:jc w:val="center"/>
              <w:rPr>
                <w:rFonts w:ascii="Tahoma" w:hAnsi="Tahoma" w:cs="Tahoma"/>
                <w:b/>
                <w:sz w:val="24"/>
                <w:szCs w:val="24"/>
              </w:rPr>
            </w:pPr>
            <w:r w:rsidRPr="00505528">
              <w:rPr>
                <w:rFonts w:ascii="Tahoma" w:hAnsi="Tahoma" w:cs="Tahoma"/>
                <w:bCs/>
                <w:sz w:val="24"/>
                <w:szCs w:val="24"/>
              </w:rPr>
              <w:t>9</w:t>
            </w:r>
          </w:p>
        </w:tc>
        <w:tc>
          <w:tcPr>
            <w:tcW w:w="8508" w:type="dxa"/>
          </w:tcPr>
          <w:p w14:paraId="2DE9050E" w14:textId="4E072A8E" w:rsidR="008C21D8" w:rsidRPr="00BF05FE" w:rsidRDefault="008C21D8" w:rsidP="008C21D8">
            <w:pPr>
              <w:pStyle w:val="TableParagraph"/>
              <w:spacing w:line="274" w:lineRule="exact"/>
              <w:ind w:left="141"/>
              <w:rPr>
                <w:rFonts w:ascii="Tahoma" w:hAnsi="Tahoma" w:cs="Tahoma"/>
                <w:sz w:val="24"/>
                <w:szCs w:val="24"/>
              </w:rPr>
            </w:pPr>
            <w:r w:rsidRPr="00494633">
              <w:rPr>
                <w:rFonts w:ascii="Tahoma" w:hAnsi="Tahoma" w:cs="Tahoma"/>
                <w:b/>
                <w:bCs/>
                <w:sz w:val="24"/>
                <w:szCs w:val="24"/>
              </w:rPr>
              <w:t>Headteacher’s Report</w:t>
            </w:r>
            <w:r w:rsidR="00BF05FE">
              <w:rPr>
                <w:rFonts w:ascii="Tahoma" w:hAnsi="Tahoma" w:cs="Tahoma"/>
                <w:b/>
                <w:bCs/>
                <w:sz w:val="24"/>
                <w:szCs w:val="24"/>
              </w:rPr>
              <w:t xml:space="preserve"> </w:t>
            </w:r>
            <w:r w:rsidR="00BF05FE">
              <w:rPr>
                <w:rFonts w:ascii="Tahoma" w:hAnsi="Tahoma" w:cs="Tahoma"/>
                <w:sz w:val="24"/>
                <w:szCs w:val="24"/>
              </w:rPr>
              <w:t>(</w:t>
            </w:r>
            <w:r w:rsidR="00BF05FE" w:rsidRPr="00BF05FE">
              <w:rPr>
                <w:rFonts w:ascii="Tahoma" w:hAnsi="Tahoma" w:cs="Tahoma"/>
                <w:color w:val="002060"/>
                <w:sz w:val="24"/>
                <w:szCs w:val="24"/>
              </w:rPr>
              <w:t>Appendix B</w:t>
            </w:r>
            <w:r w:rsidR="00BF05FE">
              <w:rPr>
                <w:rFonts w:ascii="Tahoma" w:hAnsi="Tahoma" w:cs="Tahoma"/>
                <w:sz w:val="24"/>
                <w:szCs w:val="24"/>
              </w:rPr>
              <w:t>)</w:t>
            </w:r>
          </w:p>
          <w:p w14:paraId="1936D324" w14:textId="77777777" w:rsidR="008C21D8" w:rsidRDefault="008C21D8" w:rsidP="008C21D8">
            <w:pPr>
              <w:pStyle w:val="TableParagraph"/>
              <w:spacing w:line="274" w:lineRule="exact"/>
              <w:ind w:left="148"/>
              <w:rPr>
                <w:rFonts w:ascii="Tahoma" w:hAnsi="Tahoma" w:cs="Tahoma"/>
                <w:sz w:val="24"/>
                <w:szCs w:val="24"/>
              </w:rPr>
            </w:pPr>
            <w:r>
              <w:rPr>
                <w:rFonts w:ascii="Tahoma" w:hAnsi="Tahoma" w:cs="Tahoma"/>
                <w:sz w:val="24"/>
                <w:szCs w:val="24"/>
              </w:rPr>
              <w:t>(with reference to SEF Goals and SDP)</w:t>
            </w:r>
          </w:p>
          <w:p w14:paraId="49FF6AA0" w14:textId="099C2CF4" w:rsidR="000D11EE" w:rsidRDefault="00EC3695" w:rsidP="00BF05FE">
            <w:pPr>
              <w:pStyle w:val="TableParagraph"/>
              <w:spacing w:line="274" w:lineRule="exact"/>
              <w:ind w:left="151"/>
              <w:rPr>
                <w:rFonts w:ascii="Tahoma" w:hAnsi="Tahoma" w:cs="Tahoma"/>
                <w:sz w:val="24"/>
                <w:szCs w:val="24"/>
              </w:rPr>
            </w:pPr>
            <w:r>
              <w:rPr>
                <w:rFonts w:ascii="Tahoma" w:hAnsi="Tahoma" w:cs="Tahoma"/>
                <w:sz w:val="24"/>
                <w:szCs w:val="24"/>
              </w:rPr>
              <w:t xml:space="preserve">Governor questions were submitted </w:t>
            </w:r>
            <w:r w:rsidR="009B6853">
              <w:rPr>
                <w:rFonts w:ascii="Tahoma" w:hAnsi="Tahoma" w:cs="Tahoma"/>
                <w:sz w:val="24"/>
                <w:szCs w:val="24"/>
              </w:rPr>
              <w:t>prior to</w:t>
            </w:r>
            <w:r>
              <w:rPr>
                <w:rFonts w:ascii="Tahoma" w:hAnsi="Tahoma" w:cs="Tahoma"/>
                <w:sz w:val="24"/>
                <w:szCs w:val="24"/>
              </w:rPr>
              <w:t xml:space="preserve"> the meeting (</w:t>
            </w:r>
            <w:r w:rsidRPr="00EC3695">
              <w:rPr>
                <w:rFonts w:ascii="Tahoma" w:hAnsi="Tahoma" w:cs="Tahoma"/>
                <w:color w:val="002060"/>
                <w:sz w:val="24"/>
                <w:szCs w:val="24"/>
              </w:rPr>
              <w:t>Appendix C</w:t>
            </w:r>
            <w:r>
              <w:rPr>
                <w:rFonts w:ascii="Tahoma" w:hAnsi="Tahoma" w:cs="Tahoma"/>
                <w:sz w:val="24"/>
                <w:szCs w:val="24"/>
              </w:rPr>
              <w:t>).</w:t>
            </w:r>
          </w:p>
          <w:p w14:paraId="2EC22123" w14:textId="77777777" w:rsidR="000D11EE" w:rsidRDefault="000D11EE" w:rsidP="000D11EE">
            <w:pPr>
              <w:pStyle w:val="TableParagraph"/>
              <w:spacing w:line="274" w:lineRule="exact"/>
              <w:rPr>
                <w:rFonts w:ascii="Tahoma" w:hAnsi="Tahoma" w:cs="Tahoma"/>
                <w:sz w:val="24"/>
                <w:szCs w:val="24"/>
              </w:rPr>
            </w:pPr>
          </w:p>
          <w:p w14:paraId="1C4E8F01" w14:textId="77777777" w:rsidR="009B6853" w:rsidRPr="00E9098F" w:rsidRDefault="009B6853" w:rsidP="00BF05FE">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 xml:space="preserve">Clarification: </w:t>
            </w:r>
            <w:r w:rsidR="000D11EE" w:rsidRPr="00E9098F">
              <w:rPr>
                <w:rFonts w:ascii="Tahoma" w:hAnsi="Tahoma" w:cs="Tahoma"/>
                <w:color w:val="C00000"/>
                <w:sz w:val="24"/>
                <w:szCs w:val="24"/>
              </w:rPr>
              <w:t xml:space="preserve">Governors </w:t>
            </w:r>
            <w:r w:rsidRPr="00E9098F">
              <w:rPr>
                <w:rFonts w:ascii="Tahoma" w:hAnsi="Tahoma" w:cs="Tahoma"/>
                <w:color w:val="C00000"/>
                <w:sz w:val="24"/>
                <w:szCs w:val="24"/>
              </w:rPr>
              <w:t xml:space="preserve">asked for clarification on the various behaviour categories.  </w:t>
            </w:r>
          </w:p>
          <w:p w14:paraId="56A2F0E0" w14:textId="0CD0DB15" w:rsidR="000D11EE" w:rsidRDefault="009B6853" w:rsidP="00BF05FE">
            <w:pPr>
              <w:pStyle w:val="TableParagraph"/>
              <w:spacing w:line="274" w:lineRule="exact"/>
              <w:ind w:left="151"/>
              <w:rPr>
                <w:rFonts w:ascii="Tahoma" w:hAnsi="Tahoma" w:cs="Tahoma"/>
                <w:sz w:val="24"/>
                <w:szCs w:val="24"/>
              </w:rPr>
            </w:pPr>
            <w:r>
              <w:rPr>
                <w:rFonts w:ascii="Tahoma" w:hAnsi="Tahoma" w:cs="Tahoma"/>
                <w:sz w:val="24"/>
                <w:szCs w:val="24"/>
              </w:rPr>
              <w:lastRenderedPageBreak/>
              <w:t>Response:</w:t>
            </w:r>
            <w:r w:rsidR="000D11EE">
              <w:rPr>
                <w:rFonts w:ascii="Tahoma" w:hAnsi="Tahoma" w:cs="Tahoma"/>
                <w:sz w:val="24"/>
                <w:szCs w:val="24"/>
              </w:rPr>
              <w:t xml:space="preserve"> Some incidents are logged under multiple categories, which is why the number of incidents can look high.</w:t>
            </w:r>
          </w:p>
          <w:p w14:paraId="4B0834F9" w14:textId="732C3EF6" w:rsidR="009B6853" w:rsidRPr="00E9098F" w:rsidRDefault="009B6853" w:rsidP="009B6853">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Challenge: Governors n</w:t>
            </w:r>
            <w:r w:rsidR="000D11EE" w:rsidRPr="00E9098F">
              <w:rPr>
                <w:rFonts w:ascii="Tahoma" w:hAnsi="Tahoma" w:cs="Tahoma"/>
                <w:color w:val="C00000"/>
                <w:sz w:val="24"/>
                <w:szCs w:val="24"/>
              </w:rPr>
              <w:t>oted</w:t>
            </w:r>
            <w:r w:rsidRPr="00E9098F">
              <w:rPr>
                <w:rFonts w:ascii="Tahoma" w:hAnsi="Tahoma" w:cs="Tahoma"/>
                <w:color w:val="C00000"/>
                <w:sz w:val="24"/>
                <w:szCs w:val="24"/>
              </w:rPr>
              <w:t xml:space="preserve"> a higher proportion of negative behaviour logs and queried how positive behaviour is rewarded.</w:t>
            </w:r>
          </w:p>
          <w:p w14:paraId="076BD564" w14:textId="137A4D68" w:rsidR="000D11EE" w:rsidRDefault="009B6853" w:rsidP="00BF05FE">
            <w:pPr>
              <w:pStyle w:val="TableParagraph"/>
              <w:spacing w:line="274" w:lineRule="exact"/>
              <w:ind w:left="151"/>
              <w:rPr>
                <w:rFonts w:ascii="Tahoma" w:hAnsi="Tahoma" w:cs="Tahoma"/>
                <w:sz w:val="24"/>
                <w:szCs w:val="24"/>
              </w:rPr>
            </w:pPr>
            <w:r>
              <w:rPr>
                <w:rFonts w:ascii="Tahoma" w:hAnsi="Tahoma" w:cs="Tahoma"/>
                <w:sz w:val="24"/>
                <w:szCs w:val="24"/>
              </w:rPr>
              <w:t>Response: NW listed several ways staff reward positive behaviour clarifying that positive behaviour is</w:t>
            </w:r>
            <w:r w:rsidR="000D11EE">
              <w:rPr>
                <w:rFonts w:ascii="Tahoma" w:hAnsi="Tahoma" w:cs="Tahoma"/>
                <w:sz w:val="24"/>
                <w:szCs w:val="24"/>
              </w:rPr>
              <w:t xml:space="preserve"> rarely </w:t>
            </w:r>
            <w:r>
              <w:rPr>
                <w:rFonts w:ascii="Tahoma" w:hAnsi="Tahoma" w:cs="Tahoma"/>
                <w:sz w:val="24"/>
                <w:szCs w:val="24"/>
              </w:rPr>
              <w:t>recorded on</w:t>
            </w:r>
            <w:r w:rsidR="000D11EE">
              <w:rPr>
                <w:rFonts w:ascii="Tahoma" w:hAnsi="Tahoma" w:cs="Tahoma"/>
                <w:sz w:val="24"/>
                <w:szCs w:val="24"/>
              </w:rPr>
              <w:t xml:space="preserve"> CPOMS. </w:t>
            </w:r>
            <w:r>
              <w:rPr>
                <w:rFonts w:ascii="Tahoma" w:hAnsi="Tahoma" w:cs="Tahoma"/>
                <w:sz w:val="24"/>
                <w:szCs w:val="24"/>
              </w:rPr>
              <w:t>R</w:t>
            </w:r>
            <w:r w:rsidR="000D11EE">
              <w:rPr>
                <w:rFonts w:ascii="Tahoma" w:hAnsi="Tahoma" w:cs="Tahoma"/>
                <w:sz w:val="24"/>
                <w:szCs w:val="24"/>
              </w:rPr>
              <w:t>ecording positive</w:t>
            </w:r>
            <w:r>
              <w:rPr>
                <w:rFonts w:ascii="Tahoma" w:hAnsi="Tahoma" w:cs="Tahoma"/>
                <w:sz w:val="24"/>
                <w:szCs w:val="24"/>
              </w:rPr>
              <w:t xml:space="preserve"> behaviour</w:t>
            </w:r>
            <w:r w:rsidR="000D11EE">
              <w:rPr>
                <w:rFonts w:ascii="Tahoma" w:hAnsi="Tahoma" w:cs="Tahoma"/>
                <w:sz w:val="24"/>
                <w:szCs w:val="24"/>
              </w:rPr>
              <w:t xml:space="preserve"> is</w:t>
            </w:r>
            <w:r>
              <w:rPr>
                <w:rFonts w:ascii="Tahoma" w:hAnsi="Tahoma" w:cs="Tahoma"/>
                <w:sz w:val="24"/>
                <w:szCs w:val="24"/>
              </w:rPr>
              <w:t xml:space="preserve"> reserved</w:t>
            </w:r>
            <w:r w:rsidR="000D11EE">
              <w:rPr>
                <w:rFonts w:ascii="Tahoma" w:hAnsi="Tahoma" w:cs="Tahoma"/>
                <w:sz w:val="24"/>
                <w:szCs w:val="24"/>
              </w:rPr>
              <w:t xml:space="preserve"> for those </w:t>
            </w:r>
            <w:r>
              <w:rPr>
                <w:rFonts w:ascii="Tahoma" w:hAnsi="Tahoma" w:cs="Tahoma"/>
                <w:sz w:val="24"/>
                <w:szCs w:val="24"/>
              </w:rPr>
              <w:t xml:space="preserve">pupils </w:t>
            </w:r>
            <w:r w:rsidR="000D11EE">
              <w:rPr>
                <w:rFonts w:ascii="Tahoma" w:hAnsi="Tahoma" w:cs="Tahoma"/>
                <w:sz w:val="24"/>
                <w:szCs w:val="24"/>
              </w:rPr>
              <w:t>with several negative incidents</w:t>
            </w:r>
            <w:r>
              <w:rPr>
                <w:rFonts w:ascii="Tahoma" w:hAnsi="Tahoma" w:cs="Tahoma"/>
                <w:sz w:val="24"/>
                <w:szCs w:val="24"/>
              </w:rPr>
              <w:t xml:space="preserve"> on file</w:t>
            </w:r>
            <w:r w:rsidR="000D11EE">
              <w:rPr>
                <w:rFonts w:ascii="Tahoma" w:hAnsi="Tahoma" w:cs="Tahoma"/>
                <w:sz w:val="24"/>
                <w:szCs w:val="24"/>
              </w:rPr>
              <w:t xml:space="preserve"> </w:t>
            </w:r>
            <w:r>
              <w:rPr>
                <w:rFonts w:ascii="Tahoma" w:hAnsi="Tahoma" w:cs="Tahoma"/>
                <w:sz w:val="24"/>
                <w:szCs w:val="24"/>
              </w:rPr>
              <w:t>who require that balance be recorded.</w:t>
            </w:r>
          </w:p>
          <w:p w14:paraId="3FB606A9" w14:textId="2306C94C" w:rsidR="000D11EE" w:rsidRDefault="009B6853" w:rsidP="00BF05FE">
            <w:pPr>
              <w:pStyle w:val="TableParagraph"/>
              <w:spacing w:line="274" w:lineRule="exact"/>
              <w:ind w:left="151"/>
              <w:rPr>
                <w:rFonts w:ascii="Tahoma" w:hAnsi="Tahoma" w:cs="Tahoma"/>
                <w:sz w:val="24"/>
                <w:szCs w:val="24"/>
              </w:rPr>
            </w:pPr>
            <w:r w:rsidRPr="00E9098F">
              <w:rPr>
                <w:rFonts w:ascii="Tahoma" w:hAnsi="Tahoma" w:cs="Tahoma"/>
                <w:color w:val="C00000"/>
                <w:sz w:val="24"/>
                <w:szCs w:val="24"/>
              </w:rPr>
              <w:t>Clarification: Governors asked if a</w:t>
            </w:r>
            <w:r w:rsidR="000D11EE" w:rsidRPr="00E9098F">
              <w:rPr>
                <w:rFonts w:ascii="Tahoma" w:hAnsi="Tahoma" w:cs="Tahoma"/>
                <w:color w:val="C00000"/>
                <w:sz w:val="24"/>
                <w:szCs w:val="24"/>
              </w:rPr>
              <w:t>ny children</w:t>
            </w:r>
            <w:r w:rsidRPr="00E9098F">
              <w:rPr>
                <w:rFonts w:ascii="Tahoma" w:hAnsi="Tahoma" w:cs="Tahoma"/>
                <w:color w:val="C00000"/>
                <w:sz w:val="24"/>
                <w:szCs w:val="24"/>
              </w:rPr>
              <w:t xml:space="preserve"> were</w:t>
            </w:r>
            <w:r w:rsidR="000D11EE" w:rsidRPr="00E9098F">
              <w:rPr>
                <w:rFonts w:ascii="Tahoma" w:hAnsi="Tahoma" w:cs="Tahoma"/>
                <w:color w:val="C00000"/>
                <w:sz w:val="24"/>
                <w:szCs w:val="24"/>
              </w:rPr>
              <w:t xml:space="preserve"> represented multiple times.  </w:t>
            </w:r>
            <w:r w:rsidR="00F81295">
              <w:rPr>
                <w:rFonts w:ascii="Tahoma" w:hAnsi="Tahoma" w:cs="Tahoma"/>
                <w:sz w:val="24"/>
                <w:szCs w:val="24"/>
              </w:rPr>
              <w:t xml:space="preserve">Response: </w:t>
            </w:r>
            <w:r w:rsidR="000D11EE">
              <w:rPr>
                <w:rFonts w:ascii="Tahoma" w:hAnsi="Tahoma" w:cs="Tahoma"/>
                <w:sz w:val="24"/>
                <w:szCs w:val="24"/>
              </w:rPr>
              <w:t xml:space="preserve">A small proportion of children represent the majority of negative behaviours.  NW </w:t>
            </w:r>
            <w:r w:rsidR="00F81295">
              <w:rPr>
                <w:rFonts w:ascii="Tahoma" w:hAnsi="Tahoma" w:cs="Tahoma"/>
                <w:sz w:val="24"/>
                <w:szCs w:val="24"/>
              </w:rPr>
              <w:t>explained several</w:t>
            </w:r>
            <w:r w:rsidR="000D11EE">
              <w:rPr>
                <w:rFonts w:ascii="Tahoma" w:hAnsi="Tahoma" w:cs="Tahoma"/>
                <w:sz w:val="24"/>
                <w:szCs w:val="24"/>
              </w:rPr>
              <w:t xml:space="preserve"> interventions </w:t>
            </w:r>
            <w:r w:rsidR="00F81295">
              <w:rPr>
                <w:rFonts w:ascii="Tahoma" w:hAnsi="Tahoma" w:cs="Tahoma"/>
                <w:sz w:val="24"/>
                <w:szCs w:val="24"/>
              </w:rPr>
              <w:t xml:space="preserve">provided </w:t>
            </w:r>
            <w:r w:rsidR="000D11EE">
              <w:rPr>
                <w:rFonts w:ascii="Tahoma" w:hAnsi="Tahoma" w:cs="Tahoma"/>
                <w:sz w:val="24"/>
                <w:szCs w:val="24"/>
              </w:rPr>
              <w:t>for those children</w:t>
            </w:r>
            <w:r w:rsidR="00F81295">
              <w:rPr>
                <w:rFonts w:ascii="Tahoma" w:hAnsi="Tahoma" w:cs="Tahoma"/>
                <w:sz w:val="24"/>
                <w:szCs w:val="24"/>
              </w:rPr>
              <w:t>, noting w</w:t>
            </w:r>
            <w:r w:rsidR="000D11EE">
              <w:rPr>
                <w:rFonts w:ascii="Tahoma" w:hAnsi="Tahoma" w:cs="Tahoma"/>
                <w:sz w:val="24"/>
                <w:szCs w:val="24"/>
              </w:rPr>
              <w:t>hen behaviours escalate</w:t>
            </w:r>
            <w:r w:rsidR="00F81295">
              <w:rPr>
                <w:rFonts w:ascii="Tahoma" w:hAnsi="Tahoma" w:cs="Tahoma"/>
                <w:sz w:val="24"/>
                <w:szCs w:val="24"/>
              </w:rPr>
              <w:t xml:space="preserve"> then </w:t>
            </w:r>
            <w:r w:rsidR="000D11EE">
              <w:rPr>
                <w:rFonts w:ascii="Tahoma" w:hAnsi="Tahoma" w:cs="Tahoma"/>
                <w:sz w:val="24"/>
                <w:szCs w:val="24"/>
              </w:rPr>
              <w:t xml:space="preserve">staff complete a behaviour plan.  </w:t>
            </w:r>
            <w:r w:rsidR="00F81295">
              <w:rPr>
                <w:rFonts w:ascii="Tahoma" w:hAnsi="Tahoma" w:cs="Tahoma"/>
                <w:sz w:val="24"/>
                <w:szCs w:val="24"/>
              </w:rPr>
              <w:t>The school currently has n</w:t>
            </w:r>
            <w:r w:rsidR="000D11EE">
              <w:rPr>
                <w:rFonts w:ascii="Tahoma" w:hAnsi="Tahoma" w:cs="Tahoma"/>
                <w:sz w:val="24"/>
                <w:szCs w:val="24"/>
              </w:rPr>
              <w:t xml:space="preserve">o children on </w:t>
            </w:r>
            <w:r w:rsidR="00F81295">
              <w:rPr>
                <w:rFonts w:ascii="Tahoma" w:hAnsi="Tahoma" w:cs="Tahoma"/>
                <w:sz w:val="24"/>
                <w:szCs w:val="24"/>
              </w:rPr>
              <w:t xml:space="preserve">a </w:t>
            </w:r>
            <w:r w:rsidR="000D11EE">
              <w:rPr>
                <w:rFonts w:ascii="Tahoma" w:hAnsi="Tahoma" w:cs="Tahoma"/>
                <w:sz w:val="24"/>
                <w:szCs w:val="24"/>
              </w:rPr>
              <w:t>behaviour plan.</w:t>
            </w:r>
          </w:p>
          <w:p w14:paraId="466B1124" w14:textId="77777777" w:rsidR="00F81295" w:rsidRPr="00E9098F" w:rsidRDefault="00F81295" w:rsidP="00F81295">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Clarification: Governors queried if it was</w:t>
            </w:r>
            <w:r w:rsidR="000D11EE" w:rsidRPr="00E9098F">
              <w:rPr>
                <w:rFonts w:ascii="Tahoma" w:hAnsi="Tahoma" w:cs="Tahoma"/>
                <w:color w:val="C00000"/>
                <w:sz w:val="24"/>
                <w:szCs w:val="24"/>
              </w:rPr>
              <w:t xml:space="preserve"> unusual for the school</w:t>
            </w:r>
            <w:r w:rsidRPr="00E9098F">
              <w:rPr>
                <w:rFonts w:ascii="Tahoma" w:hAnsi="Tahoma" w:cs="Tahoma"/>
                <w:color w:val="C00000"/>
                <w:sz w:val="24"/>
                <w:szCs w:val="24"/>
              </w:rPr>
              <w:t xml:space="preserve"> to have </w:t>
            </w:r>
            <w:r w:rsidR="000D11EE" w:rsidRPr="00E9098F">
              <w:rPr>
                <w:rFonts w:ascii="Tahoma" w:hAnsi="Tahoma" w:cs="Tahoma"/>
                <w:color w:val="C00000"/>
                <w:sz w:val="24"/>
                <w:szCs w:val="24"/>
              </w:rPr>
              <w:t>no behaviour plans</w:t>
            </w:r>
            <w:r w:rsidRPr="00E9098F">
              <w:rPr>
                <w:rFonts w:ascii="Tahoma" w:hAnsi="Tahoma" w:cs="Tahoma"/>
                <w:color w:val="C00000"/>
                <w:sz w:val="24"/>
                <w:szCs w:val="24"/>
              </w:rPr>
              <w:t xml:space="preserve"> in place.</w:t>
            </w:r>
          </w:p>
          <w:p w14:paraId="4BE68BB5" w14:textId="7EFB54B8" w:rsidR="000D11EE" w:rsidRDefault="00F81295" w:rsidP="00F81295">
            <w:pPr>
              <w:pStyle w:val="TableParagraph"/>
              <w:spacing w:line="274" w:lineRule="exact"/>
              <w:ind w:left="151"/>
              <w:rPr>
                <w:rFonts w:ascii="Tahoma" w:hAnsi="Tahoma" w:cs="Tahoma"/>
                <w:sz w:val="24"/>
                <w:szCs w:val="24"/>
              </w:rPr>
            </w:pPr>
            <w:r>
              <w:rPr>
                <w:rFonts w:ascii="Tahoma" w:hAnsi="Tahoma" w:cs="Tahoma"/>
                <w:sz w:val="24"/>
                <w:szCs w:val="24"/>
              </w:rPr>
              <w:t xml:space="preserve">Response: Five </w:t>
            </w:r>
            <w:r w:rsidR="000D11EE">
              <w:rPr>
                <w:rFonts w:ascii="Tahoma" w:hAnsi="Tahoma" w:cs="Tahoma"/>
                <w:sz w:val="24"/>
                <w:szCs w:val="24"/>
              </w:rPr>
              <w:t xml:space="preserve">years ago there were </w:t>
            </w:r>
            <w:r>
              <w:rPr>
                <w:rFonts w:ascii="Tahoma" w:hAnsi="Tahoma" w:cs="Tahoma"/>
                <w:sz w:val="24"/>
                <w:szCs w:val="24"/>
              </w:rPr>
              <w:t>three</w:t>
            </w:r>
            <w:r w:rsidR="000D11EE">
              <w:rPr>
                <w:rFonts w:ascii="Tahoma" w:hAnsi="Tahoma" w:cs="Tahoma"/>
                <w:sz w:val="24"/>
                <w:szCs w:val="24"/>
              </w:rPr>
              <w:t xml:space="preserve"> or </w:t>
            </w:r>
            <w:r>
              <w:rPr>
                <w:rFonts w:ascii="Tahoma" w:hAnsi="Tahoma" w:cs="Tahoma"/>
                <w:sz w:val="24"/>
                <w:szCs w:val="24"/>
              </w:rPr>
              <w:t>four children with behaviour plans but no behaviour plans reflects</w:t>
            </w:r>
            <w:r w:rsidR="000D11EE">
              <w:rPr>
                <w:rFonts w:ascii="Tahoma" w:hAnsi="Tahoma" w:cs="Tahoma"/>
                <w:sz w:val="24"/>
                <w:szCs w:val="24"/>
              </w:rPr>
              <w:t xml:space="preserve"> </w:t>
            </w:r>
            <w:r>
              <w:rPr>
                <w:rFonts w:ascii="Tahoma" w:hAnsi="Tahoma" w:cs="Tahoma"/>
                <w:sz w:val="24"/>
                <w:szCs w:val="24"/>
              </w:rPr>
              <w:t xml:space="preserve">the school’s </w:t>
            </w:r>
            <w:r w:rsidR="000D11EE">
              <w:rPr>
                <w:rFonts w:ascii="Tahoma" w:hAnsi="Tahoma" w:cs="Tahoma"/>
                <w:sz w:val="24"/>
                <w:szCs w:val="24"/>
              </w:rPr>
              <w:t>ability to be proactive.</w:t>
            </w:r>
            <w:r>
              <w:rPr>
                <w:rFonts w:ascii="Tahoma" w:hAnsi="Tahoma" w:cs="Tahoma"/>
                <w:sz w:val="24"/>
                <w:szCs w:val="24"/>
              </w:rPr>
              <w:t xml:space="preserve">  JP further explained t</w:t>
            </w:r>
            <w:r w:rsidR="000D11EE">
              <w:rPr>
                <w:rFonts w:ascii="Tahoma" w:hAnsi="Tahoma" w:cs="Tahoma"/>
                <w:sz w:val="24"/>
                <w:szCs w:val="24"/>
              </w:rPr>
              <w:t xml:space="preserve">he </w:t>
            </w:r>
            <w:r>
              <w:rPr>
                <w:rFonts w:ascii="Tahoma" w:hAnsi="Tahoma" w:cs="Tahoma"/>
                <w:sz w:val="24"/>
                <w:szCs w:val="24"/>
              </w:rPr>
              <w:t>staff may have</w:t>
            </w:r>
            <w:r w:rsidR="000D11EE">
              <w:rPr>
                <w:rFonts w:ascii="Tahoma" w:hAnsi="Tahoma" w:cs="Tahoma"/>
                <w:sz w:val="24"/>
                <w:szCs w:val="24"/>
              </w:rPr>
              <w:t xml:space="preserve"> unofficial behaviour plans in </w:t>
            </w:r>
            <w:r>
              <w:rPr>
                <w:rFonts w:ascii="Tahoma" w:hAnsi="Tahoma" w:cs="Tahoma"/>
                <w:sz w:val="24"/>
                <w:szCs w:val="24"/>
              </w:rPr>
              <w:t>mind for some children</w:t>
            </w:r>
            <w:r w:rsidR="000D11EE">
              <w:rPr>
                <w:rFonts w:ascii="Tahoma" w:hAnsi="Tahoma" w:cs="Tahoma"/>
                <w:sz w:val="24"/>
                <w:szCs w:val="24"/>
              </w:rPr>
              <w:t xml:space="preserve"> </w:t>
            </w:r>
            <w:r>
              <w:rPr>
                <w:rFonts w:ascii="Tahoma" w:hAnsi="Tahoma" w:cs="Tahoma"/>
                <w:sz w:val="24"/>
                <w:szCs w:val="24"/>
              </w:rPr>
              <w:t>but</w:t>
            </w:r>
            <w:r w:rsidR="000D11EE">
              <w:rPr>
                <w:rFonts w:ascii="Tahoma" w:hAnsi="Tahoma" w:cs="Tahoma"/>
                <w:sz w:val="24"/>
                <w:szCs w:val="24"/>
              </w:rPr>
              <w:t xml:space="preserve"> because staff turnover is low </w:t>
            </w:r>
            <w:r>
              <w:rPr>
                <w:rFonts w:ascii="Tahoma" w:hAnsi="Tahoma" w:cs="Tahoma"/>
                <w:sz w:val="24"/>
                <w:szCs w:val="24"/>
              </w:rPr>
              <w:t>and therefore adult responses to behaviour are consistent, there is no need for official behaviour plans.</w:t>
            </w:r>
          </w:p>
          <w:p w14:paraId="6ACDDF0B" w14:textId="5802CD6B" w:rsidR="000D11EE" w:rsidRPr="00E9098F" w:rsidRDefault="00F81295" w:rsidP="00BF05FE">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Clarification: Governors queried if the location of incidents is logged.</w:t>
            </w:r>
          </w:p>
          <w:p w14:paraId="067B5E09" w14:textId="3997B2AD" w:rsidR="000D11EE" w:rsidRPr="00E9098F" w:rsidRDefault="00F81295" w:rsidP="00F81295">
            <w:pPr>
              <w:pStyle w:val="TableParagraph"/>
              <w:spacing w:line="274" w:lineRule="exact"/>
              <w:ind w:left="151"/>
              <w:rPr>
                <w:rFonts w:ascii="Tahoma" w:hAnsi="Tahoma" w:cs="Tahoma"/>
                <w:color w:val="000000" w:themeColor="text1"/>
                <w:sz w:val="24"/>
                <w:szCs w:val="24"/>
              </w:rPr>
            </w:pPr>
            <w:r w:rsidRPr="00E9098F">
              <w:rPr>
                <w:rFonts w:ascii="Tahoma" w:hAnsi="Tahoma" w:cs="Tahoma"/>
                <w:color w:val="000000" w:themeColor="text1"/>
                <w:sz w:val="24"/>
                <w:szCs w:val="24"/>
              </w:rPr>
              <w:t>Response: Location is made clear in the report</w:t>
            </w:r>
            <w:r w:rsidR="008771E1" w:rsidRPr="00E9098F">
              <w:rPr>
                <w:rFonts w:ascii="Tahoma" w:hAnsi="Tahoma" w:cs="Tahoma"/>
                <w:color w:val="000000" w:themeColor="text1"/>
                <w:sz w:val="24"/>
                <w:szCs w:val="24"/>
              </w:rPr>
              <w:t xml:space="preserve"> but not collated in one set of data.  Patterns are reviewed.</w:t>
            </w:r>
          </w:p>
          <w:p w14:paraId="52B33688" w14:textId="58AF52E3" w:rsidR="008771E1" w:rsidRPr="00E9098F" w:rsidRDefault="00F81295" w:rsidP="00BF05FE">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Challenge:  Governors queried where incidents occur.</w:t>
            </w:r>
          </w:p>
          <w:p w14:paraId="317510CA" w14:textId="74D7D0B9" w:rsidR="00F81295" w:rsidRDefault="00F81295" w:rsidP="00BF05FE">
            <w:pPr>
              <w:pStyle w:val="TableParagraph"/>
              <w:spacing w:line="274" w:lineRule="exact"/>
              <w:ind w:left="151"/>
              <w:rPr>
                <w:rFonts w:ascii="Tahoma" w:hAnsi="Tahoma" w:cs="Tahoma"/>
                <w:sz w:val="24"/>
                <w:szCs w:val="24"/>
              </w:rPr>
            </w:pPr>
            <w:r>
              <w:rPr>
                <w:rFonts w:ascii="Tahoma" w:hAnsi="Tahoma" w:cs="Tahoma"/>
                <w:sz w:val="24"/>
                <w:szCs w:val="24"/>
              </w:rPr>
              <w:t xml:space="preserve">Response: </w:t>
            </w:r>
            <w:r w:rsidR="00FD319F">
              <w:rPr>
                <w:rFonts w:ascii="Tahoma" w:hAnsi="Tahoma" w:cs="Tahoma"/>
                <w:sz w:val="24"/>
                <w:szCs w:val="24"/>
              </w:rPr>
              <w:t>Incidents are more likely during unstructured time and transitions.</w:t>
            </w:r>
          </w:p>
          <w:p w14:paraId="38000CDA" w14:textId="030D9DA6" w:rsidR="008771E1" w:rsidRPr="00E9098F" w:rsidRDefault="00FD319F" w:rsidP="00BF05FE">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Challenge: Governors asked about the physical locations of incidents.</w:t>
            </w:r>
          </w:p>
          <w:p w14:paraId="23531E47" w14:textId="2030D53B" w:rsidR="00FD319F" w:rsidRPr="00E9098F" w:rsidRDefault="00FD319F" w:rsidP="00BF05FE">
            <w:pPr>
              <w:pStyle w:val="TableParagraph"/>
              <w:spacing w:line="274" w:lineRule="exact"/>
              <w:ind w:left="151"/>
              <w:rPr>
                <w:rFonts w:ascii="Tahoma" w:hAnsi="Tahoma" w:cs="Tahoma"/>
                <w:color w:val="000000" w:themeColor="text1"/>
                <w:sz w:val="24"/>
                <w:szCs w:val="24"/>
              </w:rPr>
            </w:pPr>
            <w:r w:rsidRPr="00E9098F">
              <w:rPr>
                <w:rFonts w:ascii="Tahoma" w:hAnsi="Tahoma" w:cs="Tahoma"/>
                <w:color w:val="000000" w:themeColor="text1"/>
                <w:sz w:val="24"/>
                <w:szCs w:val="24"/>
              </w:rPr>
              <w:t>Response: There are blind spaces outdoors, so some areas are out of bounds and there are always</w:t>
            </w:r>
            <w:r w:rsidR="00E1762C">
              <w:rPr>
                <w:rFonts w:ascii="Tahoma" w:hAnsi="Tahoma" w:cs="Tahoma"/>
                <w:color w:val="000000" w:themeColor="text1"/>
                <w:sz w:val="24"/>
                <w:szCs w:val="24"/>
              </w:rPr>
              <w:t xml:space="preserve"> at least</w:t>
            </w:r>
            <w:r w:rsidRPr="00E9098F">
              <w:rPr>
                <w:rFonts w:ascii="Tahoma" w:hAnsi="Tahoma" w:cs="Tahoma"/>
                <w:color w:val="000000" w:themeColor="text1"/>
                <w:sz w:val="24"/>
                <w:szCs w:val="24"/>
              </w:rPr>
              <w:t xml:space="preserve"> two members of staff outside.</w:t>
            </w:r>
          </w:p>
          <w:p w14:paraId="32D57A24" w14:textId="25797DAE" w:rsidR="00FD319F" w:rsidRPr="00E9098F" w:rsidRDefault="00FD319F" w:rsidP="00BF05FE">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Challenge:  Governors enquired about the time patterns of incidents.</w:t>
            </w:r>
          </w:p>
          <w:p w14:paraId="1DC85C85" w14:textId="384CD632" w:rsidR="00FD319F" w:rsidRDefault="00FD319F" w:rsidP="00BF05FE">
            <w:pPr>
              <w:pStyle w:val="TableParagraph"/>
              <w:spacing w:line="274" w:lineRule="exact"/>
              <w:ind w:left="151"/>
              <w:rPr>
                <w:rFonts w:ascii="Tahoma" w:hAnsi="Tahoma" w:cs="Tahoma"/>
                <w:sz w:val="24"/>
                <w:szCs w:val="24"/>
              </w:rPr>
            </w:pPr>
            <w:r>
              <w:rPr>
                <w:rFonts w:ascii="Tahoma" w:hAnsi="Tahoma" w:cs="Tahoma"/>
                <w:sz w:val="24"/>
                <w:szCs w:val="24"/>
              </w:rPr>
              <w:t>Response: Anecdotally incidents occur more toward the end of term, especially for younger pupils.</w:t>
            </w:r>
          </w:p>
          <w:p w14:paraId="3BB1C200" w14:textId="77777777" w:rsidR="008771E1" w:rsidRDefault="008771E1" w:rsidP="000D11EE">
            <w:pPr>
              <w:pStyle w:val="TableParagraph"/>
              <w:spacing w:line="274" w:lineRule="exact"/>
              <w:rPr>
                <w:rFonts w:ascii="Tahoma" w:hAnsi="Tahoma" w:cs="Tahoma"/>
                <w:sz w:val="24"/>
                <w:szCs w:val="24"/>
              </w:rPr>
            </w:pPr>
          </w:p>
          <w:p w14:paraId="1BBFB1EF" w14:textId="0F162157" w:rsidR="008771E1" w:rsidRDefault="00FD319F" w:rsidP="00BF05FE">
            <w:pPr>
              <w:pStyle w:val="TableParagraph"/>
              <w:spacing w:line="274" w:lineRule="exact"/>
              <w:ind w:left="151"/>
              <w:rPr>
                <w:rFonts w:ascii="Tahoma" w:hAnsi="Tahoma" w:cs="Tahoma"/>
                <w:sz w:val="24"/>
                <w:szCs w:val="24"/>
              </w:rPr>
            </w:pPr>
            <w:r w:rsidRPr="00E9098F">
              <w:rPr>
                <w:rFonts w:ascii="Tahoma" w:hAnsi="Tahoma" w:cs="Tahoma"/>
                <w:color w:val="C00000"/>
                <w:sz w:val="24"/>
                <w:szCs w:val="24"/>
              </w:rPr>
              <w:t>Challenge: Governors queried w</w:t>
            </w:r>
            <w:r w:rsidR="008771E1" w:rsidRPr="00E9098F">
              <w:rPr>
                <w:rFonts w:ascii="Tahoma" w:hAnsi="Tahoma" w:cs="Tahoma"/>
                <w:color w:val="C00000"/>
                <w:sz w:val="24"/>
                <w:szCs w:val="24"/>
              </w:rPr>
              <w:t>hat is driving the lower levels of SEND attendance in Year 1</w:t>
            </w:r>
            <w:r>
              <w:rPr>
                <w:rFonts w:ascii="Tahoma" w:hAnsi="Tahoma" w:cs="Tahoma"/>
                <w:sz w:val="24"/>
                <w:szCs w:val="24"/>
              </w:rPr>
              <w:t>.</w:t>
            </w:r>
          </w:p>
          <w:p w14:paraId="16848327" w14:textId="71AD6A6E" w:rsidR="00FD319F" w:rsidRPr="008771E1" w:rsidRDefault="00FD319F" w:rsidP="00BF05FE">
            <w:pPr>
              <w:pStyle w:val="TableParagraph"/>
              <w:spacing w:line="274" w:lineRule="exact"/>
              <w:ind w:left="151"/>
              <w:rPr>
                <w:rFonts w:ascii="Tahoma" w:hAnsi="Tahoma" w:cs="Tahoma"/>
                <w:sz w:val="24"/>
                <w:szCs w:val="24"/>
              </w:rPr>
            </w:pPr>
            <w:r>
              <w:rPr>
                <w:rFonts w:ascii="Tahoma" w:hAnsi="Tahoma" w:cs="Tahoma"/>
                <w:sz w:val="24"/>
                <w:szCs w:val="24"/>
              </w:rPr>
              <w:t>Response: NW reviewed the circumstances of three children who have a significant impact on the data.</w:t>
            </w:r>
          </w:p>
          <w:p w14:paraId="0988641D" w14:textId="77777777" w:rsidR="008771E1" w:rsidRDefault="008771E1" w:rsidP="00FD319F">
            <w:pPr>
              <w:pStyle w:val="TableParagraph"/>
              <w:spacing w:line="274" w:lineRule="exact"/>
              <w:rPr>
                <w:rFonts w:ascii="Tahoma" w:hAnsi="Tahoma" w:cs="Tahoma"/>
                <w:sz w:val="24"/>
                <w:szCs w:val="24"/>
              </w:rPr>
            </w:pPr>
          </w:p>
          <w:p w14:paraId="71B14986" w14:textId="2688E52F" w:rsidR="008771E1" w:rsidRPr="00E9098F" w:rsidRDefault="00FD319F" w:rsidP="00BF05FE">
            <w:pPr>
              <w:pStyle w:val="TableParagraph"/>
              <w:spacing w:line="274" w:lineRule="exact"/>
              <w:ind w:left="151"/>
              <w:rPr>
                <w:rFonts w:ascii="Tahoma" w:hAnsi="Tahoma" w:cs="Tahoma"/>
                <w:color w:val="C00000"/>
                <w:sz w:val="24"/>
                <w:szCs w:val="24"/>
              </w:rPr>
            </w:pPr>
            <w:r w:rsidRPr="00E9098F">
              <w:rPr>
                <w:rFonts w:ascii="Tahoma" w:hAnsi="Tahoma" w:cs="Tahoma"/>
                <w:color w:val="C00000"/>
                <w:sz w:val="24"/>
                <w:szCs w:val="24"/>
              </w:rPr>
              <w:t>Challenge: Governors noted a</w:t>
            </w:r>
            <w:r w:rsidR="008771E1" w:rsidRPr="00E9098F">
              <w:rPr>
                <w:rFonts w:ascii="Tahoma" w:hAnsi="Tahoma" w:cs="Tahoma"/>
                <w:color w:val="C00000"/>
                <w:sz w:val="24"/>
                <w:szCs w:val="24"/>
              </w:rPr>
              <w:t>ll staff have been asked to read and understand safeguarding policies</w:t>
            </w:r>
            <w:r w:rsidRPr="00E9098F">
              <w:rPr>
                <w:rFonts w:ascii="Tahoma" w:hAnsi="Tahoma" w:cs="Tahoma"/>
                <w:color w:val="C00000"/>
                <w:sz w:val="24"/>
                <w:szCs w:val="24"/>
              </w:rPr>
              <w:t xml:space="preserve"> but ho</w:t>
            </w:r>
            <w:r w:rsidR="008771E1" w:rsidRPr="00E9098F">
              <w:rPr>
                <w:rFonts w:ascii="Tahoma" w:hAnsi="Tahoma" w:cs="Tahoma"/>
                <w:color w:val="C00000"/>
                <w:sz w:val="24"/>
                <w:szCs w:val="24"/>
              </w:rPr>
              <w:t xml:space="preserve">w </w:t>
            </w:r>
            <w:r w:rsidRPr="00E9098F">
              <w:rPr>
                <w:rFonts w:ascii="Tahoma" w:hAnsi="Tahoma" w:cs="Tahoma"/>
                <w:color w:val="C00000"/>
                <w:sz w:val="24"/>
                <w:szCs w:val="24"/>
              </w:rPr>
              <w:t>can governors be assured of their understanding?</w:t>
            </w:r>
          </w:p>
          <w:p w14:paraId="7BB596B1" w14:textId="232FCEB8" w:rsidR="008771E1" w:rsidRPr="008771E1" w:rsidRDefault="00FD319F" w:rsidP="00BF05FE">
            <w:pPr>
              <w:pStyle w:val="TableParagraph"/>
              <w:spacing w:line="274" w:lineRule="exact"/>
              <w:ind w:left="151"/>
              <w:rPr>
                <w:rFonts w:ascii="Tahoma" w:hAnsi="Tahoma" w:cs="Tahoma"/>
                <w:sz w:val="24"/>
                <w:szCs w:val="24"/>
              </w:rPr>
            </w:pPr>
            <w:r>
              <w:rPr>
                <w:rFonts w:ascii="Tahoma" w:hAnsi="Tahoma" w:cs="Tahoma"/>
                <w:sz w:val="24"/>
                <w:szCs w:val="24"/>
              </w:rPr>
              <w:t>Response: A</w:t>
            </w:r>
            <w:r w:rsidR="008771E1" w:rsidRPr="008771E1">
              <w:rPr>
                <w:rFonts w:ascii="Tahoma" w:hAnsi="Tahoma" w:cs="Tahoma"/>
                <w:sz w:val="24"/>
                <w:szCs w:val="24"/>
              </w:rPr>
              <w:t xml:space="preserve">ll staff </w:t>
            </w:r>
            <w:r>
              <w:rPr>
                <w:rFonts w:ascii="Tahoma" w:hAnsi="Tahoma" w:cs="Tahoma"/>
                <w:sz w:val="24"/>
                <w:szCs w:val="24"/>
              </w:rPr>
              <w:t>complete</w:t>
            </w:r>
            <w:r w:rsidR="008771E1" w:rsidRPr="008771E1">
              <w:rPr>
                <w:rFonts w:ascii="Tahoma" w:hAnsi="Tahoma" w:cs="Tahoma"/>
                <w:sz w:val="24"/>
                <w:szCs w:val="24"/>
              </w:rPr>
              <w:t xml:space="preserve"> Level 2 </w:t>
            </w:r>
            <w:r>
              <w:rPr>
                <w:rFonts w:ascii="Tahoma" w:hAnsi="Tahoma" w:cs="Tahoma"/>
                <w:sz w:val="24"/>
                <w:szCs w:val="24"/>
              </w:rPr>
              <w:t>G</w:t>
            </w:r>
            <w:r w:rsidR="008771E1" w:rsidRPr="008771E1">
              <w:rPr>
                <w:rFonts w:ascii="Tahoma" w:hAnsi="Tahoma" w:cs="Tahoma"/>
                <w:sz w:val="24"/>
                <w:szCs w:val="24"/>
              </w:rPr>
              <w:t xml:space="preserve">eneralist </w:t>
            </w:r>
            <w:r>
              <w:rPr>
                <w:rFonts w:ascii="Tahoma" w:hAnsi="Tahoma" w:cs="Tahoma"/>
                <w:sz w:val="24"/>
                <w:szCs w:val="24"/>
              </w:rPr>
              <w:t>S</w:t>
            </w:r>
            <w:r w:rsidR="008771E1" w:rsidRPr="008771E1">
              <w:rPr>
                <w:rFonts w:ascii="Tahoma" w:hAnsi="Tahoma" w:cs="Tahoma"/>
                <w:sz w:val="24"/>
                <w:szCs w:val="24"/>
              </w:rPr>
              <w:t xml:space="preserve">afeguarding </w:t>
            </w:r>
            <w:r>
              <w:rPr>
                <w:rFonts w:ascii="Tahoma" w:hAnsi="Tahoma" w:cs="Tahoma"/>
                <w:sz w:val="24"/>
                <w:szCs w:val="24"/>
              </w:rPr>
              <w:t>in September</w:t>
            </w:r>
            <w:r w:rsidR="008771E1" w:rsidRPr="008771E1">
              <w:rPr>
                <w:rFonts w:ascii="Tahoma" w:hAnsi="Tahoma" w:cs="Tahoma"/>
                <w:sz w:val="24"/>
                <w:szCs w:val="24"/>
              </w:rPr>
              <w:t xml:space="preserve">. </w:t>
            </w:r>
            <w:r w:rsidR="00E9098F">
              <w:rPr>
                <w:rFonts w:ascii="Tahoma" w:hAnsi="Tahoma" w:cs="Tahoma"/>
                <w:sz w:val="24"/>
                <w:szCs w:val="24"/>
              </w:rPr>
              <w:t>T</w:t>
            </w:r>
            <w:r w:rsidR="008771E1" w:rsidRPr="008771E1">
              <w:rPr>
                <w:rFonts w:ascii="Tahoma" w:hAnsi="Tahoma" w:cs="Tahoma"/>
                <w:sz w:val="24"/>
                <w:szCs w:val="24"/>
              </w:rPr>
              <w:t xml:space="preserve">hey are </w:t>
            </w:r>
            <w:r w:rsidR="00E9098F">
              <w:rPr>
                <w:rFonts w:ascii="Tahoma" w:hAnsi="Tahoma" w:cs="Tahoma"/>
                <w:sz w:val="24"/>
                <w:szCs w:val="24"/>
              </w:rPr>
              <w:t xml:space="preserve">also </w:t>
            </w:r>
            <w:r w:rsidR="008771E1" w:rsidRPr="008771E1">
              <w:rPr>
                <w:rFonts w:ascii="Tahoma" w:hAnsi="Tahoma" w:cs="Tahoma"/>
                <w:sz w:val="24"/>
                <w:szCs w:val="24"/>
              </w:rPr>
              <w:t xml:space="preserve">required to </w:t>
            </w:r>
            <w:r>
              <w:rPr>
                <w:rFonts w:ascii="Tahoma" w:hAnsi="Tahoma" w:cs="Tahoma"/>
                <w:sz w:val="24"/>
                <w:szCs w:val="24"/>
              </w:rPr>
              <w:t>read</w:t>
            </w:r>
            <w:r w:rsidR="008771E1" w:rsidRPr="008771E1">
              <w:rPr>
                <w:rFonts w:ascii="Tahoma" w:hAnsi="Tahoma" w:cs="Tahoma"/>
                <w:sz w:val="24"/>
                <w:szCs w:val="24"/>
              </w:rPr>
              <w:t xml:space="preserve"> various safeguarding documents which are available here:</w:t>
            </w:r>
            <w:r w:rsidR="00E9098F">
              <w:rPr>
                <w:rFonts w:ascii="Tahoma" w:hAnsi="Tahoma" w:cs="Tahoma"/>
                <w:sz w:val="24"/>
                <w:szCs w:val="24"/>
              </w:rPr>
              <w:t xml:space="preserve"> </w:t>
            </w:r>
            <w:hyperlink r:id="rId8" w:history="1">
              <w:r w:rsidR="00E9098F" w:rsidRPr="006D14DD">
                <w:rPr>
                  <w:rStyle w:val="Hyperlink"/>
                  <w:rFonts w:ascii="Tahoma" w:hAnsi="Tahoma" w:cs="Tahoma"/>
                  <w:sz w:val="24"/>
                  <w:szCs w:val="24"/>
                </w:rPr>
                <w:t>https://www.longworthprimaryschool.uk/safeguarding</w:t>
              </w:r>
            </w:hyperlink>
            <w:r w:rsidR="00E9098F">
              <w:rPr>
                <w:rFonts w:ascii="Tahoma" w:hAnsi="Tahoma" w:cs="Tahoma"/>
                <w:sz w:val="24"/>
                <w:szCs w:val="24"/>
              </w:rPr>
              <w:t xml:space="preserve">. </w:t>
            </w:r>
            <w:r w:rsidR="008771E1" w:rsidRPr="008771E1">
              <w:rPr>
                <w:rFonts w:ascii="Tahoma" w:hAnsi="Tahoma" w:cs="Tahoma"/>
                <w:sz w:val="24"/>
                <w:szCs w:val="24"/>
              </w:rPr>
              <w:t>Best practice, is to have safeguarding on all meeting agendas and have continuous training using ‘7 minute training materials’ on various aspects of safeguarding.</w:t>
            </w:r>
          </w:p>
          <w:p w14:paraId="40EB9088" w14:textId="77777777" w:rsidR="008771E1" w:rsidRDefault="008771E1" w:rsidP="000D11EE">
            <w:pPr>
              <w:pStyle w:val="TableParagraph"/>
              <w:spacing w:line="274" w:lineRule="exact"/>
              <w:rPr>
                <w:rFonts w:ascii="Tahoma" w:hAnsi="Tahoma" w:cs="Tahoma"/>
                <w:sz w:val="24"/>
                <w:szCs w:val="24"/>
              </w:rPr>
            </w:pPr>
          </w:p>
          <w:p w14:paraId="19BD37C2" w14:textId="00424C58" w:rsidR="008771E1" w:rsidRPr="008771E1" w:rsidRDefault="00E9098F" w:rsidP="00D415A2">
            <w:pPr>
              <w:pStyle w:val="TableParagraph"/>
              <w:spacing w:line="274" w:lineRule="exact"/>
              <w:ind w:left="151" w:right="275"/>
              <w:rPr>
                <w:rFonts w:ascii="Tahoma" w:hAnsi="Tahoma" w:cs="Tahoma"/>
                <w:sz w:val="24"/>
                <w:szCs w:val="24"/>
              </w:rPr>
            </w:pPr>
            <w:r w:rsidRPr="00E9098F">
              <w:rPr>
                <w:rFonts w:ascii="Tahoma" w:hAnsi="Tahoma" w:cs="Tahoma"/>
                <w:color w:val="C00000"/>
                <w:sz w:val="24"/>
                <w:szCs w:val="24"/>
              </w:rPr>
              <w:t>Clarification: Governors queried the wording of the Complaints Policy:</w:t>
            </w:r>
            <w:r w:rsidR="008771E1" w:rsidRPr="008771E1">
              <w:rPr>
                <w:rFonts w:ascii="Tahoma" w:hAnsi="Tahoma" w:cs="Tahoma"/>
                <w:sz w:val="24"/>
                <w:szCs w:val="24"/>
              </w:rPr>
              <w:br/>
            </w:r>
            <w:r w:rsidR="008771E1" w:rsidRPr="008771E1">
              <w:rPr>
                <w:rFonts w:ascii="Tahoma" w:hAnsi="Tahoma" w:cs="Tahoma"/>
                <w:i/>
                <w:iCs/>
                <w:sz w:val="24"/>
                <w:szCs w:val="24"/>
              </w:rPr>
              <w:t>The clerk will convene a panel of two school governors and one independent member or three school governors (delete as appropriate – see page 1) to review the complaint. All three panel members will have no prior knowledge of the content of the complaint.</w:t>
            </w:r>
          </w:p>
          <w:p w14:paraId="1BC74DD3" w14:textId="386A9225" w:rsidR="008771E1" w:rsidRPr="008771E1" w:rsidRDefault="00E9098F" w:rsidP="00BF05FE">
            <w:pPr>
              <w:pStyle w:val="TableParagraph"/>
              <w:spacing w:line="274" w:lineRule="exact"/>
              <w:ind w:left="151"/>
              <w:rPr>
                <w:rFonts w:ascii="Tahoma" w:hAnsi="Tahoma" w:cs="Tahoma"/>
                <w:sz w:val="24"/>
                <w:szCs w:val="24"/>
              </w:rPr>
            </w:pPr>
            <w:r>
              <w:rPr>
                <w:rFonts w:ascii="Tahoma" w:hAnsi="Tahoma" w:cs="Tahoma"/>
                <w:sz w:val="24"/>
                <w:szCs w:val="24"/>
              </w:rPr>
              <w:t>Response: I</w:t>
            </w:r>
            <w:r w:rsidR="008771E1" w:rsidRPr="008771E1">
              <w:rPr>
                <w:rFonts w:ascii="Tahoma" w:hAnsi="Tahoma" w:cs="Tahoma"/>
                <w:sz w:val="24"/>
                <w:szCs w:val="24"/>
              </w:rPr>
              <w:t xml:space="preserve">f </w:t>
            </w:r>
            <w:r>
              <w:rPr>
                <w:rFonts w:ascii="Tahoma" w:hAnsi="Tahoma" w:cs="Tahoma"/>
                <w:sz w:val="24"/>
                <w:szCs w:val="24"/>
              </w:rPr>
              <w:t>the school</w:t>
            </w:r>
            <w:r w:rsidR="008771E1" w:rsidRPr="008771E1">
              <w:rPr>
                <w:rFonts w:ascii="Tahoma" w:hAnsi="Tahoma" w:cs="Tahoma"/>
                <w:sz w:val="24"/>
                <w:szCs w:val="24"/>
              </w:rPr>
              <w:t xml:space="preserve"> do not have three school governors who have had no </w:t>
            </w:r>
            <w:r>
              <w:rPr>
                <w:rFonts w:ascii="Tahoma" w:hAnsi="Tahoma" w:cs="Tahoma"/>
                <w:sz w:val="24"/>
                <w:szCs w:val="24"/>
              </w:rPr>
              <w:t xml:space="preserve">prior </w:t>
            </w:r>
            <w:r w:rsidR="008771E1" w:rsidRPr="008771E1">
              <w:rPr>
                <w:rFonts w:ascii="Tahoma" w:hAnsi="Tahoma" w:cs="Tahoma"/>
                <w:sz w:val="24"/>
                <w:szCs w:val="24"/>
              </w:rPr>
              <w:t>involvement in the complaint</w:t>
            </w:r>
            <w:r>
              <w:rPr>
                <w:rFonts w:ascii="Tahoma" w:hAnsi="Tahoma" w:cs="Tahoma"/>
                <w:sz w:val="24"/>
                <w:szCs w:val="24"/>
              </w:rPr>
              <w:t>,</w:t>
            </w:r>
            <w:r w:rsidR="008771E1" w:rsidRPr="008771E1">
              <w:rPr>
                <w:rFonts w:ascii="Tahoma" w:hAnsi="Tahoma" w:cs="Tahoma"/>
                <w:sz w:val="24"/>
                <w:szCs w:val="24"/>
              </w:rPr>
              <w:t xml:space="preserve"> </w:t>
            </w:r>
            <w:r>
              <w:rPr>
                <w:rFonts w:ascii="Tahoma" w:hAnsi="Tahoma" w:cs="Tahoma"/>
                <w:sz w:val="24"/>
                <w:szCs w:val="24"/>
              </w:rPr>
              <w:t>the school can</w:t>
            </w:r>
            <w:r w:rsidR="008771E1" w:rsidRPr="008771E1">
              <w:rPr>
                <w:rFonts w:ascii="Tahoma" w:hAnsi="Tahoma" w:cs="Tahoma"/>
                <w:sz w:val="24"/>
                <w:szCs w:val="24"/>
              </w:rPr>
              <w:t xml:space="preserve"> use an independent member.</w:t>
            </w:r>
          </w:p>
          <w:p w14:paraId="7D996EA1" w14:textId="77777777" w:rsidR="008771E1" w:rsidRDefault="008771E1" w:rsidP="00BF05FE">
            <w:pPr>
              <w:pStyle w:val="TableParagraph"/>
              <w:spacing w:line="274" w:lineRule="exact"/>
              <w:ind w:left="151"/>
              <w:rPr>
                <w:rFonts w:ascii="Tahoma" w:hAnsi="Tahoma" w:cs="Tahoma"/>
                <w:sz w:val="24"/>
                <w:szCs w:val="24"/>
              </w:rPr>
            </w:pPr>
          </w:p>
          <w:p w14:paraId="42AFE3C7" w14:textId="77777777" w:rsidR="008771E1" w:rsidRDefault="00E9098F" w:rsidP="00BF05FE">
            <w:pPr>
              <w:pStyle w:val="TableParagraph"/>
              <w:spacing w:line="274" w:lineRule="exact"/>
              <w:ind w:left="151"/>
              <w:rPr>
                <w:rFonts w:ascii="Tahoma" w:hAnsi="Tahoma" w:cs="Tahoma"/>
                <w:sz w:val="24"/>
                <w:szCs w:val="24"/>
              </w:rPr>
            </w:pPr>
            <w:r>
              <w:rPr>
                <w:rFonts w:ascii="Tahoma" w:hAnsi="Tahoma" w:cs="Tahoma"/>
                <w:sz w:val="24"/>
                <w:szCs w:val="24"/>
              </w:rPr>
              <w:lastRenderedPageBreak/>
              <w:t xml:space="preserve">NW highlighted the </w:t>
            </w:r>
            <w:r w:rsidR="008771E1">
              <w:rPr>
                <w:rFonts w:ascii="Tahoma" w:hAnsi="Tahoma" w:cs="Tahoma"/>
                <w:sz w:val="24"/>
                <w:szCs w:val="24"/>
              </w:rPr>
              <w:t>S</w:t>
            </w:r>
            <w:r>
              <w:rPr>
                <w:rFonts w:ascii="Tahoma" w:hAnsi="Tahoma" w:cs="Tahoma"/>
                <w:sz w:val="24"/>
                <w:szCs w:val="24"/>
              </w:rPr>
              <w:t xml:space="preserve">chool </w:t>
            </w:r>
            <w:r w:rsidR="008771E1">
              <w:rPr>
                <w:rFonts w:ascii="Tahoma" w:hAnsi="Tahoma" w:cs="Tahoma"/>
                <w:sz w:val="24"/>
                <w:szCs w:val="24"/>
              </w:rPr>
              <w:t>I</w:t>
            </w:r>
            <w:r>
              <w:rPr>
                <w:rFonts w:ascii="Tahoma" w:hAnsi="Tahoma" w:cs="Tahoma"/>
                <w:sz w:val="24"/>
                <w:szCs w:val="24"/>
              </w:rPr>
              <w:t>mprovement Partner</w:t>
            </w:r>
            <w:r w:rsidR="008771E1">
              <w:rPr>
                <w:rFonts w:ascii="Tahoma" w:hAnsi="Tahoma" w:cs="Tahoma"/>
                <w:sz w:val="24"/>
                <w:szCs w:val="24"/>
              </w:rPr>
              <w:t xml:space="preserve"> from O</w:t>
            </w:r>
            <w:r>
              <w:rPr>
                <w:rFonts w:ascii="Tahoma" w:hAnsi="Tahoma" w:cs="Tahoma"/>
                <w:sz w:val="24"/>
                <w:szCs w:val="24"/>
              </w:rPr>
              <w:t xml:space="preserve">xfordshire </w:t>
            </w:r>
            <w:r w:rsidR="008771E1">
              <w:rPr>
                <w:rFonts w:ascii="Tahoma" w:hAnsi="Tahoma" w:cs="Tahoma"/>
                <w:sz w:val="24"/>
                <w:szCs w:val="24"/>
              </w:rPr>
              <w:t>C</w:t>
            </w:r>
            <w:r>
              <w:rPr>
                <w:rFonts w:ascii="Tahoma" w:hAnsi="Tahoma" w:cs="Tahoma"/>
                <w:sz w:val="24"/>
                <w:szCs w:val="24"/>
              </w:rPr>
              <w:t xml:space="preserve">ounty </w:t>
            </w:r>
            <w:r w:rsidR="008771E1">
              <w:rPr>
                <w:rFonts w:ascii="Tahoma" w:hAnsi="Tahoma" w:cs="Tahoma"/>
                <w:sz w:val="24"/>
                <w:szCs w:val="24"/>
              </w:rPr>
              <w:t>C</w:t>
            </w:r>
            <w:r>
              <w:rPr>
                <w:rFonts w:ascii="Tahoma" w:hAnsi="Tahoma" w:cs="Tahoma"/>
                <w:sz w:val="24"/>
                <w:szCs w:val="24"/>
              </w:rPr>
              <w:t>ouncil</w:t>
            </w:r>
            <w:r w:rsidR="008771E1">
              <w:rPr>
                <w:rFonts w:ascii="Tahoma" w:hAnsi="Tahoma" w:cs="Tahoma"/>
                <w:sz w:val="24"/>
                <w:szCs w:val="24"/>
              </w:rPr>
              <w:t xml:space="preserve"> noted every class was calm</w:t>
            </w:r>
            <w:r>
              <w:rPr>
                <w:rFonts w:ascii="Tahoma" w:hAnsi="Tahoma" w:cs="Tahoma"/>
                <w:sz w:val="24"/>
                <w:szCs w:val="24"/>
              </w:rPr>
              <w:t>.</w:t>
            </w:r>
          </w:p>
          <w:p w14:paraId="30307689" w14:textId="55944A44" w:rsidR="00E9098F" w:rsidRPr="008771E1" w:rsidRDefault="00E9098F" w:rsidP="00BF05FE">
            <w:pPr>
              <w:pStyle w:val="TableParagraph"/>
              <w:spacing w:line="274" w:lineRule="exact"/>
              <w:ind w:left="151"/>
              <w:rPr>
                <w:rFonts w:ascii="Tahoma" w:hAnsi="Tahoma" w:cs="Tahoma"/>
                <w:sz w:val="24"/>
                <w:szCs w:val="24"/>
              </w:rPr>
            </w:pPr>
          </w:p>
        </w:tc>
        <w:tc>
          <w:tcPr>
            <w:tcW w:w="1273" w:type="dxa"/>
          </w:tcPr>
          <w:p w14:paraId="4E4022D6" w14:textId="073EE5A8" w:rsidR="008C21D8" w:rsidRPr="00817607" w:rsidRDefault="008C21D8" w:rsidP="008C21D8">
            <w:pPr>
              <w:pStyle w:val="TableParagraph"/>
              <w:rPr>
                <w:rFonts w:ascii="Tahoma" w:hAnsi="Tahoma" w:cs="Tahoma"/>
                <w:b/>
                <w:sz w:val="24"/>
                <w:szCs w:val="24"/>
              </w:rPr>
            </w:pPr>
          </w:p>
        </w:tc>
      </w:tr>
      <w:tr w:rsidR="008C21D8" w:rsidRPr="00945A60" w14:paraId="2EE5FD33" w14:textId="77777777" w:rsidTr="007F4069">
        <w:trPr>
          <w:trHeight w:val="379"/>
        </w:trPr>
        <w:tc>
          <w:tcPr>
            <w:tcW w:w="564" w:type="dxa"/>
          </w:tcPr>
          <w:p w14:paraId="42BD3516" w14:textId="7316FBF8" w:rsidR="008C21D8" w:rsidRPr="00945A60" w:rsidRDefault="008C21D8" w:rsidP="008C21D8">
            <w:pPr>
              <w:pStyle w:val="TableParagraph"/>
              <w:ind w:left="2" w:right="-9"/>
              <w:jc w:val="center"/>
              <w:rPr>
                <w:rFonts w:ascii="Tahoma" w:hAnsi="Tahoma" w:cs="Tahoma"/>
                <w:b/>
                <w:sz w:val="24"/>
                <w:szCs w:val="24"/>
              </w:rPr>
            </w:pPr>
            <w:r>
              <w:rPr>
                <w:rFonts w:ascii="Tahoma" w:hAnsi="Tahoma" w:cs="Tahoma"/>
                <w:bCs/>
                <w:sz w:val="24"/>
                <w:szCs w:val="24"/>
              </w:rPr>
              <w:lastRenderedPageBreak/>
              <w:t>10</w:t>
            </w:r>
          </w:p>
        </w:tc>
        <w:tc>
          <w:tcPr>
            <w:tcW w:w="8508" w:type="dxa"/>
          </w:tcPr>
          <w:p w14:paraId="123FA739" w14:textId="77777777" w:rsidR="008C21D8" w:rsidRDefault="008C21D8" w:rsidP="008C21D8">
            <w:pPr>
              <w:pStyle w:val="TableParagraph"/>
              <w:spacing w:line="274" w:lineRule="exact"/>
              <w:ind w:left="148"/>
              <w:rPr>
                <w:rFonts w:ascii="Tahoma" w:hAnsi="Tahoma" w:cs="Tahoma"/>
                <w:b/>
                <w:bCs/>
                <w:sz w:val="24"/>
                <w:szCs w:val="24"/>
              </w:rPr>
            </w:pPr>
            <w:r w:rsidRPr="00494633">
              <w:rPr>
                <w:rFonts w:ascii="Tahoma" w:hAnsi="Tahoma" w:cs="Tahoma"/>
                <w:b/>
                <w:bCs/>
                <w:sz w:val="24"/>
                <w:szCs w:val="24"/>
              </w:rPr>
              <w:t>Review effectiveness of Pupil Premium, SEND, PE and Sport Premium funding</w:t>
            </w:r>
          </w:p>
          <w:p w14:paraId="3BB9AB99" w14:textId="78E3B9E9" w:rsidR="008771E1" w:rsidRPr="00EA793E" w:rsidRDefault="00EA793E" w:rsidP="008C21D8">
            <w:pPr>
              <w:pStyle w:val="TableParagraph"/>
              <w:spacing w:line="274" w:lineRule="exact"/>
              <w:ind w:left="148"/>
              <w:rPr>
                <w:rFonts w:ascii="Tahoma" w:hAnsi="Tahoma" w:cs="Tahoma"/>
                <w:color w:val="C00000"/>
                <w:sz w:val="24"/>
                <w:szCs w:val="24"/>
              </w:rPr>
            </w:pPr>
            <w:r w:rsidRPr="00EA793E">
              <w:rPr>
                <w:rFonts w:ascii="Tahoma" w:hAnsi="Tahoma" w:cs="Tahoma"/>
                <w:color w:val="C00000"/>
                <w:sz w:val="24"/>
                <w:szCs w:val="24"/>
              </w:rPr>
              <w:t>Governors agreed to carry this item forward to May FGB; t</w:t>
            </w:r>
            <w:r w:rsidR="00AE537B" w:rsidRPr="00EA793E">
              <w:rPr>
                <w:rFonts w:ascii="Tahoma" w:hAnsi="Tahoma" w:cs="Tahoma"/>
                <w:color w:val="C00000"/>
                <w:sz w:val="24"/>
                <w:szCs w:val="24"/>
              </w:rPr>
              <w:t xml:space="preserve">o be included in </w:t>
            </w:r>
            <w:r w:rsidRPr="00EA793E">
              <w:rPr>
                <w:rFonts w:ascii="Tahoma" w:hAnsi="Tahoma" w:cs="Tahoma"/>
                <w:color w:val="C00000"/>
                <w:sz w:val="24"/>
                <w:szCs w:val="24"/>
              </w:rPr>
              <w:t xml:space="preserve">the </w:t>
            </w:r>
            <w:r w:rsidR="00AE537B" w:rsidRPr="00EA793E">
              <w:rPr>
                <w:rFonts w:ascii="Tahoma" w:hAnsi="Tahoma" w:cs="Tahoma"/>
                <w:color w:val="C00000"/>
                <w:sz w:val="24"/>
                <w:szCs w:val="24"/>
              </w:rPr>
              <w:t>Headteacher’s Repor</w:t>
            </w:r>
            <w:r w:rsidRPr="00EA793E">
              <w:rPr>
                <w:rFonts w:ascii="Tahoma" w:hAnsi="Tahoma" w:cs="Tahoma"/>
                <w:color w:val="C00000"/>
                <w:sz w:val="24"/>
                <w:szCs w:val="24"/>
              </w:rPr>
              <w:t>t</w:t>
            </w:r>
            <w:r w:rsidR="00AE537B" w:rsidRPr="00EA793E">
              <w:rPr>
                <w:rFonts w:ascii="Tahoma" w:hAnsi="Tahoma" w:cs="Tahoma"/>
                <w:color w:val="C00000"/>
                <w:sz w:val="24"/>
                <w:szCs w:val="24"/>
              </w:rPr>
              <w:t>.</w:t>
            </w:r>
          </w:p>
          <w:p w14:paraId="6FAA57B1" w14:textId="202066D0" w:rsidR="00AE537B" w:rsidRPr="008771E1" w:rsidRDefault="00AE537B" w:rsidP="008C21D8">
            <w:pPr>
              <w:pStyle w:val="TableParagraph"/>
              <w:spacing w:line="274" w:lineRule="exact"/>
              <w:ind w:left="148"/>
              <w:rPr>
                <w:rFonts w:ascii="Tahoma" w:hAnsi="Tahoma" w:cs="Tahoma"/>
                <w:sz w:val="24"/>
                <w:szCs w:val="24"/>
              </w:rPr>
            </w:pPr>
          </w:p>
        </w:tc>
        <w:tc>
          <w:tcPr>
            <w:tcW w:w="1273" w:type="dxa"/>
          </w:tcPr>
          <w:p w14:paraId="74F3252C" w14:textId="77777777" w:rsidR="008C21D8" w:rsidRPr="00817607" w:rsidRDefault="008C21D8" w:rsidP="008C21D8">
            <w:pPr>
              <w:pStyle w:val="TableParagraph"/>
              <w:rPr>
                <w:rFonts w:ascii="Tahoma" w:hAnsi="Tahoma" w:cs="Tahoma"/>
                <w:b/>
                <w:sz w:val="24"/>
                <w:szCs w:val="24"/>
              </w:rPr>
            </w:pPr>
          </w:p>
        </w:tc>
      </w:tr>
      <w:tr w:rsidR="008C21D8" w:rsidRPr="00945A60" w14:paraId="75B33C85" w14:textId="77777777" w:rsidTr="007F4069">
        <w:trPr>
          <w:trHeight w:val="302"/>
        </w:trPr>
        <w:tc>
          <w:tcPr>
            <w:tcW w:w="564" w:type="dxa"/>
            <w:tcBorders>
              <w:right w:val="nil"/>
            </w:tcBorders>
            <w:shd w:val="clear" w:color="auto" w:fill="D9E1F3"/>
          </w:tcPr>
          <w:p w14:paraId="021ACD2E" w14:textId="6C5215DE" w:rsidR="008C21D8" w:rsidRPr="00945A60" w:rsidRDefault="008C21D8" w:rsidP="008C21D8">
            <w:pPr>
              <w:pStyle w:val="TableParagraph"/>
              <w:spacing w:line="274" w:lineRule="exact"/>
              <w:ind w:left="2" w:right="216"/>
              <w:jc w:val="center"/>
              <w:rPr>
                <w:rFonts w:ascii="Tahoma" w:hAnsi="Tahoma" w:cs="Tahoma"/>
                <w:b/>
                <w:sz w:val="24"/>
                <w:szCs w:val="24"/>
              </w:rPr>
            </w:pPr>
          </w:p>
        </w:tc>
        <w:tc>
          <w:tcPr>
            <w:tcW w:w="8508" w:type="dxa"/>
            <w:tcBorders>
              <w:left w:val="nil"/>
              <w:right w:val="nil"/>
            </w:tcBorders>
            <w:shd w:val="clear" w:color="auto" w:fill="D9E1F3"/>
          </w:tcPr>
          <w:p w14:paraId="593DFCA8" w14:textId="241DD631" w:rsidR="008C21D8" w:rsidRPr="00945A60" w:rsidRDefault="008C21D8" w:rsidP="008C21D8">
            <w:pPr>
              <w:pStyle w:val="TableParagraph"/>
              <w:spacing w:line="274" w:lineRule="exact"/>
              <w:ind w:left="115"/>
              <w:jc w:val="center"/>
              <w:rPr>
                <w:rFonts w:ascii="Tahoma" w:hAnsi="Tahoma" w:cs="Tahoma"/>
                <w:b/>
                <w:sz w:val="24"/>
                <w:szCs w:val="24"/>
              </w:rPr>
            </w:pPr>
            <w:r w:rsidRPr="00945A60">
              <w:rPr>
                <w:rFonts w:ascii="Tahoma" w:hAnsi="Tahoma" w:cs="Tahoma"/>
                <w:b/>
                <w:sz w:val="24"/>
                <w:szCs w:val="24"/>
              </w:rPr>
              <w:t>Accountability and Oversight</w:t>
            </w:r>
          </w:p>
        </w:tc>
        <w:tc>
          <w:tcPr>
            <w:tcW w:w="1273" w:type="dxa"/>
            <w:tcBorders>
              <w:left w:val="nil"/>
            </w:tcBorders>
            <w:shd w:val="clear" w:color="auto" w:fill="D9E1F3"/>
          </w:tcPr>
          <w:p w14:paraId="3A12938C" w14:textId="77777777" w:rsidR="008C21D8" w:rsidRPr="00945A60" w:rsidRDefault="008C21D8" w:rsidP="008C21D8">
            <w:pPr>
              <w:pStyle w:val="TableParagraph"/>
              <w:jc w:val="center"/>
              <w:rPr>
                <w:rFonts w:ascii="Tahoma" w:hAnsi="Tahoma" w:cs="Tahoma"/>
                <w:sz w:val="24"/>
                <w:szCs w:val="24"/>
              </w:rPr>
            </w:pPr>
          </w:p>
        </w:tc>
      </w:tr>
      <w:tr w:rsidR="008C21D8" w:rsidRPr="00945A60" w14:paraId="051D0564" w14:textId="77777777" w:rsidTr="007F4069">
        <w:trPr>
          <w:trHeight w:val="223"/>
        </w:trPr>
        <w:tc>
          <w:tcPr>
            <w:tcW w:w="564" w:type="dxa"/>
          </w:tcPr>
          <w:p w14:paraId="6B63E3D8" w14:textId="51A90DDA" w:rsidR="008C21D8" w:rsidRPr="00945A60" w:rsidRDefault="008C21D8" w:rsidP="008C21D8">
            <w:pPr>
              <w:pStyle w:val="TableParagraph"/>
              <w:ind w:left="2"/>
              <w:jc w:val="center"/>
              <w:rPr>
                <w:rFonts w:ascii="Tahoma" w:hAnsi="Tahoma" w:cs="Tahoma"/>
                <w:sz w:val="24"/>
                <w:szCs w:val="24"/>
              </w:rPr>
            </w:pPr>
            <w:r>
              <w:rPr>
                <w:rFonts w:ascii="Tahoma" w:hAnsi="Tahoma" w:cs="Tahoma"/>
                <w:sz w:val="24"/>
                <w:szCs w:val="24"/>
              </w:rPr>
              <w:t>11</w:t>
            </w:r>
          </w:p>
        </w:tc>
        <w:tc>
          <w:tcPr>
            <w:tcW w:w="8508" w:type="dxa"/>
          </w:tcPr>
          <w:p w14:paraId="5D853ABC" w14:textId="77777777" w:rsidR="008C21D8" w:rsidRDefault="008C21D8" w:rsidP="008C21D8">
            <w:pPr>
              <w:pStyle w:val="TableParagraph"/>
              <w:ind w:left="108"/>
              <w:rPr>
                <w:rFonts w:ascii="Tahoma" w:hAnsi="Tahoma" w:cs="Tahoma"/>
                <w:b/>
                <w:bCs/>
                <w:sz w:val="24"/>
                <w:szCs w:val="24"/>
              </w:rPr>
            </w:pPr>
            <w:r w:rsidRPr="00E61DF5">
              <w:rPr>
                <w:rFonts w:ascii="Tahoma" w:hAnsi="Tahoma" w:cs="Tahoma"/>
                <w:b/>
                <w:bCs/>
                <w:sz w:val="24"/>
                <w:szCs w:val="24"/>
              </w:rPr>
              <w:t>Finance</w:t>
            </w:r>
          </w:p>
          <w:p w14:paraId="5B2B36A1" w14:textId="3F008399" w:rsidR="008C21D8" w:rsidRDefault="008C21D8" w:rsidP="008C21D8">
            <w:pPr>
              <w:pStyle w:val="TableParagraph"/>
              <w:numPr>
                <w:ilvl w:val="1"/>
                <w:numId w:val="34"/>
              </w:numPr>
              <w:ind w:hanging="579"/>
              <w:rPr>
                <w:rFonts w:ascii="Tahoma" w:hAnsi="Tahoma" w:cs="Tahoma"/>
                <w:sz w:val="24"/>
                <w:szCs w:val="24"/>
              </w:rPr>
            </w:pPr>
            <w:r w:rsidRPr="00792CC7">
              <w:rPr>
                <w:rFonts w:ascii="Tahoma" w:hAnsi="Tahoma" w:cs="Tahoma"/>
                <w:sz w:val="24"/>
                <w:szCs w:val="24"/>
              </w:rPr>
              <w:t>Monitor the budget</w:t>
            </w:r>
            <w:r w:rsidR="00AA239C">
              <w:rPr>
                <w:rFonts w:ascii="Tahoma" w:hAnsi="Tahoma" w:cs="Tahoma"/>
                <w:sz w:val="24"/>
                <w:szCs w:val="24"/>
              </w:rPr>
              <w:t xml:space="preserve"> (</w:t>
            </w:r>
            <w:r w:rsidR="00AA239C" w:rsidRPr="00AA239C">
              <w:rPr>
                <w:rFonts w:ascii="Tahoma" w:hAnsi="Tahoma" w:cs="Tahoma"/>
                <w:color w:val="002060"/>
                <w:sz w:val="24"/>
                <w:szCs w:val="24"/>
              </w:rPr>
              <w:t>Appendix D</w:t>
            </w:r>
            <w:r w:rsidR="00AA239C">
              <w:rPr>
                <w:rFonts w:ascii="Tahoma" w:hAnsi="Tahoma" w:cs="Tahoma"/>
                <w:sz w:val="24"/>
                <w:szCs w:val="24"/>
              </w:rPr>
              <w:t>)</w:t>
            </w:r>
          </w:p>
          <w:p w14:paraId="3E9D3CCD" w14:textId="3134C926" w:rsidR="00AE537B" w:rsidRDefault="00F77349" w:rsidP="00D415A2">
            <w:pPr>
              <w:pStyle w:val="TableParagraph"/>
              <w:ind w:left="141"/>
              <w:rPr>
                <w:rFonts w:ascii="Tahoma" w:hAnsi="Tahoma" w:cs="Tahoma"/>
                <w:sz w:val="24"/>
                <w:szCs w:val="24"/>
              </w:rPr>
            </w:pPr>
            <w:r>
              <w:rPr>
                <w:rFonts w:ascii="Tahoma" w:hAnsi="Tahoma" w:cs="Tahoma"/>
                <w:sz w:val="24"/>
                <w:szCs w:val="24"/>
              </w:rPr>
              <w:t xml:space="preserve">The </w:t>
            </w:r>
            <w:r w:rsidR="00AE537B">
              <w:rPr>
                <w:rFonts w:ascii="Tahoma" w:hAnsi="Tahoma" w:cs="Tahoma"/>
                <w:sz w:val="24"/>
                <w:szCs w:val="24"/>
              </w:rPr>
              <w:t>Finance</w:t>
            </w:r>
            <w:r>
              <w:rPr>
                <w:rFonts w:ascii="Tahoma" w:hAnsi="Tahoma" w:cs="Tahoma"/>
                <w:sz w:val="24"/>
                <w:szCs w:val="24"/>
              </w:rPr>
              <w:t xml:space="preserve"> Committee has reviewed the three-year budget.</w:t>
            </w:r>
            <w:r w:rsidR="00AE537B">
              <w:rPr>
                <w:rFonts w:ascii="Tahoma" w:hAnsi="Tahoma" w:cs="Tahoma"/>
                <w:sz w:val="24"/>
                <w:szCs w:val="24"/>
              </w:rPr>
              <w:t xml:space="preserve"> </w:t>
            </w:r>
            <w:r w:rsidR="00D415A2" w:rsidRPr="00D415A2">
              <w:rPr>
                <w:rFonts w:ascii="Tahoma" w:hAnsi="Tahoma" w:cs="Tahoma"/>
                <w:color w:val="000000"/>
                <w:sz w:val="24"/>
              </w:rPr>
              <w:t>Careful scrutiny is necessary, since there is very little margin for error.</w:t>
            </w:r>
            <w:r w:rsidR="00D415A2">
              <w:rPr>
                <w:rFonts w:ascii="Tahoma" w:hAnsi="Tahoma" w:cs="Tahoma"/>
                <w:color w:val="000000"/>
                <w:sz w:val="24"/>
              </w:rPr>
              <w:t xml:space="preserve"> </w:t>
            </w:r>
            <w:r>
              <w:rPr>
                <w:rFonts w:ascii="Tahoma" w:hAnsi="Tahoma" w:cs="Tahoma"/>
                <w:sz w:val="24"/>
                <w:szCs w:val="24"/>
              </w:rPr>
              <w:t xml:space="preserve">Funding from other means will be considered.  </w:t>
            </w:r>
            <w:r w:rsidR="00D415A2">
              <w:rPr>
                <w:rFonts w:ascii="Tahoma" w:hAnsi="Tahoma" w:cs="Tahoma"/>
                <w:sz w:val="24"/>
                <w:szCs w:val="24"/>
              </w:rPr>
              <w:t>Last year’s unexpected expenditure has been forecast this year.  IF noted NW has worked hard to ensure the budget makes the most of the funds the school has. The challenge is to ensure pupils on roll remain as forecast.</w:t>
            </w:r>
          </w:p>
          <w:p w14:paraId="51C27BC9" w14:textId="77777777" w:rsidR="00AE537B" w:rsidRDefault="00AE537B" w:rsidP="00AE537B">
            <w:pPr>
              <w:pStyle w:val="TableParagraph"/>
              <w:ind w:left="141"/>
              <w:rPr>
                <w:rFonts w:ascii="Tahoma" w:hAnsi="Tahoma" w:cs="Tahoma"/>
                <w:sz w:val="24"/>
                <w:szCs w:val="24"/>
              </w:rPr>
            </w:pPr>
          </w:p>
          <w:p w14:paraId="5C9C1E86" w14:textId="77777777" w:rsidR="00F27476" w:rsidRDefault="00D415A2" w:rsidP="00AE537B">
            <w:pPr>
              <w:pStyle w:val="TableParagraph"/>
              <w:ind w:left="141"/>
              <w:rPr>
                <w:rFonts w:ascii="Tahoma" w:hAnsi="Tahoma" w:cs="Tahoma"/>
                <w:sz w:val="24"/>
                <w:szCs w:val="24"/>
              </w:rPr>
            </w:pPr>
            <w:r>
              <w:rPr>
                <w:rFonts w:ascii="Tahoma" w:hAnsi="Tahoma" w:cs="Tahoma"/>
                <w:sz w:val="24"/>
                <w:szCs w:val="24"/>
              </w:rPr>
              <w:t xml:space="preserve">NW feels the school is in a strong position as the roll is not falling.  </w:t>
            </w:r>
          </w:p>
          <w:p w14:paraId="37553643" w14:textId="77777777" w:rsidR="00F27476" w:rsidRDefault="00F27476" w:rsidP="00AE537B">
            <w:pPr>
              <w:pStyle w:val="TableParagraph"/>
              <w:ind w:left="141"/>
              <w:rPr>
                <w:rFonts w:ascii="Tahoma" w:hAnsi="Tahoma" w:cs="Tahoma"/>
                <w:sz w:val="24"/>
                <w:szCs w:val="24"/>
              </w:rPr>
            </w:pPr>
          </w:p>
          <w:p w14:paraId="65D677B2" w14:textId="6C4BE9CC" w:rsidR="00AE537B" w:rsidRPr="00D415A2" w:rsidRDefault="00D415A2" w:rsidP="00AE537B">
            <w:pPr>
              <w:pStyle w:val="TableParagraph"/>
              <w:ind w:left="141"/>
              <w:rPr>
                <w:rFonts w:ascii="Tahoma" w:hAnsi="Tahoma" w:cs="Tahoma"/>
                <w:color w:val="C00000"/>
                <w:sz w:val="24"/>
                <w:szCs w:val="24"/>
              </w:rPr>
            </w:pPr>
            <w:r w:rsidRPr="00D415A2">
              <w:rPr>
                <w:rFonts w:ascii="Tahoma" w:hAnsi="Tahoma" w:cs="Tahoma"/>
                <w:color w:val="C00000"/>
                <w:sz w:val="24"/>
                <w:szCs w:val="24"/>
              </w:rPr>
              <w:t>Governors discussed the plan for a Reception/Year 1 class.</w:t>
            </w:r>
          </w:p>
          <w:p w14:paraId="242755CA" w14:textId="1C8A99B3" w:rsidR="00D415A2" w:rsidRDefault="00D415A2" w:rsidP="00AE537B">
            <w:pPr>
              <w:pStyle w:val="TableParagraph"/>
              <w:ind w:left="141"/>
              <w:rPr>
                <w:rFonts w:ascii="Tahoma" w:hAnsi="Tahoma" w:cs="Tahoma"/>
                <w:sz w:val="24"/>
                <w:szCs w:val="24"/>
              </w:rPr>
            </w:pPr>
            <w:r w:rsidRPr="00D415A2">
              <w:rPr>
                <w:rFonts w:ascii="Tahoma" w:hAnsi="Tahoma" w:cs="Tahoma"/>
                <w:color w:val="C00000"/>
                <w:sz w:val="24"/>
                <w:szCs w:val="24"/>
              </w:rPr>
              <w:t>Challenge:  Governors queried if staff were happy with the staffing</w:t>
            </w:r>
            <w:r>
              <w:rPr>
                <w:rFonts w:ascii="Tahoma" w:hAnsi="Tahoma" w:cs="Tahoma"/>
                <w:color w:val="C00000"/>
                <w:sz w:val="24"/>
                <w:szCs w:val="24"/>
              </w:rPr>
              <w:t xml:space="preserve"> </w:t>
            </w:r>
            <w:r w:rsidRPr="00D415A2">
              <w:rPr>
                <w:rFonts w:ascii="Tahoma" w:hAnsi="Tahoma" w:cs="Tahoma"/>
                <w:color w:val="C00000"/>
                <w:sz w:val="24"/>
                <w:szCs w:val="24"/>
              </w:rPr>
              <w:t>arrangement for the Reception/Year 1 class.</w:t>
            </w:r>
          </w:p>
          <w:p w14:paraId="2BFD165B" w14:textId="3EAD7A87" w:rsidR="00AE537B" w:rsidRDefault="00D415A2" w:rsidP="00D415A2">
            <w:pPr>
              <w:pStyle w:val="TableParagraph"/>
              <w:ind w:left="141"/>
              <w:rPr>
                <w:rFonts w:ascii="Tahoma" w:hAnsi="Tahoma" w:cs="Tahoma"/>
                <w:sz w:val="24"/>
                <w:szCs w:val="24"/>
              </w:rPr>
            </w:pPr>
            <w:r>
              <w:rPr>
                <w:rFonts w:ascii="Tahoma" w:hAnsi="Tahoma" w:cs="Tahoma"/>
                <w:sz w:val="24"/>
                <w:szCs w:val="24"/>
              </w:rPr>
              <w:t>Response: NW and JP confirmed they are.</w:t>
            </w:r>
          </w:p>
          <w:p w14:paraId="7451B44F" w14:textId="77777777" w:rsidR="00D415A2" w:rsidRDefault="00D415A2" w:rsidP="00D415A2">
            <w:pPr>
              <w:pStyle w:val="TableParagraph"/>
              <w:ind w:left="141"/>
              <w:rPr>
                <w:rFonts w:ascii="Tahoma" w:hAnsi="Tahoma" w:cs="Tahoma"/>
                <w:sz w:val="24"/>
                <w:szCs w:val="24"/>
              </w:rPr>
            </w:pPr>
          </w:p>
          <w:p w14:paraId="23DBB3C1" w14:textId="38634B67" w:rsidR="008C21D8" w:rsidRDefault="008C21D8" w:rsidP="008C21D8">
            <w:pPr>
              <w:pStyle w:val="TableParagraph"/>
              <w:numPr>
                <w:ilvl w:val="1"/>
                <w:numId w:val="34"/>
              </w:numPr>
              <w:ind w:hanging="579"/>
              <w:rPr>
                <w:rFonts w:ascii="Tahoma" w:hAnsi="Tahoma" w:cs="Tahoma"/>
                <w:sz w:val="24"/>
                <w:szCs w:val="24"/>
              </w:rPr>
            </w:pPr>
            <w:r>
              <w:rPr>
                <w:rFonts w:ascii="Tahoma" w:hAnsi="Tahoma" w:cs="Tahoma"/>
                <w:sz w:val="24"/>
                <w:szCs w:val="24"/>
              </w:rPr>
              <w:t>Approve</w:t>
            </w:r>
            <w:r w:rsidRPr="00792CC7">
              <w:rPr>
                <w:rFonts w:ascii="Tahoma" w:hAnsi="Tahoma" w:cs="Tahoma"/>
                <w:sz w:val="24"/>
                <w:szCs w:val="24"/>
              </w:rPr>
              <w:t xml:space="preserve"> the 2026-2027 budget</w:t>
            </w:r>
            <w:r w:rsidR="001255FD">
              <w:rPr>
                <w:rFonts w:ascii="Tahoma" w:hAnsi="Tahoma" w:cs="Tahoma"/>
                <w:sz w:val="24"/>
                <w:szCs w:val="24"/>
              </w:rPr>
              <w:t xml:space="preserve"> (</w:t>
            </w:r>
            <w:r w:rsidR="001255FD" w:rsidRPr="001255FD">
              <w:rPr>
                <w:rFonts w:ascii="Tahoma" w:hAnsi="Tahoma" w:cs="Tahoma"/>
                <w:color w:val="002060"/>
                <w:sz w:val="24"/>
                <w:szCs w:val="24"/>
              </w:rPr>
              <w:t xml:space="preserve">Appendix </w:t>
            </w:r>
            <w:r w:rsidR="00AA239C">
              <w:rPr>
                <w:rFonts w:ascii="Tahoma" w:hAnsi="Tahoma" w:cs="Tahoma"/>
                <w:color w:val="002060"/>
                <w:sz w:val="24"/>
                <w:szCs w:val="24"/>
              </w:rPr>
              <w:t>E</w:t>
            </w:r>
            <w:r w:rsidR="001255FD">
              <w:rPr>
                <w:rFonts w:ascii="Tahoma" w:hAnsi="Tahoma" w:cs="Tahoma"/>
                <w:sz w:val="24"/>
                <w:szCs w:val="24"/>
              </w:rPr>
              <w:t>)</w:t>
            </w:r>
          </w:p>
          <w:p w14:paraId="5EE01449" w14:textId="75DB8EE7" w:rsidR="006E3FC8" w:rsidRPr="00D415A2" w:rsidRDefault="008C21D8" w:rsidP="006E3FC8">
            <w:pPr>
              <w:pStyle w:val="TableParagraph"/>
              <w:numPr>
                <w:ilvl w:val="0"/>
                <w:numId w:val="32"/>
              </w:numPr>
              <w:rPr>
                <w:rFonts w:ascii="Tahoma" w:hAnsi="Tahoma" w:cs="Tahoma"/>
                <w:sz w:val="24"/>
                <w:szCs w:val="24"/>
              </w:rPr>
            </w:pPr>
            <w:r>
              <w:rPr>
                <w:rFonts w:ascii="Tahoma" w:hAnsi="Tahoma" w:cs="Tahoma"/>
                <w:sz w:val="24"/>
                <w:szCs w:val="24"/>
              </w:rPr>
              <w:t>Submission deadline 1 May 2026</w:t>
            </w:r>
          </w:p>
          <w:p w14:paraId="28C6CF3D" w14:textId="77777777" w:rsidR="00D415A2" w:rsidRDefault="00D415A2" w:rsidP="00D415A2">
            <w:pPr>
              <w:pStyle w:val="TableParagraph"/>
              <w:ind w:left="151" w:right="134"/>
              <w:rPr>
                <w:rFonts w:ascii="Tahoma" w:hAnsi="Tahoma" w:cs="Tahoma"/>
                <w:sz w:val="24"/>
                <w:szCs w:val="24"/>
              </w:rPr>
            </w:pPr>
            <w:r>
              <w:rPr>
                <w:rFonts w:ascii="Tahoma" w:hAnsi="Tahoma" w:cs="Tahoma"/>
                <w:sz w:val="24"/>
                <w:szCs w:val="24"/>
              </w:rPr>
              <w:t>NW note a</w:t>
            </w:r>
            <w:r w:rsidR="006E3FC8">
              <w:rPr>
                <w:rFonts w:ascii="Tahoma" w:hAnsi="Tahoma" w:cs="Tahoma"/>
                <w:sz w:val="24"/>
                <w:szCs w:val="24"/>
              </w:rPr>
              <w:t xml:space="preserve"> few staffing changes</w:t>
            </w:r>
            <w:r>
              <w:rPr>
                <w:rFonts w:ascii="Tahoma" w:hAnsi="Tahoma" w:cs="Tahoma"/>
                <w:sz w:val="24"/>
                <w:szCs w:val="24"/>
              </w:rPr>
              <w:t xml:space="preserve"> are still</w:t>
            </w:r>
            <w:r w:rsidR="006E3FC8">
              <w:rPr>
                <w:rFonts w:ascii="Tahoma" w:hAnsi="Tahoma" w:cs="Tahoma"/>
                <w:sz w:val="24"/>
                <w:szCs w:val="24"/>
              </w:rPr>
              <w:t xml:space="preserve"> to be confirmed.  </w:t>
            </w:r>
          </w:p>
          <w:p w14:paraId="20DC3DC4" w14:textId="36535503" w:rsidR="006E3FC8" w:rsidRPr="00D415A2" w:rsidRDefault="006E3FC8" w:rsidP="00D415A2">
            <w:pPr>
              <w:pStyle w:val="TableParagraph"/>
              <w:ind w:left="151" w:right="134"/>
              <w:rPr>
                <w:rFonts w:ascii="Tahoma" w:hAnsi="Tahoma" w:cs="Tahoma"/>
                <w:b/>
                <w:bCs/>
                <w:color w:val="C00000"/>
                <w:sz w:val="24"/>
                <w:szCs w:val="24"/>
              </w:rPr>
            </w:pPr>
            <w:r w:rsidRPr="00D415A2">
              <w:rPr>
                <w:rFonts w:ascii="Tahoma" w:hAnsi="Tahoma" w:cs="Tahoma"/>
                <w:b/>
                <w:bCs/>
                <w:color w:val="C00000"/>
                <w:sz w:val="24"/>
                <w:szCs w:val="24"/>
              </w:rPr>
              <w:t xml:space="preserve">Governors </w:t>
            </w:r>
            <w:r w:rsidR="00D415A2" w:rsidRPr="00D415A2">
              <w:rPr>
                <w:rFonts w:ascii="Tahoma" w:hAnsi="Tahoma" w:cs="Tahoma"/>
                <w:b/>
                <w:bCs/>
                <w:color w:val="C00000"/>
                <w:sz w:val="24"/>
                <w:szCs w:val="24"/>
              </w:rPr>
              <w:t xml:space="preserve">approved the </w:t>
            </w:r>
            <w:r w:rsidR="00D415A2">
              <w:rPr>
                <w:rFonts w:ascii="Tahoma" w:hAnsi="Tahoma" w:cs="Tahoma"/>
                <w:b/>
                <w:bCs/>
                <w:color w:val="C00000"/>
                <w:sz w:val="24"/>
                <w:szCs w:val="24"/>
              </w:rPr>
              <w:t xml:space="preserve">2026-2027 </w:t>
            </w:r>
            <w:r w:rsidR="00D415A2" w:rsidRPr="00D415A2">
              <w:rPr>
                <w:rFonts w:ascii="Tahoma" w:hAnsi="Tahoma" w:cs="Tahoma"/>
                <w:b/>
                <w:bCs/>
                <w:color w:val="C00000"/>
                <w:sz w:val="24"/>
                <w:szCs w:val="24"/>
              </w:rPr>
              <w:t>budget provided there are no significant changes.</w:t>
            </w:r>
          </w:p>
          <w:p w14:paraId="7228BCA4" w14:textId="3E8BB0DB" w:rsidR="00AE537B" w:rsidRPr="00692CAD" w:rsidRDefault="00AE537B" w:rsidP="00AE537B">
            <w:pPr>
              <w:pStyle w:val="TableParagraph"/>
              <w:rPr>
                <w:rFonts w:ascii="Tahoma" w:hAnsi="Tahoma" w:cs="Tahoma"/>
                <w:sz w:val="24"/>
                <w:szCs w:val="24"/>
              </w:rPr>
            </w:pPr>
          </w:p>
        </w:tc>
        <w:tc>
          <w:tcPr>
            <w:tcW w:w="1273" w:type="dxa"/>
            <w:vAlign w:val="center"/>
          </w:tcPr>
          <w:p w14:paraId="1FD9E46E" w14:textId="7C6D2B74" w:rsidR="008C21D8" w:rsidRPr="00945A60" w:rsidRDefault="008C21D8" w:rsidP="008C21D8">
            <w:pPr>
              <w:pStyle w:val="TableParagraph"/>
              <w:jc w:val="center"/>
              <w:rPr>
                <w:rFonts w:ascii="Tahoma" w:hAnsi="Tahoma" w:cs="Tahoma"/>
                <w:bCs/>
                <w:sz w:val="24"/>
                <w:szCs w:val="24"/>
              </w:rPr>
            </w:pPr>
          </w:p>
        </w:tc>
      </w:tr>
      <w:tr w:rsidR="008C21D8" w:rsidRPr="00945A60" w14:paraId="79720362" w14:textId="77777777" w:rsidTr="007F4069">
        <w:trPr>
          <w:trHeight w:val="277"/>
        </w:trPr>
        <w:tc>
          <w:tcPr>
            <w:tcW w:w="564" w:type="dxa"/>
          </w:tcPr>
          <w:p w14:paraId="7874A5CB" w14:textId="030F088D" w:rsidR="008C21D8" w:rsidRPr="006F7637" w:rsidRDefault="008C21D8" w:rsidP="008C21D8">
            <w:pPr>
              <w:pStyle w:val="TableParagraph"/>
              <w:jc w:val="center"/>
              <w:rPr>
                <w:rFonts w:ascii="Tahoma" w:hAnsi="Tahoma" w:cs="Tahoma"/>
                <w:bCs/>
                <w:sz w:val="24"/>
                <w:szCs w:val="24"/>
              </w:rPr>
            </w:pPr>
            <w:r w:rsidRPr="00505528">
              <w:rPr>
                <w:rFonts w:ascii="Tahoma" w:hAnsi="Tahoma" w:cs="Tahoma"/>
                <w:bCs/>
                <w:sz w:val="24"/>
                <w:szCs w:val="24"/>
              </w:rPr>
              <w:t>1</w:t>
            </w:r>
            <w:r>
              <w:rPr>
                <w:rFonts w:ascii="Tahoma" w:hAnsi="Tahoma" w:cs="Tahoma"/>
                <w:bCs/>
                <w:sz w:val="24"/>
                <w:szCs w:val="24"/>
              </w:rPr>
              <w:t>2</w:t>
            </w:r>
          </w:p>
        </w:tc>
        <w:tc>
          <w:tcPr>
            <w:tcW w:w="8508" w:type="dxa"/>
          </w:tcPr>
          <w:p w14:paraId="72C7C131" w14:textId="77777777" w:rsidR="008C21D8" w:rsidRPr="00911E1B" w:rsidRDefault="008C21D8" w:rsidP="008C21D8">
            <w:pPr>
              <w:pStyle w:val="TableParagraph"/>
              <w:spacing w:line="274" w:lineRule="exact"/>
              <w:ind w:left="110"/>
              <w:rPr>
                <w:rFonts w:ascii="Tahoma" w:hAnsi="Tahoma" w:cs="Tahoma"/>
                <w:b/>
                <w:bCs/>
                <w:sz w:val="24"/>
                <w:szCs w:val="24"/>
              </w:rPr>
            </w:pPr>
            <w:r w:rsidRPr="00911E1B">
              <w:rPr>
                <w:rFonts w:ascii="Tahoma" w:hAnsi="Tahoma" w:cs="Tahoma"/>
                <w:b/>
                <w:bCs/>
                <w:sz w:val="24"/>
                <w:szCs w:val="24"/>
              </w:rPr>
              <w:t>Safeguarding</w:t>
            </w:r>
          </w:p>
          <w:p w14:paraId="302F8147" w14:textId="3114F750" w:rsidR="008C21D8" w:rsidRDefault="008C21D8" w:rsidP="00A53969">
            <w:pPr>
              <w:pStyle w:val="TableParagraph"/>
              <w:numPr>
                <w:ilvl w:val="1"/>
                <w:numId w:val="37"/>
              </w:numPr>
              <w:spacing w:line="274" w:lineRule="exact"/>
              <w:ind w:left="718" w:hanging="567"/>
              <w:rPr>
                <w:rFonts w:ascii="Tahoma" w:hAnsi="Tahoma" w:cs="Tahoma"/>
                <w:sz w:val="24"/>
                <w:szCs w:val="24"/>
              </w:rPr>
            </w:pPr>
            <w:r>
              <w:rPr>
                <w:rFonts w:ascii="Tahoma" w:hAnsi="Tahoma" w:cs="Tahoma"/>
                <w:sz w:val="24"/>
                <w:szCs w:val="24"/>
              </w:rPr>
              <w:t>Safeguarding Governor’s Report</w:t>
            </w:r>
            <w:r w:rsidR="00E55D81">
              <w:rPr>
                <w:rFonts w:ascii="Tahoma" w:hAnsi="Tahoma" w:cs="Tahoma"/>
                <w:sz w:val="24"/>
                <w:szCs w:val="24"/>
              </w:rPr>
              <w:t xml:space="preserve"> (</w:t>
            </w:r>
            <w:r w:rsidR="00E55D81" w:rsidRPr="00E55D81">
              <w:rPr>
                <w:rFonts w:ascii="Tahoma" w:hAnsi="Tahoma" w:cs="Tahoma"/>
                <w:color w:val="002060"/>
                <w:sz w:val="24"/>
                <w:szCs w:val="24"/>
              </w:rPr>
              <w:t xml:space="preserve">Appendix </w:t>
            </w:r>
            <w:r w:rsidR="00AA239C">
              <w:rPr>
                <w:rFonts w:ascii="Tahoma" w:hAnsi="Tahoma" w:cs="Tahoma"/>
                <w:color w:val="002060"/>
                <w:sz w:val="24"/>
                <w:szCs w:val="24"/>
              </w:rPr>
              <w:t>F</w:t>
            </w:r>
            <w:r w:rsidR="00E55D81">
              <w:rPr>
                <w:rFonts w:ascii="Tahoma" w:hAnsi="Tahoma" w:cs="Tahoma"/>
                <w:sz w:val="24"/>
                <w:szCs w:val="24"/>
              </w:rPr>
              <w:t>)</w:t>
            </w:r>
          </w:p>
          <w:p w14:paraId="547B3525" w14:textId="711FBEE9" w:rsidR="006E3FC8" w:rsidRDefault="00E55D81" w:rsidP="00043490">
            <w:pPr>
              <w:pStyle w:val="TableParagraph"/>
              <w:spacing w:line="274" w:lineRule="exact"/>
              <w:ind w:left="151"/>
              <w:rPr>
                <w:rFonts w:ascii="Tahoma" w:hAnsi="Tahoma" w:cs="Tahoma"/>
                <w:sz w:val="24"/>
                <w:szCs w:val="24"/>
              </w:rPr>
            </w:pPr>
            <w:r>
              <w:rPr>
                <w:rFonts w:ascii="Tahoma" w:hAnsi="Tahoma" w:cs="Tahoma"/>
                <w:sz w:val="24"/>
                <w:szCs w:val="24"/>
              </w:rPr>
              <w:t>The Safeguarding visit reviewed</w:t>
            </w:r>
            <w:r w:rsidR="006E3FC8">
              <w:rPr>
                <w:rFonts w:ascii="Tahoma" w:hAnsi="Tahoma" w:cs="Tahoma"/>
                <w:sz w:val="24"/>
                <w:szCs w:val="24"/>
              </w:rPr>
              <w:t xml:space="preserve"> CPOMS and Attendance</w:t>
            </w:r>
            <w:r>
              <w:rPr>
                <w:rFonts w:ascii="Tahoma" w:hAnsi="Tahoma" w:cs="Tahoma"/>
                <w:sz w:val="24"/>
                <w:szCs w:val="24"/>
              </w:rPr>
              <w:t xml:space="preserve">.  TB and NW discussed </w:t>
            </w:r>
            <w:r w:rsidR="006E3FC8">
              <w:rPr>
                <w:rFonts w:ascii="Tahoma" w:hAnsi="Tahoma" w:cs="Tahoma"/>
                <w:sz w:val="24"/>
                <w:szCs w:val="24"/>
              </w:rPr>
              <w:t>P</w:t>
            </w:r>
            <w:r>
              <w:rPr>
                <w:rFonts w:ascii="Tahoma" w:hAnsi="Tahoma" w:cs="Tahoma"/>
                <w:sz w:val="24"/>
                <w:szCs w:val="24"/>
              </w:rPr>
              <w:t xml:space="preserve">upil </w:t>
            </w:r>
            <w:r w:rsidR="006E3FC8">
              <w:rPr>
                <w:rFonts w:ascii="Tahoma" w:hAnsi="Tahoma" w:cs="Tahoma"/>
                <w:sz w:val="24"/>
                <w:szCs w:val="24"/>
              </w:rPr>
              <w:t>P</w:t>
            </w:r>
            <w:r>
              <w:rPr>
                <w:rFonts w:ascii="Tahoma" w:hAnsi="Tahoma" w:cs="Tahoma"/>
                <w:sz w:val="24"/>
                <w:szCs w:val="24"/>
              </w:rPr>
              <w:t>remium pupil</w:t>
            </w:r>
            <w:r w:rsidR="006E3FC8">
              <w:rPr>
                <w:rFonts w:ascii="Tahoma" w:hAnsi="Tahoma" w:cs="Tahoma"/>
                <w:sz w:val="24"/>
                <w:szCs w:val="24"/>
              </w:rPr>
              <w:t xml:space="preserve"> attendance and what the school is doing to support </w:t>
            </w:r>
            <w:r>
              <w:rPr>
                <w:rFonts w:ascii="Tahoma" w:hAnsi="Tahoma" w:cs="Tahoma"/>
                <w:sz w:val="24"/>
                <w:szCs w:val="24"/>
              </w:rPr>
              <w:t>those pupils</w:t>
            </w:r>
            <w:r w:rsidR="006E3FC8">
              <w:rPr>
                <w:rFonts w:ascii="Tahoma" w:hAnsi="Tahoma" w:cs="Tahoma"/>
                <w:sz w:val="24"/>
                <w:szCs w:val="24"/>
              </w:rPr>
              <w:t>.</w:t>
            </w:r>
          </w:p>
          <w:p w14:paraId="2DDEF641" w14:textId="77777777" w:rsidR="006E3FC8" w:rsidRDefault="006E3FC8" w:rsidP="00043490">
            <w:pPr>
              <w:pStyle w:val="TableParagraph"/>
              <w:spacing w:line="274" w:lineRule="exact"/>
              <w:ind w:left="151"/>
              <w:rPr>
                <w:rFonts w:ascii="Tahoma" w:hAnsi="Tahoma" w:cs="Tahoma"/>
                <w:sz w:val="24"/>
                <w:szCs w:val="24"/>
              </w:rPr>
            </w:pPr>
          </w:p>
          <w:p w14:paraId="3B70C90A" w14:textId="535BEE16" w:rsidR="001255FD" w:rsidRPr="001255FD" w:rsidRDefault="001255FD" w:rsidP="00043490">
            <w:pPr>
              <w:pStyle w:val="TableParagraph"/>
              <w:spacing w:line="274" w:lineRule="exact"/>
              <w:ind w:left="151"/>
              <w:rPr>
                <w:rFonts w:ascii="Tahoma" w:hAnsi="Tahoma" w:cs="Tahoma"/>
                <w:color w:val="C00000"/>
                <w:sz w:val="24"/>
                <w:szCs w:val="24"/>
              </w:rPr>
            </w:pPr>
            <w:r w:rsidRPr="001255FD">
              <w:rPr>
                <w:rFonts w:ascii="Tahoma" w:hAnsi="Tahoma" w:cs="Tahoma"/>
                <w:color w:val="C00000"/>
                <w:sz w:val="24"/>
                <w:szCs w:val="24"/>
              </w:rPr>
              <w:t>Clarification: Governors queried whether there are distinctions between absence types, e.g. medical, illness, etc.</w:t>
            </w:r>
          </w:p>
          <w:p w14:paraId="0630D367" w14:textId="6EECB979" w:rsidR="006E3FC8" w:rsidRDefault="001255FD" w:rsidP="00043490">
            <w:pPr>
              <w:pStyle w:val="TableParagraph"/>
              <w:spacing w:line="274" w:lineRule="exact"/>
              <w:ind w:left="151"/>
              <w:rPr>
                <w:rFonts w:ascii="Tahoma" w:hAnsi="Tahoma" w:cs="Tahoma"/>
                <w:sz w:val="24"/>
                <w:szCs w:val="24"/>
              </w:rPr>
            </w:pPr>
            <w:r>
              <w:rPr>
                <w:rFonts w:ascii="Tahoma" w:hAnsi="Tahoma" w:cs="Tahoma"/>
                <w:sz w:val="24"/>
                <w:szCs w:val="24"/>
              </w:rPr>
              <w:t>Response: NW clarified there are no distinctions between types of absence but the school will be able to clarify this with inspectors.  NW further discussed support for persistent absentees, support provided by the Mental Health Support Team, and the use of Breakfast Club as a form of intervention.</w:t>
            </w:r>
            <w:r w:rsidR="006E3FC8">
              <w:rPr>
                <w:rFonts w:ascii="Tahoma" w:hAnsi="Tahoma" w:cs="Tahoma"/>
                <w:sz w:val="24"/>
                <w:szCs w:val="24"/>
              </w:rPr>
              <w:t xml:space="preserve">  </w:t>
            </w:r>
          </w:p>
          <w:p w14:paraId="708433E1" w14:textId="77777777" w:rsidR="006E3FC8" w:rsidRDefault="006E3FC8" w:rsidP="00043490">
            <w:pPr>
              <w:pStyle w:val="TableParagraph"/>
              <w:spacing w:line="274" w:lineRule="exact"/>
              <w:ind w:left="151"/>
              <w:rPr>
                <w:rFonts w:ascii="Tahoma" w:hAnsi="Tahoma" w:cs="Tahoma"/>
                <w:sz w:val="24"/>
                <w:szCs w:val="24"/>
              </w:rPr>
            </w:pPr>
          </w:p>
          <w:p w14:paraId="671A28A4" w14:textId="1E59DFB3" w:rsidR="006E3FC8" w:rsidRDefault="001255FD" w:rsidP="00043490">
            <w:pPr>
              <w:pStyle w:val="TableParagraph"/>
              <w:spacing w:line="274" w:lineRule="exact"/>
              <w:ind w:left="151"/>
              <w:rPr>
                <w:rFonts w:ascii="Tahoma" w:hAnsi="Tahoma" w:cs="Tahoma"/>
                <w:sz w:val="24"/>
                <w:szCs w:val="24"/>
              </w:rPr>
            </w:pPr>
            <w:r>
              <w:rPr>
                <w:rFonts w:ascii="Tahoma" w:hAnsi="Tahoma" w:cs="Tahoma"/>
                <w:sz w:val="24"/>
                <w:szCs w:val="24"/>
              </w:rPr>
              <w:t xml:space="preserve">NW highlighted the school will </w:t>
            </w:r>
            <w:r w:rsidR="006E3FC8">
              <w:rPr>
                <w:rFonts w:ascii="Tahoma" w:hAnsi="Tahoma" w:cs="Tahoma"/>
                <w:sz w:val="24"/>
                <w:szCs w:val="24"/>
              </w:rPr>
              <w:t>Purchas</w:t>
            </w:r>
            <w:r>
              <w:rPr>
                <w:rFonts w:ascii="Tahoma" w:hAnsi="Tahoma" w:cs="Tahoma"/>
                <w:sz w:val="24"/>
                <w:szCs w:val="24"/>
              </w:rPr>
              <w:t>e</w:t>
            </w:r>
            <w:r w:rsidR="006E3FC8">
              <w:rPr>
                <w:rFonts w:ascii="Tahoma" w:hAnsi="Tahoma" w:cs="Tahoma"/>
                <w:sz w:val="24"/>
                <w:szCs w:val="24"/>
              </w:rPr>
              <w:t xml:space="preserve"> Staff Safe, an add-on to CPOMS </w:t>
            </w:r>
            <w:r>
              <w:rPr>
                <w:rFonts w:ascii="Tahoma" w:hAnsi="Tahoma" w:cs="Tahoma"/>
                <w:sz w:val="24"/>
                <w:szCs w:val="24"/>
              </w:rPr>
              <w:t>that will identify any</w:t>
            </w:r>
            <w:r w:rsidR="006E3FC8">
              <w:rPr>
                <w:rFonts w:ascii="Tahoma" w:hAnsi="Tahoma" w:cs="Tahoma"/>
                <w:sz w:val="24"/>
                <w:szCs w:val="24"/>
              </w:rPr>
              <w:t xml:space="preserve"> gaps in the S</w:t>
            </w:r>
            <w:r>
              <w:rPr>
                <w:rFonts w:ascii="Tahoma" w:hAnsi="Tahoma" w:cs="Tahoma"/>
                <w:sz w:val="24"/>
                <w:szCs w:val="24"/>
              </w:rPr>
              <w:t>ingle Central Record.</w:t>
            </w:r>
          </w:p>
          <w:p w14:paraId="385B0304" w14:textId="77777777" w:rsidR="006E3FC8" w:rsidRDefault="006E3FC8" w:rsidP="00043490">
            <w:pPr>
              <w:pStyle w:val="TableParagraph"/>
              <w:spacing w:line="274" w:lineRule="exact"/>
              <w:ind w:left="151"/>
              <w:rPr>
                <w:rFonts w:ascii="Tahoma" w:hAnsi="Tahoma" w:cs="Tahoma"/>
                <w:sz w:val="24"/>
                <w:szCs w:val="24"/>
              </w:rPr>
            </w:pPr>
          </w:p>
          <w:p w14:paraId="3A783B27" w14:textId="38930AC0" w:rsidR="00F27476" w:rsidRPr="00F27476" w:rsidRDefault="001255FD" w:rsidP="00043490">
            <w:pPr>
              <w:pStyle w:val="TableParagraph"/>
              <w:spacing w:line="274" w:lineRule="exact"/>
              <w:ind w:left="151"/>
              <w:rPr>
                <w:rFonts w:ascii="Tahoma" w:hAnsi="Tahoma" w:cs="Tahoma"/>
                <w:color w:val="C00000"/>
                <w:sz w:val="24"/>
                <w:szCs w:val="24"/>
              </w:rPr>
            </w:pPr>
            <w:r w:rsidRPr="00F27476">
              <w:rPr>
                <w:rFonts w:ascii="Tahoma" w:hAnsi="Tahoma" w:cs="Tahoma"/>
                <w:color w:val="C00000"/>
                <w:sz w:val="24"/>
                <w:szCs w:val="24"/>
              </w:rPr>
              <w:t>Challenge: Governors queried whether the school would consider issuing</w:t>
            </w:r>
            <w:r w:rsidR="006E3FC8" w:rsidRPr="00F27476">
              <w:rPr>
                <w:rFonts w:ascii="Tahoma" w:hAnsi="Tahoma" w:cs="Tahoma"/>
                <w:color w:val="C00000"/>
                <w:sz w:val="24"/>
                <w:szCs w:val="24"/>
              </w:rPr>
              <w:t xml:space="preserve"> penalty </w:t>
            </w:r>
            <w:r w:rsidR="00F27476" w:rsidRPr="00F27476">
              <w:rPr>
                <w:rFonts w:ascii="Tahoma" w:hAnsi="Tahoma" w:cs="Tahoma"/>
                <w:color w:val="C00000"/>
                <w:sz w:val="24"/>
                <w:szCs w:val="24"/>
              </w:rPr>
              <w:t>fines</w:t>
            </w:r>
            <w:r w:rsidR="006E3FC8" w:rsidRPr="00F27476">
              <w:rPr>
                <w:rFonts w:ascii="Tahoma" w:hAnsi="Tahoma" w:cs="Tahoma"/>
                <w:color w:val="C00000"/>
                <w:sz w:val="24"/>
                <w:szCs w:val="24"/>
              </w:rPr>
              <w:t xml:space="preserve"> if there were enough </w:t>
            </w:r>
            <w:r w:rsidRPr="00F27476">
              <w:rPr>
                <w:rFonts w:ascii="Tahoma" w:hAnsi="Tahoma" w:cs="Tahoma"/>
                <w:color w:val="C00000"/>
                <w:sz w:val="24"/>
                <w:szCs w:val="24"/>
              </w:rPr>
              <w:t>absences.</w:t>
            </w:r>
            <w:r w:rsidR="006E3FC8" w:rsidRPr="00F27476">
              <w:rPr>
                <w:rFonts w:ascii="Tahoma" w:hAnsi="Tahoma" w:cs="Tahoma"/>
                <w:color w:val="C00000"/>
                <w:sz w:val="24"/>
                <w:szCs w:val="24"/>
              </w:rPr>
              <w:t xml:space="preserve">  </w:t>
            </w:r>
          </w:p>
          <w:p w14:paraId="637139F3" w14:textId="62BFD0C9" w:rsidR="006E3FC8" w:rsidRDefault="00F27476" w:rsidP="00F27476">
            <w:pPr>
              <w:pStyle w:val="TableParagraph"/>
              <w:spacing w:line="274" w:lineRule="exact"/>
              <w:ind w:left="151"/>
              <w:rPr>
                <w:rFonts w:ascii="Tahoma" w:hAnsi="Tahoma" w:cs="Tahoma"/>
                <w:sz w:val="24"/>
                <w:szCs w:val="24"/>
              </w:rPr>
            </w:pPr>
            <w:r>
              <w:rPr>
                <w:rFonts w:ascii="Tahoma" w:hAnsi="Tahoma" w:cs="Tahoma"/>
                <w:sz w:val="24"/>
                <w:szCs w:val="24"/>
              </w:rPr>
              <w:t>Response: NW explained that Longworth is a re</w:t>
            </w:r>
            <w:r w:rsidR="006E3FC8">
              <w:rPr>
                <w:rFonts w:ascii="Tahoma" w:hAnsi="Tahoma" w:cs="Tahoma"/>
                <w:sz w:val="24"/>
                <w:szCs w:val="24"/>
              </w:rPr>
              <w:t>storative school</w:t>
            </w:r>
            <w:r>
              <w:rPr>
                <w:rFonts w:ascii="Tahoma" w:hAnsi="Tahoma" w:cs="Tahoma"/>
                <w:sz w:val="24"/>
                <w:szCs w:val="24"/>
              </w:rPr>
              <w:t>; children are not punished and neither are parents</w:t>
            </w:r>
            <w:r w:rsidR="006E3FC8">
              <w:rPr>
                <w:rFonts w:ascii="Tahoma" w:hAnsi="Tahoma" w:cs="Tahoma"/>
                <w:sz w:val="24"/>
                <w:szCs w:val="24"/>
              </w:rPr>
              <w:t xml:space="preserve">.  </w:t>
            </w:r>
            <w:r>
              <w:rPr>
                <w:rFonts w:ascii="Tahoma" w:hAnsi="Tahoma" w:cs="Tahoma"/>
                <w:sz w:val="24"/>
                <w:szCs w:val="24"/>
              </w:rPr>
              <w:t>There is evidence penalty fines don’t work, but the school were encouraged to undertake training so staff have been trained in issuing penalty fines.</w:t>
            </w:r>
          </w:p>
          <w:p w14:paraId="7E23A467" w14:textId="77777777" w:rsidR="008C21D8" w:rsidRDefault="008C21D8" w:rsidP="00043490">
            <w:pPr>
              <w:pStyle w:val="TableParagraph"/>
              <w:numPr>
                <w:ilvl w:val="1"/>
                <w:numId w:val="37"/>
              </w:numPr>
              <w:spacing w:line="274" w:lineRule="exact"/>
              <w:ind w:left="718" w:hanging="567"/>
              <w:rPr>
                <w:rFonts w:ascii="Tahoma" w:hAnsi="Tahoma" w:cs="Tahoma"/>
                <w:sz w:val="24"/>
                <w:szCs w:val="24"/>
              </w:rPr>
            </w:pPr>
            <w:r w:rsidRPr="008C21D8">
              <w:rPr>
                <w:rFonts w:ascii="Tahoma" w:hAnsi="Tahoma" w:cs="Tahoma"/>
                <w:sz w:val="24"/>
                <w:szCs w:val="24"/>
              </w:rPr>
              <w:lastRenderedPageBreak/>
              <w:t>Review Annual Safeguarding Audit action plan</w:t>
            </w:r>
          </w:p>
          <w:p w14:paraId="63225B29" w14:textId="4E320A1E" w:rsidR="006E3FC8" w:rsidRDefault="006E3FC8" w:rsidP="006E3FC8">
            <w:pPr>
              <w:pStyle w:val="TableParagraph"/>
              <w:spacing w:line="274" w:lineRule="exact"/>
              <w:rPr>
                <w:rFonts w:ascii="Tahoma" w:hAnsi="Tahoma" w:cs="Tahoma"/>
                <w:sz w:val="24"/>
                <w:szCs w:val="24"/>
              </w:rPr>
            </w:pPr>
          </w:p>
          <w:p w14:paraId="51B32500" w14:textId="3B23F013" w:rsidR="006E3FC8" w:rsidRPr="00043490" w:rsidRDefault="00043490" w:rsidP="00043490">
            <w:pPr>
              <w:pStyle w:val="TableParagraph"/>
              <w:spacing w:line="274" w:lineRule="exact"/>
              <w:ind w:left="151"/>
              <w:rPr>
                <w:rFonts w:ascii="Tahoma" w:hAnsi="Tahoma" w:cs="Tahoma"/>
                <w:color w:val="C00000"/>
                <w:sz w:val="24"/>
                <w:szCs w:val="24"/>
              </w:rPr>
            </w:pPr>
            <w:r w:rsidRPr="00043490">
              <w:rPr>
                <w:rFonts w:ascii="Tahoma" w:hAnsi="Tahoma" w:cs="Tahoma"/>
                <w:color w:val="C00000"/>
                <w:sz w:val="24"/>
                <w:szCs w:val="24"/>
              </w:rPr>
              <w:t>NW noted the action plan was in progress</w:t>
            </w:r>
            <w:r w:rsidR="006E3FC8" w:rsidRPr="00043490">
              <w:rPr>
                <w:rFonts w:ascii="Tahoma" w:hAnsi="Tahoma" w:cs="Tahoma"/>
                <w:color w:val="C00000"/>
                <w:sz w:val="24"/>
                <w:szCs w:val="24"/>
              </w:rPr>
              <w:t xml:space="preserve"> with one</w:t>
            </w:r>
            <w:r w:rsidRPr="00043490">
              <w:rPr>
                <w:rFonts w:ascii="Tahoma" w:hAnsi="Tahoma" w:cs="Tahoma"/>
                <w:color w:val="C00000"/>
                <w:sz w:val="24"/>
                <w:szCs w:val="24"/>
              </w:rPr>
              <w:t xml:space="preserve"> action</w:t>
            </w:r>
            <w:r w:rsidR="006E3FC8" w:rsidRPr="00043490">
              <w:rPr>
                <w:rFonts w:ascii="Tahoma" w:hAnsi="Tahoma" w:cs="Tahoma"/>
                <w:color w:val="C00000"/>
                <w:sz w:val="24"/>
                <w:szCs w:val="24"/>
              </w:rPr>
              <w:t xml:space="preserve"> pending.</w:t>
            </w:r>
          </w:p>
          <w:p w14:paraId="2E0952AF" w14:textId="3765C554" w:rsidR="006E3FC8" w:rsidRPr="008C21D8" w:rsidRDefault="006E3FC8" w:rsidP="006E3FC8">
            <w:pPr>
              <w:pStyle w:val="TableParagraph"/>
              <w:spacing w:line="274" w:lineRule="exact"/>
              <w:rPr>
                <w:rFonts w:ascii="Tahoma" w:hAnsi="Tahoma" w:cs="Tahoma"/>
                <w:sz w:val="24"/>
                <w:szCs w:val="24"/>
              </w:rPr>
            </w:pPr>
          </w:p>
        </w:tc>
        <w:tc>
          <w:tcPr>
            <w:tcW w:w="1273" w:type="dxa"/>
            <w:vAlign w:val="center"/>
          </w:tcPr>
          <w:p w14:paraId="36B5D9D1" w14:textId="55EF9AAC" w:rsidR="008C21D8" w:rsidRPr="00945A60" w:rsidRDefault="008C21D8" w:rsidP="008C21D8">
            <w:pPr>
              <w:pStyle w:val="TableParagraph"/>
              <w:ind w:right="103"/>
              <w:jc w:val="center"/>
              <w:rPr>
                <w:rFonts w:ascii="Tahoma" w:hAnsi="Tahoma" w:cs="Tahoma"/>
                <w:sz w:val="24"/>
                <w:szCs w:val="24"/>
              </w:rPr>
            </w:pPr>
          </w:p>
        </w:tc>
      </w:tr>
      <w:tr w:rsidR="008C21D8" w:rsidRPr="00945A60" w14:paraId="353F539C" w14:textId="77777777" w:rsidTr="007F4069">
        <w:trPr>
          <w:trHeight w:val="302"/>
        </w:trPr>
        <w:tc>
          <w:tcPr>
            <w:tcW w:w="564" w:type="dxa"/>
          </w:tcPr>
          <w:p w14:paraId="4F4ECAC5" w14:textId="183B4B93" w:rsidR="008C21D8" w:rsidRPr="00945A60" w:rsidRDefault="008C21D8" w:rsidP="008C21D8">
            <w:pPr>
              <w:pStyle w:val="TableParagraph"/>
              <w:ind w:right="-9"/>
              <w:jc w:val="center"/>
              <w:rPr>
                <w:rFonts w:ascii="Tahoma" w:hAnsi="Tahoma" w:cs="Tahoma"/>
                <w:sz w:val="24"/>
                <w:szCs w:val="24"/>
              </w:rPr>
            </w:pPr>
            <w:r>
              <w:rPr>
                <w:rFonts w:ascii="Tahoma" w:hAnsi="Tahoma" w:cs="Tahoma"/>
                <w:sz w:val="24"/>
                <w:szCs w:val="24"/>
              </w:rPr>
              <w:t>13</w:t>
            </w:r>
          </w:p>
        </w:tc>
        <w:tc>
          <w:tcPr>
            <w:tcW w:w="8508" w:type="dxa"/>
          </w:tcPr>
          <w:p w14:paraId="249E222C" w14:textId="77777777" w:rsidR="008C21D8" w:rsidRDefault="008C21D8" w:rsidP="008C21D8">
            <w:pPr>
              <w:pStyle w:val="TableParagraph"/>
              <w:spacing w:line="274" w:lineRule="exact"/>
              <w:ind w:left="138"/>
              <w:rPr>
                <w:rFonts w:ascii="Tahoma" w:hAnsi="Tahoma" w:cs="Tahoma"/>
                <w:b/>
                <w:bCs/>
                <w:sz w:val="24"/>
                <w:szCs w:val="24"/>
              </w:rPr>
            </w:pPr>
            <w:r w:rsidRPr="00792CC7">
              <w:rPr>
                <w:rFonts w:ascii="Tahoma" w:hAnsi="Tahoma" w:cs="Tahoma"/>
                <w:b/>
                <w:bCs/>
                <w:sz w:val="24"/>
                <w:szCs w:val="24"/>
              </w:rPr>
              <w:t>Policies for FGB approval</w:t>
            </w:r>
            <w:r w:rsidRPr="00911E1B">
              <w:rPr>
                <w:rFonts w:ascii="Tahoma" w:hAnsi="Tahoma" w:cs="Tahoma"/>
                <w:b/>
                <w:bCs/>
                <w:sz w:val="24"/>
                <w:szCs w:val="24"/>
              </w:rPr>
              <w:t xml:space="preserve"> </w:t>
            </w:r>
          </w:p>
          <w:p w14:paraId="633FDF9D" w14:textId="6E0E1CDA" w:rsidR="0011778F" w:rsidRPr="004046F9" w:rsidRDefault="008C21D8" w:rsidP="00E73506">
            <w:pPr>
              <w:pStyle w:val="TableParagraph"/>
              <w:numPr>
                <w:ilvl w:val="0"/>
                <w:numId w:val="36"/>
              </w:numPr>
              <w:spacing w:line="274" w:lineRule="exact"/>
              <w:rPr>
                <w:rFonts w:ascii="Tahoma" w:hAnsi="Tahoma" w:cs="Tahoma"/>
                <w:b/>
                <w:bCs/>
                <w:sz w:val="24"/>
                <w:szCs w:val="24"/>
              </w:rPr>
            </w:pPr>
            <w:r w:rsidRPr="0027528D">
              <w:rPr>
                <w:rFonts w:ascii="Tahoma" w:hAnsi="Tahoma" w:cs="Tahoma"/>
                <w:sz w:val="24"/>
                <w:szCs w:val="24"/>
              </w:rPr>
              <w:t>Primary School Complaints Procedure</w:t>
            </w:r>
          </w:p>
          <w:p w14:paraId="1C657973" w14:textId="0BF82B86" w:rsidR="0011778F" w:rsidRPr="0011778F" w:rsidRDefault="0011778F" w:rsidP="0011778F">
            <w:pPr>
              <w:pStyle w:val="TableParagraph"/>
              <w:spacing w:line="274" w:lineRule="exact"/>
              <w:rPr>
                <w:rFonts w:ascii="Tahoma" w:hAnsi="Tahoma" w:cs="Tahoma"/>
                <w:b/>
                <w:bCs/>
                <w:color w:val="C00000"/>
                <w:sz w:val="24"/>
                <w:szCs w:val="24"/>
              </w:rPr>
            </w:pPr>
            <w:r>
              <w:rPr>
                <w:rFonts w:ascii="Tahoma" w:hAnsi="Tahoma" w:cs="Tahoma"/>
                <w:b/>
                <w:bCs/>
                <w:color w:val="C00000"/>
                <w:sz w:val="24"/>
                <w:szCs w:val="24"/>
              </w:rPr>
              <w:t xml:space="preserve">  </w:t>
            </w:r>
            <w:r w:rsidRPr="0011778F">
              <w:rPr>
                <w:rFonts w:ascii="Tahoma" w:hAnsi="Tahoma" w:cs="Tahoma"/>
                <w:b/>
                <w:bCs/>
                <w:color w:val="C00000"/>
                <w:sz w:val="24"/>
                <w:szCs w:val="24"/>
              </w:rPr>
              <w:t>Governors approved the Primary School Complaints Procedure.</w:t>
            </w:r>
          </w:p>
          <w:p w14:paraId="67E1B83D" w14:textId="7D7DF425" w:rsidR="006E3FC8" w:rsidRPr="008C21D8" w:rsidRDefault="006E3FC8" w:rsidP="00E73506">
            <w:pPr>
              <w:pStyle w:val="TableParagraph"/>
              <w:spacing w:line="274" w:lineRule="exact"/>
              <w:rPr>
                <w:rFonts w:ascii="Tahoma" w:hAnsi="Tahoma" w:cs="Tahoma"/>
                <w:b/>
                <w:bCs/>
                <w:sz w:val="24"/>
                <w:szCs w:val="24"/>
              </w:rPr>
            </w:pPr>
          </w:p>
        </w:tc>
        <w:tc>
          <w:tcPr>
            <w:tcW w:w="1273" w:type="dxa"/>
          </w:tcPr>
          <w:p w14:paraId="5965E642" w14:textId="12B8C83B" w:rsidR="008C21D8" w:rsidRPr="00A6033D" w:rsidRDefault="008C21D8" w:rsidP="008C21D8">
            <w:pPr>
              <w:pStyle w:val="TableParagraph"/>
              <w:ind w:left="105" w:right="100"/>
              <w:jc w:val="center"/>
              <w:rPr>
                <w:rFonts w:ascii="Tahoma" w:hAnsi="Tahoma" w:cs="Tahoma"/>
                <w:b/>
                <w:bCs/>
                <w:sz w:val="24"/>
                <w:szCs w:val="24"/>
              </w:rPr>
            </w:pPr>
          </w:p>
        </w:tc>
      </w:tr>
      <w:tr w:rsidR="008C21D8" w:rsidRPr="00945A60" w14:paraId="6A5998CB" w14:textId="77777777" w:rsidTr="007F4069">
        <w:trPr>
          <w:trHeight w:val="302"/>
        </w:trPr>
        <w:tc>
          <w:tcPr>
            <w:tcW w:w="564" w:type="dxa"/>
          </w:tcPr>
          <w:p w14:paraId="6F23F126" w14:textId="660A69DC" w:rsidR="008C21D8" w:rsidRPr="00945A60" w:rsidRDefault="008C21D8" w:rsidP="008C21D8">
            <w:pPr>
              <w:pStyle w:val="TableParagraph"/>
              <w:ind w:right="-9"/>
              <w:jc w:val="center"/>
              <w:rPr>
                <w:rFonts w:ascii="Tahoma" w:hAnsi="Tahoma" w:cs="Tahoma"/>
                <w:sz w:val="24"/>
                <w:szCs w:val="24"/>
              </w:rPr>
            </w:pPr>
            <w:r>
              <w:rPr>
                <w:rFonts w:ascii="Tahoma" w:hAnsi="Tahoma" w:cs="Tahoma"/>
                <w:sz w:val="24"/>
                <w:szCs w:val="24"/>
              </w:rPr>
              <w:t>14</w:t>
            </w:r>
          </w:p>
        </w:tc>
        <w:tc>
          <w:tcPr>
            <w:tcW w:w="8508" w:type="dxa"/>
          </w:tcPr>
          <w:p w14:paraId="7F3DC758" w14:textId="77777777" w:rsidR="008C21D8" w:rsidRDefault="008C21D8" w:rsidP="008C21D8">
            <w:pPr>
              <w:pStyle w:val="TableParagraph"/>
              <w:spacing w:line="274" w:lineRule="exact"/>
              <w:ind w:left="138"/>
              <w:rPr>
                <w:rFonts w:ascii="Tahoma" w:hAnsi="Tahoma" w:cs="Tahoma"/>
                <w:b/>
                <w:bCs/>
                <w:sz w:val="24"/>
                <w:szCs w:val="24"/>
              </w:rPr>
            </w:pPr>
            <w:r w:rsidRPr="00911E1B">
              <w:rPr>
                <w:rFonts w:ascii="Tahoma" w:hAnsi="Tahoma" w:cs="Tahoma"/>
                <w:b/>
                <w:bCs/>
                <w:sz w:val="24"/>
                <w:szCs w:val="24"/>
              </w:rPr>
              <w:t>Documents for FGB approval</w:t>
            </w:r>
          </w:p>
          <w:p w14:paraId="434A35F5" w14:textId="5301B28F" w:rsidR="008C21D8" w:rsidRDefault="008C21D8" w:rsidP="008C21D8">
            <w:pPr>
              <w:pBdr>
                <w:top w:val="nil"/>
                <w:left w:val="nil"/>
                <w:bottom w:val="nil"/>
                <w:right w:val="nil"/>
                <w:between w:val="nil"/>
              </w:pBdr>
              <w:autoSpaceDE/>
              <w:autoSpaceDN/>
              <w:spacing w:line="274" w:lineRule="auto"/>
              <w:rPr>
                <w:rFonts w:ascii="Tahoma" w:hAnsi="Tahoma" w:cs="Tahoma"/>
                <w:sz w:val="24"/>
                <w:szCs w:val="24"/>
              </w:rPr>
            </w:pPr>
            <w:r>
              <w:rPr>
                <w:rFonts w:ascii="Tahoma" w:hAnsi="Tahoma" w:cs="Tahoma"/>
                <w:sz w:val="24"/>
                <w:szCs w:val="24"/>
              </w:rPr>
              <w:t xml:space="preserve">  </w:t>
            </w:r>
            <w:r w:rsidRPr="00FD0C14">
              <w:rPr>
                <w:rFonts w:ascii="Tahoma" w:hAnsi="Tahoma" w:cs="Tahoma"/>
                <w:sz w:val="24"/>
                <w:szCs w:val="24"/>
              </w:rPr>
              <w:t xml:space="preserve">Formal </w:t>
            </w:r>
            <w:r w:rsidR="00AA239C">
              <w:rPr>
                <w:rFonts w:ascii="Tahoma" w:hAnsi="Tahoma" w:cs="Tahoma"/>
                <w:sz w:val="24"/>
                <w:szCs w:val="24"/>
              </w:rPr>
              <w:t>agreement</w:t>
            </w:r>
            <w:r w:rsidRPr="00FD0C14">
              <w:rPr>
                <w:rFonts w:ascii="Tahoma" w:hAnsi="Tahoma" w:cs="Tahoma"/>
                <w:sz w:val="24"/>
                <w:szCs w:val="24"/>
              </w:rPr>
              <w:t xml:space="preserve"> of the S</w:t>
            </w:r>
            <w:r w:rsidR="00AA239C">
              <w:rPr>
                <w:rFonts w:ascii="Tahoma" w:hAnsi="Tahoma" w:cs="Tahoma"/>
                <w:sz w:val="24"/>
                <w:szCs w:val="24"/>
              </w:rPr>
              <w:t>elf-Evaluation Form (SEF)</w:t>
            </w:r>
          </w:p>
          <w:p w14:paraId="269FFE7B" w14:textId="1A9130AB" w:rsidR="00AA239C" w:rsidRDefault="00AA239C" w:rsidP="00AA239C">
            <w:pPr>
              <w:pBdr>
                <w:top w:val="nil"/>
                <w:left w:val="nil"/>
                <w:bottom w:val="nil"/>
                <w:right w:val="nil"/>
                <w:between w:val="nil"/>
              </w:pBdr>
              <w:autoSpaceDE/>
              <w:autoSpaceDN/>
              <w:spacing w:line="274" w:lineRule="auto"/>
              <w:ind w:left="151"/>
              <w:rPr>
                <w:rFonts w:ascii="Tahoma" w:hAnsi="Tahoma" w:cs="Tahoma"/>
                <w:sz w:val="24"/>
                <w:szCs w:val="24"/>
              </w:rPr>
            </w:pPr>
            <w:r>
              <w:rPr>
                <w:rFonts w:ascii="Tahoma" w:hAnsi="Tahoma" w:cs="Tahoma"/>
                <w:sz w:val="24"/>
                <w:szCs w:val="24"/>
              </w:rPr>
              <w:t>Governors noted the SEF had been used operationally following an informal consensus reached December 2025.</w:t>
            </w:r>
          </w:p>
          <w:p w14:paraId="1A26EFB0" w14:textId="4D01E668" w:rsidR="0011778F" w:rsidRDefault="0011778F" w:rsidP="008C21D8">
            <w:pPr>
              <w:pBdr>
                <w:top w:val="nil"/>
                <w:left w:val="nil"/>
                <w:bottom w:val="nil"/>
                <w:right w:val="nil"/>
                <w:between w:val="nil"/>
              </w:pBdr>
              <w:autoSpaceDE/>
              <w:autoSpaceDN/>
              <w:spacing w:line="274" w:lineRule="auto"/>
              <w:rPr>
                <w:rFonts w:ascii="Tahoma" w:hAnsi="Tahoma" w:cs="Tahoma"/>
                <w:sz w:val="24"/>
                <w:szCs w:val="24"/>
              </w:rPr>
            </w:pPr>
            <w:r>
              <w:rPr>
                <w:rFonts w:ascii="Tahoma" w:hAnsi="Tahoma" w:cs="Tahoma"/>
                <w:sz w:val="24"/>
                <w:szCs w:val="24"/>
              </w:rPr>
              <w:t xml:space="preserve">  </w:t>
            </w:r>
            <w:r w:rsidR="00E73506" w:rsidRPr="00AA239C">
              <w:rPr>
                <w:rFonts w:ascii="Tahoma" w:hAnsi="Tahoma" w:cs="Tahoma"/>
                <w:b/>
                <w:bCs/>
                <w:color w:val="C00000"/>
                <w:sz w:val="24"/>
                <w:szCs w:val="24"/>
              </w:rPr>
              <w:t xml:space="preserve">Governors formally </w:t>
            </w:r>
            <w:r w:rsidR="00AA239C" w:rsidRPr="00AA239C">
              <w:rPr>
                <w:rFonts w:ascii="Tahoma" w:hAnsi="Tahoma" w:cs="Tahoma"/>
                <w:b/>
                <w:bCs/>
                <w:color w:val="C00000"/>
                <w:sz w:val="24"/>
                <w:szCs w:val="24"/>
              </w:rPr>
              <w:t>ratified</w:t>
            </w:r>
            <w:r w:rsidR="00E73506" w:rsidRPr="00AA239C">
              <w:rPr>
                <w:rFonts w:ascii="Tahoma" w:hAnsi="Tahoma" w:cs="Tahoma"/>
                <w:b/>
                <w:bCs/>
                <w:color w:val="C00000"/>
                <w:sz w:val="24"/>
                <w:szCs w:val="24"/>
              </w:rPr>
              <w:t xml:space="preserve"> the SEF</w:t>
            </w:r>
            <w:r w:rsidR="00AA239C" w:rsidRPr="00AA239C">
              <w:rPr>
                <w:rFonts w:ascii="Tahoma" w:hAnsi="Tahoma" w:cs="Tahoma"/>
                <w:b/>
                <w:bCs/>
                <w:color w:val="C00000"/>
                <w:sz w:val="24"/>
                <w:szCs w:val="24"/>
              </w:rPr>
              <w:t xml:space="preserve"> for 2025-2026 academic year.</w:t>
            </w:r>
          </w:p>
          <w:p w14:paraId="50E73C89" w14:textId="61D442F5" w:rsidR="0011778F" w:rsidRPr="00B14106" w:rsidRDefault="0011778F" w:rsidP="008C21D8">
            <w:pPr>
              <w:pBdr>
                <w:top w:val="nil"/>
                <w:left w:val="nil"/>
                <w:bottom w:val="nil"/>
                <w:right w:val="nil"/>
                <w:between w:val="nil"/>
              </w:pBdr>
              <w:autoSpaceDE/>
              <w:autoSpaceDN/>
              <w:spacing w:line="274" w:lineRule="auto"/>
              <w:rPr>
                <w:rFonts w:ascii="Tahoma" w:eastAsia="Calibri" w:hAnsi="Tahoma" w:cs="Tahoma"/>
                <w:color w:val="000000"/>
                <w:sz w:val="24"/>
                <w:szCs w:val="24"/>
              </w:rPr>
            </w:pPr>
          </w:p>
        </w:tc>
        <w:tc>
          <w:tcPr>
            <w:tcW w:w="1273" w:type="dxa"/>
          </w:tcPr>
          <w:p w14:paraId="520A25D1" w14:textId="2B50FDCA" w:rsidR="008C21D8" w:rsidRPr="0022772A" w:rsidRDefault="008C21D8" w:rsidP="008C21D8">
            <w:pPr>
              <w:pStyle w:val="TableParagraph"/>
              <w:ind w:right="100"/>
              <w:jc w:val="center"/>
              <w:rPr>
                <w:rFonts w:ascii="Tahoma" w:hAnsi="Tahoma" w:cs="Tahoma"/>
                <w:b/>
                <w:sz w:val="24"/>
                <w:szCs w:val="24"/>
              </w:rPr>
            </w:pPr>
          </w:p>
        </w:tc>
      </w:tr>
      <w:tr w:rsidR="008C21D8" w:rsidRPr="00945A60" w14:paraId="3C79C9B4" w14:textId="77777777" w:rsidTr="007F4069">
        <w:trPr>
          <w:trHeight w:val="302"/>
        </w:trPr>
        <w:tc>
          <w:tcPr>
            <w:tcW w:w="564" w:type="dxa"/>
          </w:tcPr>
          <w:p w14:paraId="59775526" w14:textId="6EFECC0F" w:rsidR="008C21D8" w:rsidRPr="00945A60" w:rsidRDefault="008C21D8" w:rsidP="008C21D8">
            <w:pPr>
              <w:pStyle w:val="TableParagraph"/>
              <w:spacing w:line="274" w:lineRule="exact"/>
              <w:ind w:right="-9"/>
              <w:jc w:val="center"/>
              <w:rPr>
                <w:rFonts w:ascii="Tahoma" w:hAnsi="Tahoma" w:cs="Tahoma"/>
                <w:sz w:val="24"/>
                <w:szCs w:val="24"/>
              </w:rPr>
            </w:pPr>
            <w:r>
              <w:rPr>
                <w:rFonts w:ascii="Tahoma" w:hAnsi="Tahoma" w:cs="Tahoma"/>
                <w:sz w:val="24"/>
                <w:szCs w:val="24"/>
              </w:rPr>
              <w:t>15</w:t>
            </w:r>
          </w:p>
        </w:tc>
        <w:tc>
          <w:tcPr>
            <w:tcW w:w="8508" w:type="dxa"/>
          </w:tcPr>
          <w:p w14:paraId="051948A8" w14:textId="77777777" w:rsidR="008C21D8" w:rsidRDefault="008C21D8" w:rsidP="008C21D8">
            <w:pPr>
              <w:pStyle w:val="TableParagraph"/>
              <w:spacing w:line="274" w:lineRule="exact"/>
              <w:ind w:left="148"/>
              <w:rPr>
                <w:rFonts w:ascii="Tahoma" w:eastAsia="Calibri" w:hAnsi="Tahoma" w:cs="Tahoma"/>
                <w:b/>
                <w:bCs/>
                <w:color w:val="000000"/>
                <w:sz w:val="24"/>
                <w:szCs w:val="24"/>
              </w:rPr>
            </w:pPr>
            <w:r w:rsidRPr="00911E1B">
              <w:rPr>
                <w:rFonts w:ascii="Tahoma" w:eastAsia="Calibri" w:hAnsi="Tahoma" w:cs="Tahoma"/>
                <w:b/>
                <w:bCs/>
                <w:color w:val="000000"/>
                <w:sz w:val="24"/>
                <w:szCs w:val="24"/>
              </w:rPr>
              <w:t>Health and Safety</w:t>
            </w:r>
          </w:p>
          <w:p w14:paraId="14ECF734" w14:textId="18FE8E11" w:rsidR="0011778F" w:rsidRPr="00043490" w:rsidRDefault="00E73506" w:rsidP="008C21D8">
            <w:pPr>
              <w:pStyle w:val="TableParagraph"/>
              <w:spacing w:line="274" w:lineRule="exact"/>
              <w:ind w:left="148"/>
              <w:rPr>
                <w:rFonts w:ascii="Tahoma" w:eastAsia="Calibri" w:hAnsi="Tahoma" w:cs="Tahoma"/>
                <w:color w:val="C00000"/>
                <w:sz w:val="24"/>
                <w:szCs w:val="24"/>
              </w:rPr>
            </w:pPr>
            <w:r w:rsidRPr="00043490">
              <w:rPr>
                <w:rFonts w:ascii="Tahoma" w:eastAsia="Calibri" w:hAnsi="Tahoma" w:cs="Tahoma"/>
                <w:color w:val="C00000"/>
                <w:sz w:val="24"/>
                <w:szCs w:val="24"/>
              </w:rPr>
              <w:t>NW noted there were n</w:t>
            </w:r>
            <w:r w:rsidR="0011778F" w:rsidRPr="00043490">
              <w:rPr>
                <w:rFonts w:ascii="Tahoma" w:eastAsia="Calibri" w:hAnsi="Tahoma" w:cs="Tahoma"/>
                <w:color w:val="C00000"/>
                <w:sz w:val="24"/>
                <w:szCs w:val="24"/>
              </w:rPr>
              <w:t xml:space="preserve">o updates, but actions that have been completed </w:t>
            </w:r>
            <w:r w:rsidR="00043490" w:rsidRPr="00043490">
              <w:rPr>
                <w:rFonts w:ascii="Tahoma" w:eastAsia="Calibri" w:hAnsi="Tahoma" w:cs="Tahoma"/>
                <w:color w:val="C00000"/>
                <w:sz w:val="24"/>
                <w:szCs w:val="24"/>
              </w:rPr>
              <w:t>will be shared at May FGB.</w:t>
            </w:r>
          </w:p>
          <w:p w14:paraId="520A659A" w14:textId="1C0A26F0" w:rsidR="0011778F" w:rsidRPr="0011778F" w:rsidRDefault="0011778F" w:rsidP="008C21D8">
            <w:pPr>
              <w:pStyle w:val="TableParagraph"/>
              <w:spacing w:line="274" w:lineRule="exact"/>
              <w:ind w:left="148"/>
              <w:rPr>
                <w:rFonts w:ascii="Tahoma" w:hAnsi="Tahoma" w:cs="Tahoma"/>
                <w:sz w:val="24"/>
                <w:szCs w:val="24"/>
              </w:rPr>
            </w:pPr>
          </w:p>
        </w:tc>
        <w:tc>
          <w:tcPr>
            <w:tcW w:w="1273" w:type="dxa"/>
          </w:tcPr>
          <w:p w14:paraId="73E893C4" w14:textId="39EA17BA" w:rsidR="008C21D8" w:rsidRPr="004404E2" w:rsidRDefault="008C21D8" w:rsidP="008C21D8">
            <w:pPr>
              <w:pStyle w:val="TableParagraph"/>
              <w:jc w:val="center"/>
              <w:rPr>
                <w:rFonts w:ascii="Tahoma" w:hAnsi="Tahoma" w:cs="Tahoma"/>
                <w:b/>
                <w:bCs/>
                <w:sz w:val="24"/>
                <w:szCs w:val="24"/>
              </w:rPr>
            </w:pPr>
          </w:p>
        </w:tc>
      </w:tr>
      <w:tr w:rsidR="008C21D8" w:rsidRPr="00945A60" w14:paraId="6684760A" w14:textId="77777777" w:rsidTr="007F4069">
        <w:trPr>
          <w:trHeight w:val="302"/>
        </w:trPr>
        <w:tc>
          <w:tcPr>
            <w:tcW w:w="564" w:type="dxa"/>
          </w:tcPr>
          <w:p w14:paraId="273BCFD7" w14:textId="25FF5218" w:rsidR="008C21D8" w:rsidRPr="00945A60" w:rsidRDefault="008C21D8" w:rsidP="008C21D8">
            <w:pPr>
              <w:pStyle w:val="TableParagraph"/>
              <w:spacing w:line="274" w:lineRule="exact"/>
              <w:ind w:right="-9"/>
              <w:jc w:val="center"/>
              <w:rPr>
                <w:rFonts w:ascii="Tahoma" w:hAnsi="Tahoma" w:cs="Tahoma"/>
                <w:sz w:val="24"/>
                <w:szCs w:val="24"/>
              </w:rPr>
            </w:pPr>
            <w:r>
              <w:rPr>
                <w:rFonts w:ascii="Tahoma" w:hAnsi="Tahoma" w:cs="Tahoma"/>
                <w:sz w:val="24"/>
                <w:szCs w:val="24"/>
              </w:rPr>
              <w:t>16</w:t>
            </w:r>
          </w:p>
        </w:tc>
        <w:tc>
          <w:tcPr>
            <w:tcW w:w="8508" w:type="dxa"/>
          </w:tcPr>
          <w:p w14:paraId="3DAC7C07" w14:textId="77777777" w:rsidR="008C21D8" w:rsidRDefault="008C21D8" w:rsidP="008C21D8">
            <w:pPr>
              <w:pStyle w:val="TableParagraph"/>
              <w:spacing w:line="274" w:lineRule="exact"/>
              <w:ind w:left="110"/>
              <w:rPr>
                <w:rFonts w:ascii="Tahoma" w:hAnsi="Tahoma" w:cs="Tahoma"/>
                <w:b/>
                <w:bCs/>
                <w:sz w:val="24"/>
                <w:szCs w:val="24"/>
              </w:rPr>
            </w:pPr>
            <w:r w:rsidRPr="00911E1B">
              <w:rPr>
                <w:rFonts w:ascii="Tahoma" w:hAnsi="Tahoma" w:cs="Tahoma"/>
                <w:b/>
                <w:bCs/>
                <w:sz w:val="24"/>
                <w:szCs w:val="24"/>
              </w:rPr>
              <w:t>Learning walks and school visits</w:t>
            </w:r>
          </w:p>
          <w:p w14:paraId="1D1EFAB4" w14:textId="77777777" w:rsidR="008C21D8" w:rsidRDefault="008C21D8" w:rsidP="008C21D8">
            <w:pPr>
              <w:pStyle w:val="TableParagraph"/>
              <w:spacing w:line="274" w:lineRule="exact"/>
              <w:ind w:left="283"/>
              <w:rPr>
                <w:rFonts w:ascii="Tahoma" w:hAnsi="Tahoma" w:cs="Tahoma"/>
                <w:sz w:val="24"/>
                <w:szCs w:val="24"/>
              </w:rPr>
            </w:pPr>
            <w:r>
              <w:rPr>
                <w:rFonts w:ascii="Tahoma" w:hAnsi="Tahoma" w:cs="Tahoma"/>
                <w:sz w:val="24"/>
                <w:szCs w:val="24"/>
              </w:rPr>
              <w:t>15.1 EYFS learning walk</w:t>
            </w:r>
          </w:p>
          <w:p w14:paraId="716E3598" w14:textId="6DAE7C6B" w:rsidR="003D4A9E" w:rsidRPr="00043490" w:rsidRDefault="00043490" w:rsidP="00043490">
            <w:pPr>
              <w:pStyle w:val="TableParagraph"/>
              <w:numPr>
                <w:ilvl w:val="0"/>
                <w:numId w:val="36"/>
              </w:numPr>
              <w:spacing w:line="274" w:lineRule="exact"/>
              <w:rPr>
                <w:rFonts w:ascii="Tahoma" w:hAnsi="Tahoma" w:cs="Tahoma"/>
                <w:color w:val="C00000"/>
                <w:sz w:val="24"/>
                <w:szCs w:val="24"/>
              </w:rPr>
            </w:pPr>
            <w:r w:rsidRPr="00043490">
              <w:rPr>
                <w:rFonts w:ascii="Tahoma" w:hAnsi="Tahoma" w:cs="Tahoma"/>
                <w:color w:val="C00000"/>
                <w:sz w:val="24"/>
                <w:szCs w:val="24"/>
              </w:rPr>
              <w:t>Governors noted this r</w:t>
            </w:r>
            <w:r w:rsidR="003D4A9E" w:rsidRPr="00043490">
              <w:rPr>
                <w:rFonts w:ascii="Tahoma" w:hAnsi="Tahoma" w:cs="Tahoma"/>
                <w:color w:val="C00000"/>
                <w:sz w:val="24"/>
                <w:szCs w:val="24"/>
              </w:rPr>
              <w:t>eport</w:t>
            </w:r>
            <w:r w:rsidRPr="00043490">
              <w:rPr>
                <w:rFonts w:ascii="Tahoma" w:hAnsi="Tahoma" w:cs="Tahoma"/>
                <w:color w:val="C00000"/>
                <w:sz w:val="24"/>
                <w:szCs w:val="24"/>
              </w:rPr>
              <w:t xml:space="preserve"> was made</w:t>
            </w:r>
            <w:r w:rsidR="003D4A9E" w:rsidRPr="00043490">
              <w:rPr>
                <w:rFonts w:ascii="Tahoma" w:hAnsi="Tahoma" w:cs="Tahoma"/>
                <w:color w:val="C00000"/>
                <w:sz w:val="24"/>
                <w:szCs w:val="24"/>
              </w:rPr>
              <w:t xml:space="preserve"> available on GH</w:t>
            </w:r>
            <w:r w:rsidRPr="00043490">
              <w:rPr>
                <w:rFonts w:ascii="Tahoma" w:hAnsi="Tahoma" w:cs="Tahoma"/>
                <w:color w:val="C00000"/>
                <w:sz w:val="24"/>
                <w:szCs w:val="24"/>
              </w:rPr>
              <w:t xml:space="preserve"> prior to the meeting.</w:t>
            </w:r>
          </w:p>
          <w:p w14:paraId="7678460A" w14:textId="77777777" w:rsidR="003D4A9E" w:rsidRDefault="003D4A9E" w:rsidP="008C21D8">
            <w:pPr>
              <w:pStyle w:val="TableParagraph"/>
              <w:spacing w:line="274" w:lineRule="exact"/>
              <w:ind w:left="283"/>
              <w:rPr>
                <w:rFonts w:ascii="Tahoma" w:hAnsi="Tahoma" w:cs="Tahoma"/>
                <w:sz w:val="24"/>
                <w:szCs w:val="24"/>
              </w:rPr>
            </w:pPr>
          </w:p>
          <w:p w14:paraId="57175378" w14:textId="77777777" w:rsidR="00043490" w:rsidRDefault="008C21D8" w:rsidP="008C21D8">
            <w:pPr>
              <w:pStyle w:val="TableParagraph"/>
              <w:spacing w:line="274" w:lineRule="exact"/>
              <w:ind w:left="283"/>
              <w:rPr>
                <w:rFonts w:ascii="Tahoma" w:hAnsi="Tahoma" w:cs="Tahoma"/>
                <w:sz w:val="24"/>
                <w:szCs w:val="24"/>
              </w:rPr>
            </w:pPr>
            <w:r>
              <w:rPr>
                <w:rFonts w:ascii="Tahoma" w:hAnsi="Tahoma" w:cs="Tahoma"/>
                <w:sz w:val="24"/>
                <w:szCs w:val="24"/>
              </w:rPr>
              <w:t>15.2 PE learning walk</w:t>
            </w:r>
          </w:p>
          <w:p w14:paraId="48847CEB" w14:textId="3646D99E" w:rsidR="008C21D8" w:rsidRDefault="003D4A9E" w:rsidP="00043490">
            <w:pPr>
              <w:pStyle w:val="TableParagraph"/>
              <w:numPr>
                <w:ilvl w:val="0"/>
                <w:numId w:val="36"/>
              </w:numPr>
              <w:spacing w:line="274" w:lineRule="exact"/>
              <w:rPr>
                <w:rFonts w:ascii="Tahoma" w:hAnsi="Tahoma" w:cs="Tahoma"/>
                <w:sz w:val="24"/>
                <w:szCs w:val="24"/>
              </w:rPr>
            </w:pPr>
            <w:r>
              <w:rPr>
                <w:rFonts w:ascii="Tahoma" w:hAnsi="Tahoma" w:cs="Tahoma"/>
                <w:sz w:val="24"/>
                <w:szCs w:val="24"/>
              </w:rPr>
              <w:t>TBC</w:t>
            </w:r>
          </w:p>
          <w:p w14:paraId="3E1E0B41" w14:textId="77777777" w:rsidR="003D4A9E" w:rsidRDefault="003D4A9E" w:rsidP="008C21D8">
            <w:pPr>
              <w:pStyle w:val="TableParagraph"/>
              <w:spacing w:line="274" w:lineRule="exact"/>
              <w:ind w:left="283"/>
              <w:rPr>
                <w:rFonts w:ascii="Tahoma" w:hAnsi="Tahoma" w:cs="Tahoma"/>
                <w:sz w:val="24"/>
                <w:szCs w:val="24"/>
              </w:rPr>
            </w:pPr>
          </w:p>
          <w:p w14:paraId="0CF55F8D" w14:textId="3DBB41FF" w:rsidR="003D4A9E" w:rsidRDefault="001358C0" w:rsidP="00BF05FE">
            <w:pPr>
              <w:pStyle w:val="TableParagraph"/>
              <w:spacing w:line="274" w:lineRule="exact"/>
              <w:ind w:left="151"/>
              <w:rPr>
                <w:rFonts w:ascii="Tahoma" w:hAnsi="Tahoma" w:cs="Tahoma"/>
                <w:sz w:val="24"/>
                <w:szCs w:val="24"/>
              </w:rPr>
            </w:pPr>
            <w:r>
              <w:rPr>
                <w:rFonts w:ascii="Tahoma" w:hAnsi="Tahoma" w:cs="Tahoma"/>
                <w:b/>
                <w:bCs/>
                <w:sz w:val="24"/>
                <w:szCs w:val="24"/>
              </w:rPr>
              <w:t xml:space="preserve">Action: </w:t>
            </w:r>
            <w:r w:rsidR="003D4A9E">
              <w:rPr>
                <w:rFonts w:ascii="Tahoma" w:hAnsi="Tahoma" w:cs="Tahoma"/>
                <w:sz w:val="24"/>
                <w:szCs w:val="24"/>
              </w:rPr>
              <w:t>complete a SEND learning walk together</w:t>
            </w:r>
          </w:p>
          <w:p w14:paraId="3CA12F97" w14:textId="0DB4BCFE" w:rsidR="008C21D8" w:rsidRPr="00692CAD" w:rsidRDefault="008C21D8" w:rsidP="003D4A9E">
            <w:pPr>
              <w:pStyle w:val="TableParagraph"/>
              <w:spacing w:line="274" w:lineRule="exact"/>
              <w:rPr>
                <w:rFonts w:ascii="Tahoma" w:hAnsi="Tahoma" w:cs="Tahoma"/>
                <w:sz w:val="24"/>
                <w:szCs w:val="24"/>
              </w:rPr>
            </w:pPr>
          </w:p>
        </w:tc>
        <w:tc>
          <w:tcPr>
            <w:tcW w:w="1273" w:type="dxa"/>
          </w:tcPr>
          <w:p w14:paraId="5F3F3237" w14:textId="77777777" w:rsidR="008C21D8" w:rsidRDefault="008C21D8" w:rsidP="008C21D8">
            <w:pPr>
              <w:pStyle w:val="TableParagraph"/>
              <w:tabs>
                <w:tab w:val="left" w:pos="139"/>
                <w:tab w:val="center" w:pos="632"/>
              </w:tabs>
              <w:jc w:val="center"/>
              <w:rPr>
                <w:rFonts w:ascii="Tahoma" w:hAnsi="Tahoma" w:cs="Tahoma"/>
                <w:b/>
                <w:bCs/>
                <w:sz w:val="24"/>
                <w:szCs w:val="24"/>
              </w:rPr>
            </w:pPr>
          </w:p>
          <w:p w14:paraId="51F30505" w14:textId="77777777" w:rsidR="001358C0" w:rsidRDefault="001358C0" w:rsidP="008C21D8">
            <w:pPr>
              <w:pStyle w:val="TableParagraph"/>
              <w:tabs>
                <w:tab w:val="left" w:pos="139"/>
                <w:tab w:val="center" w:pos="632"/>
              </w:tabs>
              <w:jc w:val="center"/>
              <w:rPr>
                <w:rFonts w:ascii="Tahoma" w:hAnsi="Tahoma" w:cs="Tahoma"/>
                <w:b/>
                <w:bCs/>
                <w:sz w:val="24"/>
                <w:szCs w:val="24"/>
              </w:rPr>
            </w:pPr>
          </w:p>
          <w:p w14:paraId="737747BE" w14:textId="77777777" w:rsidR="001358C0" w:rsidRDefault="001358C0" w:rsidP="008C21D8">
            <w:pPr>
              <w:pStyle w:val="TableParagraph"/>
              <w:tabs>
                <w:tab w:val="left" w:pos="139"/>
                <w:tab w:val="center" w:pos="632"/>
              </w:tabs>
              <w:jc w:val="center"/>
              <w:rPr>
                <w:rFonts w:ascii="Tahoma" w:hAnsi="Tahoma" w:cs="Tahoma"/>
                <w:b/>
                <w:bCs/>
                <w:sz w:val="24"/>
                <w:szCs w:val="24"/>
              </w:rPr>
            </w:pPr>
          </w:p>
          <w:p w14:paraId="4DE9E7F6" w14:textId="77777777" w:rsidR="001358C0" w:rsidRDefault="001358C0" w:rsidP="008C21D8">
            <w:pPr>
              <w:pStyle w:val="TableParagraph"/>
              <w:tabs>
                <w:tab w:val="left" w:pos="139"/>
                <w:tab w:val="center" w:pos="632"/>
              </w:tabs>
              <w:jc w:val="center"/>
              <w:rPr>
                <w:rFonts w:ascii="Tahoma" w:hAnsi="Tahoma" w:cs="Tahoma"/>
                <w:b/>
                <w:bCs/>
                <w:sz w:val="24"/>
                <w:szCs w:val="24"/>
              </w:rPr>
            </w:pPr>
          </w:p>
          <w:p w14:paraId="12713D93" w14:textId="77777777" w:rsidR="001358C0" w:rsidRDefault="001358C0" w:rsidP="008C21D8">
            <w:pPr>
              <w:pStyle w:val="TableParagraph"/>
              <w:tabs>
                <w:tab w:val="left" w:pos="139"/>
                <w:tab w:val="center" w:pos="632"/>
              </w:tabs>
              <w:jc w:val="center"/>
              <w:rPr>
                <w:rFonts w:ascii="Tahoma" w:hAnsi="Tahoma" w:cs="Tahoma"/>
                <w:b/>
                <w:bCs/>
                <w:sz w:val="24"/>
                <w:szCs w:val="24"/>
              </w:rPr>
            </w:pPr>
          </w:p>
          <w:p w14:paraId="395F3D9F" w14:textId="77777777" w:rsidR="001358C0" w:rsidRDefault="001358C0" w:rsidP="008C21D8">
            <w:pPr>
              <w:pStyle w:val="TableParagraph"/>
              <w:tabs>
                <w:tab w:val="left" w:pos="139"/>
                <w:tab w:val="center" w:pos="632"/>
              </w:tabs>
              <w:jc w:val="center"/>
              <w:rPr>
                <w:rFonts w:ascii="Tahoma" w:hAnsi="Tahoma" w:cs="Tahoma"/>
                <w:b/>
                <w:bCs/>
                <w:sz w:val="24"/>
                <w:szCs w:val="24"/>
              </w:rPr>
            </w:pPr>
          </w:p>
          <w:p w14:paraId="487BBD8A" w14:textId="77777777" w:rsidR="001358C0" w:rsidRDefault="001358C0" w:rsidP="008C21D8">
            <w:pPr>
              <w:pStyle w:val="TableParagraph"/>
              <w:tabs>
                <w:tab w:val="left" w:pos="139"/>
                <w:tab w:val="center" w:pos="632"/>
              </w:tabs>
              <w:jc w:val="center"/>
              <w:rPr>
                <w:rFonts w:ascii="Tahoma" w:hAnsi="Tahoma" w:cs="Tahoma"/>
                <w:b/>
                <w:bCs/>
                <w:sz w:val="24"/>
                <w:szCs w:val="24"/>
              </w:rPr>
            </w:pPr>
          </w:p>
          <w:p w14:paraId="0EAB8E72" w14:textId="49C30D6D" w:rsidR="001358C0" w:rsidRPr="00E60792" w:rsidRDefault="001358C0" w:rsidP="008C21D8">
            <w:pPr>
              <w:pStyle w:val="TableParagraph"/>
              <w:tabs>
                <w:tab w:val="left" w:pos="139"/>
                <w:tab w:val="center" w:pos="632"/>
              </w:tabs>
              <w:jc w:val="center"/>
              <w:rPr>
                <w:rFonts w:ascii="Tahoma" w:hAnsi="Tahoma" w:cs="Tahoma"/>
                <w:b/>
                <w:bCs/>
                <w:sz w:val="24"/>
                <w:szCs w:val="24"/>
              </w:rPr>
            </w:pPr>
            <w:r>
              <w:rPr>
                <w:rFonts w:ascii="Tahoma" w:hAnsi="Tahoma" w:cs="Tahoma"/>
                <w:b/>
                <w:bCs/>
                <w:sz w:val="24"/>
                <w:szCs w:val="24"/>
              </w:rPr>
              <w:t>JJ, VF</w:t>
            </w:r>
          </w:p>
        </w:tc>
      </w:tr>
      <w:tr w:rsidR="008C21D8" w:rsidRPr="00945A60" w14:paraId="0BA277A1" w14:textId="77777777" w:rsidTr="007F4069">
        <w:trPr>
          <w:trHeight w:val="302"/>
        </w:trPr>
        <w:tc>
          <w:tcPr>
            <w:tcW w:w="564" w:type="dxa"/>
            <w:tcBorders>
              <w:right w:val="nil"/>
            </w:tcBorders>
            <w:shd w:val="clear" w:color="auto" w:fill="D9E1F3"/>
          </w:tcPr>
          <w:p w14:paraId="45707878" w14:textId="2E3E21E8" w:rsidR="008C21D8" w:rsidRPr="00945A60" w:rsidRDefault="008C21D8" w:rsidP="008C21D8">
            <w:pPr>
              <w:pStyle w:val="TableParagraph"/>
              <w:spacing w:line="274" w:lineRule="exact"/>
              <w:ind w:right="216"/>
              <w:jc w:val="center"/>
              <w:rPr>
                <w:rFonts w:ascii="Tahoma" w:hAnsi="Tahoma" w:cs="Tahoma"/>
                <w:b/>
                <w:sz w:val="24"/>
                <w:szCs w:val="24"/>
              </w:rPr>
            </w:pPr>
          </w:p>
        </w:tc>
        <w:tc>
          <w:tcPr>
            <w:tcW w:w="8508" w:type="dxa"/>
            <w:tcBorders>
              <w:left w:val="nil"/>
              <w:right w:val="nil"/>
            </w:tcBorders>
            <w:shd w:val="clear" w:color="auto" w:fill="D9E1F3"/>
          </w:tcPr>
          <w:p w14:paraId="06CA78AD" w14:textId="20A7876B" w:rsidR="008C21D8" w:rsidRPr="00945A60" w:rsidRDefault="008C21D8" w:rsidP="008C21D8">
            <w:pPr>
              <w:pStyle w:val="TableParagraph"/>
              <w:spacing w:line="274" w:lineRule="exact"/>
              <w:ind w:left="115"/>
              <w:jc w:val="center"/>
              <w:rPr>
                <w:rFonts w:ascii="Tahoma" w:hAnsi="Tahoma" w:cs="Tahoma"/>
                <w:b/>
                <w:sz w:val="24"/>
                <w:szCs w:val="24"/>
              </w:rPr>
            </w:pPr>
            <w:r w:rsidRPr="00945A60">
              <w:rPr>
                <w:rFonts w:ascii="Tahoma" w:hAnsi="Tahoma" w:cs="Tahoma"/>
                <w:b/>
                <w:sz w:val="24"/>
                <w:szCs w:val="24"/>
              </w:rPr>
              <w:t>Strategy &amp; vision</w:t>
            </w:r>
          </w:p>
        </w:tc>
        <w:tc>
          <w:tcPr>
            <w:tcW w:w="1273" w:type="dxa"/>
            <w:tcBorders>
              <w:left w:val="nil"/>
            </w:tcBorders>
            <w:shd w:val="clear" w:color="auto" w:fill="D9E1F3"/>
          </w:tcPr>
          <w:p w14:paraId="20843999" w14:textId="77777777" w:rsidR="008C21D8" w:rsidRPr="00945A60" w:rsidRDefault="008C21D8" w:rsidP="008C21D8">
            <w:pPr>
              <w:pStyle w:val="TableParagraph"/>
              <w:jc w:val="center"/>
              <w:rPr>
                <w:rFonts w:ascii="Tahoma" w:hAnsi="Tahoma" w:cs="Tahoma"/>
                <w:sz w:val="24"/>
                <w:szCs w:val="24"/>
              </w:rPr>
            </w:pPr>
          </w:p>
        </w:tc>
      </w:tr>
      <w:tr w:rsidR="008C21D8" w:rsidRPr="00945A60" w14:paraId="6F377020" w14:textId="77777777" w:rsidTr="007F4069">
        <w:trPr>
          <w:trHeight w:val="297"/>
        </w:trPr>
        <w:tc>
          <w:tcPr>
            <w:tcW w:w="564" w:type="dxa"/>
          </w:tcPr>
          <w:p w14:paraId="1BAC53FF" w14:textId="14C1337B" w:rsidR="008C21D8" w:rsidRPr="00945A60" w:rsidRDefault="008C21D8" w:rsidP="008C21D8">
            <w:pPr>
              <w:pStyle w:val="TableParagraph"/>
              <w:spacing w:line="274" w:lineRule="exact"/>
              <w:ind w:left="2" w:right="-9"/>
              <w:jc w:val="center"/>
              <w:rPr>
                <w:rFonts w:ascii="Tahoma" w:hAnsi="Tahoma" w:cs="Tahoma"/>
                <w:sz w:val="24"/>
                <w:szCs w:val="24"/>
              </w:rPr>
            </w:pPr>
            <w:r>
              <w:rPr>
                <w:rFonts w:ascii="Tahoma" w:hAnsi="Tahoma" w:cs="Tahoma"/>
                <w:sz w:val="24"/>
                <w:szCs w:val="24"/>
              </w:rPr>
              <w:t>17</w:t>
            </w:r>
          </w:p>
        </w:tc>
        <w:tc>
          <w:tcPr>
            <w:tcW w:w="8508" w:type="dxa"/>
          </w:tcPr>
          <w:p w14:paraId="64F59595" w14:textId="77777777" w:rsidR="008C21D8" w:rsidRPr="00AD735C" w:rsidRDefault="008C21D8" w:rsidP="008C21D8">
            <w:pPr>
              <w:pStyle w:val="TableParagraph"/>
              <w:spacing w:line="274" w:lineRule="exact"/>
              <w:ind w:left="110"/>
              <w:rPr>
                <w:rFonts w:ascii="Tahoma" w:hAnsi="Tahoma" w:cs="Tahoma"/>
                <w:b/>
                <w:bCs/>
                <w:sz w:val="24"/>
                <w:szCs w:val="24"/>
              </w:rPr>
            </w:pPr>
            <w:r w:rsidRPr="00AD735C">
              <w:rPr>
                <w:rFonts w:ascii="Tahoma" w:hAnsi="Tahoma" w:cs="Tahoma"/>
                <w:b/>
                <w:bCs/>
                <w:sz w:val="24"/>
                <w:szCs w:val="24"/>
              </w:rPr>
              <w:t>Succession planning and skills</w:t>
            </w:r>
          </w:p>
          <w:p w14:paraId="07FC99EE" w14:textId="77777777" w:rsidR="00FD2E8E" w:rsidRPr="00E6631D" w:rsidRDefault="008C21D8" w:rsidP="008C21D8">
            <w:pPr>
              <w:pStyle w:val="TableParagraph"/>
              <w:numPr>
                <w:ilvl w:val="0"/>
                <w:numId w:val="38"/>
              </w:numPr>
              <w:spacing w:line="274" w:lineRule="exact"/>
              <w:rPr>
                <w:rFonts w:ascii="Tahoma" w:hAnsi="Tahoma" w:cs="Tahoma"/>
                <w:color w:val="000000" w:themeColor="text1"/>
                <w:sz w:val="24"/>
                <w:szCs w:val="24"/>
              </w:rPr>
            </w:pPr>
            <w:r w:rsidRPr="00E6631D">
              <w:rPr>
                <w:rFonts w:ascii="Tahoma" w:hAnsi="Tahoma" w:cs="Tahoma"/>
                <w:color w:val="000000" w:themeColor="text1"/>
                <w:sz w:val="24"/>
                <w:szCs w:val="24"/>
              </w:rPr>
              <w:t>Governor roles</w:t>
            </w:r>
          </w:p>
          <w:p w14:paraId="3C78509E" w14:textId="12E55261" w:rsidR="008C21D8" w:rsidRPr="00071225" w:rsidRDefault="000472DE" w:rsidP="00FD2E8E">
            <w:pPr>
              <w:pStyle w:val="TableParagraph"/>
              <w:numPr>
                <w:ilvl w:val="1"/>
                <w:numId w:val="38"/>
              </w:numPr>
              <w:spacing w:line="274" w:lineRule="exact"/>
              <w:ind w:left="1285"/>
              <w:rPr>
                <w:rFonts w:ascii="Tahoma" w:hAnsi="Tahoma" w:cs="Tahoma"/>
                <w:color w:val="C00000"/>
                <w:sz w:val="24"/>
                <w:szCs w:val="24"/>
              </w:rPr>
            </w:pPr>
            <w:r w:rsidRPr="00071225">
              <w:rPr>
                <w:rFonts w:ascii="Tahoma" w:hAnsi="Tahoma" w:cs="Tahoma"/>
                <w:color w:val="C00000"/>
                <w:sz w:val="24"/>
                <w:szCs w:val="24"/>
              </w:rPr>
              <w:t xml:space="preserve">Governors discussed </w:t>
            </w:r>
            <w:r w:rsidR="00071225" w:rsidRPr="00071225">
              <w:rPr>
                <w:rFonts w:ascii="Tahoma" w:hAnsi="Tahoma" w:cs="Tahoma"/>
                <w:color w:val="C00000"/>
                <w:sz w:val="24"/>
                <w:szCs w:val="24"/>
              </w:rPr>
              <w:t xml:space="preserve">reassignment of </w:t>
            </w:r>
            <w:r w:rsidRPr="00071225">
              <w:rPr>
                <w:rFonts w:ascii="Tahoma" w:hAnsi="Tahoma" w:cs="Tahoma"/>
                <w:color w:val="C00000"/>
                <w:sz w:val="24"/>
                <w:szCs w:val="24"/>
              </w:rPr>
              <w:t xml:space="preserve">the Chair’s current </w:t>
            </w:r>
            <w:r w:rsidR="00071225" w:rsidRPr="00071225">
              <w:rPr>
                <w:rFonts w:ascii="Tahoma" w:hAnsi="Tahoma" w:cs="Tahoma"/>
                <w:color w:val="C00000"/>
                <w:sz w:val="24"/>
                <w:szCs w:val="24"/>
              </w:rPr>
              <w:t>roles as</w:t>
            </w:r>
            <w:r w:rsidRPr="00071225">
              <w:rPr>
                <w:rFonts w:ascii="Tahoma" w:hAnsi="Tahoma" w:cs="Tahoma"/>
                <w:color w:val="C00000"/>
                <w:sz w:val="24"/>
                <w:szCs w:val="24"/>
              </w:rPr>
              <w:t xml:space="preserve"> </w:t>
            </w:r>
            <w:r w:rsidR="008C21D8" w:rsidRPr="00071225">
              <w:rPr>
                <w:rFonts w:ascii="Tahoma" w:hAnsi="Tahoma" w:cs="Tahoma"/>
                <w:color w:val="C00000"/>
                <w:sz w:val="24"/>
                <w:szCs w:val="24"/>
              </w:rPr>
              <w:t>Health and Safety</w:t>
            </w:r>
            <w:r w:rsidR="00071225" w:rsidRPr="00071225">
              <w:rPr>
                <w:rFonts w:ascii="Tahoma" w:hAnsi="Tahoma" w:cs="Tahoma"/>
                <w:color w:val="C00000"/>
                <w:sz w:val="24"/>
                <w:szCs w:val="24"/>
              </w:rPr>
              <w:t xml:space="preserve"> and </w:t>
            </w:r>
            <w:r w:rsidR="008C21D8" w:rsidRPr="00071225">
              <w:rPr>
                <w:rFonts w:ascii="Tahoma" w:hAnsi="Tahoma" w:cs="Tahoma"/>
                <w:color w:val="C00000"/>
                <w:sz w:val="24"/>
                <w:szCs w:val="24"/>
              </w:rPr>
              <w:t>SEND</w:t>
            </w:r>
            <w:r w:rsidR="00071225" w:rsidRPr="00071225">
              <w:rPr>
                <w:rFonts w:ascii="Tahoma" w:hAnsi="Tahoma" w:cs="Tahoma"/>
                <w:color w:val="C00000"/>
                <w:sz w:val="24"/>
                <w:szCs w:val="24"/>
              </w:rPr>
              <w:t xml:space="preserve"> governor and responsibility for </w:t>
            </w:r>
            <w:r w:rsidR="008C21D8" w:rsidRPr="00071225">
              <w:rPr>
                <w:rFonts w:ascii="Tahoma" w:hAnsi="Tahoma" w:cs="Tahoma"/>
                <w:color w:val="C00000"/>
                <w:sz w:val="24"/>
                <w:szCs w:val="24"/>
              </w:rPr>
              <w:t>Parent and Staff Survey</w:t>
            </w:r>
            <w:r w:rsidR="00071225" w:rsidRPr="00071225">
              <w:rPr>
                <w:rFonts w:ascii="Tahoma" w:hAnsi="Tahoma" w:cs="Tahoma"/>
                <w:color w:val="C00000"/>
                <w:sz w:val="24"/>
                <w:szCs w:val="24"/>
              </w:rPr>
              <w:t>.</w:t>
            </w:r>
          </w:p>
          <w:p w14:paraId="5013B195" w14:textId="2173CD48" w:rsidR="00071225" w:rsidRPr="00A53969" w:rsidRDefault="00071225" w:rsidP="00FD2E8E">
            <w:pPr>
              <w:pStyle w:val="TableParagraph"/>
              <w:numPr>
                <w:ilvl w:val="1"/>
                <w:numId w:val="38"/>
              </w:numPr>
              <w:spacing w:line="274" w:lineRule="exact"/>
              <w:ind w:left="1285"/>
              <w:rPr>
                <w:rFonts w:ascii="Tahoma" w:hAnsi="Tahoma" w:cs="Tahoma"/>
                <w:color w:val="C00000"/>
                <w:sz w:val="24"/>
                <w:szCs w:val="24"/>
              </w:rPr>
            </w:pPr>
            <w:r w:rsidRPr="00A53969">
              <w:rPr>
                <w:rFonts w:ascii="Tahoma" w:hAnsi="Tahoma" w:cs="Tahoma"/>
                <w:color w:val="C00000"/>
                <w:sz w:val="24"/>
                <w:szCs w:val="24"/>
              </w:rPr>
              <w:t>SEND Governor role</w:t>
            </w:r>
            <w:r w:rsidR="00E6631D" w:rsidRPr="00A53969">
              <w:rPr>
                <w:rFonts w:ascii="Tahoma" w:hAnsi="Tahoma" w:cs="Tahoma"/>
                <w:color w:val="C00000"/>
                <w:sz w:val="24"/>
                <w:szCs w:val="24"/>
              </w:rPr>
              <w:t xml:space="preserve"> to be</w:t>
            </w:r>
            <w:r w:rsidRPr="00A53969">
              <w:rPr>
                <w:rFonts w:ascii="Tahoma" w:hAnsi="Tahoma" w:cs="Tahoma"/>
                <w:color w:val="C00000"/>
                <w:sz w:val="24"/>
                <w:szCs w:val="24"/>
              </w:rPr>
              <w:t xml:space="preserve"> assigned to VF</w:t>
            </w:r>
            <w:r w:rsidR="00E6631D" w:rsidRPr="00A53969">
              <w:rPr>
                <w:rFonts w:ascii="Tahoma" w:hAnsi="Tahoma" w:cs="Tahoma"/>
                <w:color w:val="C00000"/>
                <w:sz w:val="24"/>
                <w:szCs w:val="24"/>
              </w:rPr>
              <w:t>, pending checks</w:t>
            </w:r>
          </w:p>
          <w:p w14:paraId="1E8D0F05" w14:textId="7C243151" w:rsidR="00071225" w:rsidRPr="00A53969" w:rsidRDefault="00071225" w:rsidP="00FD2E8E">
            <w:pPr>
              <w:pStyle w:val="TableParagraph"/>
              <w:numPr>
                <w:ilvl w:val="1"/>
                <w:numId w:val="38"/>
              </w:numPr>
              <w:spacing w:line="274" w:lineRule="exact"/>
              <w:ind w:left="1285"/>
              <w:rPr>
                <w:rFonts w:ascii="Tahoma" w:hAnsi="Tahoma" w:cs="Tahoma"/>
                <w:color w:val="C00000"/>
                <w:sz w:val="24"/>
                <w:szCs w:val="24"/>
              </w:rPr>
            </w:pPr>
            <w:r w:rsidRPr="00A53969">
              <w:rPr>
                <w:rFonts w:ascii="Tahoma" w:hAnsi="Tahoma" w:cs="Tahoma"/>
                <w:color w:val="C00000"/>
                <w:sz w:val="24"/>
                <w:szCs w:val="24"/>
              </w:rPr>
              <w:t>Parent and Staff Survey assigned to JP</w:t>
            </w:r>
          </w:p>
          <w:p w14:paraId="77DBF9DE" w14:textId="0B242D69" w:rsidR="00071225" w:rsidRPr="00AA239C" w:rsidRDefault="00071225" w:rsidP="00FD2E8E">
            <w:pPr>
              <w:pStyle w:val="TableParagraph"/>
              <w:numPr>
                <w:ilvl w:val="1"/>
                <w:numId w:val="38"/>
              </w:numPr>
              <w:spacing w:line="274" w:lineRule="exact"/>
              <w:ind w:left="1285"/>
              <w:rPr>
                <w:rFonts w:ascii="Tahoma" w:hAnsi="Tahoma" w:cs="Tahoma"/>
                <w:color w:val="C00000"/>
                <w:sz w:val="24"/>
                <w:szCs w:val="24"/>
              </w:rPr>
            </w:pPr>
            <w:r w:rsidRPr="00AA239C">
              <w:rPr>
                <w:rFonts w:ascii="Tahoma" w:hAnsi="Tahoma" w:cs="Tahoma"/>
                <w:color w:val="C00000"/>
                <w:sz w:val="24"/>
                <w:szCs w:val="24"/>
              </w:rPr>
              <w:t>Health and Safety – to be confirmed</w:t>
            </w:r>
          </w:p>
          <w:p w14:paraId="73C61777" w14:textId="0BD04039" w:rsidR="00071225" w:rsidRPr="00071225" w:rsidRDefault="005F3175" w:rsidP="008C21D8">
            <w:pPr>
              <w:pStyle w:val="TableParagraph"/>
              <w:numPr>
                <w:ilvl w:val="0"/>
                <w:numId w:val="38"/>
              </w:numPr>
              <w:spacing w:line="274" w:lineRule="exact"/>
              <w:rPr>
                <w:rFonts w:ascii="Tahoma" w:hAnsi="Tahoma" w:cs="Tahoma"/>
                <w:color w:val="C00000"/>
                <w:sz w:val="24"/>
                <w:szCs w:val="24"/>
              </w:rPr>
            </w:pPr>
            <w:r w:rsidRPr="00071225">
              <w:rPr>
                <w:rFonts w:ascii="Tahoma" w:hAnsi="Tahoma" w:cs="Tahoma"/>
                <w:color w:val="C00000"/>
                <w:sz w:val="24"/>
                <w:szCs w:val="24"/>
              </w:rPr>
              <w:t xml:space="preserve">Governors discussed </w:t>
            </w:r>
            <w:r w:rsidR="00071225" w:rsidRPr="00071225">
              <w:rPr>
                <w:rFonts w:ascii="Tahoma" w:hAnsi="Tahoma" w:cs="Tahoma"/>
                <w:color w:val="C00000"/>
                <w:sz w:val="24"/>
                <w:szCs w:val="24"/>
              </w:rPr>
              <w:t xml:space="preserve">assigning </w:t>
            </w:r>
            <w:r w:rsidRPr="00071225">
              <w:rPr>
                <w:rFonts w:ascii="Tahoma" w:hAnsi="Tahoma" w:cs="Tahoma"/>
                <w:color w:val="C00000"/>
                <w:sz w:val="24"/>
                <w:szCs w:val="24"/>
              </w:rPr>
              <w:t>committee</w:t>
            </w:r>
            <w:r w:rsidR="004F2133" w:rsidRPr="00071225">
              <w:rPr>
                <w:rFonts w:ascii="Tahoma" w:hAnsi="Tahoma" w:cs="Tahoma"/>
                <w:color w:val="C00000"/>
                <w:sz w:val="24"/>
                <w:szCs w:val="24"/>
              </w:rPr>
              <w:t xml:space="preserve"> membership</w:t>
            </w:r>
            <w:r w:rsidR="00071225" w:rsidRPr="00071225">
              <w:rPr>
                <w:rFonts w:ascii="Tahoma" w:hAnsi="Tahoma" w:cs="Tahoma"/>
                <w:color w:val="C00000"/>
                <w:sz w:val="24"/>
                <w:szCs w:val="24"/>
              </w:rPr>
              <w:t xml:space="preserve"> to TE and VF</w:t>
            </w:r>
            <w:r w:rsidR="003B2307">
              <w:rPr>
                <w:rFonts w:ascii="Tahoma" w:hAnsi="Tahoma" w:cs="Tahoma"/>
                <w:color w:val="C00000"/>
                <w:sz w:val="24"/>
                <w:szCs w:val="24"/>
              </w:rPr>
              <w:t>.</w:t>
            </w:r>
          </w:p>
          <w:p w14:paraId="54E70851" w14:textId="5AA197E6" w:rsidR="00071225" w:rsidRPr="00A53969" w:rsidRDefault="00071225" w:rsidP="00071225">
            <w:pPr>
              <w:pStyle w:val="TableParagraph"/>
              <w:numPr>
                <w:ilvl w:val="1"/>
                <w:numId w:val="38"/>
              </w:numPr>
              <w:spacing w:line="274" w:lineRule="exact"/>
              <w:rPr>
                <w:rFonts w:ascii="Tahoma" w:hAnsi="Tahoma" w:cs="Tahoma"/>
                <w:color w:val="C00000"/>
                <w:sz w:val="24"/>
                <w:szCs w:val="24"/>
              </w:rPr>
            </w:pPr>
            <w:r w:rsidRPr="00A53969">
              <w:rPr>
                <w:rFonts w:ascii="Tahoma" w:hAnsi="Tahoma" w:cs="Tahoma"/>
                <w:color w:val="C00000"/>
                <w:sz w:val="24"/>
                <w:szCs w:val="24"/>
              </w:rPr>
              <w:t>Finance – TE</w:t>
            </w:r>
          </w:p>
          <w:p w14:paraId="5E487C3B" w14:textId="0B5777FD" w:rsidR="00071225" w:rsidRPr="00A53969" w:rsidRDefault="00071225" w:rsidP="00071225">
            <w:pPr>
              <w:pStyle w:val="TableParagraph"/>
              <w:numPr>
                <w:ilvl w:val="1"/>
                <w:numId w:val="38"/>
              </w:numPr>
              <w:spacing w:line="274" w:lineRule="exact"/>
              <w:rPr>
                <w:rFonts w:ascii="Tahoma" w:hAnsi="Tahoma" w:cs="Tahoma"/>
                <w:color w:val="C00000"/>
                <w:sz w:val="24"/>
                <w:szCs w:val="24"/>
              </w:rPr>
            </w:pPr>
            <w:r w:rsidRPr="00A53969">
              <w:rPr>
                <w:rFonts w:ascii="Tahoma" w:hAnsi="Tahoma" w:cs="Tahoma"/>
                <w:color w:val="C00000"/>
                <w:sz w:val="24"/>
                <w:szCs w:val="24"/>
              </w:rPr>
              <w:t>Sustainability</w:t>
            </w:r>
            <w:r w:rsidR="004F2133" w:rsidRPr="00A53969">
              <w:rPr>
                <w:rFonts w:ascii="Tahoma" w:hAnsi="Tahoma" w:cs="Tahoma"/>
                <w:color w:val="C00000"/>
                <w:sz w:val="24"/>
                <w:szCs w:val="24"/>
              </w:rPr>
              <w:t xml:space="preserve"> – </w:t>
            </w:r>
            <w:r w:rsidR="00AA239C" w:rsidRPr="00A53969">
              <w:rPr>
                <w:rFonts w:ascii="Tahoma" w:hAnsi="Tahoma" w:cs="Tahoma"/>
                <w:color w:val="C00000"/>
                <w:sz w:val="24"/>
                <w:szCs w:val="24"/>
              </w:rPr>
              <w:t xml:space="preserve">to be assigned to </w:t>
            </w:r>
            <w:r w:rsidRPr="00A53969">
              <w:rPr>
                <w:rFonts w:ascii="Tahoma" w:hAnsi="Tahoma" w:cs="Tahoma"/>
                <w:color w:val="C00000"/>
                <w:sz w:val="24"/>
                <w:szCs w:val="24"/>
              </w:rPr>
              <w:t>VF</w:t>
            </w:r>
            <w:r w:rsidR="00E6631D" w:rsidRPr="00A53969">
              <w:rPr>
                <w:rFonts w:ascii="Tahoma" w:hAnsi="Tahoma" w:cs="Tahoma"/>
                <w:color w:val="C00000"/>
                <w:sz w:val="24"/>
                <w:szCs w:val="24"/>
              </w:rPr>
              <w:t>, pending checks</w:t>
            </w:r>
          </w:p>
          <w:p w14:paraId="5071D76A" w14:textId="612139B7" w:rsidR="005F3175" w:rsidRPr="00AA239C" w:rsidRDefault="00071225" w:rsidP="00071225">
            <w:pPr>
              <w:pStyle w:val="TableParagraph"/>
              <w:numPr>
                <w:ilvl w:val="1"/>
                <w:numId w:val="38"/>
              </w:numPr>
              <w:spacing w:line="274" w:lineRule="exact"/>
              <w:rPr>
                <w:rFonts w:ascii="Tahoma" w:hAnsi="Tahoma" w:cs="Tahoma"/>
                <w:color w:val="C00000"/>
                <w:sz w:val="24"/>
                <w:szCs w:val="24"/>
              </w:rPr>
            </w:pPr>
            <w:r w:rsidRPr="00AA239C">
              <w:rPr>
                <w:rFonts w:ascii="Tahoma" w:hAnsi="Tahoma" w:cs="Tahoma"/>
                <w:color w:val="C00000"/>
                <w:sz w:val="24"/>
                <w:szCs w:val="24"/>
              </w:rPr>
              <w:t xml:space="preserve">Appraisal </w:t>
            </w:r>
            <w:r w:rsidR="004F2133" w:rsidRPr="00AA239C">
              <w:rPr>
                <w:rFonts w:ascii="Tahoma" w:hAnsi="Tahoma" w:cs="Tahoma"/>
                <w:color w:val="C00000"/>
                <w:sz w:val="24"/>
                <w:szCs w:val="24"/>
              </w:rPr>
              <w:t xml:space="preserve">Panel </w:t>
            </w:r>
            <w:r w:rsidRPr="00AA239C">
              <w:rPr>
                <w:rFonts w:ascii="Tahoma" w:hAnsi="Tahoma" w:cs="Tahoma"/>
                <w:color w:val="C00000"/>
                <w:sz w:val="24"/>
                <w:szCs w:val="24"/>
              </w:rPr>
              <w:t>– to be confirmed</w:t>
            </w:r>
          </w:p>
          <w:p w14:paraId="056F3E57" w14:textId="3C7D53E6" w:rsidR="008C21D8" w:rsidRPr="00071225" w:rsidRDefault="00071225" w:rsidP="00071225">
            <w:pPr>
              <w:pStyle w:val="TableParagraph"/>
              <w:numPr>
                <w:ilvl w:val="0"/>
                <w:numId w:val="38"/>
              </w:numPr>
              <w:spacing w:line="274" w:lineRule="exact"/>
              <w:rPr>
                <w:rFonts w:ascii="Tahoma" w:hAnsi="Tahoma" w:cs="Tahoma"/>
                <w:color w:val="C00000"/>
                <w:sz w:val="24"/>
                <w:szCs w:val="24"/>
              </w:rPr>
            </w:pPr>
            <w:r w:rsidRPr="00071225">
              <w:rPr>
                <w:rFonts w:ascii="Tahoma" w:hAnsi="Tahoma" w:cs="Tahoma"/>
                <w:color w:val="C00000"/>
                <w:sz w:val="24"/>
                <w:szCs w:val="24"/>
              </w:rPr>
              <w:t xml:space="preserve">Governors discussed </w:t>
            </w:r>
            <w:r w:rsidR="00E6631D">
              <w:rPr>
                <w:rFonts w:ascii="Tahoma" w:hAnsi="Tahoma" w:cs="Tahoma"/>
                <w:color w:val="C00000"/>
                <w:sz w:val="24"/>
                <w:szCs w:val="24"/>
              </w:rPr>
              <w:t xml:space="preserve">the </w:t>
            </w:r>
            <w:r w:rsidRPr="00071225">
              <w:rPr>
                <w:rFonts w:ascii="Tahoma" w:hAnsi="Tahoma" w:cs="Tahoma"/>
                <w:color w:val="C00000"/>
                <w:sz w:val="24"/>
                <w:szCs w:val="24"/>
              </w:rPr>
              <w:t>governor training s</w:t>
            </w:r>
            <w:r w:rsidR="008C21D8" w:rsidRPr="00071225">
              <w:rPr>
                <w:rFonts w:ascii="Tahoma" w:hAnsi="Tahoma" w:cs="Tahoma"/>
                <w:color w:val="C00000"/>
                <w:sz w:val="24"/>
                <w:szCs w:val="24"/>
              </w:rPr>
              <w:t>uggested for the next year, as highlighted in the audit</w:t>
            </w:r>
            <w:r w:rsidRPr="00071225">
              <w:rPr>
                <w:rFonts w:ascii="Tahoma" w:hAnsi="Tahoma" w:cs="Tahoma"/>
                <w:color w:val="C00000"/>
                <w:sz w:val="24"/>
                <w:szCs w:val="24"/>
              </w:rPr>
              <w:t>.</w:t>
            </w:r>
          </w:p>
          <w:p w14:paraId="79A4DFE2" w14:textId="51A7CBC0" w:rsidR="004F2133" w:rsidRDefault="004F2133" w:rsidP="004F2133">
            <w:pPr>
              <w:pStyle w:val="TableParagraph"/>
              <w:spacing w:line="274" w:lineRule="exact"/>
              <w:rPr>
                <w:rFonts w:ascii="Tahoma" w:hAnsi="Tahoma" w:cs="Tahoma"/>
                <w:sz w:val="24"/>
                <w:szCs w:val="24"/>
              </w:rPr>
            </w:pPr>
          </w:p>
          <w:p w14:paraId="7BA90B37" w14:textId="03EE2F6E" w:rsidR="008771E1" w:rsidRPr="007C2970" w:rsidRDefault="00071225" w:rsidP="007C2970">
            <w:pPr>
              <w:pStyle w:val="TableParagraph"/>
              <w:spacing w:line="274" w:lineRule="exact"/>
              <w:ind w:left="151"/>
              <w:rPr>
                <w:rFonts w:ascii="Tahoma" w:hAnsi="Tahoma" w:cs="Tahoma"/>
                <w:color w:val="C00000"/>
                <w:sz w:val="24"/>
                <w:szCs w:val="24"/>
              </w:rPr>
            </w:pPr>
            <w:r w:rsidRPr="007C2970">
              <w:rPr>
                <w:rFonts w:ascii="Tahoma" w:hAnsi="Tahoma" w:cs="Tahoma"/>
                <w:color w:val="C00000"/>
                <w:sz w:val="24"/>
                <w:szCs w:val="24"/>
              </w:rPr>
              <w:t xml:space="preserve">Governors discussed </w:t>
            </w:r>
            <w:r w:rsidR="007C2970" w:rsidRPr="007C2970">
              <w:rPr>
                <w:rFonts w:ascii="Tahoma" w:hAnsi="Tahoma" w:cs="Tahoma"/>
                <w:color w:val="C00000"/>
                <w:sz w:val="24"/>
                <w:szCs w:val="24"/>
              </w:rPr>
              <w:t>contacting</w:t>
            </w:r>
            <w:r w:rsidRPr="007C2970">
              <w:rPr>
                <w:rFonts w:ascii="Tahoma" w:hAnsi="Tahoma" w:cs="Tahoma"/>
                <w:color w:val="C00000"/>
                <w:sz w:val="24"/>
                <w:szCs w:val="24"/>
              </w:rPr>
              <w:t xml:space="preserve"> boards of similar schools</w:t>
            </w:r>
            <w:r w:rsidR="007C2970" w:rsidRPr="007C2970">
              <w:rPr>
                <w:rFonts w:ascii="Tahoma" w:hAnsi="Tahoma" w:cs="Tahoma"/>
                <w:color w:val="C00000"/>
                <w:sz w:val="24"/>
                <w:szCs w:val="24"/>
              </w:rPr>
              <w:t xml:space="preserve"> and plans for a summer barbeque to engage with the community and raise funds for the school library.</w:t>
            </w:r>
          </w:p>
          <w:p w14:paraId="3D1F0E0A" w14:textId="5578D708" w:rsidR="00071225" w:rsidRPr="008C21D8" w:rsidRDefault="004F2133" w:rsidP="007C2970">
            <w:pPr>
              <w:pStyle w:val="TableParagraph"/>
              <w:spacing w:line="274" w:lineRule="exact"/>
              <w:rPr>
                <w:rFonts w:ascii="Tahoma" w:hAnsi="Tahoma" w:cs="Tahoma"/>
                <w:sz w:val="24"/>
                <w:szCs w:val="24"/>
              </w:rPr>
            </w:pPr>
            <w:r>
              <w:rPr>
                <w:rFonts w:ascii="Tahoma" w:hAnsi="Tahoma" w:cs="Tahoma"/>
                <w:sz w:val="24"/>
                <w:szCs w:val="24"/>
              </w:rPr>
              <w:t xml:space="preserve"> </w:t>
            </w:r>
          </w:p>
        </w:tc>
        <w:tc>
          <w:tcPr>
            <w:tcW w:w="1273" w:type="dxa"/>
          </w:tcPr>
          <w:p w14:paraId="6B6A7C82" w14:textId="768244E0" w:rsidR="008C21D8" w:rsidRPr="0030027A" w:rsidRDefault="008C21D8" w:rsidP="008C21D8">
            <w:pPr>
              <w:pStyle w:val="TableParagraph"/>
              <w:spacing w:line="274" w:lineRule="exact"/>
              <w:ind w:left="-1" w:right="104"/>
              <w:jc w:val="center"/>
              <w:rPr>
                <w:rFonts w:ascii="Tahoma" w:hAnsi="Tahoma" w:cs="Tahoma"/>
                <w:b/>
                <w:bCs/>
                <w:sz w:val="24"/>
                <w:szCs w:val="24"/>
              </w:rPr>
            </w:pPr>
          </w:p>
        </w:tc>
      </w:tr>
      <w:tr w:rsidR="008C21D8" w:rsidRPr="00945A60" w14:paraId="5EEEF431" w14:textId="77777777" w:rsidTr="007F4069">
        <w:trPr>
          <w:trHeight w:val="299"/>
        </w:trPr>
        <w:tc>
          <w:tcPr>
            <w:tcW w:w="564" w:type="dxa"/>
            <w:tcBorders>
              <w:bottom w:val="single" w:sz="6" w:space="0" w:color="000000"/>
              <w:right w:val="nil"/>
            </w:tcBorders>
            <w:shd w:val="clear" w:color="auto" w:fill="D9E1F3"/>
          </w:tcPr>
          <w:p w14:paraId="484624DE" w14:textId="6C60D221" w:rsidR="008C21D8" w:rsidRPr="00945A60" w:rsidRDefault="008C21D8" w:rsidP="008C21D8">
            <w:pPr>
              <w:pStyle w:val="TableParagraph"/>
              <w:spacing w:line="274" w:lineRule="exact"/>
              <w:ind w:right="216"/>
              <w:rPr>
                <w:rFonts w:ascii="Tahoma" w:hAnsi="Tahoma" w:cs="Tahoma"/>
                <w:b/>
                <w:sz w:val="24"/>
                <w:szCs w:val="24"/>
              </w:rPr>
            </w:pPr>
          </w:p>
        </w:tc>
        <w:tc>
          <w:tcPr>
            <w:tcW w:w="8508" w:type="dxa"/>
            <w:tcBorders>
              <w:left w:val="nil"/>
              <w:bottom w:val="single" w:sz="6" w:space="0" w:color="000000"/>
              <w:right w:val="nil"/>
            </w:tcBorders>
            <w:shd w:val="clear" w:color="auto" w:fill="D9E1F3"/>
          </w:tcPr>
          <w:p w14:paraId="4601351C" w14:textId="77777777" w:rsidR="008C21D8" w:rsidRPr="00945A60" w:rsidRDefault="008C21D8" w:rsidP="008C21D8">
            <w:pPr>
              <w:pStyle w:val="TableParagraph"/>
              <w:spacing w:line="274" w:lineRule="exact"/>
              <w:ind w:left="115"/>
              <w:jc w:val="center"/>
              <w:rPr>
                <w:rFonts w:ascii="Tahoma" w:hAnsi="Tahoma" w:cs="Tahoma"/>
                <w:b/>
                <w:sz w:val="24"/>
                <w:szCs w:val="24"/>
              </w:rPr>
            </w:pPr>
            <w:r w:rsidRPr="00945A60">
              <w:rPr>
                <w:rFonts w:ascii="Tahoma" w:hAnsi="Tahoma" w:cs="Tahoma"/>
                <w:b/>
                <w:sz w:val="24"/>
                <w:szCs w:val="24"/>
              </w:rPr>
              <w:t>Wrap up</w:t>
            </w:r>
          </w:p>
        </w:tc>
        <w:tc>
          <w:tcPr>
            <w:tcW w:w="1273" w:type="dxa"/>
            <w:tcBorders>
              <w:left w:val="nil"/>
              <w:bottom w:val="single" w:sz="6" w:space="0" w:color="000000"/>
            </w:tcBorders>
            <w:shd w:val="clear" w:color="auto" w:fill="D9E1F3"/>
          </w:tcPr>
          <w:p w14:paraId="375F528E" w14:textId="77777777" w:rsidR="008C21D8" w:rsidRPr="00945A60" w:rsidRDefault="008C21D8" w:rsidP="008C21D8">
            <w:pPr>
              <w:pStyle w:val="TableParagraph"/>
              <w:jc w:val="center"/>
              <w:rPr>
                <w:rFonts w:ascii="Tahoma" w:hAnsi="Tahoma" w:cs="Tahoma"/>
                <w:sz w:val="24"/>
                <w:szCs w:val="24"/>
              </w:rPr>
            </w:pPr>
          </w:p>
        </w:tc>
      </w:tr>
      <w:tr w:rsidR="008C21D8" w:rsidRPr="00945A60" w14:paraId="6AD3DD5A" w14:textId="77777777" w:rsidTr="007F4069">
        <w:trPr>
          <w:trHeight w:val="299"/>
        </w:trPr>
        <w:tc>
          <w:tcPr>
            <w:tcW w:w="564" w:type="dxa"/>
            <w:tcBorders>
              <w:top w:val="single" w:sz="6" w:space="0" w:color="000000"/>
            </w:tcBorders>
          </w:tcPr>
          <w:p w14:paraId="101AD724" w14:textId="133BB3BD" w:rsidR="008C21D8" w:rsidRPr="00945A60" w:rsidRDefault="008C21D8" w:rsidP="008C21D8">
            <w:pPr>
              <w:pStyle w:val="TableParagraph"/>
              <w:spacing w:line="272" w:lineRule="exact"/>
              <w:ind w:left="2" w:right="-9"/>
              <w:jc w:val="center"/>
              <w:rPr>
                <w:rFonts w:ascii="Tahoma" w:hAnsi="Tahoma" w:cs="Tahoma"/>
                <w:sz w:val="24"/>
                <w:szCs w:val="24"/>
              </w:rPr>
            </w:pPr>
            <w:r>
              <w:rPr>
                <w:rFonts w:ascii="Tahoma" w:hAnsi="Tahoma" w:cs="Tahoma"/>
                <w:sz w:val="24"/>
                <w:szCs w:val="24"/>
              </w:rPr>
              <w:t>18</w:t>
            </w:r>
          </w:p>
        </w:tc>
        <w:tc>
          <w:tcPr>
            <w:tcW w:w="8508" w:type="dxa"/>
            <w:tcBorders>
              <w:top w:val="single" w:sz="6" w:space="0" w:color="000000"/>
            </w:tcBorders>
          </w:tcPr>
          <w:p w14:paraId="401B7BE1" w14:textId="77777777" w:rsidR="008C21D8" w:rsidRDefault="008C21D8" w:rsidP="008C21D8">
            <w:pPr>
              <w:pStyle w:val="TableParagraph"/>
              <w:spacing w:line="272" w:lineRule="exact"/>
              <w:ind w:left="110"/>
              <w:rPr>
                <w:rFonts w:ascii="Tahoma" w:hAnsi="Tahoma" w:cs="Tahoma"/>
                <w:b/>
                <w:bCs/>
                <w:sz w:val="24"/>
                <w:szCs w:val="24"/>
              </w:rPr>
            </w:pPr>
            <w:r w:rsidRPr="00911E1B">
              <w:rPr>
                <w:rFonts w:ascii="Tahoma" w:hAnsi="Tahoma" w:cs="Tahoma"/>
                <w:b/>
                <w:bCs/>
                <w:sz w:val="24"/>
                <w:szCs w:val="24"/>
              </w:rPr>
              <w:t>Any other business</w:t>
            </w:r>
          </w:p>
          <w:p w14:paraId="3D90BB12" w14:textId="484765D0" w:rsidR="004F2133" w:rsidRPr="00071225" w:rsidRDefault="00F411AB" w:rsidP="008C21D8">
            <w:pPr>
              <w:pStyle w:val="TableParagraph"/>
              <w:spacing w:line="272" w:lineRule="exact"/>
              <w:ind w:left="110"/>
              <w:rPr>
                <w:rFonts w:ascii="Tahoma" w:hAnsi="Tahoma" w:cs="Tahoma"/>
                <w:color w:val="000000" w:themeColor="text1"/>
                <w:sz w:val="24"/>
                <w:szCs w:val="24"/>
              </w:rPr>
            </w:pPr>
            <w:r w:rsidRPr="00071225">
              <w:rPr>
                <w:rFonts w:ascii="Tahoma" w:hAnsi="Tahoma" w:cs="Tahoma"/>
                <w:color w:val="000000" w:themeColor="text1"/>
                <w:sz w:val="24"/>
                <w:szCs w:val="24"/>
              </w:rPr>
              <w:t>NW highlighted the s</w:t>
            </w:r>
            <w:r w:rsidR="004F2133" w:rsidRPr="00071225">
              <w:rPr>
                <w:rFonts w:ascii="Tahoma" w:hAnsi="Tahoma" w:cs="Tahoma"/>
                <w:color w:val="000000" w:themeColor="text1"/>
                <w:sz w:val="24"/>
                <w:szCs w:val="24"/>
              </w:rPr>
              <w:t>chool has a new</w:t>
            </w:r>
            <w:r w:rsidRPr="00071225">
              <w:rPr>
                <w:rFonts w:ascii="Tahoma" w:hAnsi="Tahoma" w:cs="Tahoma"/>
                <w:color w:val="000000" w:themeColor="text1"/>
                <w:sz w:val="24"/>
                <w:szCs w:val="24"/>
              </w:rPr>
              <w:t>, efficient</w:t>
            </w:r>
            <w:r w:rsidR="004F2133" w:rsidRPr="00071225">
              <w:rPr>
                <w:rFonts w:ascii="Tahoma" w:hAnsi="Tahoma" w:cs="Tahoma"/>
                <w:color w:val="000000" w:themeColor="text1"/>
                <w:sz w:val="24"/>
                <w:szCs w:val="24"/>
              </w:rPr>
              <w:t xml:space="preserve"> boiler</w:t>
            </w:r>
            <w:r w:rsidRPr="00071225">
              <w:rPr>
                <w:rFonts w:ascii="Tahoma" w:hAnsi="Tahoma" w:cs="Tahoma"/>
                <w:color w:val="000000" w:themeColor="text1"/>
                <w:sz w:val="24"/>
                <w:szCs w:val="24"/>
              </w:rPr>
              <w:t xml:space="preserve">, included </w:t>
            </w:r>
            <w:r w:rsidR="00071225">
              <w:rPr>
                <w:rFonts w:ascii="Tahoma" w:hAnsi="Tahoma" w:cs="Tahoma"/>
                <w:color w:val="000000" w:themeColor="text1"/>
                <w:sz w:val="24"/>
                <w:szCs w:val="24"/>
              </w:rPr>
              <w:t>in</w:t>
            </w:r>
            <w:r w:rsidRPr="00071225">
              <w:rPr>
                <w:rFonts w:ascii="Tahoma" w:hAnsi="Tahoma" w:cs="Tahoma"/>
                <w:color w:val="000000" w:themeColor="text1"/>
                <w:sz w:val="24"/>
                <w:szCs w:val="24"/>
              </w:rPr>
              <w:t xml:space="preserve"> the </w:t>
            </w:r>
            <w:r w:rsidR="004F2133" w:rsidRPr="00071225">
              <w:rPr>
                <w:rFonts w:ascii="Tahoma" w:hAnsi="Tahoma" w:cs="Tahoma"/>
                <w:color w:val="000000" w:themeColor="text1"/>
                <w:sz w:val="24"/>
                <w:szCs w:val="24"/>
              </w:rPr>
              <w:t xml:space="preserve">funding for </w:t>
            </w:r>
            <w:r w:rsidRPr="00071225">
              <w:rPr>
                <w:rFonts w:ascii="Tahoma" w:hAnsi="Tahoma" w:cs="Tahoma"/>
                <w:color w:val="000000" w:themeColor="text1"/>
                <w:sz w:val="24"/>
                <w:szCs w:val="24"/>
              </w:rPr>
              <w:t>preschool refurbishment</w:t>
            </w:r>
            <w:r w:rsidR="004F2133" w:rsidRPr="00071225">
              <w:rPr>
                <w:rFonts w:ascii="Tahoma" w:hAnsi="Tahoma" w:cs="Tahoma"/>
                <w:color w:val="000000" w:themeColor="text1"/>
                <w:sz w:val="24"/>
                <w:szCs w:val="24"/>
              </w:rPr>
              <w:t xml:space="preserve">.  There will be a survey in the </w:t>
            </w:r>
            <w:r w:rsidRPr="00071225">
              <w:rPr>
                <w:rFonts w:ascii="Tahoma" w:hAnsi="Tahoma" w:cs="Tahoma"/>
                <w:color w:val="000000" w:themeColor="text1"/>
                <w:sz w:val="24"/>
                <w:szCs w:val="24"/>
              </w:rPr>
              <w:t>comings weeks to plan further preschool refurbishment.</w:t>
            </w:r>
          </w:p>
          <w:p w14:paraId="017CA475" w14:textId="573769D0" w:rsidR="004F2133" w:rsidRPr="004F2133" w:rsidRDefault="004F2133" w:rsidP="008C21D8">
            <w:pPr>
              <w:pStyle w:val="TableParagraph"/>
              <w:spacing w:line="272" w:lineRule="exact"/>
              <w:ind w:left="110"/>
              <w:rPr>
                <w:rFonts w:ascii="Tahoma" w:hAnsi="Tahoma" w:cs="Tahoma"/>
                <w:sz w:val="24"/>
                <w:szCs w:val="24"/>
              </w:rPr>
            </w:pPr>
          </w:p>
        </w:tc>
        <w:tc>
          <w:tcPr>
            <w:tcW w:w="1273" w:type="dxa"/>
            <w:tcBorders>
              <w:top w:val="single" w:sz="6" w:space="0" w:color="000000"/>
            </w:tcBorders>
          </w:tcPr>
          <w:p w14:paraId="7D4568D6" w14:textId="0E4EF87A" w:rsidR="008C21D8" w:rsidRPr="00945A60" w:rsidRDefault="008C21D8" w:rsidP="008C21D8">
            <w:pPr>
              <w:pStyle w:val="TableParagraph"/>
              <w:spacing w:line="272" w:lineRule="exact"/>
              <w:ind w:left="105" w:right="100"/>
              <w:jc w:val="center"/>
              <w:rPr>
                <w:rFonts w:ascii="Tahoma" w:hAnsi="Tahoma" w:cs="Tahoma"/>
                <w:sz w:val="24"/>
                <w:szCs w:val="24"/>
              </w:rPr>
            </w:pPr>
          </w:p>
        </w:tc>
      </w:tr>
      <w:tr w:rsidR="008C21D8" w:rsidRPr="00945A60" w14:paraId="30DF4F63" w14:textId="77777777" w:rsidTr="007F4069">
        <w:trPr>
          <w:trHeight w:val="584"/>
        </w:trPr>
        <w:tc>
          <w:tcPr>
            <w:tcW w:w="564" w:type="dxa"/>
          </w:tcPr>
          <w:p w14:paraId="5CDFB4D0" w14:textId="49540FDA" w:rsidR="008C21D8" w:rsidRPr="00945A60" w:rsidRDefault="008C21D8" w:rsidP="008C21D8">
            <w:pPr>
              <w:pStyle w:val="TableParagraph"/>
              <w:ind w:right="-9"/>
              <w:jc w:val="center"/>
              <w:rPr>
                <w:rFonts w:ascii="Tahoma" w:hAnsi="Tahoma" w:cs="Tahoma"/>
                <w:sz w:val="24"/>
                <w:szCs w:val="24"/>
              </w:rPr>
            </w:pPr>
            <w:r>
              <w:rPr>
                <w:rFonts w:ascii="Tahoma" w:hAnsi="Tahoma" w:cs="Tahoma"/>
                <w:sz w:val="24"/>
                <w:szCs w:val="24"/>
              </w:rPr>
              <w:t>19</w:t>
            </w:r>
          </w:p>
        </w:tc>
        <w:tc>
          <w:tcPr>
            <w:tcW w:w="8508" w:type="dxa"/>
          </w:tcPr>
          <w:p w14:paraId="02378399" w14:textId="77777777" w:rsidR="008C21D8" w:rsidRPr="00364C3C" w:rsidRDefault="008C21D8" w:rsidP="008C21D8">
            <w:pPr>
              <w:pStyle w:val="TableParagraph"/>
              <w:spacing w:line="272" w:lineRule="exact"/>
              <w:ind w:left="110"/>
              <w:rPr>
                <w:rFonts w:ascii="Tahoma" w:hAnsi="Tahoma" w:cs="Tahoma"/>
                <w:b/>
                <w:bCs/>
                <w:sz w:val="24"/>
                <w:szCs w:val="24"/>
              </w:rPr>
            </w:pPr>
            <w:r w:rsidRPr="00364C3C">
              <w:rPr>
                <w:rFonts w:ascii="Tahoma" w:hAnsi="Tahoma" w:cs="Tahoma"/>
                <w:b/>
                <w:bCs/>
                <w:sz w:val="24"/>
                <w:szCs w:val="24"/>
              </w:rPr>
              <w:t>Items for next agenda</w:t>
            </w:r>
          </w:p>
          <w:p w14:paraId="26C040C0" w14:textId="13DF9D2A" w:rsidR="008C21D8" w:rsidRPr="00364C3C" w:rsidRDefault="008C21D8" w:rsidP="008C21D8">
            <w:pPr>
              <w:pStyle w:val="TableParagraph"/>
              <w:numPr>
                <w:ilvl w:val="0"/>
                <w:numId w:val="39"/>
              </w:numPr>
              <w:spacing w:line="272" w:lineRule="exact"/>
              <w:rPr>
                <w:rFonts w:ascii="Tahoma" w:hAnsi="Tahoma" w:cs="Tahoma"/>
                <w:sz w:val="24"/>
                <w:szCs w:val="24"/>
              </w:rPr>
            </w:pPr>
            <w:r w:rsidRPr="00364C3C">
              <w:rPr>
                <w:rFonts w:ascii="Tahoma" w:hAnsi="Tahoma" w:cs="Tahoma"/>
                <w:sz w:val="24"/>
                <w:szCs w:val="24"/>
              </w:rPr>
              <w:t>Agree meetings for the next academic year</w:t>
            </w:r>
            <w:r w:rsidR="00B60D56">
              <w:rPr>
                <w:rFonts w:ascii="Tahoma" w:hAnsi="Tahoma" w:cs="Tahoma"/>
                <w:sz w:val="24"/>
                <w:szCs w:val="24"/>
              </w:rPr>
              <w:t>, KM to draft list</w:t>
            </w:r>
          </w:p>
          <w:p w14:paraId="3880DA1F" w14:textId="77777777" w:rsidR="008C21D8" w:rsidRPr="00364C3C" w:rsidRDefault="008C21D8" w:rsidP="008C21D8">
            <w:pPr>
              <w:pStyle w:val="TableParagraph"/>
              <w:numPr>
                <w:ilvl w:val="0"/>
                <w:numId w:val="39"/>
              </w:numPr>
              <w:spacing w:line="272" w:lineRule="exact"/>
              <w:rPr>
                <w:rFonts w:ascii="Tahoma" w:hAnsi="Tahoma" w:cs="Tahoma"/>
                <w:sz w:val="24"/>
                <w:szCs w:val="24"/>
              </w:rPr>
            </w:pPr>
            <w:r w:rsidRPr="00364C3C">
              <w:rPr>
                <w:rFonts w:ascii="Tahoma" w:hAnsi="Tahoma" w:cs="Tahoma"/>
                <w:sz w:val="24"/>
                <w:szCs w:val="24"/>
              </w:rPr>
              <w:t>Receive report on progress in implementing the Accessibility Plan</w:t>
            </w:r>
          </w:p>
          <w:p w14:paraId="423CB5F9" w14:textId="77777777" w:rsidR="008C21D8" w:rsidRPr="00364C3C" w:rsidRDefault="008C21D8" w:rsidP="008C21D8">
            <w:pPr>
              <w:pStyle w:val="TableParagraph"/>
              <w:numPr>
                <w:ilvl w:val="0"/>
                <w:numId w:val="39"/>
              </w:numPr>
              <w:spacing w:line="272" w:lineRule="exact"/>
              <w:rPr>
                <w:rFonts w:ascii="Tahoma" w:hAnsi="Tahoma" w:cs="Tahoma"/>
                <w:sz w:val="24"/>
                <w:szCs w:val="24"/>
              </w:rPr>
            </w:pPr>
            <w:r w:rsidRPr="00364C3C">
              <w:rPr>
                <w:rFonts w:ascii="Tahoma" w:hAnsi="Tahoma" w:cs="Tahoma"/>
                <w:sz w:val="24"/>
                <w:szCs w:val="24"/>
              </w:rPr>
              <w:t>Receive Headteacher’s report on performance management and staff attendance</w:t>
            </w:r>
          </w:p>
          <w:p w14:paraId="3F466608" w14:textId="77777777" w:rsidR="008C21D8" w:rsidRDefault="008C21D8" w:rsidP="008C21D8">
            <w:pPr>
              <w:pStyle w:val="TableParagraph"/>
              <w:numPr>
                <w:ilvl w:val="0"/>
                <w:numId w:val="39"/>
              </w:numPr>
              <w:spacing w:line="272" w:lineRule="exact"/>
              <w:rPr>
                <w:rFonts w:ascii="Tahoma" w:hAnsi="Tahoma" w:cs="Tahoma"/>
                <w:sz w:val="24"/>
                <w:szCs w:val="24"/>
              </w:rPr>
            </w:pPr>
            <w:r w:rsidRPr="00364C3C">
              <w:rPr>
                <w:rFonts w:ascii="Tahoma" w:hAnsi="Tahoma" w:cs="Tahoma"/>
                <w:sz w:val="24"/>
                <w:szCs w:val="24"/>
              </w:rPr>
              <w:t>Review draft PE and Sport Premium report, SEN Information Report, and Annual School Public Sector Equality Duty Statement</w:t>
            </w:r>
          </w:p>
          <w:p w14:paraId="19001EAB" w14:textId="77777777" w:rsidR="008C21D8" w:rsidRDefault="008C21D8" w:rsidP="008C21D8">
            <w:pPr>
              <w:pStyle w:val="TableParagraph"/>
              <w:numPr>
                <w:ilvl w:val="0"/>
                <w:numId w:val="39"/>
              </w:numPr>
              <w:spacing w:line="272" w:lineRule="exact"/>
              <w:rPr>
                <w:rFonts w:ascii="Tahoma" w:hAnsi="Tahoma" w:cs="Tahoma"/>
                <w:sz w:val="24"/>
                <w:szCs w:val="24"/>
              </w:rPr>
            </w:pPr>
            <w:r w:rsidRPr="008C21D8">
              <w:rPr>
                <w:rFonts w:ascii="Tahoma" w:hAnsi="Tahoma" w:cs="Tahoma"/>
                <w:sz w:val="24"/>
                <w:szCs w:val="24"/>
              </w:rPr>
              <w:t>Monitor the budget*</w:t>
            </w:r>
          </w:p>
          <w:p w14:paraId="707C20F5" w14:textId="30D039CE" w:rsidR="008C21D8" w:rsidRPr="008C21D8" w:rsidRDefault="008C21D8" w:rsidP="008C21D8">
            <w:pPr>
              <w:pStyle w:val="TableParagraph"/>
              <w:spacing w:line="272" w:lineRule="exact"/>
              <w:ind w:left="830"/>
              <w:rPr>
                <w:rFonts w:ascii="Tahoma" w:hAnsi="Tahoma" w:cs="Tahoma"/>
                <w:sz w:val="24"/>
                <w:szCs w:val="24"/>
              </w:rPr>
            </w:pPr>
          </w:p>
        </w:tc>
        <w:tc>
          <w:tcPr>
            <w:tcW w:w="1273" w:type="dxa"/>
          </w:tcPr>
          <w:p w14:paraId="65094D17" w14:textId="069F0770" w:rsidR="008C21D8" w:rsidRPr="00945A60" w:rsidRDefault="008C21D8" w:rsidP="008C21D8">
            <w:pPr>
              <w:pStyle w:val="TableParagraph"/>
              <w:ind w:right="104"/>
              <w:jc w:val="center"/>
              <w:rPr>
                <w:rFonts w:ascii="Tahoma" w:hAnsi="Tahoma" w:cs="Tahoma"/>
                <w:sz w:val="24"/>
                <w:szCs w:val="24"/>
              </w:rPr>
            </w:pPr>
          </w:p>
        </w:tc>
      </w:tr>
      <w:tr w:rsidR="008C21D8" w:rsidRPr="00945A60" w14:paraId="49D60B7B" w14:textId="77777777" w:rsidTr="007F4069">
        <w:trPr>
          <w:trHeight w:val="584"/>
        </w:trPr>
        <w:tc>
          <w:tcPr>
            <w:tcW w:w="564" w:type="dxa"/>
          </w:tcPr>
          <w:p w14:paraId="0B96B5B1" w14:textId="448AD2A1" w:rsidR="008C21D8" w:rsidRDefault="008C21D8" w:rsidP="008C21D8">
            <w:pPr>
              <w:pStyle w:val="TableParagraph"/>
              <w:ind w:right="-9"/>
              <w:jc w:val="center"/>
              <w:rPr>
                <w:rFonts w:ascii="Tahoma" w:hAnsi="Tahoma" w:cs="Tahoma"/>
                <w:sz w:val="24"/>
                <w:szCs w:val="24"/>
              </w:rPr>
            </w:pPr>
            <w:r>
              <w:rPr>
                <w:rFonts w:ascii="Tahoma" w:hAnsi="Tahoma" w:cs="Tahoma"/>
                <w:sz w:val="24"/>
                <w:szCs w:val="24"/>
              </w:rPr>
              <w:t>20</w:t>
            </w:r>
          </w:p>
        </w:tc>
        <w:tc>
          <w:tcPr>
            <w:tcW w:w="8508" w:type="dxa"/>
          </w:tcPr>
          <w:p w14:paraId="742653F0" w14:textId="77777777" w:rsidR="008C21D8" w:rsidRPr="00945A60" w:rsidRDefault="008C21D8" w:rsidP="008C21D8">
            <w:pPr>
              <w:pStyle w:val="TableParagraph"/>
              <w:spacing w:line="249" w:lineRule="auto"/>
              <w:ind w:left="110"/>
              <w:rPr>
                <w:rFonts w:ascii="Tahoma" w:hAnsi="Tahoma" w:cs="Tahoma"/>
                <w:b/>
                <w:bCs/>
                <w:i/>
                <w:sz w:val="24"/>
                <w:szCs w:val="24"/>
              </w:rPr>
            </w:pPr>
            <w:r w:rsidRPr="00945A60">
              <w:rPr>
                <w:rFonts w:ascii="Tahoma" w:hAnsi="Tahoma" w:cs="Tahoma"/>
                <w:b/>
                <w:bCs/>
                <w:sz w:val="24"/>
                <w:szCs w:val="24"/>
              </w:rPr>
              <w:t xml:space="preserve">Dates of FGB meetings 2025-2026 </w:t>
            </w:r>
          </w:p>
          <w:p w14:paraId="7D6F1714" w14:textId="0B75D5B0" w:rsidR="008C21D8" w:rsidRPr="00945A60" w:rsidRDefault="008C21D8" w:rsidP="008C21D8">
            <w:pPr>
              <w:widowControl/>
              <w:autoSpaceDE/>
              <w:autoSpaceDN/>
              <w:rPr>
                <w:rFonts w:ascii="Tahoma" w:eastAsia="Times New Roman" w:hAnsi="Tahoma" w:cs="Tahoma"/>
                <w:sz w:val="24"/>
                <w:szCs w:val="24"/>
              </w:rPr>
            </w:pPr>
            <w:r>
              <w:rPr>
                <w:rFonts w:ascii="Tahoma" w:eastAsia="Times New Roman" w:hAnsi="Tahoma" w:cs="Tahoma"/>
                <w:sz w:val="24"/>
                <w:szCs w:val="24"/>
              </w:rPr>
              <w:t xml:space="preserve"> </w:t>
            </w:r>
            <w:r w:rsidRPr="00945A60">
              <w:rPr>
                <w:rFonts w:ascii="Tahoma" w:eastAsia="Times New Roman" w:hAnsi="Tahoma" w:cs="Tahoma"/>
                <w:sz w:val="24"/>
                <w:szCs w:val="24"/>
              </w:rPr>
              <w:t>18 May 2026</w:t>
            </w:r>
          </w:p>
          <w:p w14:paraId="2F80E5B0" w14:textId="77777777" w:rsidR="008C21D8" w:rsidRDefault="008C21D8" w:rsidP="008C21D8">
            <w:pPr>
              <w:pStyle w:val="TableParagraph"/>
              <w:spacing w:line="272" w:lineRule="exact"/>
              <w:ind w:left="110"/>
              <w:rPr>
                <w:rFonts w:ascii="Tahoma" w:eastAsia="Times New Roman" w:hAnsi="Tahoma" w:cs="Tahoma"/>
                <w:sz w:val="24"/>
                <w:szCs w:val="24"/>
              </w:rPr>
            </w:pPr>
            <w:r w:rsidRPr="00945A60">
              <w:rPr>
                <w:rFonts w:ascii="Tahoma" w:eastAsia="Times New Roman" w:hAnsi="Tahoma" w:cs="Tahoma"/>
                <w:sz w:val="24"/>
                <w:szCs w:val="24"/>
              </w:rPr>
              <w:t>6 July 2026</w:t>
            </w:r>
          </w:p>
          <w:p w14:paraId="2FC500B2" w14:textId="29D559B8" w:rsidR="008C21D8" w:rsidRPr="00364C3C" w:rsidRDefault="008C21D8" w:rsidP="008C21D8">
            <w:pPr>
              <w:pStyle w:val="TableParagraph"/>
              <w:spacing w:line="272" w:lineRule="exact"/>
              <w:ind w:left="110"/>
              <w:rPr>
                <w:rFonts w:ascii="Tahoma" w:hAnsi="Tahoma" w:cs="Tahoma"/>
                <w:b/>
                <w:bCs/>
                <w:sz w:val="24"/>
                <w:szCs w:val="24"/>
              </w:rPr>
            </w:pPr>
          </w:p>
        </w:tc>
        <w:tc>
          <w:tcPr>
            <w:tcW w:w="1273" w:type="dxa"/>
          </w:tcPr>
          <w:p w14:paraId="33B88BC0" w14:textId="77777777" w:rsidR="008C21D8" w:rsidRPr="00945A60" w:rsidRDefault="008C21D8" w:rsidP="008C21D8">
            <w:pPr>
              <w:pStyle w:val="TableParagraph"/>
              <w:ind w:right="104"/>
              <w:jc w:val="center"/>
              <w:rPr>
                <w:rFonts w:ascii="Tahoma" w:hAnsi="Tahoma" w:cs="Tahoma"/>
                <w:sz w:val="24"/>
                <w:szCs w:val="24"/>
              </w:rPr>
            </w:pPr>
          </w:p>
        </w:tc>
      </w:tr>
      <w:tr w:rsidR="008C21D8" w:rsidRPr="00945A60" w14:paraId="20C8794B" w14:textId="77777777" w:rsidTr="007F4069">
        <w:trPr>
          <w:trHeight w:val="584"/>
        </w:trPr>
        <w:tc>
          <w:tcPr>
            <w:tcW w:w="564" w:type="dxa"/>
          </w:tcPr>
          <w:p w14:paraId="4638C414" w14:textId="7103584E" w:rsidR="008C21D8" w:rsidRDefault="008C21D8" w:rsidP="008C21D8">
            <w:pPr>
              <w:pStyle w:val="TableParagraph"/>
              <w:ind w:right="-9"/>
              <w:jc w:val="center"/>
              <w:rPr>
                <w:rFonts w:ascii="Tahoma" w:hAnsi="Tahoma" w:cs="Tahoma"/>
                <w:sz w:val="24"/>
                <w:szCs w:val="24"/>
              </w:rPr>
            </w:pPr>
            <w:r>
              <w:rPr>
                <w:rFonts w:ascii="Tahoma" w:hAnsi="Tahoma" w:cs="Tahoma"/>
                <w:sz w:val="24"/>
                <w:szCs w:val="24"/>
              </w:rPr>
              <w:t>21</w:t>
            </w:r>
          </w:p>
        </w:tc>
        <w:tc>
          <w:tcPr>
            <w:tcW w:w="8508" w:type="dxa"/>
          </w:tcPr>
          <w:p w14:paraId="3A9B81E2" w14:textId="11075871" w:rsidR="008C21D8" w:rsidRPr="008C21D8" w:rsidRDefault="008C21D8" w:rsidP="00BF05FE">
            <w:pPr>
              <w:ind w:left="151"/>
              <w:rPr>
                <w:rFonts w:ascii="Tahoma" w:hAnsi="Tahoma" w:cs="Tahoma"/>
                <w:b/>
                <w:bCs/>
                <w:sz w:val="24"/>
                <w:szCs w:val="24"/>
              </w:rPr>
            </w:pPr>
            <w:r w:rsidRPr="008C21D8">
              <w:rPr>
                <w:rFonts w:ascii="Tahoma" w:hAnsi="Tahoma" w:cs="Tahoma"/>
                <w:b/>
                <w:bCs/>
                <w:sz w:val="24"/>
                <w:szCs w:val="24"/>
              </w:rPr>
              <w:t>Close of meeting</w:t>
            </w:r>
          </w:p>
          <w:p w14:paraId="0AC7082A" w14:textId="69B31740" w:rsidR="008C21D8" w:rsidRPr="00F27924" w:rsidRDefault="00F27924" w:rsidP="00BF05FE">
            <w:pPr>
              <w:pStyle w:val="TableParagraph"/>
              <w:spacing w:line="272" w:lineRule="exact"/>
              <w:ind w:left="151"/>
              <w:rPr>
                <w:rFonts w:ascii="Tahoma" w:hAnsi="Tahoma" w:cs="Tahoma"/>
                <w:sz w:val="24"/>
                <w:szCs w:val="24"/>
              </w:rPr>
            </w:pPr>
            <w:r>
              <w:rPr>
                <w:rFonts w:ascii="Tahoma" w:hAnsi="Tahoma" w:cs="Tahoma"/>
                <w:sz w:val="24"/>
                <w:szCs w:val="24"/>
              </w:rPr>
              <w:t xml:space="preserve">The meeting </w:t>
            </w:r>
            <w:r w:rsidR="00F411AB">
              <w:rPr>
                <w:rFonts w:ascii="Tahoma" w:hAnsi="Tahoma" w:cs="Tahoma"/>
                <w:sz w:val="24"/>
                <w:szCs w:val="24"/>
              </w:rPr>
              <w:t>closed</w:t>
            </w:r>
            <w:r>
              <w:rPr>
                <w:rFonts w:ascii="Tahoma" w:hAnsi="Tahoma" w:cs="Tahoma"/>
                <w:sz w:val="24"/>
                <w:szCs w:val="24"/>
              </w:rPr>
              <w:t xml:space="preserve"> at 19:51.</w:t>
            </w:r>
          </w:p>
        </w:tc>
        <w:tc>
          <w:tcPr>
            <w:tcW w:w="1273" w:type="dxa"/>
          </w:tcPr>
          <w:p w14:paraId="1090DF05" w14:textId="77777777" w:rsidR="008C21D8" w:rsidRPr="00945A60" w:rsidRDefault="008C21D8" w:rsidP="008C21D8">
            <w:pPr>
              <w:pStyle w:val="TableParagraph"/>
              <w:ind w:right="104"/>
              <w:jc w:val="center"/>
              <w:rPr>
                <w:rFonts w:ascii="Tahoma" w:hAnsi="Tahoma" w:cs="Tahoma"/>
                <w:sz w:val="24"/>
                <w:szCs w:val="24"/>
              </w:rPr>
            </w:pPr>
          </w:p>
        </w:tc>
      </w:tr>
    </w:tbl>
    <w:p w14:paraId="18807542" w14:textId="77777777" w:rsidR="008B396E" w:rsidRDefault="008B396E" w:rsidP="008B396E">
      <w:pPr>
        <w:ind w:left="709"/>
        <w:rPr>
          <w:rFonts w:ascii="Tahoma" w:hAnsi="Tahoma" w:cs="Tahoma"/>
          <w:sz w:val="24"/>
          <w:szCs w:val="24"/>
        </w:rPr>
      </w:pPr>
    </w:p>
    <w:p w14:paraId="2EC5AAF7" w14:textId="28369F70" w:rsidR="00F53C1A" w:rsidRDefault="00F53C1A">
      <w:pPr>
        <w:rPr>
          <w:rFonts w:ascii="Tahoma" w:hAnsi="Tahoma" w:cs="Tahoma"/>
          <w:b/>
          <w:bCs/>
          <w:sz w:val="24"/>
          <w:szCs w:val="24"/>
        </w:rPr>
      </w:pPr>
    </w:p>
    <w:p w14:paraId="62961087" w14:textId="3700A4F9" w:rsidR="008B396E" w:rsidRPr="008B396E" w:rsidRDefault="008B396E" w:rsidP="008B396E">
      <w:pPr>
        <w:jc w:val="center"/>
        <w:rPr>
          <w:rFonts w:ascii="Tahoma" w:hAnsi="Tahoma" w:cs="Tahoma"/>
          <w:b/>
          <w:bCs/>
          <w:sz w:val="24"/>
          <w:szCs w:val="24"/>
        </w:rPr>
      </w:pPr>
      <w:r w:rsidRPr="00862495">
        <w:rPr>
          <w:rFonts w:ascii="Tahoma" w:hAnsi="Tahoma" w:cs="Tahoma"/>
          <w:b/>
          <w:bCs/>
          <w:sz w:val="24"/>
          <w:szCs w:val="24"/>
        </w:rPr>
        <w:t>Appendices (documents and reports discussed)</w:t>
      </w:r>
    </w:p>
    <w:tbl>
      <w:tblPr>
        <w:tblStyle w:val="TableGrid"/>
        <w:tblW w:w="0" w:type="auto"/>
        <w:tblInd w:w="704" w:type="dxa"/>
        <w:tblLook w:val="04A0" w:firstRow="1" w:lastRow="0" w:firstColumn="1" w:lastColumn="0" w:noHBand="0" w:noVBand="1"/>
      </w:tblPr>
      <w:tblGrid>
        <w:gridCol w:w="1012"/>
        <w:gridCol w:w="1192"/>
        <w:gridCol w:w="8144"/>
      </w:tblGrid>
      <w:tr w:rsidR="008B396E" w14:paraId="25800B12" w14:textId="77777777" w:rsidTr="008B396E">
        <w:tc>
          <w:tcPr>
            <w:tcW w:w="1012" w:type="dxa"/>
          </w:tcPr>
          <w:p w14:paraId="27533439" w14:textId="77777777" w:rsidR="008B396E" w:rsidRDefault="008B396E" w:rsidP="00EB640A">
            <w:pPr>
              <w:jc w:val="center"/>
              <w:rPr>
                <w:rFonts w:ascii="Tahoma" w:hAnsi="Tahoma" w:cs="Tahoma"/>
                <w:sz w:val="24"/>
                <w:szCs w:val="24"/>
              </w:rPr>
            </w:pPr>
            <w:r>
              <w:rPr>
                <w:rFonts w:ascii="Tahoma" w:hAnsi="Tahoma" w:cs="Tahoma"/>
                <w:sz w:val="24"/>
                <w:szCs w:val="24"/>
              </w:rPr>
              <w:t>Agenda item</w:t>
            </w:r>
          </w:p>
        </w:tc>
        <w:tc>
          <w:tcPr>
            <w:tcW w:w="1192" w:type="dxa"/>
          </w:tcPr>
          <w:p w14:paraId="3E0737EA" w14:textId="387D3CD8" w:rsidR="008B396E" w:rsidRDefault="008B396E" w:rsidP="00EB640A">
            <w:pPr>
              <w:jc w:val="center"/>
              <w:rPr>
                <w:rFonts w:ascii="Tahoma" w:hAnsi="Tahoma" w:cs="Tahoma"/>
                <w:sz w:val="24"/>
                <w:szCs w:val="24"/>
              </w:rPr>
            </w:pPr>
            <w:r>
              <w:rPr>
                <w:rFonts w:ascii="Tahoma" w:hAnsi="Tahoma" w:cs="Tahoma"/>
                <w:sz w:val="24"/>
                <w:szCs w:val="24"/>
              </w:rPr>
              <w:t>Appendix</w:t>
            </w:r>
          </w:p>
        </w:tc>
        <w:tc>
          <w:tcPr>
            <w:tcW w:w="8144" w:type="dxa"/>
          </w:tcPr>
          <w:p w14:paraId="35F8D13E" w14:textId="77777777" w:rsidR="008B396E" w:rsidRDefault="008B396E" w:rsidP="00EB640A">
            <w:pPr>
              <w:jc w:val="center"/>
              <w:rPr>
                <w:rFonts w:ascii="Tahoma" w:hAnsi="Tahoma" w:cs="Tahoma"/>
                <w:sz w:val="24"/>
                <w:szCs w:val="24"/>
              </w:rPr>
            </w:pPr>
            <w:r>
              <w:rPr>
                <w:rFonts w:ascii="Tahoma" w:hAnsi="Tahoma" w:cs="Tahoma"/>
                <w:sz w:val="24"/>
                <w:szCs w:val="24"/>
              </w:rPr>
              <w:t>Title</w:t>
            </w:r>
          </w:p>
        </w:tc>
      </w:tr>
      <w:tr w:rsidR="008B396E" w14:paraId="2A383BA1" w14:textId="77777777" w:rsidTr="008B396E">
        <w:tc>
          <w:tcPr>
            <w:tcW w:w="1012" w:type="dxa"/>
          </w:tcPr>
          <w:p w14:paraId="3C357952" w14:textId="091CC737" w:rsidR="008B396E" w:rsidRDefault="00A53969" w:rsidP="00EB640A">
            <w:pPr>
              <w:jc w:val="center"/>
              <w:rPr>
                <w:rFonts w:ascii="Tahoma" w:hAnsi="Tahoma" w:cs="Tahoma"/>
                <w:sz w:val="24"/>
                <w:szCs w:val="24"/>
              </w:rPr>
            </w:pPr>
            <w:r>
              <w:rPr>
                <w:rFonts w:ascii="Tahoma" w:hAnsi="Tahoma" w:cs="Tahoma"/>
                <w:sz w:val="24"/>
                <w:szCs w:val="24"/>
              </w:rPr>
              <w:t>4</w:t>
            </w:r>
          </w:p>
        </w:tc>
        <w:tc>
          <w:tcPr>
            <w:tcW w:w="1192" w:type="dxa"/>
          </w:tcPr>
          <w:p w14:paraId="6A7C1913" w14:textId="35A2DEE8" w:rsidR="008B396E" w:rsidRDefault="00AA239C" w:rsidP="00EB640A">
            <w:pPr>
              <w:jc w:val="center"/>
              <w:rPr>
                <w:rFonts w:ascii="Tahoma" w:hAnsi="Tahoma" w:cs="Tahoma"/>
                <w:sz w:val="24"/>
                <w:szCs w:val="24"/>
              </w:rPr>
            </w:pPr>
            <w:r>
              <w:rPr>
                <w:rFonts w:ascii="Tahoma" w:hAnsi="Tahoma" w:cs="Tahoma"/>
                <w:sz w:val="24"/>
                <w:szCs w:val="24"/>
              </w:rPr>
              <w:t>A</w:t>
            </w:r>
          </w:p>
        </w:tc>
        <w:tc>
          <w:tcPr>
            <w:tcW w:w="8144" w:type="dxa"/>
          </w:tcPr>
          <w:p w14:paraId="35DAE963" w14:textId="6881A2A4" w:rsidR="008B396E" w:rsidRDefault="00A53969" w:rsidP="00A53969">
            <w:pPr>
              <w:tabs>
                <w:tab w:val="left" w:pos="1427"/>
              </w:tabs>
              <w:rPr>
                <w:rFonts w:ascii="Tahoma" w:hAnsi="Tahoma" w:cs="Tahoma"/>
                <w:sz w:val="24"/>
                <w:szCs w:val="24"/>
              </w:rPr>
            </w:pPr>
            <w:r w:rsidRPr="00A53969">
              <w:rPr>
                <w:rFonts w:ascii="Tahoma" w:hAnsi="Tahoma" w:cs="Tahoma"/>
                <w:sz w:val="24"/>
                <w:szCs w:val="24"/>
              </w:rPr>
              <w:t>Longworth FGB Minutes 9 Feb 2026 (3)</w:t>
            </w:r>
          </w:p>
        </w:tc>
      </w:tr>
      <w:tr w:rsidR="008B396E" w14:paraId="6015C0E5" w14:textId="77777777" w:rsidTr="008B396E">
        <w:tc>
          <w:tcPr>
            <w:tcW w:w="1012" w:type="dxa"/>
          </w:tcPr>
          <w:p w14:paraId="4A545FF6" w14:textId="30133809" w:rsidR="008B396E" w:rsidRDefault="00A53969" w:rsidP="00EB640A">
            <w:pPr>
              <w:jc w:val="center"/>
              <w:rPr>
                <w:rFonts w:ascii="Tahoma" w:hAnsi="Tahoma" w:cs="Tahoma"/>
                <w:sz w:val="24"/>
                <w:szCs w:val="24"/>
              </w:rPr>
            </w:pPr>
            <w:r>
              <w:rPr>
                <w:rFonts w:ascii="Tahoma" w:hAnsi="Tahoma" w:cs="Tahoma"/>
                <w:sz w:val="24"/>
                <w:szCs w:val="24"/>
              </w:rPr>
              <w:t>9</w:t>
            </w:r>
          </w:p>
        </w:tc>
        <w:tc>
          <w:tcPr>
            <w:tcW w:w="1192" w:type="dxa"/>
          </w:tcPr>
          <w:p w14:paraId="21F23D5B" w14:textId="444E3463" w:rsidR="008B396E" w:rsidRDefault="00AA239C" w:rsidP="00EB640A">
            <w:pPr>
              <w:jc w:val="center"/>
              <w:rPr>
                <w:rFonts w:ascii="Tahoma" w:hAnsi="Tahoma" w:cs="Tahoma"/>
                <w:sz w:val="24"/>
                <w:szCs w:val="24"/>
              </w:rPr>
            </w:pPr>
            <w:r>
              <w:rPr>
                <w:rFonts w:ascii="Tahoma" w:hAnsi="Tahoma" w:cs="Tahoma"/>
                <w:sz w:val="24"/>
                <w:szCs w:val="24"/>
              </w:rPr>
              <w:t>B</w:t>
            </w:r>
          </w:p>
        </w:tc>
        <w:tc>
          <w:tcPr>
            <w:tcW w:w="8144" w:type="dxa"/>
          </w:tcPr>
          <w:p w14:paraId="65288F7E" w14:textId="23A352CF" w:rsidR="008B396E" w:rsidRDefault="00A53969" w:rsidP="00A53969">
            <w:pPr>
              <w:rPr>
                <w:rFonts w:ascii="Tahoma" w:hAnsi="Tahoma" w:cs="Tahoma"/>
                <w:sz w:val="24"/>
                <w:szCs w:val="24"/>
              </w:rPr>
            </w:pPr>
            <w:r w:rsidRPr="00A53969">
              <w:rPr>
                <w:rFonts w:ascii="Tahoma" w:hAnsi="Tahoma" w:cs="Tahoma"/>
                <w:sz w:val="24"/>
                <w:szCs w:val="24"/>
              </w:rPr>
              <w:t>Head's Report March 2026</w:t>
            </w:r>
          </w:p>
        </w:tc>
      </w:tr>
      <w:tr w:rsidR="008B396E" w14:paraId="76B64DE8" w14:textId="77777777" w:rsidTr="008B396E">
        <w:tc>
          <w:tcPr>
            <w:tcW w:w="1012" w:type="dxa"/>
          </w:tcPr>
          <w:p w14:paraId="3D95EF27" w14:textId="6C598DCE" w:rsidR="008B396E" w:rsidRDefault="00A53969" w:rsidP="00EB640A">
            <w:pPr>
              <w:jc w:val="center"/>
              <w:rPr>
                <w:rFonts w:ascii="Tahoma" w:hAnsi="Tahoma" w:cs="Tahoma"/>
                <w:sz w:val="24"/>
                <w:szCs w:val="24"/>
              </w:rPr>
            </w:pPr>
            <w:r>
              <w:rPr>
                <w:rFonts w:ascii="Tahoma" w:hAnsi="Tahoma" w:cs="Tahoma"/>
                <w:sz w:val="24"/>
                <w:szCs w:val="24"/>
              </w:rPr>
              <w:t>9</w:t>
            </w:r>
          </w:p>
        </w:tc>
        <w:tc>
          <w:tcPr>
            <w:tcW w:w="1192" w:type="dxa"/>
          </w:tcPr>
          <w:p w14:paraId="3C047C77" w14:textId="073C8619" w:rsidR="008B396E" w:rsidRDefault="00AA239C" w:rsidP="00EB640A">
            <w:pPr>
              <w:jc w:val="center"/>
              <w:rPr>
                <w:rFonts w:ascii="Tahoma" w:hAnsi="Tahoma" w:cs="Tahoma"/>
                <w:sz w:val="24"/>
                <w:szCs w:val="24"/>
              </w:rPr>
            </w:pPr>
            <w:r>
              <w:rPr>
                <w:rFonts w:ascii="Tahoma" w:hAnsi="Tahoma" w:cs="Tahoma"/>
                <w:sz w:val="24"/>
                <w:szCs w:val="24"/>
              </w:rPr>
              <w:t>C</w:t>
            </w:r>
          </w:p>
        </w:tc>
        <w:tc>
          <w:tcPr>
            <w:tcW w:w="8144" w:type="dxa"/>
          </w:tcPr>
          <w:p w14:paraId="1327BE25" w14:textId="4F0D4001" w:rsidR="008B396E" w:rsidRDefault="00A53969" w:rsidP="00EB640A">
            <w:pPr>
              <w:rPr>
                <w:rFonts w:ascii="Tahoma" w:hAnsi="Tahoma" w:cs="Tahoma"/>
                <w:sz w:val="24"/>
                <w:szCs w:val="24"/>
              </w:rPr>
            </w:pPr>
            <w:r w:rsidRPr="00A53969">
              <w:rPr>
                <w:rFonts w:ascii="Tahoma" w:hAnsi="Tahoma" w:cs="Tahoma"/>
                <w:sz w:val="24"/>
                <w:szCs w:val="24"/>
              </w:rPr>
              <w:t>Notes/ comments for Head FGB 23.03.2026</w:t>
            </w:r>
          </w:p>
        </w:tc>
      </w:tr>
      <w:tr w:rsidR="008B396E" w14:paraId="73AEE79C" w14:textId="77777777" w:rsidTr="008B396E">
        <w:tc>
          <w:tcPr>
            <w:tcW w:w="1012" w:type="dxa"/>
          </w:tcPr>
          <w:p w14:paraId="4AD7AD86" w14:textId="7912419F" w:rsidR="008B396E" w:rsidRDefault="00A53969" w:rsidP="00EB640A">
            <w:pPr>
              <w:jc w:val="center"/>
              <w:rPr>
                <w:rFonts w:ascii="Tahoma" w:hAnsi="Tahoma" w:cs="Tahoma"/>
                <w:sz w:val="24"/>
                <w:szCs w:val="24"/>
              </w:rPr>
            </w:pPr>
            <w:r>
              <w:rPr>
                <w:rFonts w:ascii="Tahoma" w:hAnsi="Tahoma" w:cs="Tahoma"/>
                <w:sz w:val="24"/>
                <w:szCs w:val="24"/>
              </w:rPr>
              <w:t>11.1</w:t>
            </w:r>
          </w:p>
        </w:tc>
        <w:tc>
          <w:tcPr>
            <w:tcW w:w="1192" w:type="dxa"/>
          </w:tcPr>
          <w:p w14:paraId="4F28CB6A" w14:textId="37F10F2D" w:rsidR="008B396E" w:rsidRDefault="00AA239C" w:rsidP="00EB640A">
            <w:pPr>
              <w:jc w:val="center"/>
              <w:rPr>
                <w:rFonts w:ascii="Tahoma" w:hAnsi="Tahoma" w:cs="Tahoma"/>
                <w:sz w:val="24"/>
                <w:szCs w:val="24"/>
              </w:rPr>
            </w:pPr>
            <w:r>
              <w:rPr>
                <w:rFonts w:ascii="Tahoma" w:hAnsi="Tahoma" w:cs="Tahoma"/>
                <w:sz w:val="24"/>
                <w:szCs w:val="24"/>
              </w:rPr>
              <w:t>D</w:t>
            </w:r>
          </w:p>
        </w:tc>
        <w:tc>
          <w:tcPr>
            <w:tcW w:w="8144" w:type="dxa"/>
          </w:tcPr>
          <w:p w14:paraId="6B108443" w14:textId="7A20D245" w:rsidR="008B396E" w:rsidRDefault="00A53969" w:rsidP="00EB640A">
            <w:pPr>
              <w:rPr>
                <w:rFonts w:ascii="Tahoma" w:hAnsi="Tahoma" w:cs="Tahoma"/>
                <w:sz w:val="24"/>
                <w:szCs w:val="24"/>
              </w:rPr>
            </w:pPr>
            <w:r w:rsidRPr="00A53969">
              <w:rPr>
                <w:rFonts w:ascii="Tahoma" w:hAnsi="Tahoma" w:cs="Tahoma"/>
                <w:sz w:val="24"/>
                <w:szCs w:val="24"/>
              </w:rPr>
              <w:t>Minutes Finance 19.03.2026</w:t>
            </w:r>
          </w:p>
        </w:tc>
      </w:tr>
      <w:tr w:rsidR="008B396E" w14:paraId="1ECD565D" w14:textId="77777777" w:rsidTr="00513CFC">
        <w:tc>
          <w:tcPr>
            <w:tcW w:w="1012" w:type="dxa"/>
            <w:vAlign w:val="center"/>
          </w:tcPr>
          <w:p w14:paraId="17F853D2" w14:textId="43B0B237" w:rsidR="008B396E" w:rsidRDefault="00A53969" w:rsidP="00EB640A">
            <w:pPr>
              <w:jc w:val="center"/>
              <w:rPr>
                <w:rFonts w:ascii="Tahoma" w:hAnsi="Tahoma" w:cs="Tahoma"/>
                <w:sz w:val="24"/>
                <w:szCs w:val="24"/>
              </w:rPr>
            </w:pPr>
            <w:r>
              <w:rPr>
                <w:rFonts w:ascii="Tahoma" w:hAnsi="Tahoma" w:cs="Tahoma"/>
                <w:sz w:val="24"/>
                <w:szCs w:val="24"/>
              </w:rPr>
              <w:t>11.2</w:t>
            </w:r>
          </w:p>
        </w:tc>
        <w:tc>
          <w:tcPr>
            <w:tcW w:w="1192" w:type="dxa"/>
            <w:vAlign w:val="center"/>
          </w:tcPr>
          <w:p w14:paraId="2CB4546A" w14:textId="35DFFDA0" w:rsidR="008B396E" w:rsidRDefault="00AA239C" w:rsidP="00EB640A">
            <w:pPr>
              <w:jc w:val="center"/>
              <w:rPr>
                <w:rFonts w:ascii="Tahoma" w:hAnsi="Tahoma" w:cs="Tahoma"/>
                <w:sz w:val="24"/>
                <w:szCs w:val="24"/>
              </w:rPr>
            </w:pPr>
            <w:r>
              <w:rPr>
                <w:rFonts w:ascii="Tahoma" w:hAnsi="Tahoma" w:cs="Tahoma"/>
                <w:sz w:val="24"/>
                <w:szCs w:val="24"/>
              </w:rPr>
              <w:t>E</w:t>
            </w:r>
          </w:p>
        </w:tc>
        <w:tc>
          <w:tcPr>
            <w:tcW w:w="8144" w:type="dxa"/>
          </w:tcPr>
          <w:p w14:paraId="1D173808" w14:textId="1F9A229D" w:rsidR="008B396E" w:rsidRDefault="00A53969" w:rsidP="00C31D21">
            <w:pPr>
              <w:pStyle w:val="TableParagraph"/>
              <w:spacing w:line="274" w:lineRule="exact"/>
              <w:rPr>
                <w:rFonts w:ascii="Tahoma" w:hAnsi="Tahoma" w:cs="Tahoma"/>
                <w:sz w:val="24"/>
                <w:szCs w:val="24"/>
              </w:rPr>
            </w:pPr>
            <w:r w:rsidRPr="00A53969">
              <w:rPr>
                <w:rFonts w:ascii="Tahoma" w:hAnsi="Tahoma" w:cs="Tahoma"/>
                <w:sz w:val="24"/>
                <w:szCs w:val="24"/>
              </w:rPr>
              <w:t>Second Draft Budget for approval by Governors (2)</w:t>
            </w:r>
          </w:p>
        </w:tc>
      </w:tr>
      <w:tr w:rsidR="008B396E" w14:paraId="504AE0C9" w14:textId="77777777" w:rsidTr="008B396E">
        <w:tc>
          <w:tcPr>
            <w:tcW w:w="1012" w:type="dxa"/>
          </w:tcPr>
          <w:p w14:paraId="4676DDE4" w14:textId="4E2DB69F" w:rsidR="008B396E" w:rsidRDefault="00A53969" w:rsidP="00EB640A">
            <w:pPr>
              <w:jc w:val="center"/>
              <w:rPr>
                <w:rFonts w:ascii="Tahoma" w:hAnsi="Tahoma" w:cs="Tahoma"/>
                <w:sz w:val="24"/>
                <w:szCs w:val="24"/>
              </w:rPr>
            </w:pPr>
            <w:r>
              <w:rPr>
                <w:rFonts w:ascii="Tahoma" w:hAnsi="Tahoma" w:cs="Tahoma"/>
                <w:sz w:val="24"/>
                <w:szCs w:val="24"/>
              </w:rPr>
              <w:t>12.1</w:t>
            </w:r>
          </w:p>
        </w:tc>
        <w:tc>
          <w:tcPr>
            <w:tcW w:w="1192" w:type="dxa"/>
          </w:tcPr>
          <w:p w14:paraId="592B3ED5" w14:textId="40B22205" w:rsidR="008B396E" w:rsidRDefault="00A53969" w:rsidP="00EB640A">
            <w:pPr>
              <w:jc w:val="center"/>
              <w:rPr>
                <w:rFonts w:ascii="Tahoma" w:hAnsi="Tahoma" w:cs="Tahoma"/>
                <w:sz w:val="24"/>
                <w:szCs w:val="24"/>
              </w:rPr>
            </w:pPr>
            <w:r>
              <w:rPr>
                <w:rFonts w:ascii="Tahoma" w:hAnsi="Tahoma" w:cs="Tahoma"/>
                <w:sz w:val="24"/>
                <w:szCs w:val="24"/>
              </w:rPr>
              <w:t>F</w:t>
            </w:r>
          </w:p>
        </w:tc>
        <w:tc>
          <w:tcPr>
            <w:tcW w:w="8144" w:type="dxa"/>
          </w:tcPr>
          <w:p w14:paraId="6B164466" w14:textId="102FB23B" w:rsidR="008B396E" w:rsidRDefault="00A53969" w:rsidP="00EB640A">
            <w:pPr>
              <w:rPr>
                <w:rFonts w:ascii="Tahoma" w:hAnsi="Tahoma" w:cs="Tahoma"/>
                <w:sz w:val="24"/>
                <w:szCs w:val="24"/>
              </w:rPr>
            </w:pPr>
            <w:r w:rsidRPr="00A53969">
              <w:rPr>
                <w:rFonts w:ascii="Tahoma" w:hAnsi="Tahoma" w:cs="Tahoma"/>
                <w:sz w:val="24"/>
                <w:szCs w:val="24"/>
              </w:rPr>
              <w:t>Safeguarding Governor Report March 2026</w:t>
            </w:r>
          </w:p>
        </w:tc>
      </w:tr>
    </w:tbl>
    <w:p w14:paraId="2BF9C04E" w14:textId="77777777" w:rsidR="008B396E" w:rsidRDefault="008B396E" w:rsidP="008B396E">
      <w:pPr>
        <w:ind w:left="709"/>
        <w:rPr>
          <w:rFonts w:ascii="Tahoma" w:hAnsi="Tahoma" w:cs="Tahoma"/>
          <w:sz w:val="24"/>
          <w:szCs w:val="24"/>
        </w:rPr>
      </w:pPr>
    </w:p>
    <w:p w14:paraId="1E9AF7E2" w14:textId="77777777" w:rsidR="008B396E" w:rsidRPr="00862495" w:rsidRDefault="008B396E" w:rsidP="008B396E">
      <w:pPr>
        <w:jc w:val="center"/>
        <w:rPr>
          <w:rFonts w:ascii="Tahoma" w:hAnsi="Tahoma" w:cs="Tahoma"/>
          <w:b/>
          <w:bCs/>
          <w:sz w:val="24"/>
          <w:szCs w:val="24"/>
        </w:rPr>
      </w:pPr>
      <w:r w:rsidRPr="00862495">
        <w:rPr>
          <w:rFonts w:ascii="Tahoma" w:hAnsi="Tahoma" w:cs="Tahoma"/>
          <w:b/>
          <w:bCs/>
          <w:sz w:val="24"/>
          <w:szCs w:val="24"/>
        </w:rPr>
        <w:t>Summary of decisions</w:t>
      </w:r>
    </w:p>
    <w:tbl>
      <w:tblPr>
        <w:tblStyle w:val="TableGrid"/>
        <w:tblW w:w="0" w:type="auto"/>
        <w:tblInd w:w="704" w:type="dxa"/>
        <w:tblLook w:val="04A0" w:firstRow="1" w:lastRow="0" w:firstColumn="1" w:lastColumn="0" w:noHBand="0" w:noVBand="1"/>
      </w:tblPr>
      <w:tblGrid>
        <w:gridCol w:w="1180"/>
        <w:gridCol w:w="9168"/>
      </w:tblGrid>
      <w:tr w:rsidR="008B396E" w14:paraId="76732B2E" w14:textId="77777777" w:rsidTr="00EB640A">
        <w:tc>
          <w:tcPr>
            <w:tcW w:w="1180" w:type="dxa"/>
          </w:tcPr>
          <w:p w14:paraId="58EF99A7" w14:textId="77777777" w:rsidR="008B396E" w:rsidRDefault="008B396E" w:rsidP="00EB640A">
            <w:pPr>
              <w:ind w:left="168"/>
              <w:jc w:val="center"/>
              <w:rPr>
                <w:rFonts w:ascii="Tahoma" w:hAnsi="Tahoma" w:cs="Tahoma"/>
                <w:sz w:val="24"/>
                <w:szCs w:val="24"/>
              </w:rPr>
            </w:pPr>
            <w:r>
              <w:rPr>
                <w:rFonts w:ascii="Tahoma" w:hAnsi="Tahoma" w:cs="Tahoma"/>
                <w:sz w:val="24"/>
                <w:szCs w:val="24"/>
              </w:rPr>
              <w:t>Agenda item</w:t>
            </w:r>
          </w:p>
        </w:tc>
        <w:tc>
          <w:tcPr>
            <w:tcW w:w="9168" w:type="dxa"/>
          </w:tcPr>
          <w:p w14:paraId="7AE67714" w14:textId="77777777" w:rsidR="008B396E" w:rsidRPr="00513CFC" w:rsidRDefault="008B396E" w:rsidP="00EB640A">
            <w:pPr>
              <w:jc w:val="center"/>
              <w:rPr>
                <w:rFonts w:ascii="Tahoma" w:hAnsi="Tahoma" w:cs="Tahoma"/>
                <w:sz w:val="24"/>
                <w:szCs w:val="24"/>
              </w:rPr>
            </w:pPr>
            <w:r w:rsidRPr="00513CFC">
              <w:rPr>
                <w:rFonts w:ascii="Tahoma" w:hAnsi="Tahoma" w:cs="Tahoma"/>
                <w:sz w:val="24"/>
                <w:szCs w:val="24"/>
              </w:rPr>
              <w:t>Decision</w:t>
            </w:r>
          </w:p>
        </w:tc>
      </w:tr>
      <w:tr w:rsidR="008B396E" w14:paraId="4A7C8057" w14:textId="77777777" w:rsidTr="00EB640A">
        <w:tc>
          <w:tcPr>
            <w:tcW w:w="1180" w:type="dxa"/>
          </w:tcPr>
          <w:p w14:paraId="3B4C79B9" w14:textId="0F720106" w:rsidR="008B396E" w:rsidRDefault="00A53969" w:rsidP="00EB640A">
            <w:pPr>
              <w:jc w:val="center"/>
              <w:rPr>
                <w:rFonts w:ascii="Tahoma" w:hAnsi="Tahoma" w:cs="Tahoma"/>
                <w:sz w:val="24"/>
                <w:szCs w:val="24"/>
              </w:rPr>
            </w:pPr>
            <w:r>
              <w:rPr>
                <w:rFonts w:ascii="Tahoma" w:hAnsi="Tahoma" w:cs="Tahoma"/>
                <w:sz w:val="24"/>
                <w:szCs w:val="24"/>
              </w:rPr>
              <w:t>8.4</w:t>
            </w:r>
          </w:p>
        </w:tc>
        <w:tc>
          <w:tcPr>
            <w:tcW w:w="9168" w:type="dxa"/>
          </w:tcPr>
          <w:p w14:paraId="7FE68B57" w14:textId="6A40AF99" w:rsidR="008B396E" w:rsidRPr="00A53969" w:rsidRDefault="00A53969" w:rsidP="00A53969">
            <w:pPr>
              <w:pStyle w:val="TableParagraph"/>
              <w:spacing w:line="274" w:lineRule="exact"/>
              <w:ind w:left="151"/>
              <w:rPr>
                <w:rFonts w:ascii="Tahoma" w:hAnsi="Tahoma" w:cs="Tahoma"/>
                <w:color w:val="000000" w:themeColor="text1"/>
                <w:sz w:val="24"/>
                <w:szCs w:val="24"/>
              </w:rPr>
            </w:pPr>
            <w:r w:rsidRPr="00A53969">
              <w:rPr>
                <w:rFonts w:ascii="Tahoma" w:hAnsi="Tahoma" w:cs="Tahoma"/>
                <w:color w:val="000000" w:themeColor="text1"/>
                <w:sz w:val="24"/>
                <w:szCs w:val="24"/>
              </w:rPr>
              <w:t>Governors resolved to appoint VF as a Co-opted Governor for a four-year term effective from 23 March 2026, subject to satisfactory enhanced DBS and Section 128 checks.</w:t>
            </w:r>
          </w:p>
        </w:tc>
      </w:tr>
      <w:tr w:rsidR="008B396E" w14:paraId="73F80C82" w14:textId="77777777" w:rsidTr="00EB640A">
        <w:tc>
          <w:tcPr>
            <w:tcW w:w="1180" w:type="dxa"/>
          </w:tcPr>
          <w:p w14:paraId="25546DA3" w14:textId="714DCA94" w:rsidR="008B396E" w:rsidRDefault="00A53969" w:rsidP="00EB640A">
            <w:pPr>
              <w:jc w:val="center"/>
              <w:rPr>
                <w:rFonts w:ascii="Tahoma" w:hAnsi="Tahoma" w:cs="Tahoma"/>
                <w:sz w:val="24"/>
                <w:szCs w:val="24"/>
              </w:rPr>
            </w:pPr>
            <w:r>
              <w:rPr>
                <w:rFonts w:ascii="Tahoma" w:hAnsi="Tahoma" w:cs="Tahoma"/>
                <w:sz w:val="24"/>
                <w:szCs w:val="24"/>
              </w:rPr>
              <w:t>11.2</w:t>
            </w:r>
          </w:p>
        </w:tc>
        <w:tc>
          <w:tcPr>
            <w:tcW w:w="9168" w:type="dxa"/>
          </w:tcPr>
          <w:p w14:paraId="32FECC80" w14:textId="77BF245A" w:rsidR="008B396E" w:rsidRPr="00A53969" w:rsidRDefault="00A53969" w:rsidP="00A53969">
            <w:pPr>
              <w:pStyle w:val="TableParagraph"/>
              <w:ind w:left="151" w:right="134"/>
              <w:rPr>
                <w:rFonts w:ascii="Tahoma" w:hAnsi="Tahoma" w:cs="Tahoma"/>
                <w:color w:val="000000" w:themeColor="text1"/>
                <w:sz w:val="24"/>
                <w:szCs w:val="24"/>
              </w:rPr>
            </w:pPr>
            <w:r w:rsidRPr="00A53969">
              <w:rPr>
                <w:rFonts w:ascii="Tahoma" w:hAnsi="Tahoma" w:cs="Tahoma"/>
                <w:color w:val="000000" w:themeColor="text1"/>
                <w:sz w:val="24"/>
                <w:szCs w:val="24"/>
              </w:rPr>
              <w:t>Governors approved the 2026-2027 budget provided there are no significant changes.</w:t>
            </w:r>
          </w:p>
        </w:tc>
      </w:tr>
      <w:tr w:rsidR="00A53969" w14:paraId="2EE5358F" w14:textId="77777777" w:rsidTr="00EB640A">
        <w:tc>
          <w:tcPr>
            <w:tcW w:w="1180" w:type="dxa"/>
          </w:tcPr>
          <w:p w14:paraId="48B5B20E" w14:textId="1EF36514" w:rsidR="00A53969" w:rsidRDefault="00A53969" w:rsidP="00EB640A">
            <w:pPr>
              <w:jc w:val="center"/>
              <w:rPr>
                <w:rFonts w:ascii="Tahoma" w:hAnsi="Tahoma" w:cs="Tahoma"/>
                <w:sz w:val="24"/>
                <w:szCs w:val="24"/>
              </w:rPr>
            </w:pPr>
            <w:r>
              <w:rPr>
                <w:rFonts w:ascii="Tahoma" w:hAnsi="Tahoma" w:cs="Tahoma"/>
                <w:sz w:val="24"/>
                <w:szCs w:val="24"/>
              </w:rPr>
              <w:t>13</w:t>
            </w:r>
          </w:p>
        </w:tc>
        <w:tc>
          <w:tcPr>
            <w:tcW w:w="9168" w:type="dxa"/>
          </w:tcPr>
          <w:p w14:paraId="7D7C9175" w14:textId="4227B29F" w:rsidR="00A53969" w:rsidRPr="00A53969" w:rsidRDefault="00A53969" w:rsidP="00A53969">
            <w:pPr>
              <w:pStyle w:val="TableParagraph"/>
              <w:spacing w:line="274" w:lineRule="exact"/>
              <w:rPr>
                <w:rFonts w:ascii="Tahoma" w:hAnsi="Tahoma" w:cs="Tahoma"/>
                <w:color w:val="000000" w:themeColor="text1"/>
                <w:sz w:val="24"/>
                <w:szCs w:val="24"/>
              </w:rPr>
            </w:pPr>
            <w:r w:rsidRPr="00A53969">
              <w:rPr>
                <w:rFonts w:ascii="Tahoma" w:hAnsi="Tahoma" w:cs="Tahoma"/>
                <w:color w:val="000000" w:themeColor="text1"/>
                <w:sz w:val="24"/>
                <w:szCs w:val="24"/>
              </w:rPr>
              <w:t xml:space="preserve">  Governors approved the Primary School Complaints Procedure.</w:t>
            </w:r>
          </w:p>
        </w:tc>
      </w:tr>
      <w:tr w:rsidR="00A53969" w14:paraId="2CFA29D8" w14:textId="77777777" w:rsidTr="00EB640A">
        <w:tc>
          <w:tcPr>
            <w:tcW w:w="1180" w:type="dxa"/>
          </w:tcPr>
          <w:p w14:paraId="23481AB3" w14:textId="06D9EB48" w:rsidR="00A53969" w:rsidRDefault="00A53969" w:rsidP="00EB640A">
            <w:pPr>
              <w:jc w:val="center"/>
              <w:rPr>
                <w:rFonts w:ascii="Tahoma" w:hAnsi="Tahoma" w:cs="Tahoma"/>
                <w:sz w:val="24"/>
                <w:szCs w:val="24"/>
              </w:rPr>
            </w:pPr>
            <w:r>
              <w:rPr>
                <w:rFonts w:ascii="Tahoma" w:hAnsi="Tahoma" w:cs="Tahoma"/>
                <w:sz w:val="24"/>
                <w:szCs w:val="24"/>
              </w:rPr>
              <w:t>14</w:t>
            </w:r>
          </w:p>
        </w:tc>
        <w:tc>
          <w:tcPr>
            <w:tcW w:w="9168" w:type="dxa"/>
          </w:tcPr>
          <w:p w14:paraId="2035047E" w14:textId="0752AA59" w:rsidR="00A53969" w:rsidRPr="00A53969" w:rsidRDefault="00A53969" w:rsidP="00A53969">
            <w:pPr>
              <w:pStyle w:val="TableParagraph"/>
              <w:ind w:left="151" w:right="134"/>
              <w:rPr>
                <w:rFonts w:ascii="Tahoma" w:hAnsi="Tahoma" w:cs="Tahoma"/>
                <w:color w:val="000000" w:themeColor="text1"/>
                <w:sz w:val="24"/>
                <w:szCs w:val="24"/>
              </w:rPr>
            </w:pPr>
            <w:r w:rsidRPr="00A53969">
              <w:rPr>
                <w:rFonts w:ascii="Tahoma" w:hAnsi="Tahoma" w:cs="Tahoma"/>
                <w:color w:val="000000" w:themeColor="text1"/>
                <w:sz w:val="24"/>
                <w:szCs w:val="24"/>
              </w:rPr>
              <w:t>Governors formally ratified the SEF for 2025-2026 academic year.</w:t>
            </w:r>
          </w:p>
        </w:tc>
      </w:tr>
    </w:tbl>
    <w:p w14:paraId="062249BB" w14:textId="77777777" w:rsidR="008B396E" w:rsidRDefault="008B396E" w:rsidP="008B396E">
      <w:pPr>
        <w:ind w:left="709"/>
        <w:rPr>
          <w:rFonts w:ascii="Tahoma" w:hAnsi="Tahoma" w:cs="Tahoma"/>
          <w:sz w:val="24"/>
          <w:szCs w:val="24"/>
        </w:rPr>
      </w:pPr>
    </w:p>
    <w:p w14:paraId="325F7D90" w14:textId="1460D37C" w:rsidR="008B396E" w:rsidRDefault="008B396E" w:rsidP="008B396E">
      <w:pPr>
        <w:ind w:left="709"/>
        <w:jc w:val="center"/>
        <w:rPr>
          <w:rFonts w:ascii="Tahoma" w:hAnsi="Tahoma" w:cs="Tahoma"/>
          <w:b/>
          <w:bCs/>
          <w:sz w:val="24"/>
          <w:szCs w:val="24"/>
        </w:rPr>
      </w:pPr>
      <w:r w:rsidRPr="00862495">
        <w:rPr>
          <w:rFonts w:ascii="Tahoma" w:hAnsi="Tahoma" w:cs="Tahoma"/>
          <w:b/>
          <w:bCs/>
          <w:sz w:val="24"/>
          <w:szCs w:val="24"/>
        </w:rPr>
        <w:t>Summary of action items</w:t>
      </w:r>
    </w:p>
    <w:tbl>
      <w:tblPr>
        <w:tblStyle w:val="TableGrid"/>
        <w:tblW w:w="0" w:type="auto"/>
        <w:tblInd w:w="704" w:type="dxa"/>
        <w:tblLook w:val="04A0" w:firstRow="1" w:lastRow="0" w:firstColumn="1" w:lastColumn="0" w:noHBand="0" w:noVBand="1"/>
      </w:tblPr>
      <w:tblGrid>
        <w:gridCol w:w="1012"/>
        <w:gridCol w:w="6501"/>
        <w:gridCol w:w="1276"/>
        <w:gridCol w:w="1559"/>
      </w:tblGrid>
      <w:tr w:rsidR="008B396E" w14:paraId="536D7B8D" w14:textId="77777777" w:rsidTr="00A53969">
        <w:trPr>
          <w:trHeight w:val="574"/>
        </w:trPr>
        <w:tc>
          <w:tcPr>
            <w:tcW w:w="1012" w:type="dxa"/>
          </w:tcPr>
          <w:p w14:paraId="119FE51B" w14:textId="77777777" w:rsidR="008B396E" w:rsidRDefault="008B396E" w:rsidP="00EB640A">
            <w:pPr>
              <w:jc w:val="center"/>
              <w:rPr>
                <w:rFonts w:ascii="Tahoma" w:hAnsi="Tahoma" w:cs="Tahoma"/>
                <w:sz w:val="24"/>
                <w:szCs w:val="24"/>
              </w:rPr>
            </w:pPr>
            <w:r>
              <w:rPr>
                <w:rFonts w:ascii="Tahoma" w:hAnsi="Tahoma" w:cs="Tahoma"/>
                <w:sz w:val="24"/>
                <w:szCs w:val="24"/>
              </w:rPr>
              <w:t>Agenda Item</w:t>
            </w:r>
          </w:p>
        </w:tc>
        <w:tc>
          <w:tcPr>
            <w:tcW w:w="6501" w:type="dxa"/>
          </w:tcPr>
          <w:p w14:paraId="3E24FE85" w14:textId="77777777" w:rsidR="008B396E" w:rsidRDefault="008B396E" w:rsidP="00EB640A">
            <w:pPr>
              <w:jc w:val="center"/>
              <w:rPr>
                <w:rFonts w:ascii="Tahoma" w:hAnsi="Tahoma" w:cs="Tahoma"/>
                <w:sz w:val="24"/>
                <w:szCs w:val="24"/>
              </w:rPr>
            </w:pPr>
            <w:r>
              <w:rPr>
                <w:rFonts w:ascii="Tahoma" w:hAnsi="Tahoma" w:cs="Tahoma"/>
                <w:sz w:val="24"/>
                <w:szCs w:val="24"/>
              </w:rPr>
              <w:t>Action</w:t>
            </w:r>
          </w:p>
        </w:tc>
        <w:tc>
          <w:tcPr>
            <w:tcW w:w="1276" w:type="dxa"/>
          </w:tcPr>
          <w:p w14:paraId="2C45199F" w14:textId="77777777" w:rsidR="008B396E" w:rsidRDefault="008B396E" w:rsidP="00EB640A">
            <w:pPr>
              <w:jc w:val="center"/>
              <w:rPr>
                <w:rFonts w:ascii="Tahoma" w:hAnsi="Tahoma" w:cs="Tahoma"/>
                <w:sz w:val="24"/>
                <w:szCs w:val="24"/>
              </w:rPr>
            </w:pPr>
            <w:r>
              <w:rPr>
                <w:rFonts w:ascii="Tahoma" w:hAnsi="Tahoma" w:cs="Tahoma"/>
                <w:sz w:val="24"/>
                <w:szCs w:val="24"/>
              </w:rPr>
              <w:t>Owner</w:t>
            </w:r>
          </w:p>
        </w:tc>
        <w:tc>
          <w:tcPr>
            <w:tcW w:w="1559" w:type="dxa"/>
          </w:tcPr>
          <w:p w14:paraId="71F4B26A" w14:textId="77777777" w:rsidR="008B396E" w:rsidRDefault="008B396E" w:rsidP="00EB640A">
            <w:pPr>
              <w:jc w:val="center"/>
              <w:rPr>
                <w:rFonts w:ascii="Tahoma" w:hAnsi="Tahoma" w:cs="Tahoma"/>
                <w:sz w:val="24"/>
                <w:szCs w:val="24"/>
              </w:rPr>
            </w:pPr>
            <w:r>
              <w:rPr>
                <w:rFonts w:ascii="Tahoma" w:hAnsi="Tahoma" w:cs="Tahoma"/>
                <w:sz w:val="24"/>
                <w:szCs w:val="24"/>
              </w:rPr>
              <w:t>Deadline</w:t>
            </w:r>
          </w:p>
        </w:tc>
      </w:tr>
      <w:tr w:rsidR="008B396E" w14:paraId="3098B6A9" w14:textId="77777777" w:rsidTr="00A53969">
        <w:trPr>
          <w:trHeight w:val="293"/>
        </w:trPr>
        <w:tc>
          <w:tcPr>
            <w:tcW w:w="1012" w:type="dxa"/>
          </w:tcPr>
          <w:p w14:paraId="2A29B18E" w14:textId="02103CD7" w:rsidR="008B396E" w:rsidRDefault="00A53969" w:rsidP="00EB640A">
            <w:pPr>
              <w:jc w:val="center"/>
              <w:rPr>
                <w:rFonts w:ascii="Tahoma" w:hAnsi="Tahoma" w:cs="Tahoma"/>
                <w:sz w:val="24"/>
                <w:szCs w:val="24"/>
              </w:rPr>
            </w:pPr>
            <w:r>
              <w:rPr>
                <w:rFonts w:ascii="Tahoma" w:hAnsi="Tahoma" w:cs="Tahoma"/>
                <w:sz w:val="24"/>
                <w:szCs w:val="24"/>
              </w:rPr>
              <w:t>6</w:t>
            </w:r>
          </w:p>
        </w:tc>
        <w:tc>
          <w:tcPr>
            <w:tcW w:w="6501" w:type="dxa"/>
          </w:tcPr>
          <w:p w14:paraId="1C8D6C8E" w14:textId="4A5AB35B" w:rsidR="008B396E" w:rsidRPr="005F1E0E" w:rsidRDefault="00A53969" w:rsidP="00A53969">
            <w:pPr>
              <w:pStyle w:val="TableParagraph"/>
              <w:spacing w:line="274" w:lineRule="exact"/>
              <w:ind w:left="110"/>
              <w:rPr>
                <w:rFonts w:ascii="Tahoma" w:hAnsi="Tahoma" w:cs="Tahoma"/>
                <w:sz w:val="24"/>
                <w:szCs w:val="24"/>
              </w:rPr>
            </w:pPr>
            <w:r>
              <w:rPr>
                <w:rFonts w:ascii="Tahoma" w:hAnsi="Tahoma" w:cs="Tahoma"/>
                <w:sz w:val="24"/>
                <w:szCs w:val="24"/>
              </w:rPr>
              <w:t>Send another email via reception team regarding parent survey</w:t>
            </w:r>
          </w:p>
        </w:tc>
        <w:tc>
          <w:tcPr>
            <w:tcW w:w="1276" w:type="dxa"/>
          </w:tcPr>
          <w:p w14:paraId="788A4080" w14:textId="3D1DC05F" w:rsidR="008B396E" w:rsidRPr="005F1E0E" w:rsidRDefault="00A53969" w:rsidP="00EB640A">
            <w:pPr>
              <w:jc w:val="center"/>
              <w:rPr>
                <w:rFonts w:ascii="Tahoma" w:hAnsi="Tahoma" w:cs="Tahoma"/>
                <w:sz w:val="24"/>
                <w:szCs w:val="24"/>
              </w:rPr>
            </w:pPr>
            <w:r>
              <w:rPr>
                <w:rFonts w:ascii="Tahoma" w:hAnsi="Tahoma" w:cs="Tahoma"/>
                <w:sz w:val="24"/>
                <w:szCs w:val="24"/>
              </w:rPr>
              <w:t>NW</w:t>
            </w:r>
          </w:p>
        </w:tc>
        <w:tc>
          <w:tcPr>
            <w:tcW w:w="1559" w:type="dxa"/>
          </w:tcPr>
          <w:p w14:paraId="6AD96230" w14:textId="0F065C86" w:rsidR="008B396E" w:rsidRPr="005F1E0E" w:rsidRDefault="00A53969" w:rsidP="00EB640A">
            <w:pPr>
              <w:jc w:val="center"/>
              <w:rPr>
                <w:rFonts w:ascii="Tahoma" w:hAnsi="Tahoma" w:cs="Tahoma"/>
                <w:sz w:val="24"/>
                <w:szCs w:val="24"/>
              </w:rPr>
            </w:pPr>
            <w:r>
              <w:rPr>
                <w:rFonts w:ascii="Tahoma" w:hAnsi="Tahoma" w:cs="Tahoma"/>
                <w:sz w:val="24"/>
                <w:szCs w:val="24"/>
              </w:rPr>
              <w:t>ASAP</w:t>
            </w:r>
          </w:p>
        </w:tc>
      </w:tr>
      <w:tr w:rsidR="008B396E" w14:paraId="5129692E" w14:textId="77777777" w:rsidTr="00A53969">
        <w:trPr>
          <w:trHeight w:val="280"/>
        </w:trPr>
        <w:tc>
          <w:tcPr>
            <w:tcW w:w="1012" w:type="dxa"/>
          </w:tcPr>
          <w:p w14:paraId="6DA44889" w14:textId="1D72D9B9" w:rsidR="008B396E" w:rsidRDefault="00A53969" w:rsidP="00EB640A">
            <w:pPr>
              <w:jc w:val="center"/>
              <w:rPr>
                <w:rFonts w:ascii="Tahoma" w:hAnsi="Tahoma" w:cs="Tahoma"/>
                <w:sz w:val="24"/>
                <w:szCs w:val="24"/>
              </w:rPr>
            </w:pPr>
            <w:r>
              <w:rPr>
                <w:rFonts w:ascii="Tahoma" w:hAnsi="Tahoma" w:cs="Tahoma"/>
                <w:sz w:val="24"/>
                <w:szCs w:val="24"/>
              </w:rPr>
              <w:t>8</w:t>
            </w:r>
          </w:p>
        </w:tc>
        <w:tc>
          <w:tcPr>
            <w:tcW w:w="6501" w:type="dxa"/>
          </w:tcPr>
          <w:p w14:paraId="527F9320" w14:textId="5A174F8B" w:rsidR="008B396E" w:rsidRPr="005F1E0E" w:rsidRDefault="00A53969" w:rsidP="005F1E0E">
            <w:pPr>
              <w:pStyle w:val="TableParagraph"/>
              <w:spacing w:line="274" w:lineRule="exact"/>
              <w:ind w:left="148"/>
              <w:rPr>
                <w:rFonts w:ascii="Tahoma" w:hAnsi="Tahoma" w:cs="Tahoma"/>
                <w:sz w:val="24"/>
                <w:szCs w:val="24"/>
              </w:rPr>
            </w:pPr>
            <w:r>
              <w:rPr>
                <w:rFonts w:ascii="Tahoma" w:hAnsi="Tahoma" w:cs="Tahoma"/>
                <w:sz w:val="24"/>
                <w:szCs w:val="24"/>
              </w:rPr>
              <w:t>send a photo short bio to IF for the school’s website</w:t>
            </w:r>
          </w:p>
        </w:tc>
        <w:tc>
          <w:tcPr>
            <w:tcW w:w="1276" w:type="dxa"/>
          </w:tcPr>
          <w:p w14:paraId="033C0713" w14:textId="63607EE8" w:rsidR="008B396E" w:rsidRPr="005F1E0E" w:rsidRDefault="00A53969" w:rsidP="00EB640A">
            <w:pPr>
              <w:jc w:val="center"/>
              <w:rPr>
                <w:rFonts w:ascii="Tahoma" w:hAnsi="Tahoma" w:cs="Tahoma"/>
                <w:sz w:val="24"/>
                <w:szCs w:val="24"/>
              </w:rPr>
            </w:pPr>
            <w:r>
              <w:rPr>
                <w:rFonts w:ascii="Tahoma" w:hAnsi="Tahoma" w:cs="Tahoma"/>
                <w:sz w:val="24"/>
                <w:szCs w:val="24"/>
              </w:rPr>
              <w:t>TE, VF</w:t>
            </w:r>
          </w:p>
        </w:tc>
        <w:tc>
          <w:tcPr>
            <w:tcW w:w="1559" w:type="dxa"/>
          </w:tcPr>
          <w:p w14:paraId="30E80C37" w14:textId="521654AD" w:rsidR="008B396E" w:rsidRPr="005F1E0E" w:rsidRDefault="00A53969" w:rsidP="00EB640A">
            <w:pPr>
              <w:jc w:val="center"/>
              <w:rPr>
                <w:rFonts w:ascii="Tahoma" w:hAnsi="Tahoma" w:cs="Tahoma"/>
                <w:sz w:val="24"/>
                <w:szCs w:val="24"/>
              </w:rPr>
            </w:pPr>
            <w:r>
              <w:rPr>
                <w:rFonts w:ascii="Tahoma" w:hAnsi="Tahoma" w:cs="Tahoma"/>
                <w:sz w:val="24"/>
                <w:szCs w:val="24"/>
              </w:rPr>
              <w:t>18/05/2026</w:t>
            </w:r>
          </w:p>
        </w:tc>
      </w:tr>
      <w:tr w:rsidR="008B396E" w14:paraId="2AFFD06B" w14:textId="77777777" w:rsidTr="00A53969">
        <w:trPr>
          <w:trHeight w:val="293"/>
        </w:trPr>
        <w:tc>
          <w:tcPr>
            <w:tcW w:w="1012" w:type="dxa"/>
          </w:tcPr>
          <w:p w14:paraId="3CB4FA54" w14:textId="0E678196" w:rsidR="008B396E" w:rsidRDefault="00A53969" w:rsidP="00EB640A">
            <w:pPr>
              <w:jc w:val="center"/>
              <w:rPr>
                <w:rFonts w:ascii="Tahoma" w:hAnsi="Tahoma" w:cs="Tahoma"/>
                <w:sz w:val="24"/>
                <w:szCs w:val="24"/>
              </w:rPr>
            </w:pPr>
            <w:r>
              <w:rPr>
                <w:rFonts w:ascii="Tahoma" w:hAnsi="Tahoma" w:cs="Tahoma"/>
                <w:sz w:val="24"/>
                <w:szCs w:val="24"/>
              </w:rPr>
              <w:t>15</w:t>
            </w:r>
          </w:p>
        </w:tc>
        <w:tc>
          <w:tcPr>
            <w:tcW w:w="6501" w:type="dxa"/>
          </w:tcPr>
          <w:p w14:paraId="05F44295" w14:textId="33E308CC" w:rsidR="008B396E" w:rsidRDefault="00A53969" w:rsidP="005F1E0E">
            <w:pPr>
              <w:pStyle w:val="TableParagraph"/>
              <w:spacing w:line="274" w:lineRule="exact"/>
              <w:ind w:left="148"/>
              <w:rPr>
                <w:rFonts w:ascii="Tahoma" w:hAnsi="Tahoma" w:cs="Tahoma"/>
                <w:sz w:val="24"/>
                <w:szCs w:val="24"/>
              </w:rPr>
            </w:pPr>
            <w:r>
              <w:rPr>
                <w:rFonts w:ascii="Tahoma" w:hAnsi="Tahoma" w:cs="Tahoma"/>
                <w:sz w:val="24"/>
                <w:szCs w:val="24"/>
              </w:rPr>
              <w:t>complete a SEND learning walk together</w:t>
            </w:r>
          </w:p>
        </w:tc>
        <w:tc>
          <w:tcPr>
            <w:tcW w:w="1276" w:type="dxa"/>
          </w:tcPr>
          <w:p w14:paraId="13631D7D" w14:textId="1766D5FD" w:rsidR="008B396E" w:rsidRPr="005F1E0E" w:rsidRDefault="00A53969" w:rsidP="00EB640A">
            <w:pPr>
              <w:pStyle w:val="TableParagraph"/>
              <w:spacing w:line="274" w:lineRule="exact"/>
              <w:ind w:left="105" w:right="104"/>
              <w:jc w:val="center"/>
              <w:rPr>
                <w:rFonts w:ascii="Tahoma" w:hAnsi="Tahoma" w:cs="Tahoma"/>
                <w:sz w:val="24"/>
                <w:szCs w:val="24"/>
              </w:rPr>
            </w:pPr>
            <w:r>
              <w:rPr>
                <w:rFonts w:ascii="Tahoma" w:hAnsi="Tahoma" w:cs="Tahoma"/>
                <w:sz w:val="24"/>
                <w:szCs w:val="24"/>
              </w:rPr>
              <w:t>JJ, VF</w:t>
            </w:r>
          </w:p>
        </w:tc>
        <w:tc>
          <w:tcPr>
            <w:tcW w:w="1559" w:type="dxa"/>
          </w:tcPr>
          <w:p w14:paraId="5C6F0AD7" w14:textId="5137CB1A" w:rsidR="008B396E" w:rsidRPr="005F1E0E" w:rsidRDefault="00A53969" w:rsidP="00EB640A">
            <w:pPr>
              <w:jc w:val="center"/>
              <w:rPr>
                <w:rFonts w:ascii="Tahoma" w:hAnsi="Tahoma" w:cs="Tahoma"/>
                <w:sz w:val="24"/>
                <w:szCs w:val="24"/>
              </w:rPr>
            </w:pPr>
            <w:r>
              <w:rPr>
                <w:rFonts w:ascii="Tahoma" w:hAnsi="Tahoma" w:cs="Tahoma"/>
                <w:sz w:val="24"/>
                <w:szCs w:val="24"/>
              </w:rPr>
              <w:t>18/05/2026</w:t>
            </w:r>
          </w:p>
        </w:tc>
      </w:tr>
    </w:tbl>
    <w:p w14:paraId="1C52053E" w14:textId="77777777" w:rsidR="008B396E" w:rsidRPr="008B396E" w:rsidRDefault="008B396E" w:rsidP="008B396E">
      <w:pPr>
        <w:ind w:left="709"/>
        <w:jc w:val="center"/>
        <w:rPr>
          <w:rFonts w:ascii="Tahoma" w:hAnsi="Tahoma" w:cs="Tahoma"/>
          <w:sz w:val="24"/>
          <w:szCs w:val="24"/>
        </w:rPr>
      </w:pPr>
    </w:p>
    <w:sectPr w:rsidR="008B396E" w:rsidRPr="008B396E" w:rsidSect="001E3EEB">
      <w:footerReference w:type="default" r:id="rId9"/>
      <w:type w:val="continuous"/>
      <w:pgSz w:w="11910" w:h="16840"/>
      <w:pgMar w:top="426" w:right="428" w:bottom="568" w:left="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4BAA5" w14:textId="77777777" w:rsidR="008657E8" w:rsidRDefault="008657E8" w:rsidP="008657E8">
      <w:r>
        <w:separator/>
      </w:r>
    </w:p>
  </w:endnote>
  <w:endnote w:type="continuationSeparator" w:id="0">
    <w:p w14:paraId="050BED36" w14:textId="77777777" w:rsidR="008657E8" w:rsidRDefault="008657E8" w:rsidP="008657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65FAF" w14:textId="3DA730A7" w:rsidR="008657E8" w:rsidRPr="008657E8" w:rsidRDefault="008657E8" w:rsidP="00817607">
    <w:pPr>
      <w:pStyle w:val="Footer"/>
      <w:ind w:left="709" w:right="225"/>
      <w:rPr>
        <w:rFonts w:ascii="Tahoma" w:hAnsi="Tahoma" w:cs="Tahoma"/>
        <w:sz w:val="20"/>
        <w:szCs w:val="20"/>
      </w:rPr>
    </w:pPr>
    <w:r>
      <w:rPr>
        <w:rFonts w:ascii="Tahoma" w:hAnsi="Tahoma" w:cs="Tahoma"/>
        <w:sz w:val="20"/>
        <w:szCs w:val="20"/>
      </w:rPr>
      <w:t>Longworth</w:t>
    </w:r>
    <w:r w:rsidR="00817607">
      <w:rPr>
        <w:rFonts w:ascii="Tahoma" w:hAnsi="Tahoma" w:cs="Tahoma"/>
        <w:sz w:val="20"/>
        <w:szCs w:val="20"/>
      </w:rPr>
      <w:t xml:space="preserve"> Undenominational Primary School Full Governing Board meeting minutes </w:t>
    </w:r>
    <w:r w:rsidR="00817607" w:rsidRPr="00817607">
      <w:rPr>
        <w:rFonts w:ascii="Tahoma" w:hAnsi="Tahoma" w:cs="Tahoma"/>
        <w:sz w:val="20"/>
        <w:szCs w:val="20"/>
      </w:rPr>
      <w:t>Page</w:t>
    </w:r>
    <w:r w:rsidR="00817607">
      <w:rPr>
        <w:rFonts w:ascii="Tahoma" w:hAnsi="Tahoma" w:cs="Tahoma"/>
        <w:sz w:val="20"/>
        <w:szCs w:val="20"/>
      </w:rPr>
      <w:tab/>
    </w:r>
    <w:r w:rsidR="00817607">
      <w:rPr>
        <w:rFonts w:ascii="Tahoma" w:hAnsi="Tahoma" w:cs="Tahoma"/>
        <w:sz w:val="20"/>
        <w:szCs w:val="20"/>
      </w:rPr>
      <w:tab/>
    </w:r>
    <w:r w:rsidR="00817607">
      <w:rPr>
        <w:rFonts w:ascii="Tahoma" w:hAnsi="Tahoma" w:cs="Tahoma"/>
        <w:sz w:val="20"/>
        <w:szCs w:val="20"/>
      </w:rPr>
      <w:tab/>
      <w:t xml:space="preserve">      </w:t>
    </w:r>
    <w:r w:rsidR="00817607" w:rsidRPr="00817607">
      <w:rPr>
        <w:rFonts w:ascii="Tahoma" w:hAnsi="Tahoma" w:cs="Tahoma"/>
        <w:b/>
        <w:bCs/>
        <w:sz w:val="20"/>
        <w:szCs w:val="20"/>
      </w:rPr>
      <w:fldChar w:fldCharType="begin"/>
    </w:r>
    <w:r w:rsidR="00817607" w:rsidRPr="00817607">
      <w:rPr>
        <w:rFonts w:ascii="Tahoma" w:hAnsi="Tahoma" w:cs="Tahoma"/>
        <w:b/>
        <w:bCs/>
        <w:sz w:val="20"/>
        <w:szCs w:val="20"/>
      </w:rPr>
      <w:instrText xml:space="preserve"> PAGE  \* Arabic  \* MERGEFORMAT </w:instrText>
    </w:r>
    <w:r w:rsidR="00817607" w:rsidRPr="00817607">
      <w:rPr>
        <w:rFonts w:ascii="Tahoma" w:hAnsi="Tahoma" w:cs="Tahoma"/>
        <w:b/>
        <w:bCs/>
        <w:sz w:val="20"/>
        <w:szCs w:val="20"/>
      </w:rPr>
      <w:fldChar w:fldCharType="separate"/>
    </w:r>
    <w:r w:rsidR="00817607" w:rsidRPr="00817607">
      <w:rPr>
        <w:rFonts w:ascii="Tahoma" w:hAnsi="Tahoma" w:cs="Tahoma"/>
        <w:b/>
        <w:bCs/>
        <w:noProof/>
        <w:sz w:val="20"/>
        <w:szCs w:val="20"/>
      </w:rPr>
      <w:t>1</w:t>
    </w:r>
    <w:r w:rsidR="00817607" w:rsidRPr="00817607">
      <w:rPr>
        <w:rFonts w:ascii="Tahoma" w:hAnsi="Tahoma" w:cs="Tahoma"/>
        <w:b/>
        <w:bCs/>
        <w:sz w:val="20"/>
        <w:szCs w:val="20"/>
      </w:rPr>
      <w:fldChar w:fldCharType="end"/>
    </w:r>
    <w:r w:rsidR="00817607" w:rsidRPr="00817607">
      <w:rPr>
        <w:rFonts w:ascii="Tahoma" w:hAnsi="Tahoma" w:cs="Tahoma"/>
        <w:sz w:val="20"/>
        <w:szCs w:val="20"/>
      </w:rPr>
      <w:t xml:space="preserve"> of </w:t>
    </w:r>
    <w:r w:rsidR="00817607" w:rsidRPr="00817607">
      <w:rPr>
        <w:rFonts w:ascii="Tahoma" w:hAnsi="Tahoma" w:cs="Tahoma"/>
        <w:b/>
        <w:bCs/>
        <w:sz w:val="20"/>
        <w:szCs w:val="20"/>
      </w:rPr>
      <w:fldChar w:fldCharType="begin"/>
    </w:r>
    <w:r w:rsidR="00817607" w:rsidRPr="00817607">
      <w:rPr>
        <w:rFonts w:ascii="Tahoma" w:hAnsi="Tahoma" w:cs="Tahoma"/>
        <w:b/>
        <w:bCs/>
        <w:sz w:val="20"/>
        <w:szCs w:val="20"/>
      </w:rPr>
      <w:instrText xml:space="preserve"> NUMPAGES  \* Arabic  \* MERGEFORMAT </w:instrText>
    </w:r>
    <w:r w:rsidR="00817607" w:rsidRPr="00817607">
      <w:rPr>
        <w:rFonts w:ascii="Tahoma" w:hAnsi="Tahoma" w:cs="Tahoma"/>
        <w:b/>
        <w:bCs/>
        <w:sz w:val="20"/>
        <w:szCs w:val="20"/>
      </w:rPr>
      <w:fldChar w:fldCharType="separate"/>
    </w:r>
    <w:r w:rsidR="00817607" w:rsidRPr="00817607">
      <w:rPr>
        <w:rFonts w:ascii="Tahoma" w:hAnsi="Tahoma" w:cs="Tahoma"/>
        <w:b/>
        <w:bCs/>
        <w:noProof/>
        <w:sz w:val="20"/>
        <w:szCs w:val="20"/>
      </w:rPr>
      <w:t>2</w:t>
    </w:r>
    <w:r w:rsidR="00817607" w:rsidRPr="00817607">
      <w:rPr>
        <w:rFonts w:ascii="Tahoma" w:hAnsi="Tahoma" w:cs="Tahoma"/>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CE899F" w14:textId="77777777" w:rsidR="008657E8" w:rsidRDefault="008657E8" w:rsidP="008657E8">
      <w:r>
        <w:separator/>
      </w:r>
    </w:p>
  </w:footnote>
  <w:footnote w:type="continuationSeparator" w:id="0">
    <w:p w14:paraId="78AB9A5B" w14:textId="77777777" w:rsidR="008657E8" w:rsidRDefault="008657E8" w:rsidP="008657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61879D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712731"/>
    <w:multiLevelType w:val="hybridMultilevel"/>
    <w:tmpl w:val="854E9506"/>
    <w:lvl w:ilvl="0" w:tplc="08090001">
      <w:start w:val="1"/>
      <w:numFmt w:val="bullet"/>
      <w:lvlText w:val=""/>
      <w:lvlJc w:val="left"/>
      <w:pPr>
        <w:ind w:left="830" w:hanging="360"/>
      </w:pPr>
      <w:rPr>
        <w:rFonts w:ascii="Symbol" w:hAnsi="Symbol" w:hint="default"/>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 w15:restartNumberingAfterBreak="0">
    <w:nsid w:val="02F92EFC"/>
    <w:multiLevelType w:val="hybridMultilevel"/>
    <w:tmpl w:val="8B5E209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053872C2"/>
    <w:multiLevelType w:val="hybridMultilevel"/>
    <w:tmpl w:val="8B50DEC8"/>
    <w:lvl w:ilvl="0" w:tplc="08090001">
      <w:start w:val="1"/>
      <w:numFmt w:val="bullet"/>
      <w:lvlText w:val=""/>
      <w:lvlJc w:val="left"/>
      <w:pPr>
        <w:ind w:left="828" w:hanging="360"/>
      </w:pPr>
      <w:rPr>
        <w:rFonts w:ascii="Symbol" w:hAnsi="Symbol" w:hint="default"/>
      </w:rPr>
    </w:lvl>
    <w:lvl w:ilvl="1" w:tplc="08090003" w:tentative="1">
      <w:start w:val="1"/>
      <w:numFmt w:val="bullet"/>
      <w:lvlText w:val="o"/>
      <w:lvlJc w:val="left"/>
      <w:pPr>
        <w:ind w:left="1548" w:hanging="360"/>
      </w:pPr>
      <w:rPr>
        <w:rFonts w:ascii="Courier New" w:hAnsi="Courier New" w:cs="Courier New" w:hint="default"/>
      </w:rPr>
    </w:lvl>
    <w:lvl w:ilvl="2" w:tplc="08090005" w:tentative="1">
      <w:start w:val="1"/>
      <w:numFmt w:val="bullet"/>
      <w:lvlText w:val=""/>
      <w:lvlJc w:val="left"/>
      <w:pPr>
        <w:ind w:left="2268" w:hanging="360"/>
      </w:pPr>
      <w:rPr>
        <w:rFonts w:ascii="Wingdings" w:hAnsi="Wingdings" w:hint="default"/>
      </w:rPr>
    </w:lvl>
    <w:lvl w:ilvl="3" w:tplc="08090001" w:tentative="1">
      <w:start w:val="1"/>
      <w:numFmt w:val="bullet"/>
      <w:lvlText w:val=""/>
      <w:lvlJc w:val="left"/>
      <w:pPr>
        <w:ind w:left="2988" w:hanging="360"/>
      </w:pPr>
      <w:rPr>
        <w:rFonts w:ascii="Symbol" w:hAnsi="Symbol" w:hint="default"/>
      </w:rPr>
    </w:lvl>
    <w:lvl w:ilvl="4" w:tplc="08090003" w:tentative="1">
      <w:start w:val="1"/>
      <w:numFmt w:val="bullet"/>
      <w:lvlText w:val="o"/>
      <w:lvlJc w:val="left"/>
      <w:pPr>
        <w:ind w:left="3708" w:hanging="360"/>
      </w:pPr>
      <w:rPr>
        <w:rFonts w:ascii="Courier New" w:hAnsi="Courier New" w:cs="Courier New" w:hint="default"/>
      </w:rPr>
    </w:lvl>
    <w:lvl w:ilvl="5" w:tplc="08090005" w:tentative="1">
      <w:start w:val="1"/>
      <w:numFmt w:val="bullet"/>
      <w:lvlText w:val=""/>
      <w:lvlJc w:val="left"/>
      <w:pPr>
        <w:ind w:left="4428" w:hanging="360"/>
      </w:pPr>
      <w:rPr>
        <w:rFonts w:ascii="Wingdings" w:hAnsi="Wingdings" w:hint="default"/>
      </w:rPr>
    </w:lvl>
    <w:lvl w:ilvl="6" w:tplc="08090001" w:tentative="1">
      <w:start w:val="1"/>
      <w:numFmt w:val="bullet"/>
      <w:lvlText w:val=""/>
      <w:lvlJc w:val="left"/>
      <w:pPr>
        <w:ind w:left="5148" w:hanging="360"/>
      </w:pPr>
      <w:rPr>
        <w:rFonts w:ascii="Symbol" w:hAnsi="Symbol" w:hint="default"/>
      </w:rPr>
    </w:lvl>
    <w:lvl w:ilvl="7" w:tplc="08090003" w:tentative="1">
      <w:start w:val="1"/>
      <w:numFmt w:val="bullet"/>
      <w:lvlText w:val="o"/>
      <w:lvlJc w:val="left"/>
      <w:pPr>
        <w:ind w:left="5868" w:hanging="360"/>
      </w:pPr>
      <w:rPr>
        <w:rFonts w:ascii="Courier New" w:hAnsi="Courier New" w:cs="Courier New" w:hint="default"/>
      </w:rPr>
    </w:lvl>
    <w:lvl w:ilvl="8" w:tplc="08090005" w:tentative="1">
      <w:start w:val="1"/>
      <w:numFmt w:val="bullet"/>
      <w:lvlText w:val=""/>
      <w:lvlJc w:val="left"/>
      <w:pPr>
        <w:ind w:left="6588" w:hanging="360"/>
      </w:pPr>
      <w:rPr>
        <w:rFonts w:ascii="Wingdings" w:hAnsi="Wingdings" w:hint="default"/>
      </w:rPr>
    </w:lvl>
  </w:abstractNum>
  <w:abstractNum w:abstractNumId="4" w15:restartNumberingAfterBreak="0">
    <w:nsid w:val="079F00DD"/>
    <w:multiLevelType w:val="hybridMultilevel"/>
    <w:tmpl w:val="941A3AC8"/>
    <w:lvl w:ilvl="0" w:tplc="0809000F">
      <w:start w:val="1"/>
      <w:numFmt w:val="decimal"/>
      <w:lvlText w:val="%1."/>
      <w:lvlJc w:val="left"/>
      <w:pPr>
        <w:ind w:left="830" w:hanging="360"/>
      </w:pPr>
    </w:lvl>
    <w:lvl w:ilvl="1" w:tplc="08090019" w:tentative="1">
      <w:start w:val="1"/>
      <w:numFmt w:val="lowerLetter"/>
      <w:lvlText w:val="%2."/>
      <w:lvlJc w:val="left"/>
      <w:pPr>
        <w:ind w:left="1550" w:hanging="360"/>
      </w:pPr>
    </w:lvl>
    <w:lvl w:ilvl="2" w:tplc="0809001B" w:tentative="1">
      <w:start w:val="1"/>
      <w:numFmt w:val="lowerRoman"/>
      <w:lvlText w:val="%3."/>
      <w:lvlJc w:val="right"/>
      <w:pPr>
        <w:ind w:left="2270" w:hanging="180"/>
      </w:pPr>
    </w:lvl>
    <w:lvl w:ilvl="3" w:tplc="0809000F" w:tentative="1">
      <w:start w:val="1"/>
      <w:numFmt w:val="decimal"/>
      <w:lvlText w:val="%4."/>
      <w:lvlJc w:val="left"/>
      <w:pPr>
        <w:ind w:left="2990" w:hanging="360"/>
      </w:pPr>
    </w:lvl>
    <w:lvl w:ilvl="4" w:tplc="08090019" w:tentative="1">
      <w:start w:val="1"/>
      <w:numFmt w:val="lowerLetter"/>
      <w:lvlText w:val="%5."/>
      <w:lvlJc w:val="left"/>
      <w:pPr>
        <w:ind w:left="3710" w:hanging="360"/>
      </w:pPr>
    </w:lvl>
    <w:lvl w:ilvl="5" w:tplc="0809001B" w:tentative="1">
      <w:start w:val="1"/>
      <w:numFmt w:val="lowerRoman"/>
      <w:lvlText w:val="%6."/>
      <w:lvlJc w:val="right"/>
      <w:pPr>
        <w:ind w:left="4430" w:hanging="180"/>
      </w:pPr>
    </w:lvl>
    <w:lvl w:ilvl="6" w:tplc="0809000F" w:tentative="1">
      <w:start w:val="1"/>
      <w:numFmt w:val="decimal"/>
      <w:lvlText w:val="%7."/>
      <w:lvlJc w:val="left"/>
      <w:pPr>
        <w:ind w:left="5150" w:hanging="360"/>
      </w:pPr>
    </w:lvl>
    <w:lvl w:ilvl="7" w:tplc="08090019" w:tentative="1">
      <w:start w:val="1"/>
      <w:numFmt w:val="lowerLetter"/>
      <w:lvlText w:val="%8."/>
      <w:lvlJc w:val="left"/>
      <w:pPr>
        <w:ind w:left="5870" w:hanging="360"/>
      </w:pPr>
    </w:lvl>
    <w:lvl w:ilvl="8" w:tplc="0809001B" w:tentative="1">
      <w:start w:val="1"/>
      <w:numFmt w:val="lowerRoman"/>
      <w:lvlText w:val="%9."/>
      <w:lvlJc w:val="right"/>
      <w:pPr>
        <w:ind w:left="6590" w:hanging="180"/>
      </w:pPr>
    </w:lvl>
  </w:abstractNum>
  <w:abstractNum w:abstractNumId="5" w15:restartNumberingAfterBreak="0">
    <w:nsid w:val="0A546977"/>
    <w:multiLevelType w:val="hybridMultilevel"/>
    <w:tmpl w:val="7BE0B7FA"/>
    <w:lvl w:ilvl="0" w:tplc="A30EC740">
      <w:numFmt w:val="bullet"/>
      <w:lvlText w:val=""/>
      <w:lvlJc w:val="left"/>
      <w:pPr>
        <w:ind w:left="830" w:hanging="360"/>
      </w:pPr>
      <w:rPr>
        <w:rFonts w:ascii="Symbol" w:eastAsia="Symbol" w:hAnsi="Symbol" w:cs="Symbol" w:hint="default"/>
        <w:w w:val="100"/>
        <w:sz w:val="20"/>
        <w:szCs w:val="20"/>
        <w:lang w:val="en-GB" w:eastAsia="en-GB" w:bidi="en-GB"/>
      </w:rPr>
    </w:lvl>
    <w:lvl w:ilvl="1" w:tplc="6DA850E4">
      <w:numFmt w:val="bullet"/>
      <w:lvlText w:val="•"/>
      <w:lvlJc w:val="left"/>
      <w:pPr>
        <w:ind w:left="1548" w:hanging="360"/>
      </w:pPr>
      <w:rPr>
        <w:rFonts w:hint="default"/>
        <w:lang w:val="en-GB" w:eastAsia="en-GB" w:bidi="en-GB"/>
      </w:rPr>
    </w:lvl>
    <w:lvl w:ilvl="2" w:tplc="A5BA6E62">
      <w:numFmt w:val="bullet"/>
      <w:lvlText w:val="•"/>
      <w:lvlJc w:val="left"/>
      <w:pPr>
        <w:ind w:left="2257" w:hanging="360"/>
      </w:pPr>
      <w:rPr>
        <w:rFonts w:hint="default"/>
        <w:lang w:val="en-GB" w:eastAsia="en-GB" w:bidi="en-GB"/>
      </w:rPr>
    </w:lvl>
    <w:lvl w:ilvl="3" w:tplc="1F1838DE">
      <w:numFmt w:val="bullet"/>
      <w:lvlText w:val="•"/>
      <w:lvlJc w:val="left"/>
      <w:pPr>
        <w:ind w:left="2966" w:hanging="360"/>
      </w:pPr>
      <w:rPr>
        <w:rFonts w:hint="default"/>
        <w:lang w:val="en-GB" w:eastAsia="en-GB" w:bidi="en-GB"/>
      </w:rPr>
    </w:lvl>
    <w:lvl w:ilvl="4" w:tplc="19A057EE">
      <w:numFmt w:val="bullet"/>
      <w:lvlText w:val="•"/>
      <w:lvlJc w:val="left"/>
      <w:pPr>
        <w:ind w:left="3675" w:hanging="360"/>
      </w:pPr>
      <w:rPr>
        <w:rFonts w:hint="default"/>
        <w:lang w:val="en-GB" w:eastAsia="en-GB" w:bidi="en-GB"/>
      </w:rPr>
    </w:lvl>
    <w:lvl w:ilvl="5" w:tplc="E22A234C">
      <w:numFmt w:val="bullet"/>
      <w:lvlText w:val="•"/>
      <w:lvlJc w:val="left"/>
      <w:pPr>
        <w:ind w:left="4384" w:hanging="360"/>
      </w:pPr>
      <w:rPr>
        <w:rFonts w:hint="default"/>
        <w:lang w:val="en-GB" w:eastAsia="en-GB" w:bidi="en-GB"/>
      </w:rPr>
    </w:lvl>
    <w:lvl w:ilvl="6" w:tplc="5EC66642">
      <w:numFmt w:val="bullet"/>
      <w:lvlText w:val="•"/>
      <w:lvlJc w:val="left"/>
      <w:pPr>
        <w:ind w:left="5092" w:hanging="360"/>
      </w:pPr>
      <w:rPr>
        <w:rFonts w:hint="default"/>
        <w:lang w:val="en-GB" w:eastAsia="en-GB" w:bidi="en-GB"/>
      </w:rPr>
    </w:lvl>
    <w:lvl w:ilvl="7" w:tplc="4AB8F60C">
      <w:numFmt w:val="bullet"/>
      <w:lvlText w:val="•"/>
      <w:lvlJc w:val="left"/>
      <w:pPr>
        <w:ind w:left="5801" w:hanging="360"/>
      </w:pPr>
      <w:rPr>
        <w:rFonts w:hint="default"/>
        <w:lang w:val="en-GB" w:eastAsia="en-GB" w:bidi="en-GB"/>
      </w:rPr>
    </w:lvl>
    <w:lvl w:ilvl="8" w:tplc="C8CCDB6E">
      <w:numFmt w:val="bullet"/>
      <w:lvlText w:val="•"/>
      <w:lvlJc w:val="left"/>
      <w:pPr>
        <w:ind w:left="6510" w:hanging="360"/>
      </w:pPr>
      <w:rPr>
        <w:rFonts w:hint="default"/>
        <w:lang w:val="en-GB" w:eastAsia="en-GB" w:bidi="en-GB"/>
      </w:rPr>
    </w:lvl>
  </w:abstractNum>
  <w:abstractNum w:abstractNumId="6" w15:restartNumberingAfterBreak="0">
    <w:nsid w:val="0AF461D3"/>
    <w:multiLevelType w:val="hybridMultilevel"/>
    <w:tmpl w:val="5D06112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7" w15:restartNumberingAfterBreak="0">
    <w:nsid w:val="12783806"/>
    <w:multiLevelType w:val="hybridMultilevel"/>
    <w:tmpl w:val="FA14744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8" w15:restartNumberingAfterBreak="0">
    <w:nsid w:val="14FE7CD7"/>
    <w:multiLevelType w:val="hybridMultilevel"/>
    <w:tmpl w:val="2AE61432"/>
    <w:lvl w:ilvl="0" w:tplc="08090001">
      <w:start w:val="1"/>
      <w:numFmt w:val="bullet"/>
      <w:lvlText w:val=""/>
      <w:lvlJc w:val="left"/>
      <w:pPr>
        <w:ind w:left="830" w:hanging="360"/>
      </w:pPr>
      <w:rPr>
        <w:rFonts w:ascii="Symbol" w:hAnsi="Symbol" w:hint="default"/>
      </w:rPr>
    </w:lvl>
    <w:lvl w:ilvl="1" w:tplc="08090003">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9" w15:restartNumberingAfterBreak="0">
    <w:nsid w:val="15ED6C73"/>
    <w:multiLevelType w:val="hybridMultilevel"/>
    <w:tmpl w:val="ABECFC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9344A3"/>
    <w:multiLevelType w:val="hybridMultilevel"/>
    <w:tmpl w:val="6B0C3F36"/>
    <w:lvl w:ilvl="0" w:tplc="08090001">
      <w:start w:val="1"/>
      <w:numFmt w:val="bullet"/>
      <w:lvlText w:val=""/>
      <w:lvlJc w:val="left"/>
      <w:pPr>
        <w:ind w:left="868" w:hanging="360"/>
      </w:pPr>
      <w:rPr>
        <w:rFonts w:ascii="Symbol" w:hAnsi="Symbol" w:hint="default"/>
      </w:rPr>
    </w:lvl>
    <w:lvl w:ilvl="1" w:tplc="08090003">
      <w:start w:val="1"/>
      <w:numFmt w:val="bullet"/>
      <w:lvlText w:val="o"/>
      <w:lvlJc w:val="left"/>
      <w:pPr>
        <w:ind w:left="1588" w:hanging="360"/>
      </w:pPr>
      <w:rPr>
        <w:rFonts w:ascii="Courier New" w:hAnsi="Courier New" w:cs="Courier New" w:hint="default"/>
      </w:rPr>
    </w:lvl>
    <w:lvl w:ilvl="2" w:tplc="08090005" w:tentative="1">
      <w:start w:val="1"/>
      <w:numFmt w:val="bullet"/>
      <w:lvlText w:val=""/>
      <w:lvlJc w:val="left"/>
      <w:pPr>
        <w:ind w:left="2308" w:hanging="360"/>
      </w:pPr>
      <w:rPr>
        <w:rFonts w:ascii="Wingdings" w:hAnsi="Wingdings" w:hint="default"/>
      </w:rPr>
    </w:lvl>
    <w:lvl w:ilvl="3" w:tplc="08090001" w:tentative="1">
      <w:start w:val="1"/>
      <w:numFmt w:val="bullet"/>
      <w:lvlText w:val=""/>
      <w:lvlJc w:val="left"/>
      <w:pPr>
        <w:ind w:left="3028" w:hanging="360"/>
      </w:pPr>
      <w:rPr>
        <w:rFonts w:ascii="Symbol" w:hAnsi="Symbol" w:hint="default"/>
      </w:rPr>
    </w:lvl>
    <w:lvl w:ilvl="4" w:tplc="08090003" w:tentative="1">
      <w:start w:val="1"/>
      <w:numFmt w:val="bullet"/>
      <w:lvlText w:val="o"/>
      <w:lvlJc w:val="left"/>
      <w:pPr>
        <w:ind w:left="3748" w:hanging="360"/>
      </w:pPr>
      <w:rPr>
        <w:rFonts w:ascii="Courier New" w:hAnsi="Courier New" w:cs="Courier New" w:hint="default"/>
      </w:rPr>
    </w:lvl>
    <w:lvl w:ilvl="5" w:tplc="08090005" w:tentative="1">
      <w:start w:val="1"/>
      <w:numFmt w:val="bullet"/>
      <w:lvlText w:val=""/>
      <w:lvlJc w:val="left"/>
      <w:pPr>
        <w:ind w:left="4468" w:hanging="360"/>
      </w:pPr>
      <w:rPr>
        <w:rFonts w:ascii="Wingdings" w:hAnsi="Wingdings" w:hint="default"/>
      </w:rPr>
    </w:lvl>
    <w:lvl w:ilvl="6" w:tplc="08090001" w:tentative="1">
      <w:start w:val="1"/>
      <w:numFmt w:val="bullet"/>
      <w:lvlText w:val=""/>
      <w:lvlJc w:val="left"/>
      <w:pPr>
        <w:ind w:left="5188" w:hanging="360"/>
      </w:pPr>
      <w:rPr>
        <w:rFonts w:ascii="Symbol" w:hAnsi="Symbol" w:hint="default"/>
      </w:rPr>
    </w:lvl>
    <w:lvl w:ilvl="7" w:tplc="08090003" w:tentative="1">
      <w:start w:val="1"/>
      <w:numFmt w:val="bullet"/>
      <w:lvlText w:val="o"/>
      <w:lvlJc w:val="left"/>
      <w:pPr>
        <w:ind w:left="5908" w:hanging="360"/>
      </w:pPr>
      <w:rPr>
        <w:rFonts w:ascii="Courier New" w:hAnsi="Courier New" w:cs="Courier New" w:hint="default"/>
      </w:rPr>
    </w:lvl>
    <w:lvl w:ilvl="8" w:tplc="08090005" w:tentative="1">
      <w:start w:val="1"/>
      <w:numFmt w:val="bullet"/>
      <w:lvlText w:val=""/>
      <w:lvlJc w:val="left"/>
      <w:pPr>
        <w:ind w:left="6628" w:hanging="360"/>
      </w:pPr>
      <w:rPr>
        <w:rFonts w:ascii="Wingdings" w:hAnsi="Wingdings" w:hint="default"/>
      </w:rPr>
    </w:lvl>
  </w:abstractNum>
  <w:abstractNum w:abstractNumId="11" w15:restartNumberingAfterBreak="0">
    <w:nsid w:val="17875796"/>
    <w:multiLevelType w:val="hybridMultilevel"/>
    <w:tmpl w:val="D0A6F484"/>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2" w15:restartNumberingAfterBreak="0">
    <w:nsid w:val="188318EA"/>
    <w:multiLevelType w:val="hybridMultilevel"/>
    <w:tmpl w:val="E3D6339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3" w15:restartNumberingAfterBreak="0">
    <w:nsid w:val="1B4C6F55"/>
    <w:multiLevelType w:val="hybridMultilevel"/>
    <w:tmpl w:val="9E00D85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24CA1EF7"/>
    <w:multiLevelType w:val="hybridMultilevel"/>
    <w:tmpl w:val="111844D0"/>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5" w15:restartNumberingAfterBreak="0">
    <w:nsid w:val="26860A5F"/>
    <w:multiLevelType w:val="multilevel"/>
    <w:tmpl w:val="25C2F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7441646"/>
    <w:multiLevelType w:val="hybridMultilevel"/>
    <w:tmpl w:val="90268A3E"/>
    <w:lvl w:ilvl="0" w:tplc="08090001">
      <w:start w:val="1"/>
      <w:numFmt w:val="bullet"/>
      <w:lvlText w:val=""/>
      <w:lvlJc w:val="left"/>
      <w:pPr>
        <w:ind w:left="858" w:hanging="360"/>
      </w:pPr>
      <w:rPr>
        <w:rFonts w:ascii="Symbol" w:hAnsi="Symbol" w:hint="default"/>
      </w:rPr>
    </w:lvl>
    <w:lvl w:ilvl="1" w:tplc="08090003">
      <w:start w:val="1"/>
      <w:numFmt w:val="bullet"/>
      <w:lvlText w:val="o"/>
      <w:lvlJc w:val="left"/>
      <w:pPr>
        <w:ind w:left="1578" w:hanging="360"/>
      </w:pPr>
      <w:rPr>
        <w:rFonts w:ascii="Courier New" w:hAnsi="Courier New" w:cs="Courier New" w:hint="default"/>
      </w:rPr>
    </w:lvl>
    <w:lvl w:ilvl="2" w:tplc="08090005" w:tentative="1">
      <w:start w:val="1"/>
      <w:numFmt w:val="bullet"/>
      <w:lvlText w:val=""/>
      <w:lvlJc w:val="left"/>
      <w:pPr>
        <w:ind w:left="2298" w:hanging="360"/>
      </w:pPr>
      <w:rPr>
        <w:rFonts w:ascii="Wingdings" w:hAnsi="Wingdings" w:hint="default"/>
      </w:rPr>
    </w:lvl>
    <w:lvl w:ilvl="3" w:tplc="08090001" w:tentative="1">
      <w:start w:val="1"/>
      <w:numFmt w:val="bullet"/>
      <w:lvlText w:val=""/>
      <w:lvlJc w:val="left"/>
      <w:pPr>
        <w:ind w:left="3018" w:hanging="360"/>
      </w:pPr>
      <w:rPr>
        <w:rFonts w:ascii="Symbol" w:hAnsi="Symbol" w:hint="default"/>
      </w:rPr>
    </w:lvl>
    <w:lvl w:ilvl="4" w:tplc="08090003" w:tentative="1">
      <w:start w:val="1"/>
      <w:numFmt w:val="bullet"/>
      <w:lvlText w:val="o"/>
      <w:lvlJc w:val="left"/>
      <w:pPr>
        <w:ind w:left="3738" w:hanging="360"/>
      </w:pPr>
      <w:rPr>
        <w:rFonts w:ascii="Courier New" w:hAnsi="Courier New" w:cs="Courier New" w:hint="default"/>
      </w:rPr>
    </w:lvl>
    <w:lvl w:ilvl="5" w:tplc="08090005" w:tentative="1">
      <w:start w:val="1"/>
      <w:numFmt w:val="bullet"/>
      <w:lvlText w:val=""/>
      <w:lvlJc w:val="left"/>
      <w:pPr>
        <w:ind w:left="4458" w:hanging="360"/>
      </w:pPr>
      <w:rPr>
        <w:rFonts w:ascii="Wingdings" w:hAnsi="Wingdings" w:hint="default"/>
      </w:rPr>
    </w:lvl>
    <w:lvl w:ilvl="6" w:tplc="08090001" w:tentative="1">
      <w:start w:val="1"/>
      <w:numFmt w:val="bullet"/>
      <w:lvlText w:val=""/>
      <w:lvlJc w:val="left"/>
      <w:pPr>
        <w:ind w:left="5178" w:hanging="360"/>
      </w:pPr>
      <w:rPr>
        <w:rFonts w:ascii="Symbol" w:hAnsi="Symbol" w:hint="default"/>
      </w:rPr>
    </w:lvl>
    <w:lvl w:ilvl="7" w:tplc="08090003" w:tentative="1">
      <w:start w:val="1"/>
      <w:numFmt w:val="bullet"/>
      <w:lvlText w:val="o"/>
      <w:lvlJc w:val="left"/>
      <w:pPr>
        <w:ind w:left="5898" w:hanging="360"/>
      </w:pPr>
      <w:rPr>
        <w:rFonts w:ascii="Courier New" w:hAnsi="Courier New" w:cs="Courier New" w:hint="default"/>
      </w:rPr>
    </w:lvl>
    <w:lvl w:ilvl="8" w:tplc="08090005" w:tentative="1">
      <w:start w:val="1"/>
      <w:numFmt w:val="bullet"/>
      <w:lvlText w:val=""/>
      <w:lvlJc w:val="left"/>
      <w:pPr>
        <w:ind w:left="6618" w:hanging="360"/>
      </w:pPr>
      <w:rPr>
        <w:rFonts w:ascii="Wingdings" w:hAnsi="Wingdings" w:hint="default"/>
      </w:rPr>
    </w:lvl>
  </w:abstractNum>
  <w:abstractNum w:abstractNumId="17" w15:restartNumberingAfterBreak="0">
    <w:nsid w:val="280D318A"/>
    <w:multiLevelType w:val="multilevel"/>
    <w:tmpl w:val="7328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8E146F"/>
    <w:multiLevelType w:val="hybridMultilevel"/>
    <w:tmpl w:val="3D72A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A891398"/>
    <w:multiLevelType w:val="hybridMultilevel"/>
    <w:tmpl w:val="D62E41B4"/>
    <w:lvl w:ilvl="0" w:tplc="E9C02052">
      <w:start w:val="2"/>
      <w:numFmt w:val="decimal"/>
      <w:lvlText w:val="%1."/>
      <w:lvlJc w:val="left"/>
      <w:pPr>
        <w:ind w:left="720" w:hanging="360"/>
      </w:pPr>
      <w:rPr>
        <w:rFonts w:ascii="Comic Sans MS" w:hAnsi="Comic Sans MS" w:hint="default"/>
        <w:b w:val="0"/>
        <w:bCs w:val="0"/>
        <w:sz w:val="20"/>
        <w:szCs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2D5835FF"/>
    <w:multiLevelType w:val="multilevel"/>
    <w:tmpl w:val="8B523B6C"/>
    <w:lvl w:ilvl="0">
      <w:start w:val="1"/>
      <w:numFmt w:val="decimal"/>
      <w:lvlText w:val="%1"/>
      <w:lvlJc w:val="left"/>
      <w:pPr>
        <w:ind w:left="400" w:hanging="400"/>
      </w:pPr>
      <w:rPr>
        <w:rFonts w:hint="default"/>
      </w:rPr>
    </w:lvl>
    <w:lvl w:ilvl="1">
      <w:start w:val="1"/>
      <w:numFmt w:val="decimal"/>
      <w:lvlText w:val="%1.%2"/>
      <w:lvlJc w:val="left"/>
      <w:pPr>
        <w:ind w:left="510" w:hanging="400"/>
      </w:pPr>
      <w:rPr>
        <w:rFonts w:hint="default"/>
      </w:rPr>
    </w:lvl>
    <w:lvl w:ilvl="2">
      <w:start w:val="1"/>
      <w:numFmt w:val="decimal"/>
      <w:lvlText w:val="%1.%2.%3"/>
      <w:lvlJc w:val="left"/>
      <w:pPr>
        <w:ind w:left="940" w:hanging="720"/>
      </w:pPr>
      <w:rPr>
        <w:rFonts w:hint="default"/>
      </w:rPr>
    </w:lvl>
    <w:lvl w:ilvl="3">
      <w:start w:val="1"/>
      <w:numFmt w:val="decimal"/>
      <w:lvlText w:val="%1.%2.%3.%4"/>
      <w:lvlJc w:val="left"/>
      <w:pPr>
        <w:ind w:left="1410" w:hanging="1080"/>
      </w:pPr>
      <w:rPr>
        <w:rFonts w:hint="default"/>
      </w:rPr>
    </w:lvl>
    <w:lvl w:ilvl="4">
      <w:start w:val="1"/>
      <w:numFmt w:val="decimal"/>
      <w:lvlText w:val="%1.%2.%3.%4.%5"/>
      <w:lvlJc w:val="left"/>
      <w:pPr>
        <w:ind w:left="1520" w:hanging="1080"/>
      </w:pPr>
      <w:rPr>
        <w:rFonts w:hint="default"/>
      </w:rPr>
    </w:lvl>
    <w:lvl w:ilvl="5">
      <w:start w:val="1"/>
      <w:numFmt w:val="decimal"/>
      <w:lvlText w:val="%1.%2.%3.%4.%5.%6"/>
      <w:lvlJc w:val="left"/>
      <w:pPr>
        <w:ind w:left="1990" w:hanging="1440"/>
      </w:pPr>
      <w:rPr>
        <w:rFonts w:hint="default"/>
      </w:rPr>
    </w:lvl>
    <w:lvl w:ilvl="6">
      <w:start w:val="1"/>
      <w:numFmt w:val="decimal"/>
      <w:lvlText w:val="%1.%2.%3.%4.%5.%6.%7"/>
      <w:lvlJc w:val="left"/>
      <w:pPr>
        <w:ind w:left="2100" w:hanging="1440"/>
      </w:pPr>
      <w:rPr>
        <w:rFonts w:hint="default"/>
      </w:rPr>
    </w:lvl>
    <w:lvl w:ilvl="7">
      <w:start w:val="1"/>
      <w:numFmt w:val="decimal"/>
      <w:lvlText w:val="%1.%2.%3.%4.%5.%6.%7.%8"/>
      <w:lvlJc w:val="left"/>
      <w:pPr>
        <w:ind w:left="2570" w:hanging="1800"/>
      </w:pPr>
      <w:rPr>
        <w:rFonts w:hint="default"/>
      </w:rPr>
    </w:lvl>
    <w:lvl w:ilvl="8">
      <w:start w:val="1"/>
      <w:numFmt w:val="decimal"/>
      <w:lvlText w:val="%1.%2.%3.%4.%5.%6.%7.%8.%9"/>
      <w:lvlJc w:val="left"/>
      <w:pPr>
        <w:ind w:left="2680" w:hanging="1800"/>
      </w:pPr>
      <w:rPr>
        <w:rFonts w:hint="default"/>
      </w:rPr>
    </w:lvl>
  </w:abstractNum>
  <w:abstractNum w:abstractNumId="21" w15:restartNumberingAfterBreak="0">
    <w:nsid w:val="30432462"/>
    <w:multiLevelType w:val="hybridMultilevel"/>
    <w:tmpl w:val="E24AEFFA"/>
    <w:lvl w:ilvl="0" w:tplc="08090001">
      <w:start w:val="1"/>
      <w:numFmt w:val="bullet"/>
      <w:lvlText w:val=""/>
      <w:lvlJc w:val="left"/>
      <w:pPr>
        <w:ind w:left="508" w:hanging="360"/>
      </w:pPr>
      <w:rPr>
        <w:rFonts w:ascii="Symbol" w:hAnsi="Symbol" w:hint="default"/>
      </w:rPr>
    </w:lvl>
    <w:lvl w:ilvl="1" w:tplc="08090003" w:tentative="1">
      <w:start w:val="1"/>
      <w:numFmt w:val="bullet"/>
      <w:lvlText w:val="o"/>
      <w:lvlJc w:val="left"/>
      <w:pPr>
        <w:ind w:left="1228" w:hanging="360"/>
      </w:pPr>
      <w:rPr>
        <w:rFonts w:ascii="Courier New" w:hAnsi="Courier New" w:cs="Courier New" w:hint="default"/>
      </w:rPr>
    </w:lvl>
    <w:lvl w:ilvl="2" w:tplc="08090005" w:tentative="1">
      <w:start w:val="1"/>
      <w:numFmt w:val="bullet"/>
      <w:lvlText w:val=""/>
      <w:lvlJc w:val="left"/>
      <w:pPr>
        <w:ind w:left="1948" w:hanging="360"/>
      </w:pPr>
      <w:rPr>
        <w:rFonts w:ascii="Wingdings" w:hAnsi="Wingdings" w:hint="default"/>
      </w:rPr>
    </w:lvl>
    <w:lvl w:ilvl="3" w:tplc="08090001" w:tentative="1">
      <w:start w:val="1"/>
      <w:numFmt w:val="bullet"/>
      <w:lvlText w:val=""/>
      <w:lvlJc w:val="left"/>
      <w:pPr>
        <w:ind w:left="2668" w:hanging="360"/>
      </w:pPr>
      <w:rPr>
        <w:rFonts w:ascii="Symbol" w:hAnsi="Symbol" w:hint="default"/>
      </w:rPr>
    </w:lvl>
    <w:lvl w:ilvl="4" w:tplc="08090003" w:tentative="1">
      <w:start w:val="1"/>
      <w:numFmt w:val="bullet"/>
      <w:lvlText w:val="o"/>
      <w:lvlJc w:val="left"/>
      <w:pPr>
        <w:ind w:left="3388" w:hanging="360"/>
      </w:pPr>
      <w:rPr>
        <w:rFonts w:ascii="Courier New" w:hAnsi="Courier New" w:cs="Courier New" w:hint="default"/>
      </w:rPr>
    </w:lvl>
    <w:lvl w:ilvl="5" w:tplc="08090005" w:tentative="1">
      <w:start w:val="1"/>
      <w:numFmt w:val="bullet"/>
      <w:lvlText w:val=""/>
      <w:lvlJc w:val="left"/>
      <w:pPr>
        <w:ind w:left="4108" w:hanging="360"/>
      </w:pPr>
      <w:rPr>
        <w:rFonts w:ascii="Wingdings" w:hAnsi="Wingdings" w:hint="default"/>
      </w:rPr>
    </w:lvl>
    <w:lvl w:ilvl="6" w:tplc="08090001" w:tentative="1">
      <w:start w:val="1"/>
      <w:numFmt w:val="bullet"/>
      <w:lvlText w:val=""/>
      <w:lvlJc w:val="left"/>
      <w:pPr>
        <w:ind w:left="4828" w:hanging="360"/>
      </w:pPr>
      <w:rPr>
        <w:rFonts w:ascii="Symbol" w:hAnsi="Symbol" w:hint="default"/>
      </w:rPr>
    </w:lvl>
    <w:lvl w:ilvl="7" w:tplc="08090003" w:tentative="1">
      <w:start w:val="1"/>
      <w:numFmt w:val="bullet"/>
      <w:lvlText w:val="o"/>
      <w:lvlJc w:val="left"/>
      <w:pPr>
        <w:ind w:left="5548" w:hanging="360"/>
      </w:pPr>
      <w:rPr>
        <w:rFonts w:ascii="Courier New" w:hAnsi="Courier New" w:cs="Courier New" w:hint="default"/>
      </w:rPr>
    </w:lvl>
    <w:lvl w:ilvl="8" w:tplc="08090005" w:tentative="1">
      <w:start w:val="1"/>
      <w:numFmt w:val="bullet"/>
      <w:lvlText w:val=""/>
      <w:lvlJc w:val="left"/>
      <w:pPr>
        <w:ind w:left="6268" w:hanging="360"/>
      </w:pPr>
      <w:rPr>
        <w:rFonts w:ascii="Wingdings" w:hAnsi="Wingdings" w:hint="default"/>
      </w:rPr>
    </w:lvl>
  </w:abstractNum>
  <w:abstractNum w:abstractNumId="22" w15:restartNumberingAfterBreak="0">
    <w:nsid w:val="31983E4C"/>
    <w:multiLevelType w:val="hybridMultilevel"/>
    <w:tmpl w:val="1470789C"/>
    <w:lvl w:ilvl="0" w:tplc="08090001">
      <w:start w:val="1"/>
      <w:numFmt w:val="bullet"/>
      <w:lvlText w:val=""/>
      <w:lvlJc w:val="left"/>
      <w:pPr>
        <w:ind w:left="926" w:hanging="360"/>
      </w:pPr>
      <w:rPr>
        <w:rFonts w:ascii="Symbol" w:hAnsi="Symbol" w:hint="default"/>
      </w:rPr>
    </w:lvl>
    <w:lvl w:ilvl="1" w:tplc="08090003" w:tentative="1">
      <w:start w:val="1"/>
      <w:numFmt w:val="bullet"/>
      <w:lvlText w:val="o"/>
      <w:lvlJc w:val="left"/>
      <w:pPr>
        <w:ind w:left="1646" w:hanging="360"/>
      </w:pPr>
      <w:rPr>
        <w:rFonts w:ascii="Courier New" w:hAnsi="Courier New" w:cs="Courier New" w:hint="default"/>
      </w:rPr>
    </w:lvl>
    <w:lvl w:ilvl="2" w:tplc="08090005" w:tentative="1">
      <w:start w:val="1"/>
      <w:numFmt w:val="bullet"/>
      <w:lvlText w:val=""/>
      <w:lvlJc w:val="left"/>
      <w:pPr>
        <w:ind w:left="2366" w:hanging="360"/>
      </w:pPr>
      <w:rPr>
        <w:rFonts w:ascii="Wingdings" w:hAnsi="Wingdings" w:hint="default"/>
      </w:rPr>
    </w:lvl>
    <w:lvl w:ilvl="3" w:tplc="08090001" w:tentative="1">
      <w:start w:val="1"/>
      <w:numFmt w:val="bullet"/>
      <w:lvlText w:val=""/>
      <w:lvlJc w:val="left"/>
      <w:pPr>
        <w:ind w:left="3086" w:hanging="360"/>
      </w:pPr>
      <w:rPr>
        <w:rFonts w:ascii="Symbol" w:hAnsi="Symbol" w:hint="default"/>
      </w:rPr>
    </w:lvl>
    <w:lvl w:ilvl="4" w:tplc="08090003" w:tentative="1">
      <w:start w:val="1"/>
      <w:numFmt w:val="bullet"/>
      <w:lvlText w:val="o"/>
      <w:lvlJc w:val="left"/>
      <w:pPr>
        <w:ind w:left="3806" w:hanging="360"/>
      </w:pPr>
      <w:rPr>
        <w:rFonts w:ascii="Courier New" w:hAnsi="Courier New" w:cs="Courier New" w:hint="default"/>
      </w:rPr>
    </w:lvl>
    <w:lvl w:ilvl="5" w:tplc="08090005" w:tentative="1">
      <w:start w:val="1"/>
      <w:numFmt w:val="bullet"/>
      <w:lvlText w:val=""/>
      <w:lvlJc w:val="left"/>
      <w:pPr>
        <w:ind w:left="4526" w:hanging="360"/>
      </w:pPr>
      <w:rPr>
        <w:rFonts w:ascii="Wingdings" w:hAnsi="Wingdings" w:hint="default"/>
      </w:rPr>
    </w:lvl>
    <w:lvl w:ilvl="6" w:tplc="08090001" w:tentative="1">
      <w:start w:val="1"/>
      <w:numFmt w:val="bullet"/>
      <w:lvlText w:val=""/>
      <w:lvlJc w:val="left"/>
      <w:pPr>
        <w:ind w:left="5246" w:hanging="360"/>
      </w:pPr>
      <w:rPr>
        <w:rFonts w:ascii="Symbol" w:hAnsi="Symbol" w:hint="default"/>
      </w:rPr>
    </w:lvl>
    <w:lvl w:ilvl="7" w:tplc="08090003" w:tentative="1">
      <w:start w:val="1"/>
      <w:numFmt w:val="bullet"/>
      <w:lvlText w:val="o"/>
      <w:lvlJc w:val="left"/>
      <w:pPr>
        <w:ind w:left="5966" w:hanging="360"/>
      </w:pPr>
      <w:rPr>
        <w:rFonts w:ascii="Courier New" w:hAnsi="Courier New" w:cs="Courier New" w:hint="default"/>
      </w:rPr>
    </w:lvl>
    <w:lvl w:ilvl="8" w:tplc="08090005" w:tentative="1">
      <w:start w:val="1"/>
      <w:numFmt w:val="bullet"/>
      <w:lvlText w:val=""/>
      <w:lvlJc w:val="left"/>
      <w:pPr>
        <w:ind w:left="6686" w:hanging="360"/>
      </w:pPr>
      <w:rPr>
        <w:rFonts w:ascii="Wingdings" w:hAnsi="Wingdings" w:hint="default"/>
      </w:rPr>
    </w:lvl>
  </w:abstractNum>
  <w:abstractNum w:abstractNumId="23" w15:restartNumberingAfterBreak="0">
    <w:nsid w:val="321517E3"/>
    <w:multiLevelType w:val="hybridMultilevel"/>
    <w:tmpl w:val="2452A58C"/>
    <w:lvl w:ilvl="0" w:tplc="9642C7D0">
      <w:numFmt w:val="bullet"/>
      <w:lvlText w:val=""/>
      <w:lvlJc w:val="left"/>
      <w:pPr>
        <w:ind w:left="830" w:hanging="360"/>
      </w:pPr>
      <w:rPr>
        <w:rFonts w:ascii="Symbol" w:eastAsia="Symbol" w:hAnsi="Symbol" w:cs="Symbol" w:hint="default"/>
        <w:w w:val="100"/>
        <w:sz w:val="20"/>
        <w:szCs w:val="20"/>
        <w:lang w:val="en-GB" w:eastAsia="en-GB" w:bidi="en-GB"/>
      </w:rPr>
    </w:lvl>
    <w:lvl w:ilvl="1" w:tplc="EF9CD534">
      <w:numFmt w:val="bullet"/>
      <w:lvlText w:val="•"/>
      <w:lvlJc w:val="left"/>
      <w:pPr>
        <w:ind w:left="1548" w:hanging="360"/>
      </w:pPr>
      <w:rPr>
        <w:rFonts w:hint="default"/>
        <w:lang w:val="en-GB" w:eastAsia="en-GB" w:bidi="en-GB"/>
      </w:rPr>
    </w:lvl>
    <w:lvl w:ilvl="2" w:tplc="CCCC2B10">
      <w:numFmt w:val="bullet"/>
      <w:lvlText w:val="•"/>
      <w:lvlJc w:val="left"/>
      <w:pPr>
        <w:ind w:left="2257" w:hanging="360"/>
      </w:pPr>
      <w:rPr>
        <w:rFonts w:hint="default"/>
        <w:lang w:val="en-GB" w:eastAsia="en-GB" w:bidi="en-GB"/>
      </w:rPr>
    </w:lvl>
    <w:lvl w:ilvl="3" w:tplc="82CC2DE2">
      <w:numFmt w:val="bullet"/>
      <w:lvlText w:val="•"/>
      <w:lvlJc w:val="left"/>
      <w:pPr>
        <w:ind w:left="2966" w:hanging="360"/>
      </w:pPr>
      <w:rPr>
        <w:rFonts w:hint="default"/>
        <w:lang w:val="en-GB" w:eastAsia="en-GB" w:bidi="en-GB"/>
      </w:rPr>
    </w:lvl>
    <w:lvl w:ilvl="4" w:tplc="935EF1CE">
      <w:numFmt w:val="bullet"/>
      <w:lvlText w:val="•"/>
      <w:lvlJc w:val="left"/>
      <w:pPr>
        <w:ind w:left="3675" w:hanging="360"/>
      </w:pPr>
      <w:rPr>
        <w:rFonts w:hint="default"/>
        <w:lang w:val="en-GB" w:eastAsia="en-GB" w:bidi="en-GB"/>
      </w:rPr>
    </w:lvl>
    <w:lvl w:ilvl="5" w:tplc="FF68E8E8">
      <w:numFmt w:val="bullet"/>
      <w:lvlText w:val="•"/>
      <w:lvlJc w:val="left"/>
      <w:pPr>
        <w:ind w:left="4384" w:hanging="360"/>
      </w:pPr>
      <w:rPr>
        <w:rFonts w:hint="default"/>
        <w:lang w:val="en-GB" w:eastAsia="en-GB" w:bidi="en-GB"/>
      </w:rPr>
    </w:lvl>
    <w:lvl w:ilvl="6" w:tplc="A6E4EADC">
      <w:numFmt w:val="bullet"/>
      <w:lvlText w:val="•"/>
      <w:lvlJc w:val="left"/>
      <w:pPr>
        <w:ind w:left="5092" w:hanging="360"/>
      </w:pPr>
      <w:rPr>
        <w:rFonts w:hint="default"/>
        <w:lang w:val="en-GB" w:eastAsia="en-GB" w:bidi="en-GB"/>
      </w:rPr>
    </w:lvl>
    <w:lvl w:ilvl="7" w:tplc="A9A009A0">
      <w:numFmt w:val="bullet"/>
      <w:lvlText w:val="•"/>
      <w:lvlJc w:val="left"/>
      <w:pPr>
        <w:ind w:left="5801" w:hanging="360"/>
      </w:pPr>
      <w:rPr>
        <w:rFonts w:hint="default"/>
        <w:lang w:val="en-GB" w:eastAsia="en-GB" w:bidi="en-GB"/>
      </w:rPr>
    </w:lvl>
    <w:lvl w:ilvl="8" w:tplc="88941E34">
      <w:numFmt w:val="bullet"/>
      <w:lvlText w:val="•"/>
      <w:lvlJc w:val="left"/>
      <w:pPr>
        <w:ind w:left="6510" w:hanging="360"/>
      </w:pPr>
      <w:rPr>
        <w:rFonts w:hint="default"/>
        <w:lang w:val="en-GB" w:eastAsia="en-GB" w:bidi="en-GB"/>
      </w:rPr>
    </w:lvl>
  </w:abstractNum>
  <w:abstractNum w:abstractNumId="24" w15:restartNumberingAfterBreak="0">
    <w:nsid w:val="336A2EC2"/>
    <w:multiLevelType w:val="multilevel"/>
    <w:tmpl w:val="0116D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66D43D9"/>
    <w:multiLevelType w:val="hybridMultilevel"/>
    <w:tmpl w:val="5EF07BD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6" w15:restartNumberingAfterBreak="0">
    <w:nsid w:val="39CD2AFD"/>
    <w:multiLevelType w:val="hybridMultilevel"/>
    <w:tmpl w:val="BB1EDE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04784F"/>
    <w:multiLevelType w:val="hybridMultilevel"/>
    <w:tmpl w:val="94B6B4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F7B183F"/>
    <w:multiLevelType w:val="multilevel"/>
    <w:tmpl w:val="BA502466"/>
    <w:lvl w:ilvl="0">
      <w:start w:val="8"/>
      <w:numFmt w:val="decimal"/>
      <w:lvlText w:val="%1"/>
      <w:lvlJc w:val="left"/>
      <w:pPr>
        <w:ind w:left="360" w:hanging="360"/>
      </w:pPr>
      <w:rPr>
        <w:rFonts w:hint="default"/>
      </w:rPr>
    </w:lvl>
    <w:lvl w:ilvl="1">
      <w:start w:val="1"/>
      <w:numFmt w:val="decimal"/>
      <w:lvlText w:val="%1.%2"/>
      <w:lvlJc w:val="left"/>
      <w:pPr>
        <w:ind w:left="80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760" w:hanging="144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80" w:hanging="1800"/>
      </w:pPr>
      <w:rPr>
        <w:rFonts w:hint="default"/>
      </w:rPr>
    </w:lvl>
    <w:lvl w:ilvl="7">
      <w:start w:val="1"/>
      <w:numFmt w:val="decimal"/>
      <w:lvlText w:val="%1.%2.%3.%4.%5.%6.%7.%8"/>
      <w:lvlJc w:val="left"/>
      <w:pPr>
        <w:ind w:left="2720" w:hanging="2160"/>
      </w:pPr>
      <w:rPr>
        <w:rFonts w:hint="default"/>
      </w:rPr>
    </w:lvl>
    <w:lvl w:ilvl="8">
      <w:start w:val="1"/>
      <w:numFmt w:val="decimal"/>
      <w:lvlText w:val="%1.%2.%3.%4.%5.%6.%7.%8.%9"/>
      <w:lvlJc w:val="left"/>
      <w:pPr>
        <w:ind w:left="2800" w:hanging="2160"/>
      </w:pPr>
      <w:rPr>
        <w:rFonts w:hint="default"/>
      </w:rPr>
    </w:lvl>
  </w:abstractNum>
  <w:abstractNum w:abstractNumId="29" w15:restartNumberingAfterBreak="0">
    <w:nsid w:val="3F9D34B7"/>
    <w:multiLevelType w:val="hybridMultilevel"/>
    <w:tmpl w:val="B54CA21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0" w15:restartNumberingAfterBreak="0">
    <w:nsid w:val="3FC47A00"/>
    <w:multiLevelType w:val="hybridMultilevel"/>
    <w:tmpl w:val="59D2647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1" w15:restartNumberingAfterBreak="0">
    <w:nsid w:val="43985788"/>
    <w:multiLevelType w:val="multilevel"/>
    <w:tmpl w:val="993C1A3E"/>
    <w:lvl w:ilvl="0">
      <w:start w:val="11"/>
      <w:numFmt w:val="decimal"/>
      <w:lvlText w:val="%1"/>
      <w:lvlJc w:val="left"/>
      <w:pPr>
        <w:ind w:left="460" w:hanging="4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43E03266"/>
    <w:multiLevelType w:val="hybridMultilevel"/>
    <w:tmpl w:val="740C502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3" w15:restartNumberingAfterBreak="0">
    <w:nsid w:val="44D84FDD"/>
    <w:multiLevelType w:val="multilevel"/>
    <w:tmpl w:val="430ED794"/>
    <w:lvl w:ilvl="0">
      <w:start w:val="11"/>
      <w:numFmt w:val="decimal"/>
      <w:lvlText w:val="%1"/>
      <w:lvlJc w:val="left"/>
      <w:pPr>
        <w:ind w:left="460" w:hanging="460"/>
      </w:pPr>
      <w:rPr>
        <w:rFonts w:hint="default"/>
      </w:rPr>
    </w:lvl>
    <w:lvl w:ilvl="1">
      <w:start w:val="1"/>
      <w:numFmt w:val="decimal"/>
      <w:lvlText w:val="%1.%2"/>
      <w:lvlJc w:val="left"/>
      <w:pPr>
        <w:ind w:left="80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760" w:hanging="144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80" w:hanging="1800"/>
      </w:pPr>
      <w:rPr>
        <w:rFonts w:hint="default"/>
      </w:rPr>
    </w:lvl>
    <w:lvl w:ilvl="7">
      <w:start w:val="1"/>
      <w:numFmt w:val="decimal"/>
      <w:lvlText w:val="%1.%2.%3.%4.%5.%6.%7.%8"/>
      <w:lvlJc w:val="left"/>
      <w:pPr>
        <w:ind w:left="2720" w:hanging="2160"/>
      </w:pPr>
      <w:rPr>
        <w:rFonts w:hint="default"/>
      </w:rPr>
    </w:lvl>
    <w:lvl w:ilvl="8">
      <w:start w:val="1"/>
      <w:numFmt w:val="decimal"/>
      <w:lvlText w:val="%1.%2.%3.%4.%5.%6.%7.%8.%9"/>
      <w:lvlJc w:val="left"/>
      <w:pPr>
        <w:ind w:left="2800" w:hanging="2160"/>
      </w:pPr>
      <w:rPr>
        <w:rFonts w:hint="default"/>
      </w:rPr>
    </w:lvl>
  </w:abstractNum>
  <w:abstractNum w:abstractNumId="34" w15:restartNumberingAfterBreak="0">
    <w:nsid w:val="46223B31"/>
    <w:multiLevelType w:val="multilevel"/>
    <w:tmpl w:val="65863A38"/>
    <w:lvl w:ilvl="0">
      <w:start w:val="7"/>
      <w:numFmt w:val="decimal"/>
      <w:lvlText w:val="%1"/>
      <w:lvlJc w:val="left"/>
      <w:pPr>
        <w:ind w:left="380" w:hanging="380"/>
      </w:pPr>
      <w:rPr>
        <w:rFonts w:hint="default"/>
      </w:rPr>
    </w:lvl>
    <w:lvl w:ilvl="1">
      <w:start w:val="1"/>
      <w:numFmt w:val="decimal"/>
      <w:lvlText w:val="%1.%2"/>
      <w:lvlJc w:val="left"/>
      <w:pPr>
        <w:ind w:left="790" w:hanging="720"/>
      </w:pPr>
      <w:rPr>
        <w:rFonts w:hint="default"/>
        <w:b w:val="0"/>
        <w:bCs w:val="0"/>
      </w:rPr>
    </w:lvl>
    <w:lvl w:ilvl="2">
      <w:start w:val="1"/>
      <w:numFmt w:val="decimal"/>
      <w:lvlText w:val="%1.%2.%3"/>
      <w:lvlJc w:val="left"/>
      <w:pPr>
        <w:ind w:left="860" w:hanging="720"/>
      </w:pPr>
      <w:rPr>
        <w:rFonts w:hint="default"/>
      </w:rPr>
    </w:lvl>
    <w:lvl w:ilvl="3">
      <w:start w:val="1"/>
      <w:numFmt w:val="decimal"/>
      <w:lvlText w:val="%1.%2.%3.%4"/>
      <w:lvlJc w:val="left"/>
      <w:pPr>
        <w:ind w:left="1290" w:hanging="1080"/>
      </w:pPr>
      <w:rPr>
        <w:rFonts w:hint="default"/>
      </w:rPr>
    </w:lvl>
    <w:lvl w:ilvl="4">
      <w:start w:val="1"/>
      <w:numFmt w:val="decimal"/>
      <w:lvlText w:val="%1.%2.%3.%4.%5"/>
      <w:lvlJc w:val="left"/>
      <w:pPr>
        <w:ind w:left="1720" w:hanging="1440"/>
      </w:pPr>
      <w:rPr>
        <w:rFonts w:hint="default"/>
      </w:rPr>
    </w:lvl>
    <w:lvl w:ilvl="5">
      <w:start w:val="1"/>
      <w:numFmt w:val="decimal"/>
      <w:lvlText w:val="%1.%2.%3.%4.%5.%6"/>
      <w:lvlJc w:val="left"/>
      <w:pPr>
        <w:ind w:left="1790" w:hanging="1440"/>
      </w:pPr>
      <w:rPr>
        <w:rFonts w:hint="default"/>
      </w:rPr>
    </w:lvl>
    <w:lvl w:ilvl="6">
      <w:start w:val="1"/>
      <w:numFmt w:val="decimal"/>
      <w:lvlText w:val="%1.%2.%3.%4.%5.%6.%7"/>
      <w:lvlJc w:val="left"/>
      <w:pPr>
        <w:ind w:left="2220" w:hanging="1800"/>
      </w:pPr>
      <w:rPr>
        <w:rFonts w:hint="default"/>
      </w:rPr>
    </w:lvl>
    <w:lvl w:ilvl="7">
      <w:start w:val="1"/>
      <w:numFmt w:val="decimal"/>
      <w:lvlText w:val="%1.%2.%3.%4.%5.%6.%7.%8"/>
      <w:lvlJc w:val="left"/>
      <w:pPr>
        <w:ind w:left="2650" w:hanging="2160"/>
      </w:pPr>
      <w:rPr>
        <w:rFonts w:hint="default"/>
      </w:rPr>
    </w:lvl>
    <w:lvl w:ilvl="8">
      <w:start w:val="1"/>
      <w:numFmt w:val="decimal"/>
      <w:lvlText w:val="%1.%2.%3.%4.%5.%6.%7.%8.%9"/>
      <w:lvlJc w:val="left"/>
      <w:pPr>
        <w:ind w:left="2720" w:hanging="2160"/>
      </w:pPr>
      <w:rPr>
        <w:rFonts w:hint="default"/>
      </w:rPr>
    </w:lvl>
  </w:abstractNum>
  <w:abstractNum w:abstractNumId="35" w15:restartNumberingAfterBreak="0">
    <w:nsid w:val="4BD4536F"/>
    <w:multiLevelType w:val="multilevel"/>
    <w:tmpl w:val="40F8BA4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2D54316"/>
    <w:multiLevelType w:val="multilevel"/>
    <w:tmpl w:val="B532BC0C"/>
    <w:lvl w:ilvl="0">
      <w:start w:val="12"/>
      <w:numFmt w:val="decimal"/>
      <w:lvlText w:val="%1"/>
      <w:lvlJc w:val="left"/>
      <w:pPr>
        <w:ind w:left="460" w:hanging="460"/>
      </w:pPr>
      <w:rPr>
        <w:rFonts w:hint="default"/>
      </w:rPr>
    </w:lvl>
    <w:lvl w:ilvl="1">
      <w:start w:val="1"/>
      <w:numFmt w:val="decimal"/>
      <w:lvlText w:val="%1.%2"/>
      <w:lvlJc w:val="left"/>
      <w:pPr>
        <w:ind w:left="800" w:hanging="720"/>
      </w:pPr>
      <w:rPr>
        <w:rFonts w:hint="default"/>
      </w:rPr>
    </w:lvl>
    <w:lvl w:ilvl="2">
      <w:start w:val="1"/>
      <w:numFmt w:val="decimal"/>
      <w:lvlText w:val="%1.%2.%3"/>
      <w:lvlJc w:val="left"/>
      <w:pPr>
        <w:ind w:left="880" w:hanging="720"/>
      </w:pPr>
      <w:rPr>
        <w:rFonts w:hint="default"/>
      </w:rPr>
    </w:lvl>
    <w:lvl w:ilvl="3">
      <w:start w:val="1"/>
      <w:numFmt w:val="decimal"/>
      <w:lvlText w:val="%1.%2.%3.%4"/>
      <w:lvlJc w:val="left"/>
      <w:pPr>
        <w:ind w:left="1320" w:hanging="1080"/>
      </w:pPr>
      <w:rPr>
        <w:rFonts w:hint="default"/>
      </w:rPr>
    </w:lvl>
    <w:lvl w:ilvl="4">
      <w:start w:val="1"/>
      <w:numFmt w:val="decimal"/>
      <w:lvlText w:val="%1.%2.%3.%4.%5"/>
      <w:lvlJc w:val="left"/>
      <w:pPr>
        <w:ind w:left="1760" w:hanging="1440"/>
      </w:pPr>
      <w:rPr>
        <w:rFonts w:hint="default"/>
      </w:rPr>
    </w:lvl>
    <w:lvl w:ilvl="5">
      <w:start w:val="1"/>
      <w:numFmt w:val="decimal"/>
      <w:lvlText w:val="%1.%2.%3.%4.%5.%6"/>
      <w:lvlJc w:val="left"/>
      <w:pPr>
        <w:ind w:left="1840" w:hanging="1440"/>
      </w:pPr>
      <w:rPr>
        <w:rFonts w:hint="default"/>
      </w:rPr>
    </w:lvl>
    <w:lvl w:ilvl="6">
      <w:start w:val="1"/>
      <w:numFmt w:val="decimal"/>
      <w:lvlText w:val="%1.%2.%3.%4.%5.%6.%7"/>
      <w:lvlJc w:val="left"/>
      <w:pPr>
        <w:ind w:left="2280" w:hanging="1800"/>
      </w:pPr>
      <w:rPr>
        <w:rFonts w:hint="default"/>
      </w:rPr>
    </w:lvl>
    <w:lvl w:ilvl="7">
      <w:start w:val="1"/>
      <w:numFmt w:val="decimal"/>
      <w:lvlText w:val="%1.%2.%3.%4.%5.%6.%7.%8"/>
      <w:lvlJc w:val="left"/>
      <w:pPr>
        <w:ind w:left="2720" w:hanging="2160"/>
      </w:pPr>
      <w:rPr>
        <w:rFonts w:hint="default"/>
      </w:rPr>
    </w:lvl>
    <w:lvl w:ilvl="8">
      <w:start w:val="1"/>
      <w:numFmt w:val="decimal"/>
      <w:lvlText w:val="%1.%2.%3.%4.%5.%6.%7.%8.%9"/>
      <w:lvlJc w:val="left"/>
      <w:pPr>
        <w:ind w:left="2800" w:hanging="2160"/>
      </w:pPr>
      <w:rPr>
        <w:rFonts w:hint="default"/>
      </w:rPr>
    </w:lvl>
  </w:abstractNum>
  <w:abstractNum w:abstractNumId="37" w15:restartNumberingAfterBreak="0">
    <w:nsid w:val="6AC729E7"/>
    <w:multiLevelType w:val="hybridMultilevel"/>
    <w:tmpl w:val="CAC0D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B5F75CE"/>
    <w:multiLevelType w:val="hybridMultilevel"/>
    <w:tmpl w:val="735890B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39" w15:restartNumberingAfterBreak="0">
    <w:nsid w:val="70663AF4"/>
    <w:multiLevelType w:val="hybridMultilevel"/>
    <w:tmpl w:val="2F24C2F6"/>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40" w15:restartNumberingAfterBreak="0">
    <w:nsid w:val="79D35FF7"/>
    <w:multiLevelType w:val="hybridMultilevel"/>
    <w:tmpl w:val="473E775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num w:numId="1" w16cid:durableId="1791850571">
    <w:abstractNumId w:val="23"/>
  </w:num>
  <w:num w:numId="2" w16cid:durableId="895119047">
    <w:abstractNumId w:val="5"/>
  </w:num>
  <w:num w:numId="3" w16cid:durableId="939337056">
    <w:abstractNumId w:val="12"/>
  </w:num>
  <w:num w:numId="4" w16cid:durableId="605966150">
    <w:abstractNumId w:val="6"/>
  </w:num>
  <w:num w:numId="5" w16cid:durableId="714235126">
    <w:abstractNumId w:val="37"/>
  </w:num>
  <w:num w:numId="6" w16cid:durableId="1161039293">
    <w:abstractNumId w:val="25"/>
  </w:num>
  <w:num w:numId="7" w16cid:durableId="1258364920">
    <w:abstractNumId w:val="7"/>
  </w:num>
  <w:num w:numId="8" w16cid:durableId="1072658360">
    <w:abstractNumId w:val="11"/>
  </w:num>
  <w:num w:numId="9" w16cid:durableId="457452323">
    <w:abstractNumId w:val="0"/>
  </w:num>
  <w:num w:numId="10" w16cid:durableId="649361167">
    <w:abstractNumId w:val="13"/>
  </w:num>
  <w:num w:numId="11" w16cid:durableId="1605109625">
    <w:abstractNumId w:val="3"/>
  </w:num>
  <w:num w:numId="12" w16cid:durableId="1667518276">
    <w:abstractNumId w:val="40"/>
  </w:num>
  <w:num w:numId="13" w16cid:durableId="1844590197">
    <w:abstractNumId w:val="9"/>
  </w:num>
  <w:num w:numId="14" w16cid:durableId="580333547">
    <w:abstractNumId w:val="32"/>
  </w:num>
  <w:num w:numId="15" w16cid:durableId="18361557">
    <w:abstractNumId w:val="27"/>
  </w:num>
  <w:num w:numId="16" w16cid:durableId="664287657">
    <w:abstractNumId w:val="29"/>
  </w:num>
  <w:num w:numId="17" w16cid:durableId="1787962941">
    <w:abstractNumId w:val="19"/>
  </w:num>
  <w:num w:numId="18" w16cid:durableId="19756692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96209102">
    <w:abstractNumId w:val="35"/>
  </w:num>
  <w:num w:numId="20" w16cid:durableId="460735983">
    <w:abstractNumId w:val="2"/>
  </w:num>
  <w:num w:numId="21" w16cid:durableId="790779656">
    <w:abstractNumId w:val="14"/>
  </w:num>
  <w:num w:numId="22" w16cid:durableId="207497693">
    <w:abstractNumId w:val="26"/>
  </w:num>
  <w:num w:numId="23" w16cid:durableId="189297168">
    <w:abstractNumId w:val="20"/>
  </w:num>
  <w:num w:numId="24" w16cid:durableId="1845393572">
    <w:abstractNumId w:val="4"/>
  </w:num>
  <w:num w:numId="25" w16cid:durableId="1903756137">
    <w:abstractNumId w:val="39"/>
  </w:num>
  <w:num w:numId="26" w16cid:durableId="1983654862">
    <w:abstractNumId w:val="18"/>
  </w:num>
  <w:num w:numId="27" w16cid:durableId="549807499">
    <w:abstractNumId w:val="30"/>
  </w:num>
  <w:num w:numId="28" w16cid:durableId="891573787">
    <w:abstractNumId w:val="8"/>
  </w:num>
  <w:num w:numId="29" w16cid:durableId="880173817">
    <w:abstractNumId w:val="21"/>
  </w:num>
  <w:num w:numId="30" w16cid:durableId="252396114">
    <w:abstractNumId w:val="10"/>
  </w:num>
  <w:num w:numId="31" w16cid:durableId="16322050">
    <w:abstractNumId w:val="34"/>
  </w:num>
  <w:num w:numId="32" w16cid:durableId="273754315">
    <w:abstractNumId w:val="22"/>
  </w:num>
  <w:num w:numId="33" w16cid:durableId="1359770086">
    <w:abstractNumId w:val="28"/>
  </w:num>
  <w:num w:numId="34" w16cid:durableId="507331196">
    <w:abstractNumId w:val="31"/>
  </w:num>
  <w:num w:numId="35" w16cid:durableId="1787232415">
    <w:abstractNumId w:val="33"/>
  </w:num>
  <w:num w:numId="36" w16cid:durableId="872233271">
    <w:abstractNumId w:val="16"/>
  </w:num>
  <w:num w:numId="37" w16cid:durableId="1137455517">
    <w:abstractNumId w:val="36"/>
  </w:num>
  <w:num w:numId="38" w16cid:durableId="1167328345">
    <w:abstractNumId w:val="1"/>
  </w:num>
  <w:num w:numId="39" w16cid:durableId="2101366564">
    <w:abstractNumId w:val="38"/>
  </w:num>
  <w:num w:numId="40" w16cid:durableId="770704447">
    <w:abstractNumId w:val="15"/>
  </w:num>
  <w:num w:numId="41" w16cid:durableId="1511023541">
    <w:abstractNumId w:val="24"/>
  </w:num>
  <w:num w:numId="42" w16cid:durableId="52829625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defaultTabStop w:val="720"/>
  <w:drawingGridHorizontalSpacing w:val="110"/>
  <w:displayHorizontalDrawingGridEvery w:val="2"/>
  <w:characterSpacingControl w:val="doNotCompress"/>
  <w:hdrShapeDefaults>
    <o:shapedefaults v:ext="edit" spidmax="1433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22"/>
    <w:rsid w:val="00003331"/>
    <w:rsid w:val="00011A73"/>
    <w:rsid w:val="00016688"/>
    <w:rsid w:val="00017C6F"/>
    <w:rsid w:val="00020CAB"/>
    <w:rsid w:val="00025CCE"/>
    <w:rsid w:val="00043490"/>
    <w:rsid w:val="000446AB"/>
    <w:rsid w:val="00046C8C"/>
    <w:rsid w:val="000472DE"/>
    <w:rsid w:val="0005266A"/>
    <w:rsid w:val="00056F0E"/>
    <w:rsid w:val="00062982"/>
    <w:rsid w:val="00071225"/>
    <w:rsid w:val="000754DE"/>
    <w:rsid w:val="00075974"/>
    <w:rsid w:val="00086786"/>
    <w:rsid w:val="00086AEF"/>
    <w:rsid w:val="000932E5"/>
    <w:rsid w:val="00094E77"/>
    <w:rsid w:val="000957D6"/>
    <w:rsid w:val="000A1DFE"/>
    <w:rsid w:val="000B0963"/>
    <w:rsid w:val="000C5A42"/>
    <w:rsid w:val="000D11EE"/>
    <w:rsid w:val="000D74B1"/>
    <w:rsid w:val="00114F06"/>
    <w:rsid w:val="0011778F"/>
    <w:rsid w:val="001255FD"/>
    <w:rsid w:val="001275ED"/>
    <w:rsid w:val="001358C0"/>
    <w:rsid w:val="00147000"/>
    <w:rsid w:val="001535B3"/>
    <w:rsid w:val="001724D0"/>
    <w:rsid w:val="0018073C"/>
    <w:rsid w:val="00182087"/>
    <w:rsid w:val="00186A31"/>
    <w:rsid w:val="001D7605"/>
    <w:rsid w:val="001E3EEB"/>
    <w:rsid w:val="001E5DCD"/>
    <w:rsid w:val="001F6477"/>
    <w:rsid w:val="00206D36"/>
    <w:rsid w:val="002213A0"/>
    <w:rsid w:val="00223298"/>
    <w:rsid w:val="0022772A"/>
    <w:rsid w:val="00254348"/>
    <w:rsid w:val="0025503F"/>
    <w:rsid w:val="00255530"/>
    <w:rsid w:val="00273F3C"/>
    <w:rsid w:val="00280B88"/>
    <w:rsid w:val="00285415"/>
    <w:rsid w:val="002948B0"/>
    <w:rsid w:val="00297D44"/>
    <w:rsid w:val="002A55F4"/>
    <w:rsid w:val="002A5D8D"/>
    <w:rsid w:val="002A7572"/>
    <w:rsid w:val="002B5229"/>
    <w:rsid w:val="002C7CCE"/>
    <w:rsid w:val="002D1F41"/>
    <w:rsid w:val="00300225"/>
    <w:rsid w:val="0030027A"/>
    <w:rsid w:val="00302390"/>
    <w:rsid w:val="003101BF"/>
    <w:rsid w:val="00312ED0"/>
    <w:rsid w:val="00333678"/>
    <w:rsid w:val="003565B7"/>
    <w:rsid w:val="00370DD0"/>
    <w:rsid w:val="00382338"/>
    <w:rsid w:val="003B2307"/>
    <w:rsid w:val="003B2DD1"/>
    <w:rsid w:val="003C318C"/>
    <w:rsid w:val="003C6085"/>
    <w:rsid w:val="003D4A9E"/>
    <w:rsid w:val="003D6D88"/>
    <w:rsid w:val="003E3199"/>
    <w:rsid w:val="003F2D15"/>
    <w:rsid w:val="00401462"/>
    <w:rsid w:val="004046F9"/>
    <w:rsid w:val="004108D4"/>
    <w:rsid w:val="00426FC8"/>
    <w:rsid w:val="004404E2"/>
    <w:rsid w:val="00474F6B"/>
    <w:rsid w:val="004835AD"/>
    <w:rsid w:val="00495976"/>
    <w:rsid w:val="004B4798"/>
    <w:rsid w:val="004E043E"/>
    <w:rsid w:val="004F2133"/>
    <w:rsid w:val="004F4F06"/>
    <w:rsid w:val="00507CEF"/>
    <w:rsid w:val="00513CFC"/>
    <w:rsid w:val="00550102"/>
    <w:rsid w:val="005558CD"/>
    <w:rsid w:val="005569E0"/>
    <w:rsid w:val="005637B5"/>
    <w:rsid w:val="005754BD"/>
    <w:rsid w:val="00581065"/>
    <w:rsid w:val="00581103"/>
    <w:rsid w:val="00586F78"/>
    <w:rsid w:val="005A30BE"/>
    <w:rsid w:val="005B6497"/>
    <w:rsid w:val="005C0CC8"/>
    <w:rsid w:val="005E66A6"/>
    <w:rsid w:val="005F1E0E"/>
    <w:rsid w:val="005F3175"/>
    <w:rsid w:val="0061391B"/>
    <w:rsid w:val="00624291"/>
    <w:rsid w:val="00656171"/>
    <w:rsid w:val="00662E11"/>
    <w:rsid w:val="006708AE"/>
    <w:rsid w:val="00682B27"/>
    <w:rsid w:val="0068430A"/>
    <w:rsid w:val="00692CAD"/>
    <w:rsid w:val="006A1952"/>
    <w:rsid w:val="006B2C24"/>
    <w:rsid w:val="006D668A"/>
    <w:rsid w:val="006E3FC8"/>
    <w:rsid w:val="006E693E"/>
    <w:rsid w:val="006F7637"/>
    <w:rsid w:val="00712F34"/>
    <w:rsid w:val="007318B6"/>
    <w:rsid w:val="0074161F"/>
    <w:rsid w:val="007900A6"/>
    <w:rsid w:val="007A0265"/>
    <w:rsid w:val="007B4E95"/>
    <w:rsid w:val="007C1DE2"/>
    <w:rsid w:val="007C2970"/>
    <w:rsid w:val="007C4326"/>
    <w:rsid w:val="007D776F"/>
    <w:rsid w:val="007E1A83"/>
    <w:rsid w:val="007F2651"/>
    <w:rsid w:val="007F4069"/>
    <w:rsid w:val="00800C92"/>
    <w:rsid w:val="008036FA"/>
    <w:rsid w:val="00803D24"/>
    <w:rsid w:val="00816C8D"/>
    <w:rsid w:val="00817607"/>
    <w:rsid w:val="008244D8"/>
    <w:rsid w:val="00824DA6"/>
    <w:rsid w:val="00842F87"/>
    <w:rsid w:val="008472CB"/>
    <w:rsid w:val="008657E8"/>
    <w:rsid w:val="008771E1"/>
    <w:rsid w:val="00880357"/>
    <w:rsid w:val="00884148"/>
    <w:rsid w:val="008A7619"/>
    <w:rsid w:val="008B1A52"/>
    <w:rsid w:val="008B396E"/>
    <w:rsid w:val="008B4F6E"/>
    <w:rsid w:val="008B7665"/>
    <w:rsid w:val="008C0696"/>
    <w:rsid w:val="008C1C41"/>
    <w:rsid w:val="008C21D8"/>
    <w:rsid w:val="008E70A4"/>
    <w:rsid w:val="0091012D"/>
    <w:rsid w:val="009157D0"/>
    <w:rsid w:val="00923D3D"/>
    <w:rsid w:val="00937500"/>
    <w:rsid w:val="00945A60"/>
    <w:rsid w:val="009621E3"/>
    <w:rsid w:val="00966D83"/>
    <w:rsid w:val="0097141F"/>
    <w:rsid w:val="00997D5C"/>
    <w:rsid w:val="009A1E84"/>
    <w:rsid w:val="009B52FC"/>
    <w:rsid w:val="009B5EAA"/>
    <w:rsid w:val="009B6853"/>
    <w:rsid w:val="009B7E7B"/>
    <w:rsid w:val="009D211C"/>
    <w:rsid w:val="009E5BCF"/>
    <w:rsid w:val="00A12D1B"/>
    <w:rsid w:val="00A14BD8"/>
    <w:rsid w:val="00A21B9D"/>
    <w:rsid w:val="00A25BA3"/>
    <w:rsid w:val="00A30A5B"/>
    <w:rsid w:val="00A403F2"/>
    <w:rsid w:val="00A42518"/>
    <w:rsid w:val="00A50A8A"/>
    <w:rsid w:val="00A53969"/>
    <w:rsid w:val="00A6033D"/>
    <w:rsid w:val="00A61EA6"/>
    <w:rsid w:val="00A92B92"/>
    <w:rsid w:val="00A968E5"/>
    <w:rsid w:val="00AA239C"/>
    <w:rsid w:val="00AA5ABA"/>
    <w:rsid w:val="00AA7AE2"/>
    <w:rsid w:val="00AB062E"/>
    <w:rsid w:val="00AB0CF9"/>
    <w:rsid w:val="00AC5FBA"/>
    <w:rsid w:val="00AD309C"/>
    <w:rsid w:val="00AD3250"/>
    <w:rsid w:val="00AD3429"/>
    <w:rsid w:val="00AE537B"/>
    <w:rsid w:val="00AF2853"/>
    <w:rsid w:val="00AF3A75"/>
    <w:rsid w:val="00B10466"/>
    <w:rsid w:val="00B126A9"/>
    <w:rsid w:val="00B14106"/>
    <w:rsid w:val="00B2419D"/>
    <w:rsid w:val="00B35CEA"/>
    <w:rsid w:val="00B35E52"/>
    <w:rsid w:val="00B36E10"/>
    <w:rsid w:val="00B51652"/>
    <w:rsid w:val="00B54462"/>
    <w:rsid w:val="00B60D56"/>
    <w:rsid w:val="00B65978"/>
    <w:rsid w:val="00B7147C"/>
    <w:rsid w:val="00B81B3C"/>
    <w:rsid w:val="00BB5EA9"/>
    <w:rsid w:val="00BC5533"/>
    <w:rsid w:val="00BD7EDC"/>
    <w:rsid w:val="00BE1B11"/>
    <w:rsid w:val="00BE65D7"/>
    <w:rsid w:val="00BF05FE"/>
    <w:rsid w:val="00C07D3E"/>
    <w:rsid w:val="00C14C84"/>
    <w:rsid w:val="00C31D21"/>
    <w:rsid w:val="00C323AA"/>
    <w:rsid w:val="00C40BEB"/>
    <w:rsid w:val="00C42B68"/>
    <w:rsid w:val="00C44FFC"/>
    <w:rsid w:val="00C50AE3"/>
    <w:rsid w:val="00C53288"/>
    <w:rsid w:val="00C6067E"/>
    <w:rsid w:val="00C760AE"/>
    <w:rsid w:val="00C77578"/>
    <w:rsid w:val="00C8214E"/>
    <w:rsid w:val="00C824A5"/>
    <w:rsid w:val="00C85D0F"/>
    <w:rsid w:val="00CA09BA"/>
    <w:rsid w:val="00CB27DC"/>
    <w:rsid w:val="00CE61CA"/>
    <w:rsid w:val="00CF6BC3"/>
    <w:rsid w:val="00CF761C"/>
    <w:rsid w:val="00D0024C"/>
    <w:rsid w:val="00D0671B"/>
    <w:rsid w:val="00D0770C"/>
    <w:rsid w:val="00D109CA"/>
    <w:rsid w:val="00D10F3C"/>
    <w:rsid w:val="00D2729A"/>
    <w:rsid w:val="00D415A2"/>
    <w:rsid w:val="00D450C3"/>
    <w:rsid w:val="00D51F93"/>
    <w:rsid w:val="00DA6907"/>
    <w:rsid w:val="00DB6AAA"/>
    <w:rsid w:val="00DD0556"/>
    <w:rsid w:val="00DE10D4"/>
    <w:rsid w:val="00DF054A"/>
    <w:rsid w:val="00DF1287"/>
    <w:rsid w:val="00E0601C"/>
    <w:rsid w:val="00E1762C"/>
    <w:rsid w:val="00E36667"/>
    <w:rsid w:val="00E42479"/>
    <w:rsid w:val="00E42680"/>
    <w:rsid w:val="00E47C45"/>
    <w:rsid w:val="00E552F4"/>
    <w:rsid w:val="00E55D81"/>
    <w:rsid w:val="00E60792"/>
    <w:rsid w:val="00E65704"/>
    <w:rsid w:val="00E6631D"/>
    <w:rsid w:val="00E73506"/>
    <w:rsid w:val="00E75FA0"/>
    <w:rsid w:val="00E9098F"/>
    <w:rsid w:val="00E931A0"/>
    <w:rsid w:val="00EA3009"/>
    <w:rsid w:val="00EA793E"/>
    <w:rsid w:val="00EC3695"/>
    <w:rsid w:val="00EC43D9"/>
    <w:rsid w:val="00EC6463"/>
    <w:rsid w:val="00ED645E"/>
    <w:rsid w:val="00EE1EA0"/>
    <w:rsid w:val="00EE27CE"/>
    <w:rsid w:val="00EE36E6"/>
    <w:rsid w:val="00F03F5D"/>
    <w:rsid w:val="00F27476"/>
    <w:rsid w:val="00F27522"/>
    <w:rsid w:val="00F27924"/>
    <w:rsid w:val="00F40A05"/>
    <w:rsid w:val="00F411AB"/>
    <w:rsid w:val="00F4533B"/>
    <w:rsid w:val="00F53C1A"/>
    <w:rsid w:val="00F735F2"/>
    <w:rsid w:val="00F75747"/>
    <w:rsid w:val="00F77349"/>
    <w:rsid w:val="00F81295"/>
    <w:rsid w:val="00F90566"/>
    <w:rsid w:val="00FD211D"/>
    <w:rsid w:val="00FD2E8E"/>
    <w:rsid w:val="00FD319F"/>
    <w:rsid w:val="00FE5D8F"/>
    <w:rsid w:val="00FE690D"/>
    <w:rsid w:val="00FF301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6A1BFDE"/>
  <w15:docId w15:val="{71F669ED-D62E-414D-96FB-4EF0F522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mic Sans MS" w:eastAsia="Comic Sans MS" w:hAnsi="Comic Sans MS" w:cs="Comic Sans MS"/>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ListBullet">
    <w:name w:val="List Bullet"/>
    <w:basedOn w:val="Normal"/>
    <w:uiPriority w:val="99"/>
    <w:unhideWhenUsed/>
    <w:rsid w:val="004E043E"/>
    <w:pPr>
      <w:numPr>
        <w:numId w:val="9"/>
      </w:numPr>
      <w:contextualSpacing/>
    </w:pPr>
  </w:style>
  <w:style w:type="table" w:styleId="TableGrid">
    <w:name w:val="Table Grid"/>
    <w:basedOn w:val="TableNormal"/>
    <w:uiPriority w:val="39"/>
    <w:rsid w:val="00EE1EA0"/>
    <w:pPr>
      <w:widowControl/>
      <w:autoSpaceDE/>
      <w:autoSpaceDN/>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997D5C"/>
    <w:pPr>
      <w:widowControl/>
      <w:autoSpaceDE/>
      <w:autoSpaceDN/>
      <w:spacing w:before="100" w:beforeAutospacing="1" w:after="100" w:afterAutospacing="1"/>
    </w:pPr>
    <w:rPr>
      <w:rFonts w:ascii="Times New Roman" w:eastAsia="Times New Roman" w:hAnsi="Times New Roman" w:cs="Times New Roman"/>
      <w:sz w:val="24"/>
      <w:szCs w:val="24"/>
      <w:lang w:bidi="ar-SA"/>
    </w:rPr>
  </w:style>
  <w:style w:type="character" w:customStyle="1" w:styleId="normaltextrun">
    <w:name w:val="normaltextrun"/>
    <w:basedOn w:val="DefaultParagraphFont"/>
    <w:rsid w:val="00997D5C"/>
  </w:style>
  <w:style w:type="character" w:customStyle="1" w:styleId="eop">
    <w:name w:val="eop"/>
    <w:basedOn w:val="DefaultParagraphFont"/>
    <w:rsid w:val="00997D5C"/>
  </w:style>
  <w:style w:type="character" w:styleId="Hyperlink">
    <w:name w:val="Hyperlink"/>
    <w:basedOn w:val="DefaultParagraphFont"/>
    <w:uiPriority w:val="99"/>
    <w:unhideWhenUsed/>
    <w:rsid w:val="00A92B92"/>
    <w:rPr>
      <w:color w:val="0000FF" w:themeColor="hyperlink"/>
      <w:u w:val="single"/>
    </w:rPr>
  </w:style>
  <w:style w:type="character" w:styleId="UnresolvedMention">
    <w:name w:val="Unresolved Mention"/>
    <w:basedOn w:val="DefaultParagraphFont"/>
    <w:uiPriority w:val="99"/>
    <w:semiHidden/>
    <w:unhideWhenUsed/>
    <w:rsid w:val="00A92B92"/>
    <w:rPr>
      <w:color w:val="605E5C"/>
      <w:shd w:val="clear" w:color="auto" w:fill="E1DFDD"/>
    </w:rPr>
  </w:style>
  <w:style w:type="paragraph" w:styleId="Header">
    <w:name w:val="header"/>
    <w:basedOn w:val="Normal"/>
    <w:link w:val="HeaderChar"/>
    <w:uiPriority w:val="99"/>
    <w:unhideWhenUsed/>
    <w:rsid w:val="009E5BCF"/>
    <w:pPr>
      <w:widowControl/>
      <w:tabs>
        <w:tab w:val="center" w:pos="4513"/>
        <w:tab w:val="right" w:pos="9026"/>
      </w:tabs>
      <w:autoSpaceDE/>
      <w:autoSpaceDN/>
    </w:pPr>
    <w:rPr>
      <w:rFonts w:ascii="Times New Roman" w:eastAsia="Times New Roman" w:hAnsi="Times New Roman" w:cs="Times New Roman"/>
      <w:sz w:val="20"/>
      <w:szCs w:val="20"/>
      <w:lang w:bidi="ar-SA"/>
    </w:rPr>
  </w:style>
  <w:style w:type="character" w:customStyle="1" w:styleId="HeaderChar">
    <w:name w:val="Header Char"/>
    <w:basedOn w:val="DefaultParagraphFont"/>
    <w:link w:val="Header"/>
    <w:uiPriority w:val="99"/>
    <w:rsid w:val="009E5BCF"/>
    <w:rPr>
      <w:rFonts w:ascii="Times New Roman" w:eastAsia="Times New Roman" w:hAnsi="Times New Roman" w:cs="Times New Roman"/>
      <w:sz w:val="20"/>
      <w:szCs w:val="20"/>
      <w:lang w:val="en-GB" w:eastAsia="en-GB"/>
    </w:rPr>
  </w:style>
  <w:style w:type="character" w:styleId="FollowedHyperlink">
    <w:name w:val="FollowedHyperlink"/>
    <w:basedOn w:val="DefaultParagraphFont"/>
    <w:uiPriority w:val="99"/>
    <w:semiHidden/>
    <w:unhideWhenUsed/>
    <w:rsid w:val="00056F0E"/>
    <w:rPr>
      <w:color w:val="800080" w:themeColor="followedHyperlink"/>
      <w:u w:val="single"/>
    </w:rPr>
  </w:style>
  <w:style w:type="paragraph" w:styleId="Footer">
    <w:name w:val="footer"/>
    <w:basedOn w:val="Normal"/>
    <w:link w:val="FooterChar"/>
    <w:uiPriority w:val="99"/>
    <w:unhideWhenUsed/>
    <w:rsid w:val="008657E8"/>
    <w:pPr>
      <w:tabs>
        <w:tab w:val="center" w:pos="4513"/>
        <w:tab w:val="right" w:pos="9026"/>
      </w:tabs>
    </w:pPr>
  </w:style>
  <w:style w:type="character" w:customStyle="1" w:styleId="FooterChar">
    <w:name w:val="Footer Char"/>
    <w:basedOn w:val="DefaultParagraphFont"/>
    <w:link w:val="Footer"/>
    <w:uiPriority w:val="99"/>
    <w:rsid w:val="008657E8"/>
    <w:rPr>
      <w:rFonts w:ascii="Comic Sans MS" w:eastAsia="Comic Sans MS" w:hAnsi="Comic Sans MS" w:cs="Comic Sans M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858160">
      <w:bodyDiv w:val="1"/>
      <w:marLeft w:val="0"/>
      <w:marRight w:val="0"/>
      <w:marTop w:val="0"/>
      <w:marBottom w:val="0"/>
      <w:divBdr>
        <w:top w:val="none" w:sz="0" w:space="0" w:color="auto"/>
        <w:left w:val="none" w:sz="0" w:space="0" w:color="auto"/>
        <w:bottom w:val="none" w:sz="0" w:space="0" w:color="auto"/>
        <w:right w:val="none" w:sz="0" w:space="0" w:color="auto"/>
      </w:divBdr>
      <w:divsChild>
        <w:div w:id="904418574">
          <w:marLeft w:val="0"/>
          <w:marRight w:val="0"/>
          <w:marTop w:val="0"/>
          <w:marBottom w:val="0"/>
          <w:divBdr>
            <w:top w:val="none" w:sz="0" w:space="0" w:color="auto"/>
            <w:left w:val="none" w:sz="0" w:space="0" w:color="auto"/>
            <w:bottom w:val="none" w:sz="0" w:space="0" w:color="auto"/>
            <w:right w:val="none" w:sz="0" w:space="0" w:color="auto"/>
          </w:divBdr>
          <w:divsChild>
            <w:div w:id="964429138">
              <w:marLeft w:val="0"/>
              <w:marRight w:val="0"/>
              <w:marTop w:val="0"/>
              <w:marBottom w:val="0"/>
              <w:divBdr>
                <w:top w:val="none" w:sz="0" w:space="0" w:color="auto"/>
                <w:left w:val="none" w:sz="0" w:space="0" w:color="auto"/>
                <w:bottom w:val="none" w:sz="0" w:space="0" w:color="auto"/>
                <w:right w:val="none" w:sz="0" w:space="0" w:color="auto"/>
              </w:divBdr>
            </w:div>
          </w:divsChild>
        </w:div>
        <w:div w:id="1897618662">
          <w:marLeft w:val="0"/>
          <w:marRight w:val="0"/>
          <w:marTop w:val="0"/>
          <w:marBottom w:val="0"/>
          <w:divBdr>
            <w:top w:val="none" w:sz="0" w:space="0" w:color="auto"/>
            <w:left w:val="none" w:sz="0" w:space="0" w:color="auto"/>
            <w:bottom w:val="none" w:sz="0" w:space="0" w:color="auto"/>
            <w:right w:val="none" w:sz="0" w:space="0" w:color="auto"/>
          </w:divBdr>
          <w:divsChild>
            <w:div w:id="369964172">
              <w:marLeft w:val="0"/>
              <w:marRight w:val="0"/>
              <w:marTop w:val="0"/>
              <w:marBottom w:val="0"/>
              <w:divBdr>
                <w:top w:val="none" w:sz="0" w:space="0" w:color="auto"/>
                <w:left w:val="none" w:sz="0" w:space="0" w:color="auto"/>
                <w:bottom w:val="none" w:sz="0" w:space="0" w:color="auto"/>
                <w:right w:val="none" w:sz="0" w:space="0" w:color="auto"/>
              </w:divBdr>
            </w:div>
          </w:divsChild>
        </w:div>
        <w:div w:id="581529514">
          <w:marLeft w:val="0"/>
          <w:marRight w:val="0"/>
          <w:marTop w:val="0"/>
          <w:marBottom w:val="0"/>
          <w:divBdr>
            <w:top w:val="none" w:sz="0" w:space="0" w:color="auto"/>
            <w:left w:val="none" w:sz="0" w:space="0" w:color="auto"/>
            <w:bottom w:val="none" w:sz="0" w:space="0" w:color="auto"/>
            <w:right w:val="none" w:sz="0" w:space="0" w:color="auto"/>
          </w:divBdr>
          <w:divsChild>
            <w:div w:id="1985621123">
              <w:marLeft w:val="0"/>
              <w:marRight w:val="0"/>
              <w:marTop w:val="0"/>
              <w:marBottom w:val="0"/>
              <w:divBdr>
                <w:top w:val="none" w:sz="0" w:space="0" w:color="auto"/>
                <w:left w:val="none" w:sz="0" w:space="0" w:color="auto"/>
                <w:bottom w:val="none" w:sz="0" w:space="0" w:color="auto"/>
                <w:right w:val="none" w:sz="0" w:space="0" w:color="auto"/>
              </w:divBdr>
            </w:div>
          </w:divsChild>
        </w:div>
        <w:div w:id="67927353">
          <w:marLeft w:val="0"/>
          <w:marRight w:val="0"/>
          <w:marTop w:val="0"/>
          <w:marBottom w:val="0"/>
          <w:divBdr>
            <w:top w:val="none" w:sz="0" w:space="0" w:color="auto"/>
            <w:left w:val="none" w:sz="0" w:space="0" w:color="auto"/>
            <w:bottom w:val="none" w:sz="0" w:space="0" w:color="auto"/>
            <w:right w:val="none" w:sz="0" w:space="0" w:color="auto"/>
          </w:divBdr>
          <w:divsChild>
            <w:div w:id="1757049033">
              <w:marLeft w:val="0"/>
              <w:marRight w:val="0"/>
              <w:marTop w:val="0"/>
              <w:marBottom w:val="0"/>
              <w:divBdr>
                <w:top w:val="none" w:sz="0" w:space="0" w:color="auto"/>
                <w:left w:val="none" w:sz="0" w:space="0" w:color="auto"/>
                <w:bottom w:val="none" w:sz="0" w:space="0" w:color="auto"/>
                <w:right w:val="none" w:sz="0" w:space="0" w:color="auto"/>
              </w:divBdr>
            </w:div>
          </w:divsChild>
        </w:div>
        <w:div w:id="1853571515">
          <w:marLeft w:val="0"/>
          <w:marRight w:val="0"/>
          <w:marTop w:val="0"/>
          <w:marBottom w:val="0"/>
          <w:divBdr>
            <w:top w:val="none" w:sz="0" w:space="0" w:color="auto"/>
            <w:left w:val="none" w:sz="0" w:space="0" w:color="auto"/>
            <w:bottom w:val="none" w:sz="0" w:space="0" w:color="auto"/>
            <w:right w:val="none" w:sz="0" w:space="0" w:color="auto"/>
          </w:divBdr>
          <w:divsChild>
            <w:div w:id="310520077">
              <w:marLeft w:val="0"/>
              <w:marRight w:val="0"/>
              <w:marTop w:val="0"/>
              <w:marBottom w:val="0"/>
              <w:divBdr>
                <w:top w:val="none" w:sz="0" w:space="0" w:color="auto"/>
                <w:left w:val="none" w:sz="0" w:space="0" w:color="auto"/>
                <w:bottom w:val="none" w:sz="0" w:space="0" w:color="auto"/>
                <w:right w:val="none" w:sz="0" w:space="0" w:color="auto"/>
              </w:divBdr>
            </w:div>
          </w:divsChild>
        </w:div>
        <w:div w:id="353698882">
          <w:marLeft w:val="0"/>
          <w:marRight w:val="0"/>
          <w:marTop w:val="0"/>
          <w:marBottom w:val="0"/>
          <w:divBdr>
            <w:top w:val="none" w:sz="0" w:space="0" w:color="auto"/>
            <w:left w:val="none" w:sz="0" w:space="0" w:color="auto"/>
            <w:bottom w:val="none" w:sz="0" w:space="0" w:color="auto"/>
            <w:right w:val="none" w:sz="0" w:space="0" w:color="auto"/>
          </w:divBdr>
          <w:divsChild>
            <w:div w:id="806627565">
              <w:marLeft w:val="0"/>
              <w:marRight w:val="0"/>
              <w:marTop w:val="0"/>
              <w:marBottom w:val="0"/>
              <w:divBdr>
                <w:top w:val="none" w:sz="0" w:space="0" w:color="auto"/>
                <w:left w:val="none" w:sz="0" w:space="0" w:color="auto"/>
                <w:bottom w:val="none" w:sz="0" w:space="0" w:color="auto"/>
                <w:right w:val="none" w:sz="0" w:space="0" w:color="auto"/>
              </w:divBdr>
            </w:div>
          </w:divsChild>
        </w:div>
        <w:div w:id="2124574574">
          <w:marLeft w:val="0"/>
          <w:marRight w:val="0"/>
          <w:marTop w:val="0"/>
          <w:marBottom w:val="0"/>
          <w:divBdr>
            <w:top w:val="none" w:sz="0" w:space="0" w:color="auto"/>
            <w:left w:val="none" w:sz="0" w:space="0" w:color="auto"/>
            <w:bottom w:val="none" w:sz="0" w:space="0" w:color="auto"/>
            <w:right w:val="none" w:sz="0" w:space="0" w:color="auto"/>
          </w:divBdr>
          <w:divsChild>
            <w:div w:id="1469979513">
              <w:marLeft w:val="0"/>
              <w:marRight w:val="0"/>
              <w:marTop w:val="0"/>
              <w:marBottom w:val="0"/>
              <w:divBdr>
                <w:top w:val="none" w:sz="0" w:space="0" w:color="auto"/>
                <w:left w:val="none" w:sz="0" w:space="0" w:color="auto"/>
                <w:bottom w:val="none" w:sz="0" w:space="0" w:color="auto"/>
                <w:right w:val="none" w:sz="0" w:space="0" w:color="auto"/>
              </w:divBdr>
            </w:div>
          </w:divsChild>
        </w:div>
        <w:div w:id="2026594069">
          <w:marLeft w:val="0"/>
          <w:marRight w:val="0"/>
          <w:marTop w:val="0"/>
          <w:marBottom w:val="0"/>
          <w:divBdr>
            <w:top w:val="none" w:sz="0" w:space="0" w:color="auto"/>
            <w:left w:val="none" w:sz="0" w:space="0" w:color="auto"/>
            <w:bottom w:val="none" w:sz="0" w:space="0" w:color="auto"/>
            <w:right w:val="none" w:sz="0" w:space="0" w:color="auto"/>
          </w:divBdr>
          <w:divsChild>
            <w:div w:id="1909028008">
              <w:marLeft w:val="0"/>
              <w:marRight w:val="0"/>
              <w:marTop w:val="0"/>
              <w:marBottom w:val="0"/>
              <w:divBdr>
                <w:top w:val="none" w:sz="0" w:space="0" w:color="auto"/>
                <w:left w:val="none" w:sz="0" w:space="0" w:color="auto"/>
                <w:bottom w:val="none" w:sz="0" w:space="0" w:color="auto"/>
                <w:right w:val="none" w:sz="0" w:space="0" w:color="auto"/>
              </w:divBdr>
            </w:div>
          </w:divsChild>
        </w:div>
        <w:div w:id="1819036146">
          <w:marLeft w:val="0"/>
          <w:marRight w:val="0"/>
          <w:marTop w:val="0"/>
          <w:marBottom w:val="0"/>
          <w:divBdr>
            <w:top w:val="none" w:sz="0" w:space="0" w:color="auto"/>
            <w:left w:val="none" w:sz="0" w:space="0" w:color="auto"/>
            <w:bottom w:val="none" w:sz="0" w:space="0" w:color="auto"/>
            <w:right w:val="none" w:sz="0" w:space="0" w:color="auto"/>
          </w:divBdr>
          <w:divsChild>
            <w:div w:id="1027413547">
              <w:marLeft w:val="0"/>
              <w:marRight w:val="0"/>
              <w:marTop w:val="0"/>
              <w:marBottom w:val="0"/>
              <w:divBdr>
                <w:top w:val="none" w:sz="0" w:space="0" w:color="auto"/>
                <w:left w:val="none" w:sz="0" w:space="0" w:color="auto"/>
                <w:bottom w:val="none" w:sz="0" w:space="0" w:color="auto"/>
                <w:right w:val="none" w:sz="0" w:space="0" w:color="auto"/>
              </w:divBdr>
            </w:div>
          </w:divsChild>
        </w:div>
        <w:div w:id="1228691523">
          <w:marLeft w:val="0"/>
          <w:marRight w:val="0"/>
          <w:marTop w:val="0"/>
          <w:marBottom w:val="0"/>
          <w:divBdr>
            <w:top w:val="none" w:sz="0" w:space="0" w:color="auto"/>
            <w:left w:val="none" w:sz="0" w:space="0" w:color="auto"/>
            <w:bottom w:val="none" w:sz="0" w:space="0" w:color="auto"/>
            <w:right w:val="none" w:sz="0" w:space="0" w:color="auto"/>
          </w:divBdr>
          <w:divsChild>
            <w:div w:id="1629781099">
              <w:marLeft w:val="0"/>
              <w:marRight w:val="0"/>
              <w:marTop w:val="0"/>
              <w:marBottom w:val="0"/>
              <w:divBdr>
                <w:top w:val="none" w:sz="0" w:space="0" w:color="auto"/>
                <w:left w:val="none" w:sz="0" w:space="0" w:color="auto"/>
                <w:bottom w:val="none" w:sz="0" w:space="0" w:color="auto"/>
                <w:right w:val="none" w:sz="0" w:space="0" w:color="auto"/>
              </w:divBdr>
            </w:div>
          </w:divsChild>
        </w:div>
        <w:div w:id="1792168859">
          <w:marLeft w:val="0"/>
          <w:marRight w:val="0"/>
          <w:marTop w:val="0"/>
          <w:marBottom w:val="0"/>
          <w:divBdr>
            <w:top w:val="none" w:sz="0" w:space="0" w:color="auto"/>
            <w:left w:val="none" w:sz="0" w:space="0" w:color="auto"/>
            <w:bottom w:val="none" w:sz="0" w:space="0" w:color="auto"/>
            <w:right w:val="none" w:sz="0" w:space="0" w:color="auto"/>
          </w:divBdr>
          <w:divsChild>
            <w:div w:id="676734561">
              <w:marLeft w:val="0"/>
              <w:marRight w:val="0"/>
              <w:marTop w:val="0"/>
              <w:marBottom w:val="0"/>
              <w:divBdr>
                <w:top w:val="none" w:sz="0" w:space="0" w:color="auto"/>
                <w:left w:val="none" w:sz="0" w:space="0" w:color="auto"/>
                <w:bottom w:val="none" w:sz="0" w:space="0" w:color="auto"/>
                <w:right w:val="none" w:sz="0" w:space="0" w:color="auto"/>
              </w:divBdr>
            </w:div>
          </w:divsChild>
        </w:div>
        <w:div w:id="1325356750">
          <w:marLeft w:val="0"/>
          <w:marRight w:val="0"/>
          <w:marTop w:val="0"/>
          <w:marBottom w:val="0"/>
          <w:divBdr>
            <w:top w:val="none" w:sz="0" w:space="0" w:color="auto"/>
            <w:left w:val="none" w:sz="0" w:space="0" w:color="auto"/>
            <w:bottom w:val="none" w:sz="0" w:space="0" w:color="auto"/>
            <w:right w:val="none" w:sz="0" w:space="0" w:color="auto"/>
          </w:divBdr>
          <w:divsChild>
            <w:div w:id="286090162">
              <w:marLeft w:val="0"/>
              <w:marRight w:val="0"/>
              <w:marTop w:val="0"/>
              <w:marBottom w:val="0"/>
              <w:divBdr>
                <w:top w:val="none" w:sz="0" w:space="0" w:color="auto"/>
                <w:left w:val="none" w:sz="0" w:space="0" w:color="auto"/>
                <w:bottom w:val="none" w:sz="0" w:space="0" w:color="auto"/>
                <w:right w:val="none" w:sz="0" w:space="0" w:color="auto"/>
              </w:divBdr>
            </w:div>
          </w:divsChild>
        </w:div>
        <w:div w:id="299724586">
          <w:marLeft w:val="0"/>
          <w:marRight w:val="0"/>
          <w:marTop w:val="0"/>
          <w:marBottom w:val="0"/>
          <w:divBdr>
            <w:top w:val="none" w:sz="0" w:space="0" w:color="auto"/>
            <w:left w:val="none" w:sz="0" w:space="0" w:color="auto"/>
            <w:bottom w:val="none" w:sz="0" w:space="0" w:color="auto"/>
            <w:right w:val="none" w:sz="0" w:space="0" w:color="auto"/>
          </w:divBdr>
          <w:divsChild>
            <w:div w:id="1288007711">
              <w:marLeft w:val="0"/>
              <w:marRight w:val="0"/>
              <w:marTop w:val="0"/>
              <w:marBottom w:val="0"/>
              <w:divBdr>
                <w:top w:val="none" w:sz="0" w:space="0" w:color="auto"/>
                <w:left w:val="none" w:sz="0" w:space="0" w:color="auto"/>
                <w:bottom w:val="none" w:sz="0" w:space="0" w:color="auto"/>
                <w:right w:val="none" w:sz="0" w:space="0" w:color="auto"/>
              </w:divBdr>
            </w:div>
          </w:divsChild>
        </w:div>
        <w:div w:id="802041408">
          <w:marLeft w:val="0"/>
          <w:marRight w:val="0"/>
          <w:marTop w:val="0"/>
          <w:marBottom w:val="0"/>
          <w:divBdr>
            <w:top w:val="none" w:sz="0" w:space="0" w:color="auto"/>
            <w:left w:val="none" w:sz="0" w:space="0" w:color="auto"/>
            <w:bottom w:val="none" w:sz="0" w:space="0" w:color="auto"/>
            <w:right w:val="none" w:sz="0" w:space="0" w:color="auto"/>
          </w:divBdr>
          <w:divsChild>
            <w:div w:id="1052995993">
              <w:marLeft w:val="0"/>
              <w:marRight w:val="0"/>
              <w:marTop w:val="0"/>
              <w:marBottom w:val="0"/>
              <w:divBdr>
                <w:top w:val="none" w:sz="0" w:space="0" w:color="auto"/>
                <w:left w:val="none" w:sz="0" w:space="0" w:color="auto"/>
                <w:bottom w:val="none" w:sz="0" w:space="0" w:color="auto"/>
                <w:right w:val="none" w:sz="0" w:space="0" w:color="auto"/>
              </w:divBdr>
            </w:div>
          </w:divsChild>
        </w:div>
        <w:div w:id="44185155">
          <w:marLeft w:val="0"/>
          <w:marRight w:val="0"/>
          <w:marTop w:val="0"/>
          <w:marBottom w:val="0"/>
          <w:divBdr>
            <w:top w:val="none" w:sz="0" w:space="0" w:color="auto"/>
            <w:left w:val="none" w:sz="0" w:space="0" w:color="auto"/>
            <w:bottom w:val="none" w:sz="0" w:space="0" w:color="auto"/>
            <w:right w:val="none" w:sz="0" w:space="0" w:color="auto"/>
          </w:divBdr>
          <w:divsChild>
            <w:div w:id="1794060725">
              <w:marLeft w:val="0"/>
              <w:marRight w:val="0"/>
              <w:marTop w:val="0"/>
              <w:marBottom w:val="0"/>
              <w:divBdr>
                <w:top w:val="none" w:sz="0" w:space="0" w:color="auto"/>
                <w:left w:val="none" w:sz="0" w:space="0" w:color="auto"/>
                <w:bottom w:val="none" w:sz="0" w:space="0" w:color="auto"/>
                <w:right w:val="none" w:sz="0" w:space="0" w:color="auto"/>
              </w:divBdr>
            </w:div>
          </w:divsChild>
        </w:div>
        <w:div w:id="1145702414">
          <w:marLeft w:val="0"/>
          <w:marRight w:val="0"/>
          <w:marTop w:val="0"/>
          <w:marBottom w:val="0"/>
          <w:divBdr>
            <w:top w:val="none" w:sz="0" w:space="0" w:color="auto"/>
            <w:left w:val="none" w:sz="0" w:space="0" w:color="auto"/>
            <w:bottom w:val="none" w:sz="0" w:space="0" w:color="auto"/>
            <w:right w:val="none" w:sz="0" w:space="0" w:color="auto"/>
          </w:divBdr>
          <w:divsChild>
            <w:div w:id="1062867918">
              <w:marLeft w:val="0"/>
              <w:marRight w:val="0"/>
              <w:marTop w:val="0"/>
              <w:marBottom w:val="0"/>
              <w:divBdr>
                <w:top w:val="none" w:sz="0" w:space="0" w:color="auto"/>
                <w:left w:val="none" w:sz="0" w:space="0" w:color="auto"/>
                <w:bottom w:val="none" w:sz="0" w:space="0" w:color="auto"/>
                <w:right w:val="none" w:sz="0" w:space="0" w:color="auto"/>
              </w:divBdr>
            </w:div>
          </w:divsChild>
        </w:div>
        <w:div w:id="1201018389">
          <w:marLeft w:val="0"/>
          <w:marRight w:val="0"/>
          <w:marTop w:val="0"/>
          <w:marBottom w:val="0"/>
          <w:divBdr>
            <w:top w:val="none" w:sz="0" w:space="0" w:color="auto"/>
            <w:left w:val="none" w:sz="0" w:space="0" w:color="auto"/>
            <w:bottom w:val="none" w:sz="0" w:space="0" w:color="auto"/>
            <w:right w:val="none" w:sz="0" w:space="0" w:color="auto"/>
          </w:divBdr>
          <w:divsChild>
            <w:div w:id="449133827">
              <w:marLeft w:val="0"/>
              <w:marRight w:val="0"/>
              <w:marTop w:val="0"/>
              <w:marBottom w:val="0"/>
              <w:divBdr>
                <w:top w:val="none" w:sz="0" w:space="0" w:color="auto"/>
                <w:left w:val="none" w:sz="0" w:space="0" w:color="auto"/>
                <w:bottom w:val="none" w:sz="0" w:space="0" w:color="auto"/>
                <w:right w:val="none" w:sz="0" w:space="0" w:color="auto"/>
              </w:divBdr>
            </w:div>
          </w:divsChild>
        </w:div>
        <w:div w:id="1886137766">
          <w:marLeft w:val="0"/>
          <w:marRight w:val="0"/>
          <w:marTop w:val="0"/>
          <w:marBottom w:val="0"/>
          <w:divBdr>
            <w:top w:val="none" w:sz="0" w:space="0" w:color="auto"/>
            <w:left w:val="none" w:sz="0" w:space="0" w:color="auto"/>
            <w:bottom w:val="none" w:sz="0" w:space="0" w:color="auto"/>
            <w:right w:val="none" w:sz="0" w:space="0" w:color="auto"/>
          </w:divBdr>
          <w:divsChild>
            <w:div w:id="1140851725">
              <w:marLeft w:val="0"/>
              <w:marRight w:val="0"/>
              <w:marTop w:val="0"/>
              <w:marBottom w:val="0"/>
              <w:divBdr>
                <w:top w:val="none" w:sz="0" w:space="0" w:color="auto"/>
                <w:left w:val="none" w:sz="0" w:space="0" w:color="auto"/>
                <w:bottom w:val="none" w:sz="0" w:space="0" w:color="auto"/>
                <w:right w:val="none" w:sz="0" w:space="0" w:color="auto"/>
              </w:divBdr>
            </w:div>
          </w:divsChild>
        </w:div>
        <w:div w:id="2135323295">
          <w:marLeft w:val="0"/>
          <w:marRight w:val="0"/>
          <w:marTop w:val="0"/>
          <w:marBottom w:val="0"/>
          <w:divBdr>
            <w:top w:val="none" w:sz="0" w:space="0" w:color="auto"/>
            <w:left w:val="none" w:sz="0" w:space="0" w:color="auto"/>
            <w:bottom w:val="none" w:sz="0" w:space="0" w:color="auto"/>
            <w:right w:val="none" w:sz="0" w:space="0" w:color="auto"/>
          </w:divBdr>
          <w:divsChild>
            <w:div w:id="1446196214">
              <w:marLeft w:val="0"/>
              <w:marRight w:val="0"/>
              <w:marTop w:val="0"/>
              <w:marBottom w:val="0"/>
              <w:divBdr>
                <w:top w:val="none" w:sz="0" w:space="0" w:color="auto"/>
                <w:left w:val="none" w:sz="0" w:space="0" w:color="auto"/>
                <w:bottom w:val="none" w:sz="0" w:space="0" w:color="auto"/>
                <w:right w:val="none" w:sz="0" w:space="0" w:color="auto"/>
              </w:divBdr>
            </w:div>
          </w:divsChild>
        </w:div>
        <w:div w:id="867763352">
          <w:marLeft w:val="0"/>
          <w:marRight w:val="0"/>
          <w:marTop w:val="0"/>
          <w:marBottom w:val="0"/>
          <w:divBdr>
            <w:top w:val="none" w:sz="0" w:space="0" w:color="auto"/>
            <w:left w:val="none" w:sz="0" w:space="0" w:color="auto"/>
            <w:bottom w:val="none" w:sz="0" w:space="0" w:color="auto"/>
            <w:right w:val="none" w:sz="0" w:space="0" w:color="auto"/>
          </w:divBdr>
          <w:divsChild>
            <w:div w:id="1646928766">
              <w:marLeft w:val="0"/>
              <w:marRight w:val="0"/>
              <w:marTop w:val="0"/>
              <w:marBottom w:val="0"/>
              <w:divBdr>
                <w:top w:val="none" w:sz="0" w:space="0" w:color="auto"/>
                <w:left w:val="none" w:sz="0" w:space="0" w:color="auto"/>
                <w:bottom w:val="none" w:sz="0" w:space="0" w:color="auto"/>
                <w:right w:val="none" w:sz="0" w:space="0" w:color="auto"/>
              </w:divBdr>
            </w:div>
          </w:divsChild>
        </w:div>
        <w:div w:id="313949212">
          <w:marLeft w:val="0"/>
          <w:marRight w:val="0"/>
          <w:marTop w:val="0"/>
          <w:marBottom w:val="0"/>
          <w:divBdr>
            <w:top w:val="none" w:sz="0" w:space="0" w:color="auto"/>
            <w:left w:val="none" w:sz="0" w:space="0" w:color="auto"/>
            <w:bottom w:val="none" w:sz="0" w:space="0" w:color="auto"/>
            <w:right w:val="none" w:sz="0" w:space="0" w:color="auto"/>
          </w:divBdr>
          <w:divsChild>
            <w:div w:id="1289044303">
              <w:marLeft w:val="0"/>
              <w:marRight w:val="0"/>
              <w:marTop w:val="0"/>
              <w:marBottom w:val="0"/>
              <w:divBdr>
                <w:top w:val="none" w:sz="0" w:space="0" w:color="auto"/>
                <w:left w:val="none" w:sz="0" w:space="0" w:color="auto"/>
                <w:bottom w:val="none" w:sz="0" w:space="0" w:color="auto"/>
                <w:right w:val="none" w:sz="0" w:space="0" w:color="auto"/>
              </w:divBdr>
            </w:div>
          </w:divsChild>
        </w:div>
        <w:div w:id="529295127">
          <w:marLeft w:val="0"/>
          <w:marRight w:val="0"/>
          <w:marTop w:val="0"/>
          <w:marBottom w:val="0"/>
          <w:divBdr>
            <w:top w:val="none" w:sz="0" w:space="0" w:color="auto"/>
            <w:left w:val="none" w:sz="0" w:space="0" w:color="auto"/>
            <w:bottom w:val="none" w:sz="0" w:space="0" w:color="auto"/>
            <w:right w:val="none" w:sz="0" w:space="0" w:color="auto"/>
          </w:divBdr>
          <w:divsChild>
            <w:div w:id="1700469809">
              <w:marLeft w:val="0"/>
              <w:marRight w:val="0"/>
              <w:marTop w:val="0"/>
              <w:marBottom w:val="0"/>
              <w:divBdr>
                <w:top w:val="none" w:sz="0" w:space="0" w:color="auto"/>
                <w:left w:val="none" w:sz="0" w:space="0" w:color="auto"/>
                <w:bottom w:val="none" w:sz="0" w:space="0" w:color="auto"/>
                <w:right w:val="none" w:sz="0" w:space="0" w:color="auto"/>
              </w:divBdr>
            </w:div>
          </w:divsChild>
        </w:div>
        <w:div w:id="1475756194">
          <w:marLeft w:val="0"/>
          <w:marRight w:val="0"/>
          <w:marTop w:val="0"/>
          <w:marBottom w:val="0"/>
          <w:divBdr>
            <w:top w:val="none" w:sz="0" w:space="0" w:color="auto"/>
            <w:left w:val="none" w:sz="0" w:space="0" w:color="auto"/>
            <w:bottom w:val="none" w:sz="0" w:space="0" w:color="auto"/>
            <w:right w:val="none" w:sz="0" w:space="0" w:color="auto"/>
          </w:divBdr>
          <w:divsChild>
            <w:div w:id="1938100821">
              <w:marLeft w:val="0"/>
              <w:marRight w:val="0"/>
              <w:marTop w:val="0"/>
              <w:marBottom w:val="0"/>
              <w:divBdr>
                <w:top w:val="none" w:sz="0" w:space="0" w:color="auto"/>
                <w:left w:val="none" w:sz="0" w:space="0" w:color="auto"/>
                <w:bottom w:val="none" w:sz="0" w:space="0" w:color="auto"/>
                <w:right w:val="none" w:sz="0" w:space="0" w:color="auto"/>
              </w:divBdr>
            </w:div>
          </w:divsChild>
        </w:div>
        <w:div w:id="728305206">
          <w:marLeft w:val="0"/>
          <w:marRight w:val="0"/>
          <w:marTop w:val="0"/>
          <w:marBottom w:val="0"/>
          <w:divBdr>
            <w:top w:val="none" w:sz="0" w:space="0" w:color="auto"/>
            <w:left w:val="none" w:sz="0" w:space="0" w:color="auto"/>
            <w:bottom w:val="none" w:sz="0" w:space="0" w:color="auto"/>
            <w:right w:val="none" w:sz="0" w:space="0" w:color="auto"/>
          </w:divBdr>
          <w:divsChild>
            <w:div w:id="45209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094724">
      <w:bodyDiv w:val="1"/>
      <w:marLeft w:val="0"/>
      <w:marRight w:val="0"/>
      <w:marTop w:val="0"/>
      <w:marBottom w:val="0"/>
      <w:divBdr>
        <w:top w:val="none" w:sz="0" w:space="0" w:color="auto"/>
        <w:left w:val="none" w:sz="0" w:space="0" w:color="auto"/>
        <w:bottom w:val="none" w:sz="0" w:space="0" w:color="auto"/>
        <w:right w:val="none" w:sz="0" w:space="0" w:color="auto"/>
      </w:divBdr>
    </w:div>
    <w:div w:id="1070812095">
      <w:bodyDiv w:val="1"/>
      <w:marLeft w:val="0"/>
      <w:marRight w:val="0"/>
      <w:marTop w:val="0"/>
      <w:marBottom w:val="0"/>
      <w:divBdr>
        <w:top w:val="none" w:sz="0" w:space="0" w:color="auto"/>
        <w:left w:val="none" w:sz="0" w:space="0" w:color="auto"/>
        <w:bottom w:val="none" w:sz="0" w:space="0" w:color="auto"/>
        <w:right w:val="none" w:sz="0" w:space="0" w:color="auto"/>
      </w:divBdr>
      <w:divsChild>
        <w:div w:id="1929002309">
          <w:marLeft w:val="0"/>
          <w:marRight w:val="0"/>
          <w:marTop w:val="0"/>
          <w:marBottom w:val="0"/>
          <w:divBdr>
            <w:top w:val="none" w:sz="0" w:space="0" w:color="auto"/>
            <w:left w:val="none" w:sz="0" w:space="0" w:color="auto"/>
            <w:bottom w:val="none" w:sz="0" w:space="0" w:color="auto"/>
            <w:right w:val="none" w:sz="0" w:space="0" w:color="auto"/>
          </w:divBdr>
        </w:div>
        <w:div w:id="338046988">
          <w:marLeft w:val="0"/>
          <w:marRight w:val="0"/>
          <w:marTop w:val="0"/>
          <w:marBottom w:val="0"/>
          <w:divBdr>
            <w:top w:val="none" w:sz="0" w:space="0" w:color="auto"/>
            <w:left w:val="none" w:sz="0" w:space="0" w:color="auto"/>
            <w:bottom w:val="none" w:sz="0" w:space="0" w:color="auto"/>
            <w:right w:val="none" w:sz="0" w:space="0" w:color="auto"/>
          </w:divBdr>
        </w:div>
      </w:divsChild>
    </w:div>
    <w:div w:id="10756636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ongworthprimaryschool.uk/safeguardin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1218</TotalTime>
  <Pages>6</Pages>
  <Words>1982</Words>
  <Characters>10822</Characters>
  <Application>Microsoft Office Word</Application>
  <DocSecurity>0</DocSecurity>
  <Lines>491</Lines>
  <Paragraphs>320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Stuart Warwick</dc:creator>
  <cp:lastModifiedBy>McConaghy, Kate - Oxfordshire County Council</cp:lastModifiedBy>
  <cp:revision>20</cp:revision>
  <dcterms:created xsi:type="dcterms:W3CDTF">2026-03-23T15:52:00Z</dcterms:created>
  <dcterms:modified xsi:type="dcterms:W3CDTF">2026-03-31T13:20:00Z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2020-01-30T00:00:00Z</vt:filetime>
  </property>
  <property fmtid="{D5CDD505-2E9C-101B-9397-08002B2CF9AE}" pid="3" name="Creator">
    <vt:lpwstr>Microsoft® Word 2013</vt:lpwstr>
  </property>
  <property fmtid="{D5CDD505-2E9C-101B-9397-08002B2CF9AE}" pid="4" name="LastSaved">
    <vt:filetime>2020-05-04T00:00:00Z</vt:filetime>
  </property>
</Properties>
</file>