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671B77" w14:textId="77777777" w:rsidR="008C1720" w:rsidRDefault="00CC12B1" w:rsidP="0035641C">
      <w:pPr>
        <w:pStyle w:val="NormalWeb"/>
        <w:spacing w:before="0" w:beforeAutospacing="0" w:after="0" w:afterAutospacing="0"/>
        <w:jc w:val="center"/>
        <w:rPr>
          <w:rFonts w:ascii="Calibri Light" w:hAnsi="Calibri Light" w:cs="Calibri Light"/>
          <w:b/>
          <w:bCs/>
          <w:sz w:val="28"/>
          <w:szCs w:val="24"/>
        </w:rPr>
      </w:pPr>
      <w:r>
        <w:rPr>
          <w:rFonts w:ascii="Calibri Light" w:hAnsi="Calibri Light" w:cs="Calibri Light"/>
          <w:b/>
          <w:bCs/>
          <w:sz w:val="28"/>
          <w:szCs w:val="24"/>
        </w:rPr>
        <w:t xml:space="preserve">Eastern Kansas GFOA </w:t>
      </w:r>
    </w:p>
    <w:p w14:paraId="6E5DB7AC" w14:textId="32F75CC3" w:rsidR="00CC12B1" w:rsidRDefault="00CC12B1" w:rsidP="0035641C">
      <w:pPr>
        <w:pStyle w:val="NormalWeb"/>
        <w:spacing w:before="0" w:beforeAutospacing="0" w:after="0" w:afterAutospacing="0"/>
        <w:jc w:val="center"/>
        <w:rPr>
          <w:rFonts w:ascii="Calibri Light" w:hAnsi="Calibri Light" w:cs="Calibri Light"/>
          <w:b/>
          <w:bCs/>
          <w:sz w:val="28"/>
          <w:szCs w:val="24"/>
        </w:rPr>
      </w:pPr>
      <w:r>
        <w:rPr>
          <w:rFonts w:ascii="Calibri Light" w:hAnsi="Calibri Light" w:cs="Calibri Light"/>
          <w:b/>
          <w:bCs/>
          <w:sz w:val="28"/>
          <w:szCs w:val="24"/>
        </w:rPr>
        <w:t>Meeting</w:t>
      </w:r>
      <w:r w:rsidR="008C1720">
        <w:rPr>
          <w:rFonts w:ascii="Calibri Light" w:hAnsi="Calibri Light" w:cs="Calibri Light"/>
          <w:b/>
          <w:bCs/>
          <w:sz w:val="28"/>
          <w:szCs w:val="24"/>
        </w:rPr>
        <w:t xml:space="preserve"> Minutes</w:t>
      </w:r>
    </w:p>
    <w:p w14:paraId="5D6D9D05" w14:textId="7AFA5C06" w:rsidR="00CC12B1" w:rsidRDefault="00F249F3" w:rsidP="0035641C">
      <w:pPr>
        <w:pStyle w:val="NormalWeb"/>
        <w:spacing w:before="0" w:beforeAutospacing="0" w:after="0" w:afterAutospacing="0"/>
        <w:jc w:val="center"/>
        <w:rPr>
          <w:rFonts w:ascii="Calibri Light" w:hAnsi="Calibri Light" w:cs="Calibri Light"/>
          <w:b/>
          <w:bCs/>
          <w:sz w:val="28"/>
          <w:szCs w:val="24"/>
        </w:rPr>
      </w:pPr>
      <w:r>
        <w:rPr>
          <w:rFonts w:ascii="Calibri Light" w:hAnsi="Calibri Light" w:cs="Calibri Light"/>
          <w:b/>
          <w:bCs/>
          <w:sz w:val="28"/>
          <w:szCs w:val="24"/>
        </w:rPr>
        <w:t>Ma</w:t>
      </w:r>
      <w:r w:rsidR="009B1131">
        <w:rPr>
          <w:rFonts w:ascii="Calibri Light" w:hAnsi="Calibri Light" w:cs="Calibri Light"/>
          <w:b/>
          <w:bCs/>
          <w:sz w:val="28"/>
          <w:szCs w:val="24"/>
        </w:rPr>
        <w:t>y</w:t>
      </w:r>
      <w:r>
        <w:rPr>
          <w:rFonts w:ascii="Calibri Light" w:hAnsi="Calibri Light" w:cs="Calibri Light"/>
          <w:b/>
          <w:bCs/>
          <w:sz w:val="28"/>
          <w:szCs w:val="24"/>
        </w:rPr>
        <w:t xml:space="preserve"> </w:t>
      </w:r>
      <w:r w:rsidR="009B1131">
        <w:rPr>
          <w:rFonts w:ascii="Calibri Light" w:hAnsi="Calibri Light" w:cs="Calibri Light"/>
          <w:b/>
          <w:bCs/>
          <w:sz w:val="28"/>
          <w:szCs w:val="24"/>
        </w:rPr>
        <w:t>14</w:t>
      </w:r>
      <w:r w:rsidR="00EC726D">
        <w:rPr>
          <w:rFonts w:ascii="Calibri Light" w:hAnsi="Calibri Light" w:cs="Calibri Light"/>
          <w:b/>
          <w:bCs/>
          <w:sz w:val="28"/>
          <w:szCs w:val="24"/>
        </w:rPr>
        <w:t>, 2024</w:t>
      </w:r>
    </w:p>
    <w:p w14:paraId="557B008B" w14:textId="77777777" w:rsidR="00CC12B1" w:rsidRDefault="00CC12B1" w:rsidP="00CC12B1">
      <w:pPr>
        <w:pStyle w:val="NormalWeb"/>
        <w:spacing w:before="0" w:beforeAutospacing="0" w:after="120" w:afterAutospacing="0"/>
        <w:jc w:val="center"/>
        <w:rPr>
          <w:rFonts w:ascii="Calibri Light" w:hAnsi="Calibri Light" w:cs="Calibri Light"/>
          <w:b/>
          <w:bCs/>
          <w:sz w:val="28"/>
          <w:szCs w:val="24"/>
        </w:rPr>
      </w:pPr>
    </w:p>
    <w:p w14:paraId="7BACF84D" w14:textId="7770E3E1" w:rsidR="00FB2532" w:rsidRDefault="00CC12B1" w:rsidP="00CC12B1">
      <w:pPr>
        <w:spacing w:after="120"/>
        <w:rPr>
          <w:rFonts w:ascii="Calibri Light" w:hAnsi="Calibri Light" w:cs="Calibri Light"/>
          <w:bCs/>
          <w:sz w:val="24"/>
          <w:szCs w:val="24"/>
        </w:rPr>
      </w:pPr>
      <w:r w:rsidRPr="00CC12B1">
        <w:rPr>
          <w:rFonts w:ascii="Calibri Light" w:hAnsi="Calibri Light" w:cs="Calibri Light"/>
          <w:b/>
          <w:bCs/>
          <w:sz w:val="24"/>
          <w:szCs w:val="24"/>
        </w:rPr>
        <w:t>Program:</w:t>
      </w:r>
      <w:r w:rsidRPr="00CC12B1">
        <w:rPr>
          <w:rFonts w:ascii="Calibri Light" w:hAnsi="Calibri Light" w:cs="Calibri Light"/>
          <w:bCs/>
          <w:sz w:val="24"/>
          <w:szCs w:val="24"/>
        </w:rPr>
        <w:tab/>
      </w:r>
      <w:r w:rsidR="00224D4F">
        <w:rPr>
          <w:rFonts w:ascii="Calibri Light" w:hAnsi="Calibri Light" w:cs="Calibri Light"/>
          <w:bCs/>
          <w:sz w:val="24"/>
          <w:szCs w:val="24"/>
        </w:rPr>
        <w:t xml:space="preserve">Topic </w:t>
      </w:r>
      <w:r w:rsidR="00123B37">
        <w:rPr>
          <w:rFonts w:ascii="Calibri Light" w:hAnsi="Calibri Light" w:cs="Calibri Light"/>
          <w:bCs/>
          <w:sz w:val="24"/>
          <w:szCs w:val="24"/>
        </w:rPr>
        <w:t>–</w:t>
      </w:r>
      <w:r w:rsidR="00224D4F">
        <w:rPr>
          <w:rFonts w:ascii="Calibri Light" w:hAnsi="Calibri Light" w:cs="Calibri Light"/>
          <w:bCs/>
          <w:sz w:val="24"/>
          <w:szCs w:val="24"/>
        </w:rPr>
        <w:t xml:space="preserve"> </w:t>
      </w:r>
      <w:r w:rsidR="004B05AF">
        <w:rPr>
          <w:rFonts w:ascii="Calibri Light" w:hAnsi="Calibri Light" w:cs="Calibri Light"/>
          <w:bCs/>
          <w:sz w:val="24"/>
          <w:szCs w:val="24"/>
        </w:rPr>
        <w:t>WaterOne Budget and Capital Update</w:t>
      </w:r>
      <w:r w:rsidR="008C1720">
        <w:rPr>
          <w:rFonts w:ascii="Calibri Light" w:hAnsi="Calibri Light" w:cs="Calibri Light"/>
          <w:bCs/>
          <w:sz w:val="24"/>
          <w:szCs w:val="24"/>
        </w:rPr>
        <w:t>, Natalie Morrison, WaterOne</w:t>
      </w:r>
    </w:p>
    <w:p w14:paraId="06B09807" w14:textId="77777777" w:rsidR="008C1720" w:rsidRDefault="008C1720" w:rsidP="00B54B95">
      <w:pPr>
        <w:pStyle w:val="NormalWeb"/>
        <w:spacing w:before="0" w:beforeAutospacing="0" w:after="120" w:afterAutospacing="0"/>
        <w:rPr>
          <w:rFonts w:ascii="Calibri Light" w:hAnsi="Calibri Light" w:cs="Calibri Light"/>
          <w:b/>
          <w:bCs/>
          <w:sz w:val="24"/>
          <w:szCs w:val="24"/>
        </w:rPr>
      </w:pPr>
    </w:p>
    <w:p w14:paraId="479D0E84" w14:textId="57CE96F1" w:rsidR="0091418B" w:rsidRDefault="001932A7" w:rsidP="00B54B95">
      <w:pPr>
        <w:pStyle w:val="NormalWeb"/>
        <w:spacing w:before="0" w:beforeAutospacing="0" w:after="120" w:afterAutospacing="0"/>
        <w:rPr>
          <w:rFonts w:ascii="Calibri Light" w:hAnsi="Calibri Light" w:cs="Calibri Light"/>
          <w:sz w:val="24"/>
          <w:szCs w:val="24"/>
        </w:rPr>
      </w:pPr>
      <w:r w:rsidRPr="00CC12B1">
        <w:rPr>
          <w:rFonts w:ascii="Calibri Light" w:hAnsi="Calibri Light" w:cs="Calibri Light"/>
          <w:b/>
          <w:bCs/>
          <w:sz w:val="24"/>
          <w:szCs w:val="24"/>
        </w:rPr>
        <w:t>A</w:t>
      </w:r>
      <w:r w:rsidRPr="00CC12B1">
        <w:rPr>
          <w:rFonts w:ascii="Calibri Light" w:hAnsi="Calibri Light" w:cs="Calibri Light"/>
          <w:sz w:val="24"/>
          <w:szCs w:val="24"/>
        </w:rPr>
        <w:t xml:space="preserve">.  </w:t>
      </w:r>
      <w:r w:rsidRPr="00CC12B1">
        <w:rPr>
          <w:rFonts w:ascii="Calibri Light" w:hAnsi="Calibri Light" w:cs="Calibri Light"/>
          <w:b/>
          <w:bCs/>
          <w:sz w:val="24"/>
          <w:szCs w:val="24"/>
        </w:rPr>
        <w:t>Call to order</w:t>
      </w:r>
      <w:r w:rsidRPr="00CC12B1">
        <w:rPr>
          <w:rFonts w:ascii="Calibri Light" w:hAnsi="Calibri Light" w:cs="Calibri Light"/>
          <w:sz w:val="24"/>
          <w:szCs w:val="24"/>
        </w:rPr>
        <w:t xml:space="preserve"> </w:t>
      </w:r>
      <w:r w:rsidR="00B54B95" w:rsidRPr="00CC12B1">
        <w:rPr>
          <w:rFonts w:ascii="Calibri Light" w:hAnsi="Calibri Light" w:cs="Calibri Light"/>
          <w:sz w:val="24"/>
          <w:szCs w:val="24"/>
        </w:rPr>
        <w:t xml:space="preserve">President </w:t>
      </w:r>
      <w:r w:rsidR="00B54B95">
        <w:rPr>
          <w:rFonts w:ascii="Calibri Light" w:hAnsi="Calibri Light" w:cs="Calibri Light"/>
          <w:sz w:val="24"/>
          <w:szCs w:val="24"/>
        </w:rPr>
        <w:t>Jennifer Jones-Lacy called the meeting to order at approximately 12:</w:t>
      </w:r>
      <w:r w:rsidR="0087043B">
        <w:rPr>
          <w:rFonts w:ascii="Calibri Light" w:hAnsi="Calibri Light" w:cs="Calibri Light"/>
          <w:sz w:val="24"/>
          <w:szCs w:val="24"/>
        </w:rPr>
        <w:t>30</w:t>
      </w:r>
      <w:r w:rsidR="00B54B95">
        <w:rPr>
          <w:rFonts w:ascii="Calibri Light" w:hAnsi="Calibri Light" w:cs="Calibri Light"/>
          <w:sz w:val="24"/>
          <w:szCs w:val="24"/>
        </w:rPr>
        <w:t xml:space="preserve"> p.m. Introductions were made around the room. </w:t>
      </w:r>
    </w:p>
    <w:p w14:paraId="00F97279" w14:textId="058935EF" w:rsidR="00F72F9D" w:rsidRPr="00CC12B1" w:rsidRDefault="001932A7" w:rsidP="0035641C">
      <w:pPr>
        <w:pStyle w:val="NormalWeb"/>
        <w:spacing w:before="0" w:beforeAutospacing="0" w:after="120" w:afterAutospacing="0"/>
        <w:ind w:left="274" w:hanging="274"/>
        <w:rPr>
          <w:rFonts w:ascii="Calibri Light" w:hAnsi="Calibri Light" w:cs="Calibri Light"/>
          <w:sz w:val="24"/>
          <w:szCs w:val="24"/>
        </w:rPr>
      </w:pPr>
      <w:r w:rsidRPr="00CC12B1">
        <w:rPr>
          <w:rFonts w:ascii="Calibri Light" w:hAnsi="Calibri Light" w:cs="Calibri Light"/>
          <w:b/>
          <w:bCs/>
          <w:sz w:val="24"/>
          <w:szCs w:val="24"/>
        </w:rPr>
        <w:t>B.</w:t>
      </w:r>
      <w:r w:rsidRPr="00CC12B1">
        <w:rPr>
          <w:rFonts w:ascii="Calibri Light" w:hAnsi="Calibri Light" w:cs="Calibri Light"/>
          <w:sz w:val="24"/>
          <w:szCs w:val="24"/>
        </w:rPr>
        <w:t xml:space="preserve">  </w:t>
      </w:r>
      <w:r w:rsidRPr="00CC12B1">
        <w:rPr>
          <w:rFonts w:ascii="Calibri Light" w:hAnsi="Calibri Light" w:cs="Calibri Light"/>
          <w:b/>
          <w:bCs/>
          <w:sz w:val="24"/>
          <w:szCs w:val="24"/>
        </w:rPr>
        <w:t>Presentation of minutes</w:t>
      </w:r>
      <w:r w:rsidRPr="00CC12B1">
        <w:rPr>
          <w:rFonts w:ascii="Calibri Light" w:hAnsi="Calibri Light" w:cs="Calibri Light"/>
          <w:sz w:val="24"/>
          <w:szCs w:val="24"/>
        </w:rPr>
        <w:t xml:space="preserve"> of the </w:t>
      </w:r>
      <w:r w:rsidR="009B1131">
        <w:rPr>
          <w:rFonts w:ascii="Calibri Light" w:hAnsi="Calibri Light" w:cs="Calibri Light"/>
          <w:sz w:val="24"/>
          <w:szCs w:val="24"/>
        </w:rPr>
        <w:t>March 5th</w:t>
      </w:r>
      <w:r w:rsidR="00FB2532">
        <w:rPr>
          <w:rFonts w:ascii="Calibri Light" w:hAnsi="Calibri Light" w:cs="Calibri Light"/>
          <w:sz w:val="24"/>
          <w:szCs w:val="24"/>
        </w:rPr>
        <w:t>,</w:t>
      </w:r>
      <w:r w:rsidRPr="00CC12B1">
        <w:rPr>
          <w:rFonts w:ascii="Calibri Light" w:hAnsi="Calibri Light" w:cs="Calibri Light"/>
          <w:sz w:val="24"/>
          <w:szCs w:val="24"/>
        </w:rPr>
        <w:t xml:space="preserve"> 20</w:t>
      </w:r>
      <w:r w:rsidR="007B358A" w:rsidRPr="00CC12B1">
        <w:rPr>
          <w:rFonts w:ascii="Calibri Light" w:hAnsi="Calibri Light" w:cs="Calibri Light"/>
          <w:sz w:val="24"/>
          <w:szCs w:val="24"/>
        </w:rPr>
        <w:t>2</w:t>
      </w:r>
      <w:r w:rsidR="00492A56">
        <w:rPr>
          <w:rFonts w:ascii="Calibri Light" w:hAnsi="Calibri Light" w:cs="Calibri Light"/>
          <w:sz w:val="24"/>
          <w:szCs w:val="24"/>
        </w:rPr>
        <w:t>4</w:t>
      </w:r>
      <w:r w:rsidRPr="00CC12B1">
        <w:rPr>
          <w:rFonts w:ascii="Calibri Light" w:hAnsi="Calibri Light" w:cs="Calibri Light"/>
          <w:sz w:val="24"/>
          <w:szCs w:val="24"/>
        </w:rPr>
        <w:t xml:space="preserve"> meeting and consideration for approval (by </w:t>
      </w:r>
      <w:r w:rsidR="00EC726D">
        <w:rPr>
          <w:rFonts w:ascii="Calibri Light" w:hAnsi="Calibri Light" w:cs="Calibri Light"/>
          <w:sz w:val="24"/>
          <w:szCs w:val="24"/>
        </w:rPr>
        <w:t>Nickie Lee</w:t>
      </w:r>
      <w:r w:rsidR="0035118B">
        <w:rPr>
          <w:rFonts w:ascii="Calibri Light" w:hAnsi="Calibri Light" w:cs="Calibri Light"/>
          <w:sz w:val="24"/>
          <w:szCs w:val="24"/>
        </w:rPr>
        <w:t>, Secretary</w:t>
      </w:r>
      <w:r w:rsidR="00BC4193">
        <w:rPr>
          <w:rFonts w:ascii="Calibri Light" w:hAnsi="Calibri Light" w:cs="Calibri Light"/>
          <w:sz w:val="24"/>
          <w:szCs w:val="24"/>
        </w:rPr>
        <w:t>)</w:t>
      </w:r>
      <w:r w:rsidRPr="00CC12B1">
        <w:rPr>
          <w:rFonts w:ascii="Calibri Light" w:hAnsi="Calibri Light" w:cs="Calibri Light"/>
          <w:sz w:val="24"/>
          <w:szCs w:val="24"/>
        </w:rPr>
        <w:t xml:space="preserve">. </w:t>
      </w:r>
      <w:r w:rsidR="00BC4193">
        <w:rPr>
          <w:rFonts w:ascii="Calibri Light" w:hAnsi="Calibri Light" w:cs="Calibri Light"/>
          <w:sz w:val="24"/>
          <w:szCs w:val="24"/>
        </w:rPr>
        <w:t xml:space="preserve"> </w:t>
      </w:r>
      <w:r w:rsidR="008C1720">
        <w:rPr>
          <w:rFonts w:ascii="Calibri Light" w:hAnsi="Calibri Light" w:cs="Calibri Light"/>
          <w:sz w:val="24"/>
          <w:szCs w:val="24"/>
        </w:rPr>
        <w:t>The motion to approve the minutes was made by Briana Burrichter and seconded by Rachelle Mathews and approved.</w:t>
      </w:r>
    </w:p>
    <w:p w14:paraId="2DC3036F" w14:textId="105C525F" w:rsidR="001932A7" w:rsidRPr="0019627F" w:rsidRDefault="001932A7" w:rsidP="0035641C">
      <w:pPr>
        <w:spacing w:after="120"/>
        <w:rPr>
          <w:rStyle w:val="Hyperlink"/>
          <w:rFonts w:ascii="Calibri Light" w:eastAsiaTheme="minorHAnsi" w:hAnsi="Calibri Light" w:cs="Calibri Light"/>
          <w:sz w:val="24"/>
          <w:szCs w:val="24"/>
        </w:rPr>
      </w:pPr>
      <w:r w:rsidRPr="00CC12B1">
        <w:rPr>
          <w:rFonts w:ascii="Calibri Light" w:hAnsi="Calibri Light" w:cs="Calibri Light"/>
          <w:b/>
          <w:bCs/>
          <w:sz w:val="24"/>
          <w:szCs w:val="24"/>
        </w:rPr>
        <w:t>C.</w:t>
      </w:r>
      <w:r w:rsidRPr="00CC12B1">
        <w:rPr>
          <w:rFonts w:ascii="Calibri Light" w:hAnsi="Calibri Light" w:cs="Calibri Light"/>
          <w:sz w:val="24"/>
          <w:szCs w:val="24"/>
        </w:rPr>
        <w:t xml:space="preserve">  </w:t>
      </w:r>
      <w:r w:rsidRPr="00CC12B1">
        <w:rPr>
          <w:rFonts w:ascii="Calibri Light" w:hAnsi="Calibri Light" w:cs="Calibri Light"/>
          <w:b/>
          <w:bCs/>
          <w:sz w:val="24"/>
          <w:szCs w:val="24"/>
        </w:rPr>
        <w:t>Presentation of Treasurer's report</w:t>
      </w:r>
      <w:r w:rsidRPr="00CC12B1">
        <w:rPr>
          <w:rFonts w:ascii="Calibri Light" w:hAnsi="Calibri Light" w:cs="Calibri Light"/>
          <w:sz w:val="24"/>
          <w:szCs w:val="24"/>
        </w:rPr>
        <w:t xml:space="preserve"> as of </w:t>
      </w:r>
      <w:r w:rsidR="009B1131">
        <w:rPr>
          <w:rFonts w:ascii="Calibri Light" w:hAnsi="Calibri Light" w:cs="Calibri Light"/>
          <w:sz w:val="24"/>
          <w:szCs w:val="24"/>
        </w:rPr>
        <w:t>April</w:t>
      </w:r>
      <w:r w:rsidR="0091418B">
        <w:rPr>
          <w:rFonts w:ascii="Calibri Light" w:hAnsi="Calibri Light" w:cs="Calibri Light"/>
          <w:sz w:val="24"/>
          <w:szCs w:val="24"/>
        </w:rPr>
        <w:t xml:space="preserve"> 3</w:t>
      </w:r>
      <w:r w:rsidR="009B1131">
        <w:rPr>
          <w:rFonts w:ascii="Calibri Light" w:hAnsi="Calibri Light" w:cs="Calibri Light"/>
          <w:sz w:val="24"/>
          <w:szCs w:val="24"/>
        </w:rPr>
        <w:t>0</w:t>
      </w:r>
      <w:r w:rsidR="0091418B">
        <w:rPr>
          <w:rFonts w:ascii="Calibri Light" w:hAnsi="Calibri Light" w:cs="Calibri Light"/>
          <w:sz w:val="24"/>
          <w:szCs w:val="24"/>
        </w:rPr>
        <w:t>, 2024</w:t>
      </w:r>
      <w:r w:rsidRPr="00CC12B1">
        <w:rPr>
          <w:rFonts w:ascii="Calibri Light" w:hAnsi="Calibri Light" w:cs="Calibri Light"/>
          <w:sz w:val="24"/>
          <w:szCs w:val="24"/>
        </w:rPr>
        <w:t xml:space="preserve"> and consideration for approval  </w:t>
      </w:r>
      <w:r w:rsidRPr="00CC12B1">
        <w:rPr>
          <w:rFonts w:ascii="Calibri Light" w:hAnsi="Calibri Light" w:cs="Calibri Light"/>
          <w:sz w:val="24"/>
          <w:szCs w:val="24"/>
        </w:rPr>
        <w:br/>
        <w:t xml:space="preserve">    </w:t>
      </w:r>
      <w:r w:rsidR="00BC4193">
        <w:rPr>
          <w:rFonts w:ascii="Calibri Light" w:hAnsi="Calibri Light" w:cs="Calibri Light"/>
          <w:sz w:val="24"/>
          <w:szCs w:val="24"/>
        </w:rPr>
        <w:t xml:space="preserve"> </w:t>
      </w:r>
      <w:r w:rsidRPr="00CC12B1">
        <w:rPr>
          <w:rFonts w:ascii="Calibri Light" w:hAnsi="Calibri Light" w:cs="Calibri Light"/>
          <w:sz w:val="24"/>
          <w:szCs w:val="24"/>
        </w:rPr>
        <w:t xml:space="preserve">(by </w:t>
      </w:r>
      <w:r w:rsidR="002A4E17">
        <w:rPr>
          <w:rFonts w:ascii="Calibri Light" w:hAnsi="Calibri Light" w:cs="Calibri Light"/>
          <w:sz w:val="24"/>
          <w:szCs w:val="24"/>
        </w:rPr>
        <w:t xml:space="preserve">Treasurer, </w:t>
      </w:r>
      <w:r w:rsidR="00EC726D">
        <w:rPr>
          <w:rFonts w:ascii="Calibri Light" w:hAnsi="Calibri Light" w:cs="Calibri Light"/>
          <w:sz w:val="24"/>
          <w:szCs w:val="24"/>
        </w:rPr>
        <w:t>Matt Harper</w:t>
      </w:r>
      <w:r w:rsidRPr="00CC12B1">
        <w:rPr>
          <w:rFonts w:ascii="Calibri Light" w:hAnsi="Calibri Light" w:cs="Calibri Light"/>
          <w:sz w:val="24"/>
          <w:szCs w:val="24"/>
        </w:rPr>
        <w:t xml:space="preserve">). </w:t>
      </w:r>
      <w:r w:rsidR="00BC4193">
        <w:rPr>
          <w:rFonts w:ascii="Calibri Light" w:hAnsi="Calibri Light" w:cs="Calibri Light"/>
          <w:sz w:val="24"/>
          <w:szCs w:val="24"/>
        </w:rPr>
        <w:t xml:space="preserve"> </w:t>
      </w:r>
      <w:r w:rsidR="008C1720">
        <w:rPr>
          <w:rFonts w:ascii="Calibri Light" w:hAnsi="Calibri Light" w:cs="Calibri Light"/>
          <w:sz w:val="24"/>
          <w:szCs w:val="24"/>
        </w:rPr>
        <w:t xml:space="preserve">The motion to approve the report was made by Kari Holwick and seconded by   </w:t>
      </w:r>
      <w:r w:rsidR="008C1720">
        <w:rPr>
          <w:rFonts w:ascii="Calibri Light" w:hAnsi="Calibri Light" w:cs="Calibri Light"/>
          <w:sz w:val="24"/>
          <w:szCs w:val="24"/>
        </w:rPr>
        <w:t>Briana Burrichter</w:t>
      </w:r>
      <w:r w:rsidR="008C1720">
        <w:rPr>
          <w:rFonts w:ascii="Calibri Light" w:hAnsi="Calibri Light" w:cs="Calibri Light"/>
          <w:sz w:val="24"/>
          <w:szCs w:val="24"/>
        </w:rPr>
        <w:t xml:space="preserve"> and approved.</w:t>
      </w:r>
    </w:p>
    <w:p w14:paraId="722E6A43" w14:textId="1745AD2E" w:rsidR="001932A7" w:rsidRDefault="001932A7" w:rsidP="001932A7">
      <w:pPr>
        <w:rPr>
          <w:rFonts w:ascii="Calibri Light" w:hAnsi="Calibri Light" w:cs="Calibri Light"/>
          <w:b/>
          <w:bCs/>
          <w:sz w:val="24"/>
          <w:szCs w:val="24"/>
        </w:rPr>
      </w:pPr>
      <w:r w:rsidRPr="00CC12B1">
        <w:rPr>
          <w:rFonts w:ascii="Calibri Light" w:hAnsi="Calibri Light" w:cs="Calibri Light"/>
          <w:b/>
          <w:bCs/>
          <w:sz w:val="24"/>
          <w:szCs w:val="24"/>
        </w:rPr>
        <w:t>E.  Old Business</w:t>
      </w:r>
    </w:p>
    <w:p w14:paraId="5FFABA24" w14:textId="2F9157A9" w:rsidR="00A40960" w:rsidRPr="00A40960" w:rsidRDefault="00A40960" w:rsidP="00A40960">
      <w:pPr>
        <w:pStyle w:val="ListParagraph"/>
        <w:numPr>
          <w:ilvl w:val="0"/>
          <w:numId w:val="9"/>
        </w:numPr>
        <w:rPr>
          <w:rFonts w:ascii="Calibri Light" w:hAnsi="Calibri Light" w:cs="Calibri Light"/>
          <w:b/>
          <w:bCs/>
          <w:sz w:val="24"/>
          <w:szCs w:val="24"/>
        </w:rPr>
      </w:pPr>
      <w:r>
        <w:rPr>
          <w:rFonts w:ascii="Calibri Light" w:hAnsi="Calibri Light" w:cs="Calibri Light"/>
          <w:sz w:val="24"/>
          <w:szCs w:val="24"/>
        </w:rPr>
        <w:t>Dues reminder and future dues update.</w:t>
      </w:r>
    </w:p>
    <w:p w14:paraId="227E8B7A" w14:textId="77777777" w:rsidR="00A40960" w:rsidRDefault="00D6426D" w:rsidP="00C5589B">
      <w:pPr>
        <w:rPr>
          <w:rFonts w:ascii="Calibri Light" w:eastAsiaTheme="minorHAnsi" w:hAnsi="Calibri Light" w:cs="Calibri Light"/>
          <w:b/>
          <w:bCs/>
          <w:sz w:val="24"/>
          <w:szCs w:val="24"/>
        </w:rPr>
      </w:pPr>
      <w:r>
        <w:rPr>
          <w:rFonts w:ascii="Calibri Light" w:eastAsiaTheme="minorHAnsi" w:hAnsi="Calibri Light" w:cs="Calibri Light"/>
          <w:b/>
          <w:bCs/>
          <w:sz w:val="24"/>
          <w:szCs w:val="24"/>
        </w:rPr>
        <w:tab/>
      </w:r>
    </w:p>
    <w:p w14:paraId="04E9C383" w14:textId="46E07E14" w:rsidR="00D6426D" w:rsidRPr="00C5589B" w:rsidRDefault="00A40960" w:rsidP="00C5589B">
      <w:pPr>
        <w:rPr>
          <w:rFonts w:ascii="Calibri Light" w:eastAsiaTheme="minorHAnsi" w:hAnsi="Calibri Light" w:cs="Calibri Light"/>
          <w:b/>
          <w:bCs/>
          <w:sz w:val="24"/>
          <w:szCs w:val="24"/>
        </w:rPr>
      </w:pPr>
      <w:r>
        <w:rPr>
          <w:rFonts w:ascii="Calibri Light" w:eastAsiaTheme="minorHAnsi" w:hAnsi="Calibri Light" w:cs="Calibri Light"/>
          <w:b/>
          <w:bCs/>
          <w:sz w:val="24"/>
          <w:szCs w:val="24"/>
        </w:rPr>
        <w:t xml:space="preserve">F. </w:t>
      </w:r>
      <w:r w:rsidR="00EC726D">
        <w:rPr>
          <w:rFonts w:ascii="Calibri Light" w:eastAsiaTheme="minorHAnsi" w:hAnsi="Calibri Light" w:cs="Calibri Light"/>
          <w:b/>
          <w:bCs/>
          <w:sz w:val="24"/>
          <w:szCs w:val="24"/>
        </w:rPr>
        <w:t>Upcoming Meetings &amp; Events</w:t>
      </w:r>
      <w:r w:rsidR="00D6426D">
        <w:rPr>
          <w:rFonts w:ascii="Calibri Light" w:eastAsiaTheme="minorHAnsi" w:hAnsi="Calibri Light" w:cs="Calibri Light"/>
          <w:b/>
          <w:bCs/>
          <w:sz w:val="24"/>
          <w:szCs w:val="24"/>
        </w:rPr>
        <w:t xml:space="preserve"> </w:t>
      </w:r>
      <w:r w:rsidR="00D6426D">
        <w:rPr>
          <w:rFonts w:ascii="Calibri Light" w:hAnsi="Calibri Light" w:cs="Calibri Light"/>
          <w:sz w:val="24"/>
          <w:szCs w:val="24"/>
        </w:rPr>
        <w:t xml:space="preserve"> </w:t>
      </w:r>
    </w:p>
    <w:p w14:paraId="1B53E92C" w14:textId="4631B843" w:rsidR="00EC726D" w:rsidRPr="00F11FE8" w:rsidRDefault="00EC726D" w:rsidP="00F11FE8">
      <w:pPr>
        <w:pStyle w:val="NormalWeb"/>
        <w:numPr>
          <w:ilvl w:val="0"/>
          <w:numId w:val="6"/>
        </w:numPr>
        <w:spacing w:before="0" w:beforeAutospacing="0" w:after="0" w:afterAutospacing="0"/>
        <w:rPr>
          <w:rFonts w:ascii="Calibri Light" w:hAnsi="Calibri Light" w:cs="Calibri Light"/>
          <w:sz w:val="24"/>
          <w:szCs w:val="24"/>
        </w:rPr>
      </w:pPr>
      <w:r>
        <w:rPr>
          <w:rFonts w:ascii="Calibri Light" w:hAnsi="Calibri Light" w:cs="Calibri Light"/>
          <w:sz w:val="24"/>
          <w:szCs w:val="24"/>
        </w:rPr>
        <w:t>Meetings: Dates are subject to change.</w:t>
      </w:r>
      <w:r w:rsidR="00F11FE8">
        <w:rPr>
          <w:rFonts w:ascii="Calibri Light" w:hAnsi="Calibri Light" w:cs="Calibri Light"/>
          <w:sz w:val="24"/>
          <w:szCs w:val="24"/>
        </w:rPr>
        <w:t xml:space="preserve"> Hosts are responsible for planning the catering and will be reimbursed by EKGFOA.  </w:t>
      </w:r>
      <w:r w:rsidR="00F11FE8" w:rsidRPr="00F11FE8">
        <w:rPr>
          <w:rFonts w:ascii="Calibri Light" w:hAnsi="Calibri Light" w:cs="Calibri Light"/>
          <w:sz w:val="24"/>
          <w:szCs w:val="24"/>
        </w:rPr>
        <w:t>Hosts can choose the program and speaker for their meeting.</w:t>
      </w:r>
    </w:p>
    <w:p w14:paraId="50FA5096" w14:textId="507D41F7" w:rsidR="00EC726D" w:rsidRDefault="00F11FE8" w:rsidP="00EC726D">
      <w:pPr>
        <w:pStyle w:val="NormalWeb"/>
        <w:numPr>
          <w:ilvl w:val="1"/>
          <w:numId w:val="8"/>
        </w:numPr>
        <w:spacing w:before="0" w:beforeAutospacing="0" w:after="0" w:afterAutospacing="0"/>
        <w:rPr>
          <w:rFonts w:ascii="Calibri Light" w:hAnsi="Calibri Light" w:cs="Calibri Light"/>
          <w:sz w:val="24"/>
          <w:szCs w:val="24"/>
        </w:rPr>
      </w:pPr>
      <w:r>
        <w:rPr>
          <w:rFonts w:ascii="Calibri Light" w:hAnsi="Calibri Light" w:cs="Calibri Light"/>
          <w:sz w:val="24"/>
          <w:szCs w:val="24"/>
        </w:rPr>
        <w:t>July 9</w:t>
      </w:r>
      <w:r w:rsidRPr="00F11FE8">
        <w:rPr>
          <w:rFonts w:ascii="Calibri Light" w:hAnsi="Calibri Light" w:cs="Calibri Light"/>
          <w:sz w:val="24"/>
          <w:szCs w:val="24"/>
          <w:vertAlign w:val="superscript"/>
        </w:rPr>
        <w:t>th</w:t>
      </w:r>
      <w:r>
        <w:rPr>
          <w:rFonts w:ascii="Calibri Light" w:hAnsi="Calibri Light" w:cs="Calibri Light"/>
          <w:sz w:val="24"/>
          <w:szCs w:val="24"/>
        </w:rPr>
        <w:t xml:space="preserve"> – </w:t>
      </w:r>
      <w:r w:rsidR="00B019DF">
        <w:rPr>
          <w:rFonts w:ascii="Calibri Light" w:hAnsi="Calibri Light" w:cs="Calibri Light"/>
          <w:sz w:val="24"/>
          <w:szCs w:val="24"/>
        </w:rPr>
        <w:t>Roeland Park</w:t>
      </w:r>
    </w:p>
    <w:p w14:paraId="054E65BE" w14:textId="136C6754" w:rsidR="00F11FE8" w:rsidRDefault="00F11FE8" w:rsidP="00EC726D">
      <w:pPr>
        <w:pStyle w:val="NormalWeb"/>
        <w:numPr>
          <w:ilvl w:val="1"/>
          <w:numId w:val="8"/>
        </w:numPr>
        <w:spacing w:before="0" w:beforeAutospacing="0" w:after="0" w:afterAutospacing="0"/>
        <w:rPr>
          <w:rFonts w:ascii="Calibri Light" w:hAnsi="Calibri Light" w:cs="Calibri Light"/>
          <w:sz w:val="24"/>
          <w:szCs w:val="24"/>
        </w:rPr>
      </w:pPr>
      <w:r>
        <w:rPr>
          <w:rFonts w:ascii="Calibri Light" w:hAnsi="Calibri Light" w:cs="Calibri Light"/>
          <w:sz w:val="24"/>
          <w:szCs w:val="24"/>
        </w:rPr>
        <w:t>September 10</w:t>
      </w:r>
      <w:r w:rsidRPr="00F11FE8">
        <w:rPr>
          <w:rFonts w:ascii="Calibri Light" w:hAnsi="Calibri Light" w:cs="Calibri Light"/>
          <w:sz w:val="24"/>
          <w:szCs w:val="24"/>
          <w:vertAlign w:val="superscript"/>
        </w:rPr>
        <w:t>th</w:t>
      </w:r>
      <w:r>
        <w:rPr>
          <w:rFonts w:ascii="Calibri Light" w:hAnsi="Calibri Light" w:cs="Calibri Light"/>
          <w:sz w:val="24"/>
          <w:szCs w:val="24"/>
        </w:rPr>
        <w:t xml:space="preserve"> – </w:t>
      </w:r>
      <w:r w:rsidR="005F604E">
        <w:rPr>
          <w:rFonts w:ascii="Calibri Light" w:hAnsi="Calibri Light" w:cs="Calibri Light"/>
          <w:sz w:val="24"/>
          <w:szCs w:val="24"/>
        </w:rPr>
        <w:t>Overland Park</w:t>
      </w:r>
    </w:p>
    <w:p w14:paraId="0E899D12" w14:textId="66F39E12" w:rsidR="00F11FE8" w:rsidRPr="00DC320C" w:rsidRDefault="00F11FE8" w:rsidP="00EC726D">
      <w:pPr>
        <w:pStyle w:val="NormalWeb"/>
        <w:numPr>
          <w:ilvl w:val="1"/>
          <w:numId w:val="8"/>
        </w:numPr>
        <w:spacing w:before="0" w:beforeAutospacing="0" w:after="0" w:afterAutospacing="0"/>
        <w:rPr>
          <w:rFonts w:ascii="Calibri Light" w:hAnsi="Calibri Light" w:cs="Calibri Light"/>
          <w:sz w:val="24"/>
          <w:szCs w:val="24"/>
        </w:rPr>
      </w:pPr>
      <w:r>
        <w:rPr>
          <w:rFonts w:ascii="Calibri Light" w:hAnsi="Calibri Light" w:cs="Calibri Light"/>
          <w:sz w:val="24"/>
          <w:szCs w:val="24"/>
        </w:rPr>
        <w:t>November 12</w:t>
      </w:r>
      <w:r w:rsidRPr="005F604E">
        <w:rPr>
          <w:rFonts w:ascii="Calibri Light" w:hAnsi="Calibri Light" w:cs="Calibri Light"/>
          <w:sz w:val="24"/>
          <w:szCs w:val="24"/>
          <w:vertAlign w:val="superscript"/>
        </w:rPr>
        <w:t>th</w:t>
      </w:r>
      <w:r w:rsidR="005F604E">
        <w:rPr>
          <w:rFonts w:ascii="Calibri Light" w:hAnsi="Calibri Light" w:cs="Calibri Light"/>
          <w:sz w:val="24"/>
          <w:szCs w:val="24"/>
        </w:rPr>
        <w:t xml:space="preserve"> – Johnson County</w:t>
      </w:r>
    </w:p>
    <w:p w14:paraId="649208D0" w14:textId="77777777" w:rsidR="00E45B3F" w:rsidRDefault="00E45B3F" w:rsidP="00D6426D">
      <w:pPr>
        <w:pStyle w:val="NormalWeb"/>
        <w:spacing w:before="0" w:beforeAutospacing="0" w:after="0" w:afterAutospacing="0"/>
        <w:rPr>
          <w:rFonts w:ascii="Calibri Light" w:hAnsi="Calibri Light" w:cs="Calibri Light"/>
          <w:sz w:val="24"/>
          <w:szCs w:val="24"/>
        </w:rPr>
      </w:pPr>
    </w:p>
    <w:p w14:paraId="4D2621CD" w14:textId="322E9F81" w:rsidR="002D6190" w:rsidRDefault="00A40960" w:rsidP="001932A7">
      <w:pPr>
        <w:pStyle w:val="NormalWeb"/>
        <w:spacing w:before="0" w:beforeAutospacing="0" w:after="0" w:afterAutospacing="0"/>
        <w:rPr>
          <w:rFonts w:ascii="Calibri Light" w:hAnsi="Calibri Light" w:cs="Calibri Light"/>
          <w:b/>
          <w:bCs/>
          <w:sz w:val="24"/>
          <w:szCs w:val="24"/>
        </w:rPr>
      </w:pPr>
      <w:r>
        <w:rPr>
          <w:rFonts w:ascii="Calibri Light" w:hAnsi="Calibri Light" w:cs="Calibri Light"/>
          <w:b/>
          <w:bCs/>
          <w:sz w:val="24"/>
          <w:szCs w:val="24"/>
        </w:rPr>
        <w:t>G</w:t>
      </w:r>
      <w:r w:rsidR="001932A7" w:rsidRPr="00CC12B1">
        <w:rPr>
          <w:rFonts w:ascii="Calibri Light" w:hAnsi="Calibri Light" w:cs="Calibri Light"/>
          <w:sz w:val="24"/>
          <w:szCs w:val="24"/>
        </w:rPr>
        <w:t>.  </w:t>
      </w:r>
      <w:r w:rsidR="001932A7" w:rsidRPr="00CC12B1">
        <w:rPr>
          <w:rFonts w:ascii="Calibri Light" w:hAnsi="Calibri Light" w:cs="Calibri Light"/>
          <w:b/>
          <w:bCs/>
          <w:sz w:val="24"/>
          <w:szCs w:val="24"/>
        </w:rPr>
        <w:t>New Business</w:t>
      </w:r>
      <w:r w:rsidR="00C80B29">
        <w:rPr>
          <w:rFonts w:ascii="Calibri Light" w:hAnsi="Calibri Light" w:cs="Calibri Light"/>
          <w:b/>
          <w:bCs/>
          <w:sz w:val="24"/>
          <w:szCs w:val="24"/>
        </w:rPr>
        <w:t>/Announcements</w:t>
      </w:r>
    </w:p>
    <w:p w14:paraId="4917F220" w14:textId="6237E8D0" w:rsidR="00753DD6" w:rsidRDefault="00753DD6" w:rsidP="00601842">
      <w:pPr>
        <w:pStyle w:val="NormalWeb"/>
        <w:numPr>
          <w:ilvl w:val="0"/>
          <w:numId w:val="6"/>
        </w:numPr>
        <w:spacing w:before="0" w:beforeAutospacing="0" w:after="0" w:afterAutospacing="0"/>
        <w:rPr>
          <w:rFonts w:ascii="Calibri Light" w:hAnsi="Calibri Light" w:cs="Calibri Light"/>
          <w:sz w:val="24"/>
          <w:szCs w:val="24"/>
        </w:rPr>
      </w:pPr>
      <w:r>
        <w:rPr>
          <w:rFonts w:ascii="Calibri Light" w:hAnsi="Calibri Light" w:cs="Calibri Light"/>
          <w:sz w:val="24"/>
          <w:szCs w:val="24"/>
        </w:rPr>
        <w:t>KSGFOA update</w:t>
      </w:r>
      <w:r w:rsidR="008C1720">
        <w:rPr>
          <w:rFonts w:ascii="Calibri Light" w:hAnsi="Calibri Light" w:cs="Calibri Light"/>
          <w:sz w:val="24"/>
          <w:szCs w:val="24"/>
        </w:rPr>
        <w:t>: Gena McDonald shared that registration for the annual conference and a budget academy should be open soon.</w:t>
      </w:r>
    </w:p>
    <w:p w14:paraId="25D95F38" w14:textId="689A8648" w:rsidR="00C11EC3" w:rsidRDefault="00BC4193" w:rsidP="00601842">
      <w:pPr>
        <w:pStyle w:val="NormalWeb"/>
        <w:numPr>
          <w:ilvl w:val="0"/>
          <w:numId w:val="6"/>
        </w:numPr>
        <w:spacing w:before="0" w:beforeAutospacing="0" w:after="0" w:afterAutospacing="0"/>
        <w:rPr>
          <w:rFonts w:ascii="Calibri Light" w:hAnsi="Calibri Light" w:cs="Calibri Light"/>
          <w:sz w:val="24"/>
          <w:szCs w:val="24"/>
        </w:rPr>
      </w:pPr>
      <w:r>
        <w:rPr>
          <w:rFonts w:ascii="Calibri Light" w:hAnsi="Calibri Light" w:cs="Calibri Light"/>
          <w:sz w:val="24"/>
          <w:szCs w:val="24"/>
        </w:rPr>
        <w:t>O</w:t>
      </w:r>
      <w:r w:rsidR="00C11EC3">
        <w:rPr>
          <w:rFonts w:ascii="Calibri Light" w:hAnsi="Calibri Light" w:cs="Calibri Light"/>
          <w:sz w:val="24"/>
          <w:szCs w:val="24"/>
        </w:rPr>
        <w:t xml:space="preserve">ther new business or topics to discuss </w:t>
      </w:r>
      <w:r>
        <w:rPr>
          <w:rFonts w:ascii="Calibri Light" w:hAnsi="Calibri Light" w:cs="Calibri Light"/>
          <w:sz w:val="24"/>
          <w:szCs w:val="24"/>
        </w:rPr>
        <w:t>with the group</w:t>
      </w:r>
      <w:r w:rsidR="008C1720">
        <w:rPr>
          <w:rFonts w:ascii="Calibri Light" w:hAnsi="Calibri Light" w:cs="Calibri Light"/>
          <w:sz w:val="24"/>
          <w:szCs w:val="24"/>
        </w:rPr>
        <w:t>: Nickie Lee shared there would be future openings on GFOA committees, and to watch for an announcement from Women in Public Finance – KS &amp; MO chapter about an upcoming golf event.</w:t>
      </w:r>
    </w:p>
    <w:p w14:paraId="229004F3" w14:textId="0A1AA769" w:rsidR="00601842" w:rsidRDefault="006845B0" w:rsidP="00601842">
      <w:pPr>
        <w:pStyle w:val="NormalWeb"/>
        <w:spacing w:before="0" w:beforeAutospacing="0" w:after="0" w:afterAutospacing="0"/>
        <w:rPr>
          <w:rFonts w:ascii="Calibri Light" w:hAnsi="Calibri Light" w:cs="Calibri Light"/>
          <w:sz w:val="24"/>
          <w:szCs w:val="24"/>
        </w:rPr>
      </w:pPr>
      <w:r>
        <w:rPr>
          <w:rFonts w:ascii="Calibri Light" w:hAnsi="Calibri Light" w:cs="Calibri Light"/>
          <w:sz w:val="24"/>
          <w:szCs w:val="24"/>
        </w:rPr>
        <w:tab/>
      </w:r>
    </w:p>
    <w:p w14:paraId="2DFCC4D4" w14:textId="2D5752D6" w:rsidR="00D6426D" w:rsidRDefault="001932A7" w:rsidP="00601842">
      <w:pPr>
        <w:pStyle w:val="NormalWeb"/>
        <w:spacing w:before="0" w:beforeAutospacing="0" w:after="0" w:afterAutospacing="0"/>
        <w:rPr>
          <w:rFonts w:ascii="Calibri Light" w:hAnsi="Calibri Light" w:cs="Calibri Light"/>
          <w:b/>
          <w:bCs/>
          <w:sz w:val="24"/>
          <w:szCs w:val="24"/>
        </w:rPr>
      </w:pPr>
      <w:r w:rsidRPr="00CC12B1">
        <w:rPr>
          <w:rFonts w:ascii="Calibri Light" w:hAnsi="Calibri Light" w:cs="Calibri Light"/>
          <w:sz w:val="24"/>
          <w:szCs w:val="24"/>
        </w:rPr>
        <w:t> </w:t>
      </w:r>
      <w:r w:rsidR="00A40960">
        <w:rPr>
          <w:rFonts w:ascii="Calibri Light" w:hAnsi="Calibri Light" w:cs="Calibri Light"/>
          <w:b/>
          <w:bCs/>
          <w:sz w:val="24"/>
          <w:szCs w:val="24"/>
        </w:rPr>
        <w:t>H</w:t>
      </w:r>
      <w:r w:rsidR="00D6426D" w:rsidRPr="00CC12B1">
        <w:rPr>
          <w:rFonts w:ascii="Calibri Light" w:hAnsi="Calibri Light" w:cs="Calibri Light"/>
          <w:sz w:val="24"/>
          <w:szCs w:val="24"/>
        </w:rPr>
        <w:t>.  </w:t>
      </w:r>
      <w:r w:rsidR="00D6426D">
        <w:rPr>
          <w:rFonts w:ascii="Calibri Light" w:hAnsi="Calibri Light" w:cs="Calibri Light"/>
          <w:b/>
          <w:bCs/>
          <w:sz w:val="24"/>
          <w:szCs w:val="24"/>
        </w:rPr>
        <w:t>Awards and Recognitions</w:t>
      </w:r>
    </w:p>
    <w:p w14:paraId="3BFF8AF7" w14:textId="6231CD34" w:rsidR="001932A7" w:rsidRDefault="008C1720" w:rsidP="0073068F">
      <w:pPr>
        <w:pStyle w:val="NormalWeb"/>
        <w:numPr>
          <w:ilvl w:val="0"/>
          <w:numId w:val="7"/>
        </w:numPr>
        <w:spacing w:before="0" w:beforeAutospacing="0" w:after="0" w:afterAutospacing="0"/>
        <w:rPr>
          <w:rFonts w:ascii="Calibri Light" w:hAnsi="Calibri Light" w:cs="Calibri Light"/>
          <w:sz w:val="24"/>
          <w:szCs w:val="24"/>
        </w:rPr>
      </w:pPr>
      <w:r>
        <w:rPr>
          <w:rFonts w:ascii="Calibri Light" w:hAnsi="Calibri Light" w:cs="Calibri Light"/>
          <w:sz w:val="24"/>
          <w:szCs w:val="24"/>
        </w:rPr>
        <w:t>Natalie Morrison was recognized for being on the “40 Under 40” Ingrams list. Rachelle Mathews was congratulated for her new role as Finance Director for the City of Lawrence. Bryan Baumann was recognized for being promoted at WaterOne.</w:t>
      </w:r>
    </w:p>
    <w:p w14:paraId="589F8C53" w14:textId="1DB38B49" w:rsidR="008C1720" w:rsidRDefault="008C1720" w:rsidP="008C1720">
      <w:pPr>
        <w:pStyle w:val="NormalWeb"/>
        <w:numPr>
          <w:ilvl w:val="0"/>
          <w:numId w:val="11"/>
        </w:numPr>
        <w:spacing w:before="0" w:beforeAutospacing="0" w:after="0" w:afterAutospacing="0"/>
        <w:rPr>
          <w:rFonts w:ascii="Calibri Light" w:hAnsi="Calibri Light" w:cs="Calibri Light"/>
          <w:b/>
          <w:bCs/>
          <w:sz w:val="24"/>
          <w:szCs w:val="24"/>
        </w:rPr>
      </w:pPr>
      <w:r w:rsidRPr="001C5480">
        <w:rPr>
          <w:rFonts w:ascii="Calibri Light" w:hAnsi="Calibri Light" w:cs="Calibri Light"/>
          <w:b/>
          <w:bCs/>
          <w:sz w:val="24"/>
          <w:szCs w:val="24"/>
        </w:rPr>
        <w:t>A</w:t>
      </w:r>
      <w:r>
        <w:rPr>
          <w:rFonts w:ascii="Calibri Light" w:hAnsi="Calibri Light" w:cs="Calibri Light"/>
          <w:b/>
          <w:bCs/>
          <w:sz w:val="24"/>
          <w:szCs w:val="24"/>
        </w:rPr>
        <w:t>djournment</w:t>
      </w:r>
    </w:p>
    <w:p w14:paraId="7BD74383" w14:textId="37B3D8F4" w:rsidR="008C1720" w:rsidRPr="001C5480" w:rsidRDefault="008C1720" w:rsidP="008C1720">
      <w:pPr>
        <w:pStyle w:val="NormalWeb"/>
        <w:spacing w:before="0" w:beforeAutospacing="0" w:after="0" w:afterAutospacing="0"/>
        <w:ind w:firstLine="720"/>
        <w:rPr>
          <w:rFonts w:ascii="Calibri Light" w:hAnsi="Calibri Light" w:cs="Calibri Light"/>
          <w:sz w:val="24"/>
          <w:szCs w:val="24"/>
        </w:rPr>
      </w:pPr>
      <w:r w:rsidRPr="001C5480">
        <w:rPr>
          <w:rFonts w:ascii="Calibri Light" w:hAnsi="Calibri Light" w:cs="Calibri Light"/>
          <w:sz w:val="24"/>
          <w:szCs w:val="24"/>
        </w:rPr>
        <w:t xml:space="preserve">Motion by </w:t>
      </w:r>
      <w:r>
        <w:rPr>
          <w:rFonts w:ascii="Calibri Light" w:hAnsi="Calibri Light" w:cs="Calibri Light"/>
          <w:sz w:val="24"/>
          <w:szCs w:val="24"/>
        </w:rPr>
        <w:t>Kari Holwick</w:t>
      </w:r>
      <w:r w:rsidRPr="001C5480">
        <w:rPr>
          <w:rFonts w:ascii="Calibri Light" w:hAnsi="Calibri Light" w:cs="Calibri Light"/>
          <w:sz w:val="24"/>
          <w:szCs w:val="24"/>
        </w:rPr>
        <w:t xml:space="preserve"> and seconded by </w:t>
      </w:r>
      <w:r>
        <w:rPr>
          <w:rFonts w:ascii="Calibri Light" w:hAnsi="Calibri Light" w:cs="Calibri Light"/>
          <w:sz w:val="24"/>
          <w:szCs w:val="24"/>
        </w:rPr>
        <w:t>Briana Burrichter</w:t>
      </w:r>
      <w:r w:rsidRPr="001C5480">
        <w:rPr>
          <w:rFonts w:ascii="Calibri Light" w:hAnsi="Calibri Light" w:cs="Calibri Light"/>
          <w:sz w:val="24"/>
          <w:szCs w:val="24"/>
        </w:rPr>
        <w:t xml:space="preserve"> and approved at</w:t>
      </w:r>
      <w:r>
        <w:rPr>
          <w:rFonts w:ascii="Calibri Light" w:hAnsi="Calibri Light" w:cs="Calibri Light"/>
          <w:sz w:val="24"/>
          <w:szCs w:val="24"/>
        </w:rPr>
        <w:t xml:space="preserve"> approximately</w:t>
      </w:r>
      <w:r w:rsidRPr="001C5480">
        <w:rPr>
          <w:rFonts w:ascii="Calibri Light" w:hAnsi="Calibri Light" w:cs="Calibri Light"/>
          <w:sz w:val="24"/>
          <w:szCs w:val="24"/>
        </w:rPr>
        <w:t xml:space="preserve"> 12:</w:t>
      </w:r>
      <w:r>
        <w:rPr>
          <w:rFonts w:ascii="Calibri Light" w:hAnsi="Calibri Light" w:cs="Calibri Light"/>
          <w:sz w:val="24"/>
          <w:szCs w:val="24"/>
        </w:rPr>
        <w:t>50</w:t>
      </w:r>
      <w:r w:rsidRPr="001C5480">
        <w:rPr>
          <w:rFonts w:ascii="Calibri Light" w:hAnsi="Calibri Light" w:cs="Calibri Light"/>
          <w:sz w:val="24"/>
          <w:szCs w:val="24"/>
        </w:rPr>
        <w:t xml:space="preserve"> p.m.</w:t>
      </w:r>
    </w:p>
    <w:p w14:paraId="3BDE423A" w14:textId="77777777" w:rsidR="008C1720" w:rsidRDefault="008C1720" w:rsidP="008C1720">
      <w:pPr>
        <w:pStyle w:val="NormalWeb"/>
        <w:spacing w:before="0" w:beforeAutospacing="0" w:after="0" w:afterAutospacing="0"/>
        <w:rPr>
          <w:rFonts w:ascii="Calibri Light" w:hAnsi="Calibri Light" w:cs="Calibri Light"/>
          <w:sz w:val="24"/>
          <w:szCs w:val="24"/>
        </w:rPr>
      </w:pPr>
    </w:p>
    <w:sectPr w:rsidR="008C1720" w:rsidSect="00EB152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FE6998"/>
    <w:multiLevelType w:val="hybridMultilevel"/>
    <w:tmpl w:val="2A4C2D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F3354D3"/>
    <w:multiLevelType w:val="hybridMultilevel"/>
    <w:tmpl w:val="79F41DB8"/>
    <w:lvl w:ilvl="0" w:tplc="40428C3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D105B8"/>
    <w:multiLevelType w:val="hybridMultilevel"/>
    <w:tmpl w:val="36608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144510"/>
    <w:multiLevelType w:val="hybridMultilevel"/>
    <w:tmpl w:val="950C92D8"/>
    <w:lvl w:ilvl="0" w:tplc="04090001">
      <w:start w:val="1"/>
      <w:numFmt w:val="bullet"/>
      <w:lvlText w:val=""/>
      <w:lvlJc w:val="left"/>
      <w:pPr>
        <w:ind w:left="634" w:hanging="360"/>
      </w:pPr>
      <w:rPr>
        <w:rFonts w:ascii="Symbol" w:hAnsi="Symbol" w:hint="default"/>
      </w:rPr>
    </w:lvl>
    <w:lvl w:ilvl="1" w:tplc="04090003">
      <w:start w:val="1"/>
      <w:numFmt w:val="bullet"/>
      <w:lvlText w:val="o"/>
      <w:lvlJc w:val="left"/>
      <w:pPr>
        <w:ind w:left="1354" w:hanging="360"/>
      </w:pPr>
      <w:rPr>
        <w:rFonts w:ascii="Courier New" w:hAnsi="Courier New" w:cs="Courier New" w:hint="default"/>
      </w:rPr>
    </w:lvl>
    <w:lvl w:ilvl="2" w:tplc="04090005" w:tentative="1">
      <w:start w:val="1"/>
      <w:numFmt w:val="bullet"/>
      <w:lvlText w:val=""/>
      <w:lvlJc w:val="left"/>
      <w:pPr>
        <w:ind w:left="2074" w:hanging="360"/>
      </w:pPr>
      <w:rPr>
        <w:rFonts w:ascii="Wingdings" w:hAnsi="Wingdings" w:hint="default"/>
      </w:rPr>
    </w:lvl>
    <w:lvl w:ilvl="3" w:tplc="04090001" w:tentative="1">
      <w:start w:val="1"/>
      <w:numFmt w:val="bullet"/>
      <w:lvlText w:val=""/>
      <w:lvlJc w:val="left"/>
      <w:pPr>
        <w:ind w:left="2794" w:hanging="360"/>
      </w:pPr>
      <w:rPr>
        <w:rFonts w:ascii="Symbol" w:hAnsi="Symbol" w:hint="default"/>
      </w:rPr>
    </w:lvl>
    <w:lvl w:ilvl="4" w:tplc="04090003" w:tentative="1">
      <w:start w:val="1"/>
      <w:numFmt w:val="bullet"/>
      <w:lvlText w:val="o"/>
      <w:lvlJc w:val="left"/>
      <w:pPr>
        <w:ind w:left="3514" w:hanging="360"/>
      </w:pPr>
      <w:rPr>
        <w:rFonts w:ascii="Courier New" w:hAnsi="Courier New" w:cs="Courier New" w:hint="default"/>
      </w:rPr>
    </w:lvl>
    <w:lvl w:ilvl="5" w:tplc="04090005" w:tentative="1">
      <w:start w:val="1"/>
      <w:numFmt w:val="bullet"/>
      <w:lvlText w:val=""/>
      <w:lvlJc w:val="left"/>
      <w:pPr>
        <w:ind w:left="4234" w:hanging="360"/>
      </w:pPr>
      <w:rPr>
        <w:rFonts w:ascii="Wingdings" w:hAnsi="Wingdings" w:hint="default"/>
      </w:rPr>
    </w:lvl>
    <w:lvl w:ilvl="6" w:tplc="04090001" w:tentative="1">
      <w:start w:val="1"/>
      <w:numFmt w:val="bullet"/>
      <w:lvlText w:val=""/>
      <w:lvlJc w:val="left"/>
      <w:pPr>
        <w:ind w:left="4954" w:hanging="360"/>
      </w:pPr>
      <w:rPr>
        <w:rFonts w:ascii="Symbol" w:hAnsi="Symbol" w:hint="default"/>
      </w:rPr>
    </w:lvl>
    <w:lvl w:ilvl="7" w:tplc="04090003" w:tentative="1">
      <w:start w:val="1"/>
      <w:numFmt w:val="bullet"/>
      <w:lvlText w:val="o"/>
      <w:lvlJc w:val="left"/>
      <w:pPr>
        <w:ind w:left="5674" w:hanging="360"/>
      </w:pPr>
      <w:rPr>
        <w:rFonts w:ascii="Courier New" w:hAnsi="Courier New" w:cs="Courier New" w:hint="default"/>
      </w:rPr>
    </w:lvl>
    <w:lvl w:ilvl="8" w:tplc="04090005" w:tentative="1">
      <w:start w:val="1"/>
      <w:numFmt w:val="bullet"/>
      <w:lvlText w:val=""/>
      <w:lvlJc w:val="left"/>
      <w:pPr>
        <w:ind w:left="6394" w:hanging="360"/>
      </w:pPr>
      <w:rPr>
        <w:rFonts w:ascii="Wingdings" w:hAnsi="Wingdings" w:hint="default"/>
      </w:rPr>
    </w:lvl>
  </w:abstractNum>
  <w:abstractNum w:abstractNumId="4" w15:restartNumberingAfterBreak="0">
    <w:nsid w:val="3F322D06"/>
    <w:multiLevelType w:val="hybridMultilevel"/>
    <w:tmpl w:val="3948D2BC"/>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 w15:restartNumberingAfterBreak="0">
    <w:nsid w:val="447334E5"/>
    <w:multiLevelType w:val="multilevel"/>
    <w:tmpl w:val="F57662A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BD74566"/>
    <w:multiLevelType w:val="hybridMultilevel"/>
    <w:tmpl w:val="19F42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EE83A4E"/>
    <w:multiLevelType w:val="hybridMultilevel"/>
    <w:tmpl w:val="FD4006AE"/>
    <w:lvl w:ilvl="0" w:tplc="5302046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4820F5F"/>
    <w:multiLevelType w:val="hybridMultilevel"/>
    <w:tmpl w:val="68F284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75B0299B"/>
    <w:multiLevelType w:val="hybridMultilevel"/>
    <w:tmpl w:val="D2FA80A6"/>
    <w:lvl w:ilvl="0" w:tplc="04090001">
      <w:start w:val="1"/>
      <w:numFmt w:val="bullet"/>
      <w:lvlText w:val=""/>
      <w:lvlJc w:val="left"/>
      <w:pPr>
        <w:ind w:left="634" w:hanging="360"/>
      </w:pPr>
      <w:rPr>
        <w:rFonts w:ascii="Symbol" w:hAnsi="Symbol" w:hint="default"/>
      </w:rPr>
    </w:lvl>
    <w:lvl w:ilvl="1" w:tplc="04090003">
      <w:start w:val="1"/>
      <w:numFmt w:val="bullet"/>
      <w:lvlText w:val="o"/>
      <w:lvlJc w:val="left"/>
      <w:pPr>
        <w:ind w:left="1354" w:hanging="360"/>
      </w:pPr>
      <w:rPr>
        <w:rFonts w:ascii="Courier New" w:hAnsi="Courier New" w:cs="Courier New" w:hint="default"/>
      </w:rPr>
    </w:lvl>
    <w:lvl w:ilvl="2" w:tplc="04090005" w:tentative="1">
      <w:start w:val="1"/>
      <w:numFmt w:val="bullet"/>
      <w:lvlText w:val=""/>
      <w:lvlJc w:val="left"/>
      <w:pPr>
        <w:ind w:left="2074" w:hanging="360"/>
      </w:pPr>
      <w:rPr>
        <w:rFonts w:ascii="Wingdings" w:hAnsi="Wingdings" w:hint="default"/>
      </w:rPr>
    </w:lvl>
    <w:lvl w:ilvl="3" w:tplc="04090001" w:tentative="1">
      <w:start w:val="1"/>
      <w:numFmt w:val="bullet"/>
      <w:lvlText w:val=""/>
      <w:lvlJc w:val="left"/>
      <w:pPr>
        <w:ind w:left="2794" w:hanging="360"/>
      </w:pPr>
      <w:rPr>
        <w:rFonts w:ascii="Symbol" w:hAnsi="Symbol" w:hint="default"/>
      </w:rPr>
    </w:lvl>
    <w:lvl w:ilvl="4" w:tplc="04090003" w:tentative="1">
      <w:start w:val="1"/>
      <w:numFmt w:val="bullet"/>
      <w:lvlText w:val="o"/>
      <w:lvlJc w:val="left"/>
      <w:pPr>
        <w:ind w:left="3514" w:hanging="360"/>
      </w:pPr>
      <w:rPr>
        <w:rFonts w:ascii="Courier New" w:hAnsi="Courier New" w:cs="Courier New" w:hint="default"/>
      </w:rPr>
    </w:lvl>
    <w:lvl w:ilvl="5" w:tplc="04090005" w:tentative="1">
      <w:start w:val="1"/>
      <w:numFmt w:val="bullet"/>
      <w:lvlText w:val=""/>
      <w:lvlJc w:val="left"/>
      <w:pPr>
        <w:ind w:left="4234" w:hanging="360"/>
      </w:pPr>
      <w:rPr>
        <w:rFonts w:ascii="Wingdings" w:hAnsi="Wingdings" w:hint="default"/>
      </w:rPr>
    </w:lvl>
    <w:lvl w:ilvl="6" w:tplc="04090001" w:tentative="1">
      <w:start w:val="1"/>
      <w:numFmt w:val="bullet"/>
      <w:lvlText w:val=""/>
      <w:lvlJc w:val="left"/>
      <w:pPr>
        <w:ind w:left="4954" w:hanging="360"/>
      </w:pPr>
      <w:rPr>
        <w:rFonts w:ascii="Symbol" w:hAnsi="Symbol" w:hint="default"/>
      </w:rPr>
    </w:lvl>
    <w:lvl w:ilvl="7" w:tplc="04090003" w:tentative="1">
      <w:start w:val="1"/>
      <w:numFmt w:val="bullet"/>
      <w:lvlText w:val="o"/>
      <w:lvlJc w:val="left"/>
      <w:pPr>
        <w:ind w:left="5674" w:hanging="360"/>
      </w:pPr>
      <w:rPr>
        <w:rFonts w:ascii="Courier New" w:hAnsi="Courier New" w:cs="Courier New" w:hint="default"/>
      </w:rPr>
    </w:lvl>
    <w:lvl w:ilvl="8" w:tplc="04090005" w:tentative="1">
      <w:start w:val="1"/>
      <w:numFmt w:val="bullet"/>
      <w:lvlText w:val=""/>
      <w:lvlJc w:val="left"/>
      <w:pPr>
        <w:ind w:left="6394" w:hanging="360"/>
      </w:pPr>
      <w:rPr>
        <w:rFonts w:ascii="Wingdings" w:hAnsi="Wingdings" w:hint="default"/>
      </w:rPr>
    </w:lvl>
  </w:abstractNum>
  <w:num w:numId="1" w16cid:durableId="1704594579">
    <w:abstractNumId w:val="4"/>
  </w:num>
  <w:num w:numId="2" w16cid:durableId="825587194">
    <w:abstractNumId w:val="5"/>
  </w:num>
  <w:num w:numId="3" w16cid:durableId="1441607544">
    <w:abstractNumId w:val="0"/>
  </w:num>
  <w:num w:numId="4" w16cid:durableId="121635395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50085507">
    <w:abstractNumId w:val="8"/>
  </w:num>
  <w:num w:numId="6" w16cid:durableId="534468041">
    <w:abstractNumId w:val="3"/>
  </w:num>
  <w:num w:numId="7" w16cid:durableId="1992058709">
    <w:abstractNumId w:val="6"/>
  </w:num>
  <w:num w:numId="8" w16cid:durableId="995033288">
    <w:abstractNumId w:val="9"/>
  </w:num>
  <w:num w:numId="9" w16cid:durableId="420295296">
    <w:abstractNumId w:val="2"/>
  </w:num>
  <w:num w:numId="10" w16cid:durableId="1837063688">
    <w:abstractNumId w:val="7"/>
  </w:num>
  <w:num w:numId="11" w16cid:durableId="20334510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2A7"/>
    <w:rsid w:val="000A721C"/>
    <w:rsid w:val="000B0AE7"/>
    <w:rsid w:val="000B1551"/>
    <w:rsid w:val="00123B37"/>
    <w:rsid w:val="0013604A"/>
    <w:rsid w:val="00142A9A"/>
    <w:rsid w:val="00164ABE"/>
    <w:rsid w:val="001662A9"/>
    <w:rsid w:val="001932A7"/>
    <w:rsid w:val="0019627F"/>
    <w:rsid w:val="001C2328"/>
    <w:rsid w:val="001D1A51"/>
    <w:rsid w:val="001D504B"/>
    <w:rsid w:val="00204265"/>
    <w:rsid w:val="00224D4F"/>
    <w:rsid w:val="0026182E"/>
    <w:rsid w:val="00262943"/>
    <w:rsid w:val="00264DB5"/>
    <w:rsid w:val="00285A7B"/>
    <w:rsid w:val="002A4E17"/>
    <w:rsid w:val="002A7834"/>
    <w:rsid w:val="002B7D45"/>
    <w:rsid w:val="002D0FB1"/>
    <w:rsid w:val="002D6190"/>
    <w:rsid w:val="00302F9C"/>
    <w:rsid w:val="00322A36"/>
    <w:rsid w:val="00324249"/>
    <w:rsid w:val="0035118B"/>
    <w:rsid w:val="00351EAF"/>
    <w:rsid w:val="0035641C"/>
    <w:rsid w:val="003728FE"/>
    <w:rsid w:val="00377A5C"/>
    <w:rsid w:val="00383649"/>
    <w:rsid w:val="0038515A"/>
    <w:rsid w:val="003A7C3F"/>
    <w:rsid w:val="003B6814"/>
    <w:rsid w:val="003D1A4A"/>
    <w:rsid w:val="003F13E6"/>
    <w:rsid w:val="00414AA7"/>
    <w:rsid w:val="004512E9"/>
    <w:rsid w:val="0048759C"/>
    <w:rsid w:val="00487F59"/>
    <w:rsid w:val="00492A56"/>
    <w:rsid w:val="004A0CBE"/>
    <w:rsid w:val="004B05AF"/>
    <w:rsid w:val="004C5C74"/>
    <w:rsid w:val="00512AF9"/>
    <w:rsid w:val="00535684"/>
    <w:rsid w:val="005551DC"/>
    <w:rsid w:val="005F604E"/>
    <w:rsid w:val="00601842"/>
    <w:rsid w:val="00626F95"/>
    <w:rsid w:val="00634299"/>
    <w:rsid w:val="0063774C"/>
    <w:rsid w:val="00657CAF"/>
    <w:rsid w:val="006845B0"/>
    <w:rsid w:val="00687F28"/>
    <w:rsid w:val="006A0CFD"/>
    <w:rsid w:val="006D4A70"/>
    <w:rsid w:val="006D72D6"/>
    <w:rsid w:val="006F4649"/>
    <w:rsid w:val="0073068F"/>
    <w:rsid w:val="00741874"/>
    <w:rsid w:val="00753DD6"/>
    <w:rsid w:val="007641C4"/>
    <w:rsid w:val="007842C1"/>
    <w:rsid w:val="007B358A"/>
    <w:rsid w:val="007C69E6"/>
    <w:rsid w:val="007C6E94"/>
    <w:rsid w:val="007E1CE0"/>
    <w:rsid w:val="007F294C"/>
    <w:rsid w:val="00827FFA"/>
    <w:rsid w:val="0087043B"/>
    <w:rsid w:val="00893E52"/>
    <w:rsid w:val="008C1720"/>
    <w:rsid w:val="0091418B"/>
    <w:rsid w:val="00930756"/>
    <w:rsid w:val="00941DE0"/>
    <w:rsid w:val="00963128"/>
    <w:rsid w:val="00996359"/>
    <w:rsid w:val="009A5221"/>
    <w:rsid w:val="009B1131"/>
    <w:rsid w:val="009D5561"/>
    <w:rsid w:val="009E0582"/>
    <w:rsid w:val="009F262A"/>
    <w:rsid w:val="00A23289"/>
    <w:rsid w:val="00A240C2"/>
    <w:rsid w:val="00A40960"/>
    <w:rsid w:val="00A7752D"/>
    <w:rsid w:val="00A932C0"/>
    <w:rsid w:val="00A975E3"/>
    <w:rsid w:val="00AD01A5"/>
    <w:rsid w:val="00AD7E85"/>
    <w:rsid w:val="00B019DF"/>
    <w:rsid w:val="00B07709"/>
    <w:rsid w:val="00B23898"/>
    <w:rsid w:val="00B27F75"/>
    <w:rsid w:val="00B373B1"/>
    <w:rsid w:val="00B4400A"/>
    <w:rsid w:val="00B51F76"/>
    <w:rsid w:val="00B54B95"/>
    <w:rsid w:val="00B56163"/>
    <w:rsid w:val="00BA38A4"/>
    <w:rsid w:val="00BC4193"/>
    <w:rsid w:val="00BE0F1E"/>
    <w:rsid w:val="00C11EC3"/>
    <w:rsid w:val="00C17880"/>
    <w:rsid w:val="00C2661F"/>
    <w:rsid w:val="00C46127"/>
    <w:rsid w:val="00C51594"/>
    <w:rsid w:val="00C5589B"/>
    <w:rsid w:val="00C63A76"/>
    <w:rsid w:val="00C669E3"/>
    <w:rsid w:val="00C80B29"/>
    <w:rsid w:val="00C83B25"/>
    <w:rsid w:val="00C83C10"/>
    <w:rsid w:val="00CC12B1"/>
    <w:rsid w:val="00CF254D"/>
    <w:rsid w:val="00D018C4"/>
    <w:rsid w:val="00D2111D"/>
    <w:rsid w:val="00D6426D"/>
    <w:rsid w:val="00D650E0"/>
    <w:rsid w:val="00DC320C"/>
    <w:rsid w:val="00E16E39"/>
    <w:rsid w:val="00E21261"/>
    <w:rsid w:val="00E219FB"/>
    <w:rsid w:val="00E45925"/>
    <w:rsid w:val="00E45B3F"/>
    <w:rsid w:val="00E62FA2"/>
    <w:rsid w:val="00E70677"/>
    <w:rsid w:val="00E833F9"/>
    <w:rsid w:val="00EB1523"/>
    <w:rsid w:val="00EC726D"/>
    <w:rsid w:val="00ED427C"/>
    <w:rsid w:val="00F11FE8"/>
    <w:rsid w:val="00F249F3"/>
    <w:rsid w:val="00F26C93"/>
    <w:rsid w:val="00F36C31"/>
    <w:rsid w:val="00F67207"/>
    <w:rsid w:val="00F72F9D"/>
    <w:rsid w:val="00F82088"/>
    <w:rsid w:val="00F84358"/>
    <w:rsid w:val="00FB2532"/>
    <w:rsid w:val="00FD4C5D"/>
    <w:rsid w:val="00FF53B3"/>
    <w:rsid w:val="00FF7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C8F20"/>
  <w15:chartTrackingRefBased/>
  <w15:docId w15:val="{133064F1-3F68-4BE5-AD86-48B610383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2A7"/>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32A7"/>
    <w:rPr>
      <w:color w:val="0563C1"/>
      <w:u w:val="single"/>
    </w:rPr>
  </w:style>
  <w:style w:type="paragraph" w:styleId="NormalWeb">
    <w:name w:val="Normal (Web)"/>
    <w:basedOn w:val="Normal"/>
    <w:uiPriority w:val="99"/>
    <w:unhideWhenUsed/>
    <w:rsid w:val="001932A7"/>
    <w:pPr>
      <w:spacing w:before="100" w:beforeAutospacing="1" w:after="100" w:afterAutospacing="1"/>
    </w:pPr>
    <w:rPr>
      <w:rFonts w:eastAsiaTheme="minorHAnsi" w:cs="Calibri"/>
    </w:rPr>
  </w:style>
  <w:style w:type="paragraph" w:styleId="ListParagraph">
    <w:name w:val="List Paragraph"/>
    <w:basedOn w:val="Normal"/>
    <w:uiPriority w:val="34"/>
    <w:qFormat/>
    <w:rsid w:val="001932A7"/>
    <w:pPr>
      <w:ind w:left="720"/>
      <w:contextualSpacing/>
    </w:pPr>
    <w:rPr>
      <w:rFonts w:eastAsiaTheme="minorHAnsi" w:cs="Calibri"/>
    </w:rPr>
  </w:style>
  <w:style w:type="character" w:styleId="FollowedHyperlink">
    <w:name w:val="FollowedHyperlink"/>
    <w:basedOn w:val="DefaultParagraphFont"/>
    <w:uiPriority w:val="99"/>
    <w:semiHidden/>
    <w:unhideWhenUsed/>
    <w:rsid w:val="007B358A"/>
    <w:rPr>
      <w:color w:val="954F72" w:themeColor="followedHyperlink"/>
      <w:u w:val="single"/>
    </w:rPr>
  </w:style>
  <w:style w:type="character" w:styleId="UnresolvedMention">
    <w:name w:val="Unresolved Mention"/>
    <w:basedOn w:val="DefaultParagraphFont"/>
    <w:uiPriority w:val="99"/>
    <w:semiHidden/>
    <w:unhideWhenUsed/>
    <w:rsid w:val="00F72F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1430249">
      <w:bodyDiv w:val="1"/>
      <w:marLeft w:val="0"/>
      <w:marRight w:val="0"/>
      <w:marTop w:val="0"/>
      <w:marBottom w:val="0"/>
      <w:divBdr>
        <w:top w:val="none" w:sz="0" w:space="0" w:color="auto"/>
        <w:left w:val="none" w:sz="0" w:space="0" w:color="auto"/>
        <w:bottom w:val="none" w:sz="0" w:space="0" w:color="auto"/>
        <w:right w:val="none" w:sz="0" w:space="0" w:color="auto"/>
      </w:divBdr>
    </w:div>
    <w:div w:id="436026504">
      <w:bodyDiv w:val="1"/>
      <w:marLeft w:val="0"/>
      <w:marRight w:val="0"/>
      <w:marTop w:val="0"/>
      <w:marBottom w:val="0"/>
      <w:divBdr>
        <w:top w:val="none" w:sz="0" w:space="0" w:color="auto"/>
        <w:left w:val="none" w:sz="0" w:space="0" w:color="auto"/>
        <w:bottom w:val="none" w:sz="0" w:space="0" w:color="auto"/>
        <w:right w:val="none" w:sz="0" w:space="0" w:color="auto"/>
      </w:divBdr>
    </w:div>
    <w:div w:id="616453325">
      <w:bodyDiv w:val="1"/>
      <w:marLeft w:val="0"/>
      <w:marRight w:val="0"/>
      <w:marTop w:val="0"/>
      <w:marBottom w:val="0"/>
      <w:divBdr>
        <w:top w:val="none" w:sz="0" w:space="0" w:color="auto"/>
        <w:left w:val="none" w:sz="0" w:space="0" w:color="auto"/>
        <w:bottom w:val="none" w:sz="0" w:space="0" w:color="auto"/>
        <w:right w:val="none" w:sz="0" w:space="0" w:color="auto"/>
      </w:divBdr>
    </w:div>
    <w:div w:id="624586116">
      <w:bodyDiv w:val="1"/>
      <w:marLeft w:val="0"/>
      <w:marRight w:val="0"/>
      <w:marTop w:val="0"/>
      <w:marBottom w:val="0"/>
      <w:divBdr>
        <w:top w:val="none" w:sz="0" w:space="0" w:color="auto"/>
        <w:left w:val="none" w:sz="0" w:space="0" w:color="auto"/>
        <w:bottom w:val="none" w:sz="0" w:space="0" w:color="auto"/>
        <w:right w:val="none" w:sz="0" w:space="0" w:color="auto"/>
      </w:divBdr>
    </w:div>
    <w:div w:id="634869063">
      <w:bodyDiv w:val="1"/>
      <w:marLeft w:val="0"/>
      <w:marRight w:val="0"/>
      <w:marTop w:val="0"/>
      <w:marBottom w:val="0"/>
      <w:divBdr>
        <w:top w:val="none" w:sz="0" w:space="0" w:color="auto"/>
        <w:left w:val="none" w:sz="0" w:space="0" w:color="auto"/>
        <w:bottom w:val="none" w:sz="0" w:space="0" w:color="auto"/>
        <w:right w:val="none" w:sz="0" w:space="0" w:color="auto"/>
      </w:divBdr>
    </w:div>
    <w:div w:id="711417308">
      <w:bodyDiv w:val="1"/>
      <w:marLeft w:val="0"/>
      <w:marRight w:val="0"/>
      <w:marTop w:val="0"/>
      <w:marBottom w:val="0"/>
      <w:divBdr>
        <w:top w:val="none" w:sz="0" w:space="0" w:color="auto"/>
        <w:left w:val="none" w:sz="0" w:space="0" w:color="auto"/>
        <w:bottom w:val="none" w:sz="0" w:space="0" w:color="auto"/>
        <w:right w:val="none" w:sz="0" w:space="0" w:color="auto"/>
      </w:divBdr>
    </w:div>
    <w:div w:id="727190698">
      <w:bodyDiv w:val="1"/>
      <w:marLeft w:val="0"/>
      <w:marRight w:val="0"/>
      <w:marTop w:val="0"/>
      <w:marBottom w:val="0"/>
      <w:divBdr>
        <w:top w:val="none" w:sz="0" w:space="0" w:color="auto"/>
        <w:left w:val="none" w:sz="0" w:space="0" w:color="auto"/>
        <w:bottom w:val="none" w:sz="0" w:space="0" w:color="auto"/>
        <w:right w:val="none" w:sz="0" w:space="0" w:color="auto"/>
      </w:divBdr>
    </w:div>
    <w:div w:id="1074355574">
      <w:bodyDiv w:val="1"/>
      <w:marLeft w:val="0"/>
      <w:marRight w:val="0"/>
      <w:marTop w:val="0"/>
      <w:marBottom w:val="0"/>
      <w:divBdr>
        <w:top w:val="none" w:sz="0" w:space="0" w:color="auto"/>
        <w:left w:val="none" w:sz="0" w:space="0" w:color="auto"/>
        <w:bottom w:val="none" w:sz="0" w:space="0" w:color="auto"/>
        <w:right w:val="none" w:sz="0" w:space="0" w:color="auto"/>
      </w:divBdr>
    </w:div>
    <w:div w:id="1330254238">
      <w:bodyDiv w:val="1"/>
      <w:marLeft w:val="0"/>
      <w:marRight w:val="0"/>
      <w:marTop w:val="0"/>
      <w:marBottom w:val="0"/>
      <w:divBdr>
        <w:top w:val="none" w:sz="0" w:space="0" w:color="auto"/>
        <w:left w:val="none" w:sz="0" w:space="0" w:color="auto"/>
        <w:bottom w:val="none" w:sz="0" w:space="0" w:color="auto"/>
        <w:right w:val="none" w:sz="0" w:space="0" w:color="auto"/>
      </w:divBdr>
    </w:div>
    <w:div w:id="1442264347">
      <w:bodyDiv w:val="1"/>
      <w:marLeft w:val="0"/>
      <w:marRight w:val="0"/>
      <w:marTop w:val="0"/>
      <w:marBottom w:val="0"/>
      <w:divBdr>
        <w:top w:val="none" w:sz="0" w:space="0" w:color="auto"/>
        <w:left w:val="none" w:sz="0" w:space="0" w:color="auto"/>
        <w:bottom w:val="none" w:sz="0" w:space="0" w:color="auto"/>
        <w:right w:val="none" w:sz="0" w:space="0" w:color="auto"/>
      </w:divBdr>
    </w:div>
    <w:div w:id="1647542042">
      <w:bodyDiv w:val="1"/>
      <w:marLeft w:val="0"/>
      <w:marRight w:val="0"/>
      <w:marTop w:val="0"/>
      <w:marBottom w:val="0"/>
      <w:divBdr>
        <w:top w:val="none" w:sz="0" w:space="0" w:color="auto"/>
        <w:left w:val="none" w:sz="0" w:space="0" w:color="auto"/>
        <w:bottom w:val="none" w:sz="0" w:space="0" w:color="auto"/>
        <w:right w:val="none" w:sz="0" w:space="0" w:color="auto"/>
      </w:divBdr>
    </w:div>
    <w:div w:id="1864586630">
      <w:bodyDiv w:val="1"/>
      <w:marLeft w:val="0"/>
      <w:marRight w:val="0"/>
      <w:marTop w:val="0"/>
      <w:marBottom w:val="0"/>
      <w:divBdr>
        <w:top w:val="none" w:sz="0" w:space="0" w:color="auto"/>
        <w:left w:val="none" w:sz="0" w:space="0" w:color="auto"/>
        <w:bottom w:val="none" w:sz="0" w:space="0" w:color="auto"/>
        <w:right w:val="none" w:sz="0" w:space="0" w:color="auto"/>
      </w:divBdr>
    </w:div>
    <w:div w:id="1991202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B6221E4FE93754A87150349D0289F0C" ma:contentTypeVersion="14" ma:contentTypeDescription="Create a new document." ma:contentTypeScope="" ma:versionID="431c6a416f0f1d1f1f85da8adfc6a1e4">
  <xsd:schema xmlns:xsd="http://www.w3.org/2001/XMLSchema" xmlns:xs="http://www.w3.org/2001/XMLSchema" xmlns:p="http://schemas.microsoft.com/office/2006/metadata/properties" xmlns:ns3="ac7c9e5b-8c90-4ca2-b4c9-561de06810f2" xmlns:ns4="89c4f984-6212-4ed8-8586-0b3c8cbe4e3c" targetNamespace="http://schemas.microsoft.com/office/2006/metadata/properties" ma:root="true" ma:fieldsID="5f0de693bc1e926a9e43bb6a5f08e4dd" ns3:_="" ns4:_="">
    <xsd:import namespace="ac7c9e5b-8c90-4ca2-b4c9-561de06810f2"/>
    <xsd:import namespace="89c4f984-6212-4ed8-8586-0b3c8cbe4e3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7c9e5b-8c90-4ca2-b4c9-561de06810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9c4f984-6212-4ed8-8586-0b3c8cbe4e3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DA8CBD-A69F-43C0-AD1C-7748ACFFBB8A}">
  <ds:schemaRefs>
    <ds:schemaRef ds:uri="http://schemas.microsoft.com/sharepoint/v3/contenttype/forms"/>
  </ds:schemaRefs>
</ds:datastoreItem>
</file>

<file path=customXml/itemProps2.xml><?xml version="1.0" encoding="utf-8"?>
<ds:datastoreItem xmlns:ds="http://schemas.openxmlformats.org/officeDocument/2006/customXml" ds:itemID="{2163B77E-D8E2-4CE1-B2AB-5441755F2E7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2BC50EB-4531-475A-904D-04AFA1031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7c9e5b-8c90-4ca2-b4c9-561de06810f2"/>
    <ds:schemaRef ds:uri="89c4f984-6212-4ed8-8586-0b3c8cbe4e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278</Words>
  <Characters>1590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Morrison</dc:creator>
  <cp:keywords/>
  <dc:description/>
  <cp:lastModifiedBy>Nickie Lee</cp:lastModifiedBy>
  <cp:revision>4</cp:revision>
  <cp:lastPrinted>2020-01-14T17:02:00Z</cp:lastPrinted>
  <dcterms:created xsi:type="dcterms:W3CDTF">2024-05-14T18:30:00Z</dcterms:created>
  <dcterms:modified xsi:type="dcterms:W3CDTF">2024-05-14T19:07:00Z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0x0101001B6221E4FE93754A87150349D0289F0C</vt:lpwstr>
  </property>
  <property fmtid="{D5CDD505-2E9C-101B-9397-08002B2CF9AE}" pid="3" name="GrammarlyDocumentId">
    <vt:lpwstr>1bb6fd77f2dfbb238c0143d214b65d54d3795a1df265ceea16ecf9f0079fb234</vt:lpwstr>
  </property>
</Properties>
</file>