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 FRAXEL AND LIGHT - MODERATE CO2 INSTRUCTIONS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Items to have before procedure: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5.111083984375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Vanicream daily fac</w:t>
      </w:r>
      <w:r w:rsidDel="00000000" w:rsidR="00000000" w:rsidRPr="00000000">
        <w:rPr>
          <w:sz w:val="24"/>
          <w:szCs w:val="24"/>
          <w:rtl w:val="0"/>
        </w:rPr>
        <w:t xml:space="preserve">ial moisturizer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Avene Cicalfate Emulsion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Dr. Rogers Restore Balm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Avene Thermal Water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Mineral Sunscreen that contains zinc and/or titanium dioxide.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036376953125" w:line="240" w:lineRule="auto"/>
        <w:ind w:left="4.6200561523437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Day 1 (treatment day):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5.111083984375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skin will feel puffy, red or pink and warm.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cold compresses or ice packs to your face, as </w:t>
      </w:r>
      <w:r w:rsidDel="00000000" w:rsidR="00000000" w:rsidRPr="00000000">
        <w:rPr>
          <w:sz w:val="24"/>
          <w:szCs w:val="24"/>
          <w:rtl w:val="0"/>
        </w:rPr>
        <w:t xml:space="preserve">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7384338379" w:lineRule="auto"/>
        <w:ind w:left="1440" w:right="1208.66333007812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make a cold compress, soak 4x4 gauze wipes in water, place in a zip-lock bag in your refrigerator or make a bowl of ice water, soak a hand towel in it and </w:t>
      </w:r>
      <w:r w:rsidDel="00000000" w:rsidR="00000000" w:rsidRPr="00000000">
        <w:rPr>
          <w:sz w:val="24"/>
          <w:szCs w:val="24"/>
          <w:rtl w:val="0"/>
        </w:rPr>
        <w:t xml:space="preserve">apply it to your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face. Soak again in ice water to repeat.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Spray Avene Thermal Water</w:t>
      </w:r>
      <w:r w:rsidDel="00000000" w:rsidR="00000000" w:rsidRPr="00000000">
        <w:rPr>
          <w:sz w:val="24"/>
          <w:szCs w:val="24"/>
          <w:rtl w:val="0"/>
        </w:rPr>
        <w:t xml:space="preserve"> generously throughout the day. After your face dries,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apply Cicalfate </w:t>
      </w:r>
      <w:r w:rsidDel="00000000" w:rsidR="00000000" w:rsidRPr="00000000">
        <w:rPr>
          <w:sz w:val="24"/>
          <w:szCs w:val="24"/>
          <w:rtl w:val="0"/>
        </w:rPr>
        <w:t xml:space="preserve">generously.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areas of the skin </w:t>
      </w:r>
      <w:r w:rsidDel="00000000" w:rsidR="00000000" w:rsidRPr="00000000">
        <w:rPr>
          <w:sz w:val="24"/>
          <w:szCs w:val="24"/>
          <w:rtl w:val="0"/>
        </w:rPr>
        <w:t xml:space="preserve">are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very dry or have some crusting, apply </w:t>
      </w:r>
      <w:r w:rsidDel="00000000" w:rsidR="00000000" w:rsidRPr="00000000">
        <w:rPr>
          <w:sz w:val="24"/>
          <w:szCs w:val="24"/>
          <w:rtl w:val="0"/>
        </w:rPr>
        <w:t xml:space="preserve">Dr. Rogers Restore Balm.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At night, apply a 50/50 mix of Cicalfate and Dr. Rogers Restore Balm.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you wake up at night, please reapply this 50/50 mixture.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use any other products unless specified by your doctor.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0357666015625" w:line="240" w:lineRule="auto"/>
        <w:ind w:left="15.83999633789062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5.1104736328125" w:line="264.3717384338379" w:lineRule="auto"/>
        <w:ind w:left="720" w:right="719.356079101562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 cold compresses </w:t>
      </w:r>
      <w:r w:rsidDel="00000000" w:rsidR="00000000" w:rsidRPr="00000000">
        <w:rPr>
          <w:sz w:val="24"/>
          <w:szCs w:val="24"/>
          <w:rtl w:val="0"/>
        </w:rPr>
        <w:t xml:space="preserve">as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needed.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7384338379" w:lineRule="auto"/>
        <w:ind w:left="720" w:right="719.356079101562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 Avene Thermal Water and Cicalfate whenever you need cooling and moisture relief. Apply Cicalfate often or alternate with a lighter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moistur</w:t>
      </w:r>
      <w:r w:rsidDel="00000000" w:rsidR="00000000" w:rsidRPr="00000000">
        <w:rPr>
          <w:sz w:val="24"/>
          <w:szCs w:val="24"/>
          <w:rtl w:val="0"/>
        </w:rPr>
        <w:t xml:space="preserve">izer like Vanicream throughout the day.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7384338379" w:lineRule="auto"/>
        <w:ind w:left="720" w:right="719.356079101562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Apply the Dr. Rogers Restore Balm as needed for any crusted areas of the skin throughout the day.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7384338379" w:lineRule="auto"/>
        <w:ind w:left="720" w:right="849.2663574218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okay to use mineral sunscreen every 2 hours, if you </w:t>
      </w:r>
      <w:r w:rsidDel="00000000" w:rsidR="00000000" w:rsidRPr="00000000">
        <w:rPr>
          <w:sz w:val="24"/>
          <w:szCs w:val="24"/>
          <w:rtl w:val="0"/>
        </w:rPr>
        <w:t xml:space="preserve">will be exposed to any sunlight.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7384338379" w:lineRule="auto"/>
        <w:ind w:left="720" w:right="849.2663574218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other products unless specified by your doctor.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4.3717384338379" w:lineRule="auto"/>
        <w:ind w:left="720" w:right="849.2663574218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cannot </w:t>
      </w:r>
      <w:r w:rsidDel="00000000" w:rsidR="00000000" w:rsidRPr="00000000">
        <w:rPr>
          <w:sz w:val="24"/>
          <w:szCs w:val="24"/>
          <w:rtl w:val="0"/>
        </w:rPr>
        <w:t xml:space="preserve">over moisturize.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Feel free to apply when and as much as you want.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5.83999633789062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4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5.1104736328125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skin should feel tight and start peeling today.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7384338379" w:lineRule="auto"/>
        <w:ind w:left="720" w:right="1192.4792480468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Continue moisturizing with either Vanicream or Ciclafate.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4.3717384338379" w:lineRule="auto"/>
        <w:ind w:left="720" w:right="1192.47924804687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Reapply sunscreen every 2 hours if exposed to any sunlight.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5068359375" w:line="240" w:lineRule="auto"/>
        <w:ind w:left="15.83999633789062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-7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5.1104736328125" w:line="264.3717384338379" w:lineRule="auto"/>
        <w:ind w:left="720" w:right="1978.7982177734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ontinue Vanicream and Cicalfate</w:t>
      </w:r>
      <w:r w:rsidDel="00000000" w:rsidR="00000000" w:rsidRPr="00000000">
        <w:rPr>
          <w:sz w:val="24"/>
          <w:szCs w:val="24"/>
          <w:rtl w:val="0"/>
        </w:rPr>
        <w:t xml:space="preserve"> at least twice a day.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4.3717384338379" w:lineRule="auto"/>
        <w:ind w:left="720" w:right="1978.798217773437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Continue sun avoidance and sunscreen usage.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720" w:right="1978.798217773437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7-1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4.185791015625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You can start using makeup.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may still be pink. Pinkness can persist for a few months.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Day 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5.111083984375" w:line="264.3717384338379" w:lineRule="auto"/>
        <w:ind w:left="720" w:right="247.95043945312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restart your regular skin care regimen. If any products make your skin feel sensitive, s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 for a </w:t>
      </w:r>
      <w:r w:rsidDel="00000000" w:rsidR="00000000" w:rsidRPr="00000000">
        <w:rPr>
          <w:sz w:val="24"/>
          <w:szCs w:val="24"/>
          <w:rtl w:val="0"/>
        </w:rPr>
        <w:t xml:space="preserve">week,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then try again.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4.3717384338379" w:lineRule="auto"/>
        <w:ind w:left="720" w:right="247.95043945312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apply the Vanicream and Cicalfate over your regular products, if you need extra hydration.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5.61996459960937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 Care Guidelines: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5.1104736328125" w:line="264.3717384338379" w:lineRule="auto"/>
        <w:ind w:left="720" w:right="777.042846679687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can workout if you feel up to it on day 2 but avoid sun exposure and laying your face on exercise equipment or a mat.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7384338379" w:lineRule="auto"/>
        <w:ind w:left="720" w:right="777.042846679687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you are prone to post-inflammatory hyperpigmentation or if you have melasma, please inform your doctor. You will be started on a prescription Hydroquinone cream to use 2 weeks prior to your treatment. You will restart this 2 weeks after your treatment and continue for 4 weeks.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738433837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experience any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itching, you can apply OTC Hydrocortisone 1% twice a day for two to three days for relief.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7384338379" w:lineRule="auto"/>
        <w:ind w:left="720" w:right="354.5629882812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okay to take antihistamines like Claritin, Zyrtec or Benadryl as </w:t>
      </w:r>
      <w:r w:rsidDel="00000000" w:rsidR="00000000" w:rsidRPr="00000000">
        <w:rPr>
          <w:sz w:val="24"/>
          <w:szCs w:val="24"/>
          <w:rtl w:val="0"/>
        </w:rPr>
        <w:t xml:space="preserve">needed for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itching and/or swelling.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okay to take 2 Tylenol and/or Advil 600-800 mg (3 hours apart) for any pain relief.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Please sleep on 2-3 pillows or a wedge pillow for the first 3 nights to minimize swelling. Your pillows may get stained so use old pillowcases or cover with a soft towel. </w:t>
      </w:r>
    </w:p>
    <w:sectPr>
      <w:pgSz w:h="15840" w:w="12240" w:orient="portrait"/>
      <w:pgMar w:bottom="2265.70556640625" w:top="1426.357421875" w:left="1440" w:right="1473.31787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