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81F6" w14:textId="77777777" w:rsidR="00F23450" w:rsidRDefault="00F23450" w:rsidP="00F23450">
      <w:pPr>
        <w:jc w:val="center"/>
        <w:rPr>
          <w:b/>
          <w:bCs/>
          <w:sz w:val="28"/>
          <w:szCs w:val="28"/>
          <w:lang w:val="en-US"/>
        </w:rPr>
      </w:pPr>
      <w:r w:rsidRPr="00F23450"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3862C32E" wp14:editId="3FE68E95">
            <wp:simplePos x="0" y="0"/>
            <wp:positionH relativeFrom="column">
              <wp:posOffset>2641600</wp:posOffset>
            </wp:positionH>
            <wp:positionV relativeFrom="paragraph">
              <wp:posOffset>-165100</wp:posOffset>
            </wp:positionV>
            <wp:extent cx="1143000" cy="1155700"/>
            <wp:effectExtent l="0" t="0" r="0" b="6350"/>
            <wp:wrapSquare wrapText="bothSides"/>
            <wp:docPr id="2" name="Picture 1" descr="C:\Users\Angela\AppData\Local\Microsoft\Windows\Temporary Internet Files\Content.IE5\U1N1XA8P\387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AppData\Local\Microsoft\Windows\Temporary Internet Files\Content.IE5\U1N1XA8P\3872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799541" w14:textId="77777777" w:rsidR="00F23450" w:rsidRDefault="00F23450" w:rsidP="00F23450">
      <w:pPr>
        <w:rPr>
          <w:b/>
          <w:bCs/>
          <w:sz w:val="28"/>
          <w:szCs w:val="28"/>
          <w:lang w:val="en-US"/>
        </w:rPr>
      </w:pPr>
    </w:p>
    <w:p w14:paraId="3E5FC51E" w14:textId="77777777" w:rsidR="00F23450" w:rsidRDefault="00F23450" w:rsidP="00F23450">
      <w:pPr>
        <w:rPr>
          <w:b/>
          <w:bCs/>
          <w:sz w:val="28"/>
          <w:szCs w:val="28"/>
          <w:lang w:val="en-US"/>
        </w:rPr>
      </w:pPr>
    </w:p>
    <w:p w14:paraId="7B19D5F4" w14:textId="77777777" w:rsidR="00F23450" w:rsidRDefault="00F23450" w:rsidP="00F23450">
      <w:pPr>
        <w:rPr>
          <w:b/>
          <w:bCs/>
          <w:sz w:val="28"/>
          <w:szCs w:val="28"/>
          <w:lang w:val="en-US"/>
        </w:rPr>
      </w:pPr>
    </w:p>
    <w:p w14:paraId="2931EB7A" w14:textId="77777777" w:rsidR="00F23450" w:rsidRDefault="00F23450" w:rsidP="00F23450">
      <w:pPr>
        <w:rPr>
          <w:b/>
          <w:bCs/>
          <w:sz w:val="28"/>
          <w:szCs w:val="28"/>
          <w:lang w:val="en-US"/>
        </w:rPr>
      </w:pPr>
    </w:p>
    <w:p w14:paraId="7B236848" w14:textId="77777777" w:rsidR="00F23450" w:rsidRDefault="00F23450" w:rsidP="00F23450">
      <w:pPr>
        <w:jc w:val="center"/>
        <w:rPr>
          <w:b/>
          <w:bCs/>
          <w:sz w:val="28"/>
          <w:szCs w:val="28"/>
          <w:lang w:val="en-US"/>
        </w:rPr>
      </w:pPr>
    </w:p>
    <w:p w14:paraId="18647E81" w14:textId="77777777" w:rsidR="00F23450" w:rsidRPr="00B92697" w:rsidRDefault="00F23450" w:rsidP="00F23450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B92697">
        <w:rPr>
          <w:rFonts w:ascii="Arial" w:hAnsi="Arial" w:cs="Arial"/>
          <w:color w:val="FF0000"/>
          <w:sz w:val="32"/>
          <w:szCs w:val="32"/>
        </w:rPr>
        <w:t>ISLECROFT STADIUM DALBEATTIE DG5 4HE</w:t>
      </w:r>
    </w:p>
    <w:p w14:paraId="6255E783" w14:textId="77777777" w:rsidR="00F23450" w:rsidRPr="00B92697" w:rsidRDefault="00F23450" w:rsidP="00F23450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B92697">
        <w:rPr>
          <w:rFonts w:ascii="Arial" w:hAnsi="Arial" w:cs="Arial"/>
          <w:color w:val="FF0000"/>
          <w:sz w:val="32"/>
          <w:szCs w:val="32"/>
        </w:rPr>
        <w:t>01556 611151</w:t>
      </w:r>
    </w:p>
    <w:p w14:paraId="149F85D4" w14:textId="77777777" w:rsidR="00B31290" w:rsidRPr="00B92697" w:rsidRDefault="00B31290" w:rsidP="00B31290">
      <w:pPr>
        <w:jc w:val="center"/>
        <w:rPr>
          <w:rFonts w:ascii="Arial" w:hAnsi="Arial" w:cs="Arial"/>
        </w:rPr>
      </w:pPr>
    </w:p>
    <w:p w14:paraId="46DDC572" w14:textId="77777777" w:rsidR="00812AD6" w:rsidRDefault="00812AD6" w:rsidP="00D14687">
      <w:pPr>
        <w:jc w:val="center"/>
        <w:rPr>
          <w:rFonts w:ascii="Arial" w:eastAsia="SimSun" w:hAnsi="Arial" w:cs="Arial"/>
          <w:b/>
          <w:bCs/>
          <w:sz w:val="36"/>
          <w:szCs w:val="36"/>
        </w:rPr>
      </w:pPr>
    </w:p>
    <w:p w14:paraId="44EC7F6E" w14:textId="77777777" w:rsidR="00812AD6" w:rsidRPr="00812AD6" w:rsidRDefault="00812AD6" w:rsidP="00812AD6">
      <w:pPr>
        <w:jc w:val="center"/>
        <w:rPr>
          <w:rFonts w:ascii="Arial" w:eastAsia="SimSun" w:hAnsi="Arial" w:cs="Arial"/>
          <w:b/>
          <w:bCs/>
          <w:sz w:val="36"/>
          <w:szCs w:val="36"/>
        </w:rPr>
      </w:pPr>
      <w:r>
        <w:rPr>
          <w:rFonts w:ascii="Arial" w:eastAsia="SimSun" w:hAnsi="Arial" w:cs="Arial"/>
          <w:b/>
          <w:bCs/>
          <w:sz w:val="36"/>
          <w:szCs w:val="36"/>
        </w:rPr>
        <w:t>Dal</w:t>
      </w:r>
      <w:r w:rsidRPr="00812AD6">
        <w:rPr>
          <w:rFonts w:ascii="Arial" w:eastAsia="SimSun" w:hAnsi="Arial" w:cs="Arial"/>
          <w:b/>
          <w:bCs/>
          <w:sz w:val="36"/>
          <w:szCs w:val="36"/>
        </w:rPr>
        <w:t>beattie Star Football Club</w:t>
      </w:r>
    </w:p>
    <w:p w14:paraId="3FE170B5" w14:textId="77777777" w:rsidR="00812AD6" w:rsidRPr="00812AD6" w:rsidRDefault="00812AD6" w:rsidP="00812AD6">
      <w:pPr>
        <w:jc w:val="center"/>
        <w:rPr>
          <w:rFonts w:ascii="Arial" w:eastAsia="SimSun" w:hAnsi="Arial" w:cs="Arial"/>
          <w:b/>
          <w:bCs/>
          <w:sz w:val="36"/>
          <w:szCs w:val="36"/>
        </w:rPr>
      </w:pPr>
      <w:proofErr w:type="spellStart"/>
      <w:r w:rsidRPr="00812AD6">
        <w:rPr>
          <w:rFonts w:ascii="Arial" w:eastAsia="SimSun" w:hAnsi="Arial" w:cs="Arial"/>
          <w:b/>
          <w:bCs/>
          <w:sz w:val="36"/>
          <w:szCs w:val="36"/>
        </w:rPr>
        <w:t>Islecroft</w:t>
      </w:r>
      <w:proofErr w:type="spellEnd"/>
      <w:r w:rsidRPr="00812AD6">
        <w:rPr>
          <w:rFonts w:ascii="Arial" w:eastAsia="SimSun" w:hAnsi="Arial" w:cs="Arial"/>
          <w:b/>
          <w:bCs/>
          <w:sz w:val="36"/>
          <w:szCs w:val="36"/>
        </w:rPr>
        <w:t xml:space="preserve"> Stadium</w:t>
      </w:r>
    </w:p>
    <w:p w14:paraId="46ADB01D" w14:textId="77777777" w:rsidR="00812AD6" w:rsidRPr="00812AD6" w:rsidRDefault="00812AD6" w:rsidP="00812AD6">
      <w:pPr>
        <w:jc w:val="center"/>
        <w:rPr>
          <w:rFonts w:ascii="Arial" w:eastAsia="SimSun" w:hAnsi="Arial" w:cs="Arial"/>
          <w:b/>
          <w:bCs/>
          <w:sz w:val="36"/>
          <w:szCs w:val="36"/>
        </w:rPr>
      </w:pPr>
      <w:r w:rsidRPr="00812AD6">
        <w:rPr>
          <w:rFonts w:ascii="Arial" w:eastAsia="SimSun" w:hAnsi="Arial" w:cs="Arial"/>
          <w:b/>
          <w:bCs/>
          <w:sz w:val="36"/>
          <w:szCs w:val="36"/>
        </w:rPr>
        <w:t>Dalbeattie</w:t>
      </w:r>
    </w:p>
    <w:p w14:paraId="104A12A4" w14:textId="77777777" w:rsidR="00812AD6" w:rsidRPr="00812AD6" w:rsidRDefault="00812AD6" w:rsidP="00812AD6">
      <w:pPr>
        <w:jc w:val="center"/>
        <w:rPr>
          <w:rFonts w:ascii="Arial" w:eastAsia="SimSun" w:hAnsi="Arial" w:cs="Arial"/>
          <w:b/>
          <w:bCs/>
          <w:sz w:val="36"/>
          <w:szCs w:val="36"/>
        </w:rPr>
      </w:pPr>
      <w:r w:rsidRPr="00812AD6">
        <w:rPr>
          <w:rFonts w:ascii="Arial" w:eastAsia="SimSun" w:hAnsi="Arial" w:cs="Arial"/>
          <w:b/>
          <w:bCs/>
          <w:sz w:val="36"/>
          <w:szCs w:val="36"/>
        </w:rPr>
        <w:t>Medical Risk Assessment and Medical Plan</w:t>
      </w:r>
    </w:p>
    <w:p w14:paraId="04B9E9B6" w14:textId="77777777" w:rsidR="00812AD6" w:rsidRDefault="00812AD6" w:rsidP="00812AD6">
      <w:pPr>
        <w:jc w:val="center"/>
        <w:rPr>
          <w:rFonts w:ascii="Arial" w:eastAsia="SimSun" w:hAnsi="Arial" w:cs="Arial"/>
          <w:b/>
          <w:bCs/>
          <w:sz w:val="36"/>
          <w:szCs w:val="36"/>
        </w:rPr>
      </w:pPr>
    </w:p>
    <w:p w14:paraId="6B478D35" w14:textId="77777777" w:rsidR="00812AD6" w:rsidRPr="00812AD6" w:rsidRDefault="00812AD6" w:rsidP="00812AD6">
      <w:pPr>
        <w:jc w:val="center"/>
        <w:rPr>
          <w:rFonts w:ascii="Arial" w:eastAsia="SimSun" w:hAnsi="Arial" w:cs="Arial"/>
          <w:b/>
          <w:bCs/>
          <w:sz w:val="36"/>
          <w:szCs w:val="36"/>
        </w:rPr>
      </w:pPr>
      <w:r w:rsidRPr="00812AD6">
        <w:rPr>
          <w:rFonts w:ascii="Arial" w:eastAsia="SimSun" w:hAnsi="Arial" w:cs="Arial"/>
          <w:b/>
          <w:bCs/>
          <w:sz w:val="36"/>
          <w:szCs w:val="36"/>
        </w:rPr>
        <w:t>Introduction.</w:t>
      </w:r>
    </w:p>
    <w:p w14:paraId="33011CE5" w14:textId="77777777" w:rsid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</w:p>
    <w:p w14:paraId="4CBE53BC" w14:textId="4039F65A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Dalbeattie Star Football Club is a member of the </w:t>
      </w:r>
      <w:r w:rsidR="00AB39ED">
        <w:rPr>
          <w:rFonts w:ascii="Arial Narrow" w:eastAsia="SimSun" w:hAnsi="Arial Narrow" w:cs="Arial"/>
          <w:bCs/>
          <w:sz w:val="24"/>
          <w:szCs w:val="24"/>
        </w:rPr>
        <w:t xml:space="preserve">South of </w:t>
      </w:r>
      <w:r w:rsidR="005471CD">
        <w:rPr>
          <w:rFonts w:ascii="Arial Narrow" w:eastAsia="SimSun" w:hAnsi="Arial Narrow" w:cs="Arial"/>
          <w:bCs/>
          <w:sz w:val="24"/>
          <w:szCs w:val="24"/>
        </w:rPr>
        <w:t>Scotland Football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League,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Southern Counties and a full Licensed member of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The Scottish Football Association.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It is the policy of Dalbeattie Star to take all reasonable steps to</w:t>
      </w:r>
    </w:p>
    <w:p w14:paraId="3C9F2545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safeguard the Health and Safety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of all employees at work and to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protect all other persons against hazards to health and safety arising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out of the club’s activities. This document details the club’s first aid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medical plan and the Medical Risk Assessment and should be read in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conjunction with the safety policy of the club.</w:t>
      </w:r>
    </w:p>
    <w:p w14:paraId="406596F7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This document combines the Medical Risk Assessment and Medical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Plan.</w:t>
      </w:r>
    </w:p>
    <w:p w14:paraId="145D65D6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It addresses the following.</w:t>
      </w:r>
    </w:p>
    <w:p w14:paraId="5E188FFE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*Organisation and infrastructure relating to medical matters.</w:t>
      </w:r>
    </w:p>
    <w:p w14:paraId="6F58E786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*Identifiable risks and how these are controlled.</w:t>
      </w:r>
    </w:p>
    <w:p w14:paraId="40B7013B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*General provisions for medical care.</w:t>
      </w:r>
    </w:p>
    <w:p w14:paraId="47B71085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Infrastructure and Organisation.</w:t>
      </w:r>
    </w:p>
    <w:p w14:paraId="5501A139" w14:textId="77777777" w:rsid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Access for emergency vehicles.</w:t>
      </w:r>
    </w:p>
    <w:p w14:paraId="3A92D88E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</w:p>
    <w:p w14:paraId="2E8A990D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>
        <w:rPr>
          <w:rFonts w:ascii="Arial Narrow" w:eastAsia="SimSun" w:hAnsi="Arial Narrow" w:cs="Arial"/>
          <w:bCs/>
          <w:sz w:val="24"/>
          <w:szCs w:val="24"/>
        </w:rPr>
        <w:t>Dal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beattie Star’s ground at </w:t>
      </w:r>
      <w:proofErr w:type="spellStart"/>
      <w:r w:rsidRPr="00812AD6">
        <w:rPr>
          <w:rFonts w:ascii="Arial Narrow" w:eastAsia="SimSun" w:hAnsi="Arial Narrow" w:cs="Arial"/>
          <w:bCs/>
          <w:sz w:val="24"/>
          <w:szCs w:val="24"/>
        </w:rPr>
        <w:t>Islecroft</w:t>
      </w:r>
      <w:proofErr w:type="spellEnd"/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Stadium is accessible by the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public road from Mill Street and would permit direct access for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em</w:t>
      </w:r>
      <w:r w:rsidR="001E1243">
        <w:rPr>
          <w:rFonts w:ascii="Arial Narrow" w:eastAsia="SimSun" w:hAnsi="Arial Narrow" w:cs="Arial"/>
          <w:bCs/>
          <w:sz w:val="24"/>
          <w:szCs w:val="24"/>
        </w:rPr>
        <w:t xml:space="preserve">ergency vehicles to the ground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pitch and stand.</w:t>
      </w:r>
    </w:p>
    <w:p w14:paraId="161E5CEB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First Aid Facilities.</w:t>
      </w:r>
    </w:p>
    <w:p w14:paraId="25DF6B01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The principal first aid room is within the new development which is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directly accessible from the pitch and spectator areas.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It contains first aid equipment,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a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first aid kit,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a medical table and hot and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proofErr w:type="gramStart"/>
      <w:r w:rsidRPr="00812AD6">
        <w:rPr>
          <w:rFonts w:ascii="Arial Narrow" w:eastAsia="SimSun" w:hAnsi="Arial Narrow" w:cs="Arial"/>
          <w:bCs/>
          <w:sz w:val="24"/>
          <w:szCs w:val="24"/>
        </w:rPr>
        <w:t>cold water</w:t>
      </w:r>
      <w:proofErr w:type="gramEnd"/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supplies.</w:t>
      </w:r>
    </w:p>
    <w:p w14:paraId="0718D1B8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An Automated External Defibrillator is positioned in this room and the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club has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several personnel trained and authorised to use this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equipment.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There are toilets including disabled toilet within the first aid area.</w:t>
      </w:r>
    </w:p>
    <w:p w14:paraId="5E3236D7" w14:textId="77777777" w:rsidR="00812AD6" w:rsidRPr="00B144B3" w:rsidRDefault="00812AD6" w:rsidP="00812AD6">
      <w:pPr>
        <w:rPr>
          <w:rFonts w:ascii="Arial Narrow" w:eastAsia="SimSun" w:hAnsi="Arial Narrow" w:cs="Arial"/>
          <w:b/>
          <w:bCs/>
          <w:sz w:val="24"/>
          <w:szCs w:val="24"/>
        </w:rPr>
      </w:pPr>
    </w:p>
    <w:p w14:paraId="476EBC62" w14:textId="77777777" w:rsidR="00812AD6" w:rsidRPr="00B144B3" w:rsidRDefault="00812AD6" w:rsidP="00812AD6">
      <w:pPr>
        <w:rPr>
          <w:rFonts w:ascii="Arial Narrow" w:eastAsia="SimSun" w:hAnsi="Arial Narrow" w:cs="Arial"/>
          <w:b/>
          <w:bCs/>
          <w:sz w:val="24"/>
          <w:szCs w:val="24"/>
        </w:rPr>
      </w:pPr>
      <w:r w:rsidRPr="00B144B3">
        <w:rPr>
          <w:rFonts w:ascii="Arial Narrow" w:eastAsia="SimSun" w:hAnsi="Arial Narrow" w:cs="Arial"/>
          <w:b/>
          <w:bCs/>
          <w:sz w:val="24"/>
          <w:szCs w:val="24"/>
        </w:rPr>
        <w:t>Organisation and Personnel.</w:t>
      </w:r>
    </w:p>
    <w:p w14:paraId="7E3DD31D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Dalbeattie Star has an association with a Doctor for advice and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guidance on all medical matters. The Doctor is in attendance for all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major matches where the attendance </w:t>
      </w:r>
      <w:r>
        <w:rPr>
          <w:rFonts w:ascii="Arial Narrow" w:eastAsia="SimSun" w:hAnsi="Arial Narrow" w:cs="Arial"/>
          <w:bCs/>
          <w:sz w:val="24"/>
          <w:szCs w:val="24"/>
        </w:rPr>
        <w:t xml:space="preserve">is greater than 1000 persons is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anticipated. The club also ensures that there is a minimum of one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Qualified Sports First Aid staff present at all matches.</w:t>
      </w:r>
    </w:p>
    <w:p w14:paraId="24D905BC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There is a public address announcer present at all home matches.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This perso</w:t>
      </w:r>
      <w:r>
        <w:rPr>
          <w:rFonts w:ascii="Arial Narrow" w:eastAsia="SimSun" w:hAnsi="Arial Narrow" w:cs="Arial"/>
          <w:bCs/>
          <w:sz w:val="24"/>
          <w:szCs w:val="24"/>
        </w:rPr>
        <w:t>n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will be located at the entrance to the tunnel area and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dressing rooms and is the focal point for co-ordinating of messages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during the match and before and after the match. He or She will make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any safety announcements and will have immediate access to a</w:t>
      </w:r>
      <w:r w:rsidR="001E124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telephone to communicate with others including the emergency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services to ensure expedited management of any health or safety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issues.</w:t>
      </w:r>
    </w:p>
    <w:p w14:paraId="34BDBD10" w14:textId="77777777" w:rsid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</w:p>
    <w:p w14:paraId="6E0AD864" w14:textId="77777777" w:rsid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</w:p>
    <w:p w14:paraId="311C5C68" w14:textId="77777777" w:rsid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</w:p>
    <w:p w14:paraId="2811C0CC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lastRenderedPageBreak/>
        <w:t>Identifiable Medical Risks.</w:t>
      </w:r>
    </w:p>
    <w:p w14:paraId="4C1E22BB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Injury to players.</w:t>
      </w:r>
    </w:p>
    <w:p w14:paraId="3B274ADB" w14:textId="77777777" w:rsidR="00812AD6" w:rsidRPr="00B144B3" w:rsidRDefault="00812AD6" w:rsidP="00812AD6">
      <w:pPr>
        <w:rPr>
          <w:rFonts w:ascii="Arial Narrow" w:eastAsia="SimSun" w:hAnsi="Arial Narrow" w:cs="Arial"/>
          <w:b/>
          <w:bCs/>
          <w:sz w:val="24"/>
          <w:szCs w:val="24"/>
        </w:rPr>
      </w:pPr>
      <w:r w:rsidRPr="00B144B3">
        <w:rPr>
          <w:rFonts w:ascii="Arial Narrow" w:eastAsia="SimSun" w:hAnsi="Arial Narrow" w:cs="Arial"/>
          <w:b/>
          <w:bCs/>
          <w:sz w:val="24"/>
          <w:szCs w:val="24"/>
        </w:rPr>
        <w:t>*Description</w:t>
      </w:r>
    </w:p>
    <w:p w14:paraId="6D6F951D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The most likely source of a medical issue is the injury to players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during the normal course of the match. This can cover the spectrum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of a minor injury which is treated pitch side before the player returns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to the match</w:t>
      </w:r>
      <w:r>
        <w:rPr>
          <w:rFonts w:ascii="Arial Narrow" w:eastAsia="SimSun" w:hAnsi="Arial Narrow" w:cs="Arial"/>
          <w:bCs/>
          <w:sz w:val="24"/>
          <w:szCs w:val="24"/>
        </w:rPr>
        <w:t>,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to serious injury e</w:t>
      </w:r>
      <w:r w:rsidR="001E1243">
        <w:rPr>
          <w:rFonts w:ascii="Arial Narrow" w:eastAsia="SimSun" w:hAnsi="Arial Narrow" w:cs="Arial"/>
          <w:bCs/>
          <w:sz w:val="24"/>
          <w:szCs w:val="24"/>
        </w:rPr>
        <w:t>n</w:t>
      </w:r>
      <w:r w:rsidRPr="00812AD6">
        <w:rPr>
          <w:rFonts w:ascii="Arial Narrow" w:eastAsia="SimSun" w:hAnsi="Arial Narrow" w:cs="Arial"/>
          <w:bCs/>
          <w:sz w:val="24"/>
          <w:szCs w:val="24"/>
        </w:rPr>
        <w:t>quiring immediate intervention and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hospitalisation.</w:t>
      </w:r>
    </w:p>
    <w:p w14:paraId="6CB86667" w14:textId="77777777" w:rsidR="00812AD6" w:rsidRPr="00B144B3" w:rsidRDefault="00812AD6" w:rsidP="00812AD6">
      <w:pPr>
        <w:rPr>
          <w:rFonts w:ascii="Arial Narrow" w:eastAsia="SimSun" w:hAnsi="Arial Narrow" w:cs="Arial"/>
          <w:b/>
          <w:bCs/>
          <w:sz w:val="24"/>
          <w:szCs w:val="24"/>
        </w:rPr>
      </w:pPr>
      <w:r w:rsidRPr="00B144B3">
        <w:rPr>
          <w:rFonts w:ascii="Arial Narrow" w:eastAsia="SimSun" w:hAnsi="Arial Narrow" w:cs="Arial"/>
          <w:b/>
          <w:bCs/>
          <w:sz w:val="24"/>
          <w:szCs w:val="24"/>
        </w:rPr>
        <w:t>*Current Arrangements.</w:t>
      </w:r>
    </w:p>
    <w:p w14:paraId="793D7AC5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The club will ensure that there is a qualified sports first aider present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at all matches and training sessions. A stretcher is available in the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dressing room area which will allow the removal of players from the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pitch to the first aid room or the Medical room if the player requires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medical assistance to leave the pitch.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The nearest Accident and Emergency Dept. is at Dumfries &amp; Galloway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="001E1243">
        <w:rPr>
          <w:rFonts w:ascii="Arial Narrow" w:eastAsia="SimSun" w:hAnsi="Arial Narrow" w:cs="Arial"/>
          <w:bCs/>
          <w:sz w:val="24"/>
          <w:szCs w:val="24"/>
        </w:rPr>
        <w:t>Royal Inf</w:t>
      </w:r>
      <w:r w:rsidRPr="00812AD6">
        <w:rPr>
          <w:rFonts w:ascii="Arial Narrow" w:eastAsia="SimSun" w:hAnsi="Arial Narrow" w:cs="Arial"/>
          <w:bCs/>
          <w:sz w:val="24"/>
          <w:szCs w:val="24"/>
        </w:rPr>
        <w:t>i</w:t>
      </w:r>
      <w:r w:rsidR="001E1243">
        <w:rPr>
          <w:rFonts w:ascii="Arial Narrow" w:eastAsia="SimSun" w:hAnsi="Arial Narrow" w:cs="Arial"/>
          <w:bCs/>
          <w:sz w:val="24"/>
          <w:szCs w:val="24"/>
        </w:rPr>
        <w:t>r</w:t>
      </w:r>
      <w:r w:rsidRPr="00812AD6">
        <w:rPr>
          <w:rFonts w:ascii="Arial Narrow" w:eastAsia="SimSun" w:hAnsi="Arial Narrow" w:cs="Arial"/>
          <w:bCs/>
          <w:sz w:val="24"/>
          <w:szCs w:val="24"/>
        </w:rPr>
        <w:t>mary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which is 30 minutes from the ground under normal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traffic conditions. There is a cottage hospital at Castle Douglas which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is 15 minutes away and there is a medical centre 5 minutes from the</w:t>
      </w:r>
      <w:r w:rsidR="001E124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ground in the outskirts of Dalbeattie.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The first aider looking after the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injured player or any person who has taken ill inside the stadium will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proofErr w:type="gramStart"/>
      <w:r w:rsidRPr="00812AD6">
        <w:rPr>
          <w:rFonts w:ascii="Arial Narrow" w:eastAsia="SimSun" w:hAnsi="Arial Narrow" w:cs="Arial"/>
          <w:bCs/>
          <w:sz w:val="24"/>
          <w:szCs w:val="24"/>
        </w:rPr>
        <w:t>make arrangements</w:t>
      </w:r>
      <w:proofErr w:type="gramEnd"/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through the ground co-ordinator and safety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officer to arrange transport for a player or others to the infirmary for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further assessment or to call the emergency services if immediate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medical care is required. This arrangement and assessment </w:t>
      </w:r>
      <w:proofErr w:type="gramStart"/>
      <w:r w:rsidRPr="00812AD6">
        <w:rPr>
          <w:rFonts w:ascii="Arial Narrow" w:eastAsia="SimSun" w:hAnsi="Arial Narrow" w:cs="Arial"/>
          <w:bCs/>
          <w:sz w:val="24"/>
          <w:szCs w:val="24"/>
        </w:rPr>
        <w:t>applies</w:t>
      </w:r>
      <w:proofErr w:type="gramEnd"/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to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all matches.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The current arrangements are </w:t>
      </w:r>
      <w:proofErr w:type="gramStart"/>
      <w:r w:rsidRPr="00812AD6">
        <w:rPr>
          <w:rFonts w:ascii="Arial Narrow" w:eastAsia="SimSun" w:hAnsi="Arial Narrow" w:cs="Arial"/>
          <w:bCs/>
          <w:sz w:val="24"/>
          <w:szCs w:val="24"/>
        </w:rPr>
        <w:t>satisfactory</w:t>
      </w:r>
      <w:proofErr w:type="gramEnd"/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but it is recommended that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the procedure for removal of the player from the pitch and making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onward transport is rehearsed at least annually for club members who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may be required for stretcher duties.</w:t>
      </w:r>
    </w:p>
    <w:p w14:paraId="469BD36C" w14:textId="77777777" w:rsidR="00812AD6" w:rsidRPr="00B144B3" w:rsidRDefault="00812AD6" w:rsidP="00812AD6">
      <w:pPr>
        <w:rPr>
          <w:rFonts w:ascii="Arial Narrow" w:eastAsia="SimSun" w:hAnsi="Arial Narrow" w:cs="Arial"/>
          <w:b/>
          <w:bCs/>
          <w:sz w:val="24"/>
          <w:szCs w:val="24"/>
        </w:rPr>
      </w:pPr>
      <w:r w:rsidRPr="00B144B3">
        <w:rPr>
          <w:rFonts w:ascii="Arial Narrow" w:eastAsia="SimSun" w:hAnsi="Arial Narrow" w:cs="Arial"/>
          <w:b/>
          <w:bCs/>
          <w:sz w:val="24"/>
          <w:szCs w:val="24"/>
        </w:rPr>
        <w:t>Action required.</w:t>
      </w:r>
    </w:p>
    <w:p w14:paraId="630AB9D0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Annual rehearsal of above arrangements.</w:t>
      </w:r>
    </w:p>
    <w:p w14:paraId="2D8749C3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Injury to spectators as above.</w:t>
      </w:r>
    </w:p>
    <w:p w14:paraId="3A259894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Description.</w:t>
      </w:r>
    </w:p>
    <w:p w14:paraId="4F5B3E55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The following risk factors can be considered collectively for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assessment purposes.</w:t>
      </w:r>
    </w:p>
    <w:p w14:paraId="7A73112D" w14:textId="77777777" w:rsidR="00812AD6" w:rsidRPr="00B144B3" w:rsidRDefault="00812AD6" w:rsidP="00812AD6">
      <w:pPr>
        <w:rPr>
          <w:rFonts w:ascii="Arial Narrow" w:eastAsia="SimSun" w:hAnsi="Arial Narrow" w:cs="Arial"/>
          <w:b/>
          <w:bCs/>
          <w:sz w:val="24"/>
          <w:szCs w:val="24"/>
        </w:rPr>
      </w:pPr>
      <w:r w:rsidRPr="00B144B3">
        <w:rPr>
          <w:rFonts w:ascii="Arial Narrow" w:eastAsia="SimSun" w:hAnsi="Arial Narrow" w:cs="Arial"/>
          <w:b/>
          <w:bCs/>
          <w:sz w:val="24"/>
          <w:szCs w:val="24"/>
        </w:rPr>
        <w:t xml:space="preserve">*Fire </w:t>
      </w:r>
    </w:p>
    <w:p w14:paraId="2B66E46F" w14:textId="768DC463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There is identif</w:t>
      </w:r>
      <w:r>
        <w:rPr>
          <w:rFonts w:ascii="Arial Narrow" w:eastAsia="SimSun" w:hAnsi="Arial Narrow" w:cs="Arial"/>
          <w:bCs/>
          <w:sz w:val="24"/>
          <w:szCs w:val="24"/>
        </w:rPr>
        <w:t>i</w:t>
      </w:r>
      <w:r w:rsidRPr="00812AD6">
        <w:rPr>
          <w:rFonts w:ascii="Arial Narrow" w:eastAsia="SimSun" w:hAnsi="Arial Narrow" w:cs="Arial"/>
          <w:bCs/>
          <w:sz w:val="24"/>
          <w:szCs w:val="24"/>
        </w:rPr>
        <w:t>able risk in the dressing room,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stand and social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club.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These are inspected by the local fire </w:t>
      </w:r>
      <w:r w:rsidR="00472B15">
        <w:rPr>
          <w:rFonts w:ascii="Arial Narrow" w:eastAsia="SimSun" w:hAnsi="Arial Narrow" w:cs="Arial"/>
          <w:bCs/>
          <w:sz w:val="24"/>
          <w:szCs w:val="24"/>
        </w:rPr>
        <w:t>a</w:t>
      </w:r>
      <w:r w:rsidRPr="00812AD6">
        <w:rPr>
          <w:rFonts w:ascii="Arial Narrow" w:eastAsia="SimSun" w:hAnsi="Arial Narrow" w:cs="Arial"/>
          <w:bCs/>
          <w:sz w:val="24"/>
          <w:szCs w:val="24"/>
        </w:rPr>
        <w:t>uthorities and have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automatic fire detection and alarm systems.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The risk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is assessed is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small for these areas and negligible for open areas of the ground.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</w:p>
    <w:p w14:paraId="25563E2F" w14:textId="77777777" w:rsidR="00812AD6" w:rsidRPr="00B144B3" w:rsidRDefault="00812AD6" w:rsidP="00812AD6">
      <w:pPr>
        <w:rPr>
          <w:rFonts w:ascii="Arial Narrow" w:eastAsia="SimSun" w:hAnsi="Arial Narrow" w:cs="Arial"/>
          <w:b/>
          <w:bCs/>
          <w:sz w:val="24"/>
          <w:szCs w:val="24"/>
        </w:rPr>
      </w:pPr>
      <w:r w:rsidRPr="00B144B3">
        <w:rPr>
          <w:rFonts w:ascii="Arial Narrow" w:eastAsia="SimSun" w:hAnsi="Arial Narrow" w:cs="Arial"/>
          <w:b/>
          <w:bCs/>
          <w:sz w:val="24"/>
          <w:szCs w:val="24"/>
        </w:rPr>
        <w:t xml:space="preserve">*Structural failures. </w:t>
      </w:r>
    </w:p>
    <w:p w14:paraId="789C4BF7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The identifiable source of risk is the stand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structure. This is of brick,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wood and cement block and is regular</w:t>
      </w:r>
      <w:r w:rsidR="001E1243">
        <w:rPr>
          <w:rFonts w:ascii="Arial Narrow" w:eastAsia="SimSun" w:hAnsi="Arial Narrow" w:cs="Arial"/>
          <w:bCs/>
          <w:sz w:val="24"/>
          <w:szCs w:val="24"/>
        </w:rPr>
        <w:t>l</w:t>
      </w:r>
      <w:r w:rsidRPr="00812AD6">
        <w:rPr>
          <w:rFonts w:ascii="Arial Narrow" w:eastAsia="SimSun" w:hAnsi="Arial Narrow" w:cs="Arial"/>
          <w:bCs/>
          <w:sz w:val="24"/>
          <w:szCs w:val="24"/>
        </w:rPr>
        <w:t>y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inspected. This risk is considered negligible.</w:t>
      </w:r>
    </w:p>
    <w:p w14:paraId="1F1B3A18" w14:textId="77777777" w:rsidR="00B144B3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B144B3">
        <w:rPr>
          <w:rFonts w:ascii="Arial Narrow" w:eastAsia="SimSun" w:hAnsi="Arial Narrow" w:cs="Arial"/>
          <w:b/>
          <w:bCs/>
          <w:sz w:val="24"/>
          <w:szCs w:val="24"/>
        </w:rPr>
        <w:t>*Evacuation.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</w:t>
      </w:r>
    </w:p>
    <w:p w14:paraId="72906BD4" w14:textId="77777777" w:rsidR="00812AD6" w:rsidRPr="00812AD6" w:rsidRDefault="00B144B3" w:rsidP="00812AD6">
      <w:pPr>
        <w:rPr>
          <w:rFonts w:ascii="Arial Narrow" w:eastAsia="SimSun" w:hAnsi="Arial Narrow" w:cs="Arial"/>
          <w:bCs/>
          <w:sz w:val="24"/>
          <w:szCs w:val="24"/>
        </w:rPr>
      </w:pPr>
      <w:r>
        <w:rPr>
          <w:rFonts w:ascii="Arial Narrow" w:eastAsia="SimSun" w:hAnsi="Arial Narrow" w:cs="Arial"/>
          <w:bCs/>
          <w:sz w:val="24"/>
          <w:szCs w:val="24"/>
        </w:rPr>
        <w:t>There is negligible risk u</w:t>
      </w:r>
      <w:r w:rsidR="00812AD6" w:rsidRPr="00812AD6">
        <w:rPr>
          <w:rFonts w:ascii="Arial Narrow" w:eastAsia="SimSun" w:hAnsi="Arial Narrow" w:cs="Arial"/>
          <w:bCs/>
          <w:sz w:val="24"/>
          <w:szCs w:val="24"/>
        </w:rPr>
        <w:t>nder normal operating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="00812AD6" w:rsidRPr="00812AD6">
        <w:rPr>
          <w:rFonts w:ascii="Arial Narrow" w:eastAsia="SimSun" w:hAnsi="Arial Narrow" w:cs="Arial"/>
          <w:bCs/>
          <w:sz w:val="24"/>
          <w:szCs w:val="24"/>
        </w:rPr>
        <w:t>conditions rising to moderate in a situation in a match with a maximal</w:t>
      </w:r>
    </w:p>
    <w:p w14:paraId="29859E4D" w14:textId="77777777" w:rsidR="00812AD6" w:rsidRPr="00812AD6" w:rsidRDefault="00B144B3" w:rsidP="00812AD6">
      <w:pPr>
        <w:rPr>
          <w:rFonts w:ascii="Arial Narrow" w:eastAsia="SimSun" w:hAnsi="Arial Narrow" w:cs="Arial"/>
          <w:bCs/>
          <w:sz w:val="24"/>
          <w:szCs w:val="24"/>
        </w:rPr>
      </w:pPr>
      <w:r>
        <w:rPr>
          <w:rFonts w:ascii="Arial Narrow" w:eastAsia="SimSun" w:hAnsi="Arial Narrow" w:cs="Arial"/>
          <w:bCs/>
          <w:sz w:val="24"/>
          <w:szCs w:val="24"/>
        </w:rPr>
        <w:t>capacity. This risk is mitigat</w:t>
      </w:r>
      <w:r w:rsidR="00812AD6" w:rsidRPr="00812AD6">
        <w:rPr>
          <w:rFonts w:ascii="Arial Narrow" w:eastAsia="SimSun" w:hAnsi="Arial Narrow" w:cs="Arial"/>
          <w:bCs/>
          <w:sz w:val="24"/>
          <w:szCs w:val="24"/>
        </w:rPr>
        <w:t>ed because (a) unplanned evacuation is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="001E1243">
        <w:rPr>
          <w:rFonts w:ascii="Arial Narrow" w:eastAsia="SimSun" w:hAnsi="Arial Narrow" w:cs="Arial"/>
          <w:bCs/>
          <w:sz w:val="24"/>
          <w:szCs w:val="24"/>
        </w:rPr>
        <w:t xml:space="preserve">extremely unlikely (b) planned </w:t>
      </w:r>
      <w:r w:rsidR="00812AD6" w:rsidRPr="00812AD6">
        <w:rPr>
          <w:rFonts w:ascii="Arial Narrow" w:eastAsia="SimSun" w:hAnsi="Arial Narrow" w:cs="Arial"/>
          <w:bCs/>
          <w:sz w:val="24"/>
          <w:szCs w:val="24"/>
        </w:rPr>
        <w:t>orderly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e</w:t>
      </w:r>
      <w:r w:rsidR="00812AD6" w:rsidRPr="00812AD6">
        <w:rPr>
          <w:rFonts w:ascii="Arial Narrow" w:eastAsia="SimSun" w:hAnsi="Arial Narrow" w:cs="Arial"/>
          <w:bCs/>
          <w:sz w:val="24"/>
          <w:szCs w:val="24"/>
        </w:rPr>
        <w:t>vacuation reduces risk. There is a general risk to spectators from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="00812AD6" w:rsidRPr="00812AD6">
        <w:rPr>
          <w:rFonts w:ascii="Arial Narrow" w:eastAsia="SimSun" w:hAnsi="Arial Narrow" w:cs="Arial"/>
          <w:bCs/>
          <w:sz w:val="24"/>
          <w:szCs w:val="24"/>
        </w:rPr>
        <w:t>slips or other accidents. This is controlled by maintaining the ground</w:t>
      </w:r>
      <w:r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="00812AD6" w:rsidRPr="00812AD6">
        <w:rPr>
          <w:rFonts w:ascii="Arial Narrow" w:eastAsia="SimSun" w:hAnsi="Arial Narrow" w:cs="Arial"/>
          <w:bCs/>
          <w:sz w:val="24"/>
          <w:szCs w:val="24"/>
        </w:rPr>
        <w:t>in good condition.</w:t>
      </w:r>
    </w:p>
    <w:p w14:paraId="0616B43C" w14:textId="77777777" w:rsidR="00812AD6" w:rsidRPr="00B144B3" w:rsidRDefault="00812AD6" w:rsidP="00812AD6">
      <w:pPr>
        <w:rPr>
          <w:rFonts w:ascii="Arial Narrow" w:eastAsia="SimSun" w:hAnsi="Arial Narrow" w:cs="Arial"/>
          <w:b/>
          <w:bCs/>
          <w:sz w:val="24"/>
          <w:szCs w:val="24"/>
        </w:rPr>
      </w:pPr>
      <w:r w:rsidRPr="00B144B3">
        <w:rPr>
          <w:rFonts w:ascii="Arial Narrow" w:eastAsia="SimSun" w:hAnsi="Arial Narrow" w:cs="Arial"/>
          <w:b/>
          <w:bCs/>
          <w:sz w:val="24"/>
          <w:szCs w:val="24"/>
        </w:rPr>
        <w:t>Current Arrangements.</w:t>
      </w:r>
    </w:p>
    <w:p w14:paraId="300D277B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Direct injury from fire and structural failures has been reduced to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acceptable levels by the inspection and maintenance by the local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authorities. In this event that there was a risk of structural failure this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would be controlled by closing off the affected area of the ground or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the cancellation of the match.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Other risks are proportional to the attendance. The club will ensure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that there </w:t>
      </w:r>
      <w:r w:rsidR="00B144B3">
        <w:rPr>
          <w:rFonts w:ascii="Arial Narrow" w:eastAsia="SimSun" w:hAnsi="Arial Narrow" w:cs="Arial"/>
          <w:bCs/>
          <w:sz w:val="24"/>
          <w:szCs w:val="24"/>
        </w:rPr>
        <w:t>is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additional first aid staff present and stewards where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there </w:t>
      </w:r>
      <w:proofErr w:type="gramStart"/>
      <w:r w:rsidRPr="00812AD6">
        <w:rPr>
          <w:rFonts w:ascii="Arial Narrow" w:eastAsia="SimSun" w:hAnsi="Arial Narrow" w:cs="Arial"/>
          <w:bCs/>
          <w:sz w:val="24"/>
          <w:szCs w:val="24"/>
        </w:rPr>
        <w:t>is</w:t>
      </w:r>
      <w:proofErr w:type="gramEnd"/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more than 350 spectators are expected. These arrangements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will be agreed with Police,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Safety Officer and first aider members.</w:t>
      </w:r>
    </w:p>
    <w:p w14:paraId="03B070AE" w14:textId="77777777" w:rsidR="00812AD6" w:rsidRPr="00B144B3" w:rsidRDefault="00812AD6" w:rsidP="00812AD6">
      <w:pPr>
        <w:rPr>
          <w:rFonts w:ascii="Arial Narrow" w:eastAsia="SimSun" w:hAnsi="Arial Narrow" w:cs="Arial"/>
          <w:b/>
          <w:bCs/>
          <w:sz w:val="24"/>
          <w:szCs w:val="24"/>
        </w:rPr>
      </w:pPr>
      <w:r w:rsidRPr="00B144B3">
        <w:rPr>
          <w:rFonts w:ascii="Arial Narrow" w:eastAsia="SimSun" w:hAnsi="Arial Narrow" w:cs="Arial"/>
          <w:b/>
          <w:bCs/>
          <w:sz w:val="24"/>
          <w:szCs w:val="24"/>
        </w:rPr>
        <w:t>Assessment.</w:t>
      </w:r>
    </w:p>
    <w:p w14:paraId="22DF7245" w14:textId="6EE88783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Arrangements are considered adequate for all </w:t>
      </w:r>
      <w:r w:rsidR="00AB39ED" w:rsidRPr="00812AD6">
        <w:rPr>
          <w:rFonts w:ascii="Arial Narrow" w:eastAsia="SimSun" w:hAnsi="Arial Narrow" w:cs="Arial"/>
          <w:bCs/>
          <w:sz w:val="24"/>
          <w:szCs w:val="24"/>
        </w:rPr>
        <w:t>foreseeable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risks.</w:t>
      </w:r>
    </w:p>
    <w:p w14:paraId="712F773D" w14:textId="77777777" w:rsidR="00812AD6" w:rsidRPr="00B144B3" w:rsidRDefault="00812AD6" w:rsidP="00812AD6">
      <w:pPr>
        <w:rPr>
          <w:rFonts w:ascii="Arial Narrow" w:eastAsia="SimSun" w:hAnsi="Arial Narrow" w:cs="Arial"/>
          <w:b/>
          <w:bCs/>
          <w:sz w:val="24"/>
          <w:szCs w:val="24"/>
        </w:rPr>
      </w:pPr>
      <w:r w:rsidRPr="00B144B3">
        <w:rPr>
          <w:rFonts w:ascii="Arial Narrow" w:eastAsia="SimSun" w:hAnsi="Arial Narrow" w:cs="Arial"/>
          <w:b/>
          <w:bCs/>
          <w:sz w:val="24"/>
          <w:szCs w:val="24"/>
        </w:rPr>
        <w:t>Illness.</w:t>
      </w:r>
    </w:p>
    <w:p w14:paraId="44FE4583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There is a general risk of illness whenever there are gatherings of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people. There </w:t>
      </w:r>
      <w:proofErr w:type="gramStart"/>
      <w:r w:rsidRPr="00812AD6">
        <w:rPr>
          <w:rFonts w:ascii="Arial Narrow" w:eastAsia="SimSun" w:hAnsi="Arial Narrow" w:cs="Arial"/>
          <w:bCs/>
          <w:sz w:val="24"/>
          <w:szCs w:val="24"/>
        </w:rPr>
        <w:t>is</w:t>
      </w:r>
      <w:proofErr w:type="gramEnd"/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no identifiable risk factors which suggest that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players and spectators at a match are at greater risk of illness except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established risks that can be associated with any situation in which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there is potential stress (heart attacks in those with pre-existing risk</w:t>
      </w:r>
    </w:p>
    <w:p w14:paraId="69BD9139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factors.</w:t>
      </w:r>
    </w:p>
    <w:p w14:paraId="2879215C" w14:textId="77777777" w:rsidR="00812AD6" w:rsidRPr="00B144B3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B144B3">
        <w:rPr>
          <w:rFonts w:ascii="Arial Narrow" w:eastAsia="SimSun" w:hAnsi="Arial Narrow" w:cs="Arial"/>
          <w:bCs/>
          <w:sz w:val="24"/>
          <w:szCs w:val="24"/>
        </w:rPr>
        <w:t>Current arrangements satisfactory.</w:t>
      </w:r>
    </w:p>
    <w:p w14:paraId="4A017E3E" w14:textId="77777777" w:rsidR="00812AD6" w:rsidRPr="00B144B3" w:rsidRDefault="00812AD6" w:rsidP="00812AD6">
      <w:pPr>
        <w:rPr>
          <w:rFonts w:ascii="Arial Narrow" w:eastAsia="SimSun" w:hAnsi="Arial Narrow" w:cs="Arial"/>
          <w:b/>
          <w:bCs/>
          <w:sz w:val="24"/>
          <w:szCs w:val="24"/>
        </w:rPr>
      </w:pPr>
      <w:r w:rsidRPr="00B144B3">
        <w:rPr>
          <w:rFonts w:ascii="Arial Narrow" w:eastAsia="SimSun" w:hAnsi="Arial Narrow" w:cs="Arial"/>
          <w:b/>
          <w:bCs/>
          <w:sz w:val="24"/>
          <w:szCs w:val="24"/>
        </w:rPr>
        <w:t>General Comments.</w:t>
      </w:r>
    </w:p>
    <w:p w14:paraId="3654F6BA" w14:textId="26377BD8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First Aid person</w:t>
      </w:r>
      <w:r w:rsidR="001E1243">
        <w:rPr>
          <w:rFonts w:ascii="Arial Narrow" w:eastAsia="SimSun" w:hAnsi="Arial Narrow" w:cs="Arial"/>
          <w:bCs/>
          <w:sz w:val="24"/>
          <w:szCs w:val="24"/>
        </w:rPr>
        <w:t>n</w:t>
      </w:r>
      <w:r w:rsidRPr="00812AD6">
        <w:rPr>
          <w:rFonts w:ascii="Arial Narrow" w:eastAsia="SimSun" w:hAnsi="Arial Narrow" w:cs="Arial"/>
          <w:bCs/>
          <w:sz w:val="24"/>
          <w:szCs w:val="24"/>
        </w:rPr>
        <w:t>el will provide initial first aid attention where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necessary at </w:t>
      </w:r>
      <w:proofErr w:type="spellStart"/>
      <w:r w:rsidRPr="00812AD6">
        <w:rPr>
          <w:rFonts w:ascii="Arial Narrow" w:eastAsia="SimSun" w:hAnsi="Arial Narrow" w:cs="Arial"/>
          <w:bCs/>
          <w:sz w:val="24"/>
          <w:szCs w:val="24"/>
        </w:rPr>
        <w:t>Islecroft</w:t>
      </w:r>
      <w:proofErr w:type="spellEnd"/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to members of playing staff,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and the public.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Must remain with the injured or ill person until no further treatment is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required.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All staff will be aware and advised of the nature of first aid facilities at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proofErr w:type="spellStart"/>
      <w:r w:rsidR="001E1243">
        <w:rPr>
          <w:rFonts w:ascii="Arial Narrow" w:eastAsia="SimSun" w:hAnsi="Arial Narrow" w:cs="Arial"/>
          <w:bCs/>
          <w:sz w:val="24"/>
          <w:szCs w:val="24"/>
        </w:rPr>
        <w:t>Islecroft</w:t>
      </w:r>
      <w:proofErr w:type="spellEnd"/>
      <w:r w:rsidRPr="00812AD6">
        <w:rPr>
          <w:rFonts w:ascii="Arial Narrow" w:eastAsia="SimSun" w:hAnsi="Arial Narrow" w:cs="Arial"/>
          <w:bCs/>
          <w:sz w:val="24"/>
          <w:szCs w:val="24"/>
        </w:rPr>
        <w:t>,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location of first aid kits,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="00AB39ED" w:rsidRPr="00812AD6">
        <w:rPr>
          <w:rFonts w:ascii="Arial Narrow" w:eastAsia="SimSun" w:hAnsi="Arial Narrow" w:cs="Arial"/>
          <w:bCs/>
          <w:sz w:val="24"/>
          <w:szCs w:val="24"/>
        </w:rPr>
        <w:t>defibrillator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and the names of first aid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officers </w:t>
      </w:r>
      <w:proofErr w:type="gramStart"/>
      <w:r w:rsidRPr="00812AD6">
        <w:rPr>
          <w:rFonts w:ascii="Arial Narrow" w:eastAsia="SimSun" w:hAnsi="Arial Narrow" w:cs="Arial"/>
          <w:bCs/>
          <w:sz w:val="24"/>
          <w:szCs w:val="24"/>
        </w:rPr>
        <w:t>and also</w:t>
      </w:r>
      <w:proofErr w:type="gramEnd"/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the Doctor who may be present.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The Safety officer and the communication co-ordinator must also </w:t>
      </w:r>
      <w:proofErr w:type="gramStart"/>
      <w:r w:rsidRPr="00812AD6">
        <w:rPr>
          <w:rFonts w:ascii="Arial Narrow" w:eastAsia="SimSun" w:hAnsi="Arial Narrow" w:cs="Arial"/>
          <w:bCs/>
          <w:sz w:val="24"/>
          <w:szCs w:val="24"/>
        </w:rPr>
        <w:t>be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present at all times</w:t>
      </w:r>
      <w:proofErr w:type="gramEnd"/>
      <w:r w:rsidRPr="00812AD6">
        <w:rPr>
          <w:rFonts w:ascii="Arial Narrow" w:eastAsia="SimSun" w:hAnsi="Arial Narrow" w:cs="Arial"/>
          <w:bCs/>
          <w:sz w:val="24"/>
          <w:szCs w:val="24"/>
        </w:rPr>
        <w:t xml:space="preserve"> and have immediate access to the public address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="001E1243">
        <w:rPr>
          <w:rFonts w:ascii="Arial Narrow" w:eastAsia="SimSun" w:hAnsi="Arial Narrow" w:cs="Arial"/>
          <w:bCs/>
          <w:sz w:val="24"/>
          <w:szCs w:val="24"/>
        </w:rPr>
        <w:t>system</w:t>
      </w:r>
      <w:r w:rsidRPr="00812AD6">
        <w:rPr>
          <w:rFonts w:ascii="Arial Narrow" w:eastAsia="SimSun" w:hAnsi="Arial Narrow" w:cs="Arial"/>
          <w:bCs/>
          <w:sz w:val="24"/>
          <w:szCs w:val="24"/>
        </w:rPr>
        <w:t>.</w:t>
      </w:r>
    </w:p>
    <w:p w14:paraId="748A0E1E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lastRenderedPageBreak/>
        <w:t>Members of committee and stewards must also have access to mobile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phones and are aware of the contact numbers of the emergency</w:t>
      </w:r>
      <w:r w:rsidR="00B144B3">
        <w:rPr>
          <w:rFonts w:ascii="Arial Narrow" w:eastAsia="SimSun" w:hAnsi="Arial Narrow" w:cs="Arial"/>
          <w:bCs/>
          <w:sz w:val="24"/>
          <w:szCs w:val="24"/>
        </w:rPr>
        <w:t xml:space="preserve"> </w:t>
      </w:r>
      <w:r w:rsidRPr="00812AD6">
        <w:rPr>
          <w:rFonts w:ascii="Arial Narrow" w:eastAsia="SimSun" w:hAnsi="Arial Narrow" w:cs="Arial"/>
          <w:bCs/>
          <w:sz w:val="24"/>
          <w:szCs w:val="24"/>
        </w:rPr>
        <w:t>services.</w:t>
      </w:r>
    </w:p>
    <w:p w14:paraId="6F4C78DA" w14:textId="77777777" w:rsidR="00812AD6" w:rsidRDefault="001E1243" w:rsidP="00812AD6">
      <w:pPr>
        <w:rPr>
          <w:rFonts w:ascii="Arial Narrow" w:eastAsia="SimSun" w:hAnsi="Arial Narrow" w:cs="Arial"/>
          <w:bCs/>
          <w:sz w:val="24"/>
          <w:szCs w:val="24"/>
        </w:rPr>
      </w:pPr>
      <w:r>
        <w:rPr>
          <w:rFonts w:ascii="Arial Narrow" w:eastAsia="SimSun" w:hAnsi="Arial Narrow" w:cs="Arial"/>
          <w:bCs/>
          <w:sz w:val="24"/>
          <w:szCs w:val="24"/>
        </w:rPr>
        <w:t>This Document is a</w:t>
      </w:r>
      <w:r w:rsidR="00812AD6" w:rsidRPr="00812AD6">
        <w:rPr>
          <w:rFonts w:ascii="Arial Narrow" w:eastAsia="SimSun" w:hAnsi="Arial Narrow" w:cs="Arial"/>
          <w:bCs/>
          <w:sz w:val="24"/>
          <w:szCs w:val="24"/>
        </w:rPr>
        <w:t>uthorised by the following on behalf of the Club</w:t>
      </w:r>
    </w:p>
    <w:p w14:paraId="63C52905" w14:textId="77777777" w:rsidR="00B144B3" w:rsidRPr="00812AD6" w:rsidRDefault="00B144B3" w:rsidP="00812AD6">
      <w:pPr>
        <w:rPr>
          <w:rFonts w:ascii="Arial Narrow" w:eastAsia="SimSun" w:hAnsi="Arial Narrow" w:cs="Arial"/>
          <w:bCs/>
          <w:sz w:val="24"/>
          <w:szCs w:val="24"/>
        </w:rPr>
      </w:pPr>
    </w:p>
    <w:p w14:paraId="74C40C50" w14:textId="77777777" w:rsidR="00812AD6" w:rsidRPr="00812AD6" w:rsidRDefault="00812AD6" w:rsidP="00812AD6">
      <w:pPr>
        <w:rPr>
          <w:rFonts w:ascii="Arial Narrow" w:eastAsia="SimSun" w:hAnsi="Arial Narrow" w:cs="Arial"/>
          <w:bCs/>
          <w:sz w:val="24"/>
          <w:szCs w:val="24"/>
        </w:rPr>
      </w:pPr>
      <w:r w:rsidRPr="00812AD6">
        <w:rPr>
          <w:rFonts w:ascii="Arial Narrow" w:eastAsia="SimSun" w:hAnsi="Arial Narrow" w:cs="Arial"/>
          <w:bCs/>
          <w:sz w:val="24"/>
          <w:szCs w:val="24"/>
        </w:rPr>
        <w:t>Safety Officer. Andrew Davies.</w:t>
      </w:r>
    </w:p>
    <w:p w14:paraId="08628D5E" w14:textId="77777777" w:rsidR="00B144B3" w:rsidRPr="00812AD6" w:rsidRDefault="00B144B3" w:rsidP="00812AD6">
      <w:pPr>
        <w:rPr>
          <w:rFonts w:ascii="Arial Narrow" w:eastAsia="SimSun" w:hAnsi="Arial Narrow" w:cs="Arial"/>
          <w:bCs/>
          <w:sz w:val="24"/>
          <w:szCs w:val="24"/>
        </w:rPr>
      </w:pPr>
    </w:p>
    <w:p w14:paraId="47D5FA9B" w14:textId="114C8403" w:rsidR="00812AD6" w:rsidRPr="00B144B3" w:rsidRDefault="00812AD6" w:rsidP="00B144B3">
      <w:pPr>
        <w:rPr>
          <w:rFonts w:ascii="Arial Narrow" w:eastAsia="SimSun" w:hAnsi="Arial Narrow" w:cs="Arial"/>
          <w:bCs/>
          <w:sz w:val="24"/>
          <w:szCs w:val="24"/>
        </w:rPr>
      </w:pPr>
      <w:r w:rsidRPr="00B144B3">
        <w:rPr>
          <w:rFonts w:ascii="Arial Narrow" w:eastAsia="SimSun" w:hAnsi="Arial Narrow" w:cs="Arial"/>
          <w:bCs/>
          <w:sz w:val="24"/>
          <w:szCs w:val="24"/>
        </w:rPr>
        <w:t>Revie</w:t>
      </w:r>
      <w:r w:rsidR="001E1243">
        <w:rPr>
          <w:rFonts w:ascii="Arial Narrow" w:eastAsia="SimSun" w:hAnsi="Arial Narrow" w:cs="Arial"/>
          <w:bCs/>
          <w:sz w:val="24"/>
          <w:szCs w:val="24"/>
        </w:rPr>
        <w:t>w Date</w:t>
      </w:r>
      <w:r w:rsidR="00AB39ED">
        <w:rPr>
          <w:rFonts w:ascii="Arial Narrow" w:eastAsia="SimSun" w:hAnsi="Arial Narrow" w:cs="Arial"/>
          <w:bCs/>
          <w:sz w:val="24"/>
          <w:szCs w:val="24"/>
        </w:rPr>
        <w:t xml:space="preserve"> June </w:t>
      </w:r>
      <w:proofErr w:type="gramStart"/>
      <w:r w:rsidR="00AB39ED">
        <w:rPr>
          <w:rFonts w:ascii="Arial Narrow" w:eastAsia="SimSun" w:hAnsi="Arial Narrow" w:cs="Arial"/>
          <w:bCs/>
          <w:sz w:val="24"/>
          <w:szCs w:val="24"/>
        </w:rPr>
        <w:t>202</w:t>
      </w:r>
      <w:r w:rsidR="00297BAB">
        <w:rPr>
          <w:rFonts w:ascii="Arial Narrow" w:eastAsia="SimSun" w:hAnsi="Arial Narrow" w:cs="Arial"/>
          <w:bCs/>
          <w:sz w:val="24"/>
          <w:szCs w:val="24"/>
        </w:rPr>
        <w:t>6</w:t>
      </w:r>
      <w:r w:rsidR="00AB39ED">
        <w:rPr>
          <w:rFonts w:ascii="Arial Narrow" w:eastAsia="SimSun" w:hAnsi="Arial Narrow" w:cs="Arial"/>
          <w:bCs/>
          <w:sz w:val="24"/>
          <w:szCs w:val="24"/>
        </w:rPr>
        <w:t xml:space="preserve">  AGM</w:t>
      </w:r>
      <w:proofErr w:type="gramEnd"/>
    </w:p>
    <w:p w14:paraId="76FBF3A2" w14:textId="77777777" w:rsidR="00812AD6" w:rsidRDefault="00812AD6" w:rsidP="00D14687">
      <w:pPr>
        <w:jc w:val="center"/>
        <w:rPr>
          <w:rFonts w:ascii="Arial" w:eastAsia="SimSun" w:hAnsi="Arial" w:cs="Arial"/>
          <w:b/>
          <w:bCs/>
          <w:sz w:val="36"/>
          <w:szCs w:val="36"/>
        </w:rPr>
      </w:pPr>
    </w:p>
    <w:p w14:paraId="3ABE7A33" w14:textId="77777777" w:rsidR="00D14687" w:rsidRDefault="00D14687" w:rsidP="00B31290">
      <w:pPr>
        <w:jc w:val="center"/>
      </w:pPr>
    </w:p>
    <w:sectPr w:rsidR="00D14687" w:rsidSect="00F23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764ED42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DB7676B"/>
    <w:multiLevelType w:val="singleLevel"/>
    <w:tmpl w:val="63DC854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13456EE8"/>
    <w:multiLevelType w:val="singleLevel"/>
    <w:tmpl w:val="FFFFFFFF"/>
    <w:lvl w:ilvl="0">
      <w:start w:val="1"/>
      <w:numFmt w:val="decimal"/>
      <w:lvlText w:val="%1)"/>
      <w:lvlJc w:val="left"/>
      <w:pPr>
        <w:ind w:left="1440" w:hanging="720"/>
      </w:pPr>
      <w:rPr>
        <w:rFonts w:cs="Times New Roman"/>
      </w:rPr>
    </w:lvl>
  </w:abstractNum>
  <w:abstractNum w:abstractNumId="3" w15:restartNumberingAfterBreak="0">
    <w:nsid w:val="14CF75B5"/>
    <w:multiLevelType w:val="singleLevel"/>
    <w:tmpl w:val="FFFFFFFF"/>
    <w:lvl w:ilvl="0">
      <w:start w:val="2"/>
      <w:numFmt w:val="lowerLetter"/>
      <w:lvlText w:val="%1)"/>
      <w:lvlJc w:val="left"/>
      <w:pPr>
        <w:ind w:left="2160" w:hanging="720"/>
      </w:pPr>
      <w:rPr>
        <w:rFonts w:cs="Times New Roman"/>
      </w:rPr>
    </w:lvl>
  </w:abstractNum>
  <w:abstractNum w:abstractNumId="4" w15:restartNumberingAfterBreak="0">
    <w:nsid w:val="1A8D5576"/>
    <w:multiLevelType w:val="singleLevel"/>
    <w:tmpl w:val="FFFFFFFF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</w:abstractNum>
  <w:abstractNum w:abstractNumId="5" w15:restartNumberingAfterBreak="0">
    <w:nsid w:val="2BE64AF6"/>
    <w:multiLevelType w:val="singleLevel"/>
    <w:tmpl w:val="0CBA810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</w:abstractNum>
  <w:abstractNum w:abstractNumId="6" w15:restartNumberingAfterBreak="0">
    <w:nsid w:val="41D01011"/>
    <w:multiLevelType w:val="single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</w:abstractNum>
  <w:abstractNum w:abstractNumId="7" w15:restartNumberingAfterBreak="0">
    <w:nsid w:val="4A822C36"/>
    <w:multiLevelType w:val="singleLevel"/>
    <w:tmpl w:val="A1FA9A0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</w:abstractNum>
  <w:abstractNum w:abstractNumId="8" w15:restartNumberingAfterBreak="0">
    <w:nsid w:val="4F7B687D"/>
    <w:multiLevelType w:val="singleLevel"/>
    <w:tmpl w:val="7B24B4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</w:abstractNum>
  <w:abstractNum w:abstractNumId="9" w15:restartNumberingAfterBreak="0">
    <w:nsid w:val="53B212BB"/>
    <w:multiLevelType w:val="singleLevel"/>
    <w:tmpl w:val="FFFFFFFF"/>
    <w:lvl w:ilvl="0">
      <w:start w:val="4"/>
      <w:numFmt w:val="decimal"/>
      <w:lvlText w:val=""/>
      <w:lvlJc w:val="left"/>
      <w:pPr>
        <w:ind w:left="360" w:hanging="360"/>
      </w:pPr>
      <w:rPr>
        <w:rFonts w:cs="Times New Roman"/>
        <w:color w:val="000000"/>
      </w:rPr>
    </w:lvl>
  </w:abstractNum>
  <w:abstractNum w:abstractNumId="10" w15:restartNumberingAfterBreak="0">
    <w:nsid w:val="6308045F"/>
    <w:multiLevelType w:val="singleLevel"/>
    <w:tmpl w:val="FFFFFFFF"/>
    <w:lvl w:ilvl="0">
      <w:start w:val="1"/>
      <w:numFmt w:val="lowerLetter"/>
      <w:lvlText w:val="%1."/>
      <w:lvlJc w:val="left"/>
      <w:pPr>
        <w:ind w:left="1440" w:hanging="720"/>
      </w:pPr>
      <w:rPr>
        <w:rFonts w:cs="Times New Roman"/>
      </w:rPr>
    </w:lvl>
  </w:abstractNum>
  <w:abstractNum w:abstractNumId="11" w15:restartNumberingAfterBreak="0">
    <w:nsid w:val="7ADB7560"/>
    <w:multiLevelType w:val="singleLevel"/>
    <w:tmpl w:val="44B8951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</w:abstractNum>
  <w:num w:numId="1" w16cid:durableId="288703351">
    <w:abstractNumId w:val="0"/>
  </w:num>
  <w:num w:numId="2" w16cid:durableId="334496130">
    <w:abstractNumId w:val="8"/>
    <w:lvlOverride w:ilvl="0">
      <w:startOverride w:val="1"/>
    </w:lvlOverride>
  </w:num>
  <w:num w:numId="3" w16cid:durableId="1233664311">
    <w:abstractNumId w:val="11"/>
    <w:lvlOverride w:ilvl="0">
      <w:startOverride w:val="2"/>
    </w:lvlOverride>
  </w:num>
  <w:num w:numId="4" w16cid:durableId="1705323578">
    <w:abstractNumId w:val="7"/>
    <w:lvlOverride w:ilvl="0">
      <w:startOverride w:val="3"/>
    </w:lvlOverride>
  </w:num>
  <w:num w:numId="5" w16cid:durableId="1063259729">
    <w:abstractNumId w:val="5"/>
    <w:lvlOverride w:ilvl="0">
      <w:startOverride w:val="4"/>
    </w:lvlOverride>
  </w:num>
  <w:num w:numId="6" w16cid:durableId="525563367">
    <w:abstractNumId w:val="1"/>
    <w:lvlOverride w:ilvl="0">
      <w:startOverride w:val="5"/>
    </w:lvlOverride>
  </w:num>
  <w:num w:numId="7" w16cid:durableId="1442146984">
    <w:abstractNumId w:val="4"/>
    <w:lvlOverride w:ilvl="0">
      <w:startOverride w:val="1"/>
    </w:lvlOverride>
  </w:num>
  <w:num w:numId="8" w16cid:durableId="90442522">
    <w:abstractNumId w:val="3"/>
    <w:lvlOverride w:ilvl="0">
      <w:startOverride w:val="2"/>
    </w:lvlOverride>
  </w:num>
  <w:num w:numId="9" w16cid:durableId="1505823027">
    <w:abstractNumId w:val="9"/>
    <w:lvlOverride w:ilvl="0">
      <w:startOverride w:val="4"/>
    </w:lvlOverride>
  </w:num>
  <w:num w:numId="10" w16cid:durableId="412355615">
    <w:abstractNumId w:val="6"/>
    <w:lvlOverride w:ilvl="0">
      <w:startOverride w:val="1"/>
    </w:lvlOverride>
  </w:num>
  <w:num w:numId="11" w16cid:durableId="1061170071">
    <w:abstractNumId w:val="2"/>
    <w:lvlOverride w:ilvl="0">
      <w:startOverride w:val="1"/>
    </w:lvlOverride>
  </w:num>
  <w:num w:numId="12" w16cid:durableId="252395945">
    <w:abstractNumId w:val="10"/>
    <w:lvlOverride w:ilvl="0">
      <w:startOverride w:val="1"/>
    </w:lvlOverride>
  </w:num>
  <w:num w:numId="13" w16cid:durableId="10761229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50"/>
    <w:rsid w:val="00077856"/>
    <w:rsid w:val="000D6877"/>
    <w:rsid w:val="00105B12"/>
    <w:rsid w:val="001E1243"/>
    <w:rsid w:val="00297BAB"/>
    <w:rsid w:val="002B294B"/>
    <w:rsid w:val="002C10C4"/>
    <w:rsid w:val="002E4CF2"/>
    <w:rsid w:val="00366259"/>
    <w:rsid w:val="00472B15"/>
    <w:rsid w:val="00540E04"/>
    <w:rsid w:val="005471CD"/>
    <w:rsid w:val="005A2296"/>
    <w:rsid w:val="005B18FD"/>
    <w:rsid w:val="005C0527"/>
    <w:rsid w:val="00681EEE"/>
    <w:rsid w:val="007063C2"/>
    <w:rsid w:val="00770A2C"/>
    <w:rsid w:val="00812AD6"/>
    <w:rsid w:val="00816760"/>
    <w:rsid w:val="00835176"/>
    <w:rsid w:val="008F1CB3"/>
    <w:rsid w:val="008F24CD"/>
    <w:rsid w:val="00A52648"/>
    <w:rsid w:val="00AB03EB"/>
    <w:rsid w:val="00AB39ED"/>
    <w:rsid w:val="00AD7A33"/>
    <w:rsid w:val="00AF2885"/>
    <w:rsid w:val="00B0215A"/>
    <w:rsid w:val="00B144B3"/>
    <w:rsid w:val="00B25160"/>
    <w:rsid w:val="00B31290"/>
    <w:rsid w:val="00B92697"/>
    <w:rsid w:val="00C1089A"/>
    <w:rsid w:val="00CA5D11"/>
    <w:rsid w:val="00D14687"/>
    <w:rsid w:val="00D419AC"/>
    <w:rsid w:val="00DC064E"/>
    <w:rsid w:val="00DD0CF4"/>
    <w:rsid w:val="00DE0D8D"/>
    <w:rsid w:val="00EA72C4"/>
    <w:rsid w:val="00EF212B"/>
    <w:rsid w:val="00F23450"/>
    <w:rsid w:val="00F51745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799C1"/>
  <w15:docId w15:val="{451D29B4-C548-4968-B598-104F23EA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50"/>
    <w:pPr>
      <w:widowControl w:val="0"/>
      <w:spacing w:after="0" w:line="240" w:lineRule="auto"/>
    </w:pPr>
    <w:rPr>
      <w:rFonts w:ascii="Times New Roman" w:eastAsia="Times New Roman" w:hAnsi="Times New Roman"/>
      <w:kern w:val="7"/>
      <w:sz w:val="20"/>
      <w:szCs w:val="20"/>
      <w:lang w:val="en-GB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A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A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A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A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A3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A3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A3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A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A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A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A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D7A3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A3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A3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A3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A3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A3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AD7A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D7A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A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D7A3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D7A33"/>
    <w:rPr>
      <w:b/>
      <w:bCs/>
    </w:rPr>
  </w:style>
  <w:style w:type="character" w:styleId="Emphasis">
    <w:name w:val="Emphasis"/>
    <w:basedOn w:val="DefaultParagraphFont"/>
    <w:uiPriority w:val="20"/>
    <w:qFormat/>
    <w:rsid w:val="00AD7A3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D7A33"/>
    <w:rPr>
      <w:szCs w:val="32"/>
    </w:rPr>
  </w:style>
  <w:style w:type="paragraph" w:styleId="ListParagraph">
    <w:name w:val="List Paragraph"/>
    <w:basedOn w:val="Normal"/>
    <w:uiPriority w:val="34"/>
    <w:qFormat/>
    <w:rsid w:val="00AD7A3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7A3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D7A3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A3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A33"/>
    <w:rPr>
      <w:b/>
      <w:i/>
      <w:sz w:val="24"/>
    </w:rPr>
  </w:style>
  <w:style w:type="character" w:styleId="SubtleEmphasis">
    <w:name w:val="Subtle Emphasis"/>
    <w:uiPriority w:val="19"/>
    <w:qFormat/>
    <w:rsid w:val="00AD7A3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D7A3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D7A3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D7A3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D7A3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7A33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25160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B31290"/>
    <w:pPr>
      <w:widowControl/>
    </w:pPr>
    <w:rPr>
      <w:kern w:val="0"/>
      <w:sz w:val="28"/>
      <w:lang w:eastAsia="en-GB"/>
    </w:rPr>
  </w:style>
  <w:style w:type="character" w:customStyle="1" w:styleId="BodyTextChar">
    <w:name w:val="Body Text Char"/>
    <w:basedOn w:val="DefaultParagraphFont"/>
    <w:link w:val="BodyText"/>
    <w:rsid w:val="00B31290"/>
    <w:rPr>
      <w:rFonts w:ascii="Times New Roman" w:eastAsia="Times New Roman" w:hAnsi="Times New Roman"/>
      <w:sz w:val="28"/>
      <w:szCs w:val="20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90"/>
    <w:rPr>
      <w:rFonts w:ascii="Tahoma" w:eastAsia="Times New Roman" w:hAnsi="Tahoma" w:cs="Tahoma"/>
      <w:kern w:val="7"/>
      <w:sz w:val="16"/>
      <w:szCs w:val="16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</dc:creator>
  <cp:lastModifiedBy>David McDonald</cp:lastModifiedBy>
  <cp:revision>2</cp:revision>
  <dcterms:created xsi:type="dcterms:W3CDTF">2025-07-29T12:40:00Z</dcterms:created>
  <dcterms:modified xsi:type="dcterms:W3CDTF">2025-07-29T12:40:00Z</dcterms:modified>
</cp:coreProperties>
</file>