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2A" w:rsidRPr="00BB1F2A" w:rsidRDefault="002605BA" w:rsidP="00206D8C">
      <w:pPr>
        <w:autoSpaceDE w:val="0"/>
        <w:autoSpaceDN w:val="0"/>
        <w:adjustRightInd w:val="0"/>
        <w:spacing w:after="0" w:line="240" w:lineRule="auto"/>
        <w:rPr>
          <w:rFonts w:ascii="Arial" w:hAnsi="Arial" w:cs="Arial"/>
          <w:b/>
          <w:bCs/>
          <w:caps/>
        </w:rPr>
      </w:pPr>
      <w:r>
        <w:rPr>
          <w:rFonts w:ascii="Arial" w:hAnsi="Arial" w:cs="Arial"/>
          <w:b/>
          <w:bCs/>
          <w:caps/>
        </w:rPr>
        <w:t>Review</w:t>
      </w:r>
      <w:r w:rsidR="00BB1F2A" w:rsidRPr="00BB1F2A">
        <w:rPr>
          <w:rFonts w:ascii="Arial" w:hAnsi="Arial" w:cs="Arial"/>
          <w:b/>
          <w:bCs/>
          <w:caps/>
        </w:rPr>
        <w:t xml:space="preserve"> for Confirmation</w:t>
      </w:r>
      <w:r w:rsidR="00B735D2">
        <w:rPr>
          <w:rFonts w:ascii="Arial" w:hAnsi="Arial" w:cs="Arial"/>
          <w:b/>
          <w:bCs/>
          <w:caps/>
        </w:rPr>
        <w:t xml:space="preserve"> #3: The sacraments</w:t>
      </w:r>
      <w:bookmarkStart w:id="0" w:name="_GoBack"/>
      <w:bookmarkEnd w:id="0"/>
    </w:p>
    <w:p w:rsidR="00BB1F2A" w:rsidRDefault="00BB1F2A" w:rsidP="002605BA">
      <w:pPr>
        <w:tabs>
          <w:tab w:val="left" w:pos="5040"/>
        </w:tabs>
        <w:autoSpaceDE w:val="0"/>
        <w:autoSpaceDN w:val="0"/>
        <w:adjustRightInd w:val="0"/>
        <w:spacing w:after="0" w:line="240" w:lineRule="auto"/>
        <w:rPr>
          <w:rFonts w:ascii="Arial" w:hAnsi="Arial" w:cs="Arial"/>
          <w:b/>
          <w:bCs/>
        </w:rPr>
      </w:pPr>
    </w:p>
    <w:p w:rsidR="007D24D6" w:rsidRDefault="007B1EFB" w:rsidP="00377DF0">
      <w:pPr>
        <w:autoSpaceDE w:val="0"/>
        <w:autoSpaceDN w:val="0"/>
        <w:adjustRightInd w:val="0"/>
        <w:spacing w:after="0" w:line="240" w:lineRule="auto"/>
        <w:rPr>
          <w:rFonts w:ascii="Arial" w:hAnsi="Arial" w:cs="Arial"/>
          <w:b/>
          <w:bCs/>
        </w:rPr>
      </w:pPr>
      <w:r>
        <w:rPr>
          <w:rFonts w:ascii="Arial" w:hAnsi="Arial" w:cs="Arial"/>
          <w:b/>
          <w:bCs/>
        </w:rPr>
        <w:t xml:space="preserve">The seven </w:t>
      </w:r>
      <w:r w:rsidR="007D24D6" w:rsidRPr="00BB1F2A">
        <w:rPr>
          <w:rFonts w:ascii="Arial" w:hAnsi="Arial" w:cs="Arial"/>
          <w:b/>
          <w:bCs/>
        </w:rPr>
        <w:t>Sacraments</w:t>
      </w:r>
    </w:p>
    <w:p w:rsidR="00E6557E" w:rsidRPr="00BB1F2A" w:rsidRDefault="00E6557E" w:rsidP="00377DF0">
      <w:pPr>
        <w:tabs>
          <w:tab w:val="left" w:pos="1350"/>
        </w:tabs>
        <w:autoSpaceDE w:val="0"/>
        <w:autoSpaceDN w:val="0"/>
        <w:adjustRightInd w:val="0"/>
        <w:spacing w:after="0" w:line="240" w:lineRule="auto"/>
        <w:rPr>
          <w:rFonts w:ascii="Arial" w:hAnsi="Arial" w:cs="Arial"/>
        </w:rPr>
      </w:pPr>
      <w:r w:rsidRPr="00BB1F2A">
        <w:rPr>
          <w:rFonts w:ascii="Arial" w:hAnsi="Arial" w:cs="Arial"/>
        </w:rPr>
        <w:t>A Sacrament is a visible sign given to us by Christ in order for us to share Christ’s life of grace.</w:t>
      </w:r>
    </w:p>
    <w:p w:rsidR="009D66B9" w:rsidRPr="00BB1F2A" w:rsidRDefault="009D66B9" w:rsidP="00377DF0">
      <w:pPr>
        <w:autoSpaceDE w:val="0"/>
        <w:autoSpaceDN w:val="0"/>
        <w:adjustRightInd w:val="0"/>
        <w:spacing w:after="0" w:line="240" w:lineRule="auto"/>
        <w:rPr>
          <w:rFonts w:ascii="Arial" w:hAnsi="Arial" w:cs="Arial"/>
        </w:rPr>
      </w:pPr>
    </w:p>
    <w:p w:rsidR="007B1EFB" w:rsidRDefault="007B1EFB" w:rsidP="00377DF0">
      <w:pPr>
        <w:autoSpaceDE w:val="0"/>
        <w:autoSpaceDN w:val="0"/>
        <w:adjustRightInd w:val="0"/>
        <w:spacing w:after="0" w:line="240" w:lineRule="auto"/>
        <w:ind w:left="630"/>
        <w:rPr>
          <w:rFonts w:ascii="Arial" w:hAnsi="Arial" w:cs="Arial"/>
          <w:b/>
        </w:rPr>
        <w:sectPr w:rsidR="007B1EFB" w:rsidSect="00206D8C">
          <w:type w:val="continuous"/>
          <w:pgSz w:w="12240" w:h="15840"/>
          <w:pgMar w:top="720" w:right="720" w:bottom="720" w:left="1440" w:header="720" w:footer="720" w:gutter="0"/>
          <w:cols w:space="720"/>
          <w:docGrid w:linePitch="360"/>
        </w:sectPr>
      </w:pPr>
    </w:p>
    <w:p w:rsidR="007B1EFB" w:rsidRPr="007B1EFB" w:rsidRDefault="007B1EFB" w:rsidP="00377DF0">
      <w:pPr>
        <w:autoSpaceDE w:val="0"/>
        <w:autoSpaceDN w:val="0"/>
        <w:adjustRightInd w:val="0"/>
        <w:spacing w:after="0" w:line="240" w:lineRule="auto"/>
        <w:ind w:left="630"/>
        <w:rPr>
          <w:rFonts w:ascii="Arial" w:hAnsi="Arial" w:cs="Arial"/>
          <w:b/>
        </w:rPr>
      </w:pPr>
      <w:r w:rsidRPr="007B1EFB">
        <w:rPr>
          <w:rFonts w:ascii="Arial" w:hAnsi="Arial" w:cs="Arial"/>
          <w:b/>
        </w:rPr>
        <w:lastRenderedPageBreak/>
        <w:t>Initiation</w:t>
      </w:r>
    </w:p>
    <w:p w:rsidR="007D24D6" w:rsidRPr="00BB1F2A" w:rsidRDefault="007D24D6" w:rsidP="00377DF0">
      <w:pPr>
        <w:autoSpaceDE w:val="0"/>
        <w:autoSpaceDN w:val="0"/>
        <w:adjustRightInd w:val="0"/>
        <w:spacing w:after="0" w:line="240" w:lineRule="auto"/>
        <w:ind w:left="630"/>
        <w:rPr>
          <w:rFonts w:ascii="Arial" w:hAnsi="Arial" w:cs="Arial"/>
        </w:rPr>
      </w:pPr>
      <w:r w:rsidRPr="00BB1F2A">
        <w:rPr>
          <w:rFonts w:ascii="Arial" w:hAnsi="Arial" w:cs="Arial"/>
        </w:rPr>
        <w:t>Baptism</w:t>
      </w:r>
    </w:p>
    <w:p w:rsidR="007D24D6" w:rsidRPr="00BB1F2A" w:rsidRDefault="007B1EFB" w:rsidP="00377DF0">
      <w:pPr>
        <w:autoSpaceDE w:val="0"/>
        <w:autoSpaceDN w:val="0"/>
        <w:adjustRightInd w:val="0"/>
        <w:spacing w:after="0" w:line="240" w:lineRule="auto"/>
        <w:ind w:left="630"/>
        <w:rPr>
          <w:rFonts w:ascii="Arial" w:hAnsi="Arial" w:cs="Arial"/>
        </w:rPr>
      </w:pPr>
      <w:r>
        <w:rPr>
          <w:rFonts w:ascii="Arial" w:hAnsi="Arial" w:cs="Arial"/>
        </w:rPr>
        <w:t>E</w:t>
      </w:r>
      <w:r w:rsidR="007D24D6" w:rsidRPr="00BB1F2A">
        <w:rPr>
          <w:rFonts w:ascii="Arial" w:hAnsi="Arial" w:cs="Arial"/>
        </w:rPr>
        <w:t>ucharist</w:t>
      </w:r>
    </w:p>
    <w:p w:rsidR="007D24D6" w:rsidRPr="00BB1F2A" w:rsidRDefault="007B1EFB" w:rsidP="00377DF0">
      <w:pPr>
        <w:autoSpaceDE w:val="0"/>
        <w:autoSpaceDN w:val="0"/>
        <w:adjustRightInd w:val="0"/>
        <w:spacing w:after="0" w:line="240" w:lineRule="auto"/>
        <w:ind w:left="630"/>
        <w:rPr>
          <w:rFonts w:ascii="Arial" w:hAnsi="Arial" w:cs="Arial"/>
        </w:rPr>
      </w:pPr>
      <w:r>
        <w:rPr>
          <w:rFonts w:ascii="Arial" w:hAnsi="Arial" w:cs="Arial"/>
        </w:rPr>
        <w:t>C</w:t>
      </w:r>
      <w:r w:rsidR="007D24D6" w:rsidRPr="00BB1F2A">
        <w:rPr>
          <w:rFonts w:ascii="Arial" w:hAnsi="Arial" w:cs="Arial"/>
        </w:rPr>
        <w:t>onfirmation</w:t>
      </w:r>
    </w:p>
    <w:p w:rsidR="007B1EFB" w:rsidRPr="007B1EFB" w:rsidRDefault="007B1EFB" w:rsidP="00377DF0">
      <w:pPr>
        <w:autoSpaceDE w:val="0"/>
        <w:autoSpaceDN w:val="0"/>
        <w:adjustRightInd w:val="0"/>
        <w:spacing w:after="0" w:line="240" w:lineRule="auto"/>
        <w:ind w:left="630"/>
        <w:rPr>
          <w:rFonts w:ascii="Arial" w:hAnsi="Arial" w:cs="Arial"/>
          <w:b/>
        </w:rPr>
      </w:pPr>
      <w:r w:rsidRPr="007B1EFB">
        <w:rPr>
          <w:rFonts w:ascii="Arial" w:hAnsi="Arial" w:cs="Arial"/>
          <w:b/>
        </w:rPr>
        <w:lastRenderedPageBreak/>
        <w:t>Service/Life</w:t>
      </w:r>
    </w:p>
    <w:p w:rsidR="007D24D6" w:rsidRPr="00BB1F2A" w:rsidRDefault="007D24D6" w:rsidP="00377DF0">
      <w:pPr>
        <w:autoSpaceDE w:val="0"/>
        <w:autoSpaceDN w:val="0"/>
        <w:adjustRightInd w:val="0"/>
        <w:spacing w:after="0" w:line="240" w:lineRule="auto"/>
        <w:ind w:left="630"/>
        <w:rPr>
          <w:rFonts w:ascii="Arial" w:hAnsi="Arial" w:cs="Arial"/>
        </w:rPr>
      </w:pPr>
      <w:r w:rsidRPr="00BB1F2A">
        <w:rPr>
          <w:rFonts w:ascii="Arial" w:hAnsi="Arial" w:cs="Arial"/>
        </w:rPr>
        <w:t>Holy Orders</w:t>
      </w:r>
    </w:p>
    <w:p w:rsidR="007D24D6" w:rsidRDefault="007D24D6" w:rsidP="00377DF0">
      <w:pPr>
        <w:autoSpaceDE w:val="0"/>
        <w:autoSpaceDN w:val="0"/>
        <w:adjustRightInd w:val="0"/>
        <w:spacing w:after="0" w:line="240" w:lineRule="auto"/>
        <w:ind w:left="630"/>
        <w:rPr>
          <w:rFonts w:ascii="Arial" w:hAnsi="Arial" w:cs="Arial"/>
        </w:rPr>
      </w:pPr>
      <w:r w:rsidRPr="00BB1F2A">
        <w:rPr>
          <w:rFonts w:ascii="Arial" w:hAnsi="Arial" w:cs="Arial"/>
        </w:rPr>
        <w:t>Matrimony</w:t>
      </w:r>
    </w:p>
    <w:p w:rsidR="007B1EFB" w:rsidRDefault="007B1EFB" w:rsidP="00377DF0">
      <w:pPr>
        <w:autoSpaceDE w:val="0"/>
        <w:autoSpaceDN w:val="0"/>
        <w:adjustRightInd w:val="0"/>
        <w:spacing w:after="0" w:line="240" w:lineRule="auto"/>
        <w:ind w:left="630"/>
        <w:rPr>
          <w:rFonts w:ascii="Arial" w:hAnsi="Arial" w:cs="Arial"/>
          <w:b/>
        </w:rPr>
      </w:pPr>
    </w:p>
    <w:p w:rsidR="007B1EFB" w:rsidRDefault="007B1EFB" w:rsidP="00377DF0">
      <w:pPr>
        <w:autoSpaceDE w:val="0"/>
        <w:autoSpaceDN w:val="0"/>
        <w:adjustRightInd w:val="0"/>
        <w:spacing w:after="0" w:line="240" w:lineRule="auto"/>
        <w:ind w:left="630"/>
        <w:rPr>
          <w:rFonts w:ascii="Arial" w:hAnsi="Arial" w:cs="Arial"/>
          <w:b/>
        </w:rPr>
      </w:pPr>
      <w:r>
        <w:rPr>
          <w:rFonts w:ascii="Arial" w:hAnsi="Arial" w:cs="Arial"/>
          <w:b/>
        </w:rPr>
        <w:lastRenderedPageBreak/>
        <w:t>Healing</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Reconciliation</w:t>
      </w:r>
    </w:p>
    <w:p w:rsidR="007D24D6" w:rsidRPr="00BB1F2A" w:rsidRDefault="007B1EFB" w:rsidP="00377DF0">
      <w:pPr>
        <w:autoSpaceDE w:val="0"/>
        <w:autoSpaceDN w:val="0"/>
        <w:adjustRightInd w:val="0"/>
        <w:spacing w:after="0" w:line="240" w:lineRule="auto"/>
        <w:ind w:left="630"/>
        <w:rPr>
          <w:rFonts w:ascii="Arial" w:hAnsi="Arial" w:cs="Arial"/>
        </w:rPr>
      </w:pPr>
      <w:r>
        <w:rPr>
          <w:rFonts w:ascii="Arial" w:hAnsi="Arial" w:cs="Arial"/>
        </w:rPr>
        <w:t>A</w:t>
      </w:r>
      <w:r w:rsidR="007D24D6" w:rsidRPr="00BB1F2A">
        <w:rPr>
          <w:rFonts w:ascii="Arial" w:hAnsi="Arial" w:cs="Arial"/>
        </w:rPr>
        <w:t>nointing of the Sick</w:t>
      </w:r>
    </w:p>
    <w:p w:rsidR="007B1EFB" w:rsidRDefault="007B1EFB" w:rsidP="00377DF0">
      <w:pPr>
        <w:autoSpaceDE w:val="0"/>
        <w:autoSpaceDN w:val="0"/>
        <w:adjustRightInd w:val="0"/>
        <w:spacing w:after="0" w:line="240" w:lineRule="auto"/>
        <w:rPr>
          <w:rFonts w:ascii="Arial" w:hAnsi="Arial" w:cs="Arial"/>
        </w:rPr>
        <w:sectPr w:rsidR="007B1EFB" w:rsidSect="007B1EFB">
          <w:type w:val="continuous"/>
          <w:pgSz w:w="12240" w:h="15840"/>
          <w:pgMar w:top="720" w:right="720" w:bottom="720" w:left="1440" w:header="720" w:footer="720" w:gutter="0"/>
          <w:cols w:num="3" w:space="720"/>
          <w:docGrid w:linePitch="360"/>
        </w:sectPr>
      </w:pPr>
    </w:p>
    <w:p w:rsidR="00B735D2" w:rsidRDefault="00B735D2" w:rsidP="00377DF0">
      <w:pPr>
        <w:autoSpaceDE w:val="0"/>
        <w:autoSpaceDN w:val="0"/>
        <w:adjustRightInd w:val="0"/>
        <w:spacing w:after="0" w:line="240" w:lineRule="auto"/>
        <w:rPr>
          <w:rFonts w:ascii="Arial" w:hAnsi="Arial" w:cs="Arial"/>
          <w:b/>
        </w:rPr>
      </w:pPr>
    </w:p>
    <w:p w:rsidR="007B1EFB" w:rsidRPr="007B1EFB" w:rsidRDefault="007B1EFB" w:rsidP="00377DF0">
      <w:pPr>
        <w:autoSpaceDE w:val="0"/>
        <w:autoSpaceDN w:val="0"/>
        <w:adjustRightInd w:val="0"/>
        <w:spacing w:after="0" w:line="240" w:lineRule="auto"/>
        <w:rPr>
          <w:rFonts w:ascii="Arial" w:hAnsi="Arial" w:cs="Arial"/>
          <w:b/>
        </w:rPr>
      </w:pPr>
      <w:r w:rsidRPr="007B1EFB">
        <w:rPr>
          <w:rFonts w:ascii="Arial" w:hAnsi="Arial" w:cs="Arial"/>
          <w:b/>
        </w:rPr>
        <w:t>Ordinary Ministers of the Sacraments</w:t>
      </w:r>
    </w:p>
    <w:p w:rsidR="007B1EFB" w:rsidRDefault="007B1EFB" w:rsidP="00377DF0">
      <w:pPr>
        <w:autoSpaceDE w:val="0"/>
        <w:autoSpaceDN w:val="0"/>
        <w:adjustRightInd w:val="0"/>
        <w:spacing w:after="0" w:line="240" w:lineRule="auto"/>
        <w:ind w:firstLine="630"/>
        <w:rPr>
          <w:rFonts w:ascii="Arial" w:hAnsi="Arial" w:cs="Arial"/>
          <w:b/>
        </w:rPr>
        <w:sectPr w:rsidR="007B1EFB" w:rsidSect="00206D8C">
          <w:type w:val="continuous"/>
          <w:pgSz w:w="12240" w:h="15840"/>
          <w:pgMar w:top="720" w:right="720" w:bottom="720" w:left="1440" w:header="720" w:footer="720" w:gutter="0"/>
          <w:cols w:space="720"/>
          <w:docGrid w:linePitch="360"/>
        </w:sectPr>
      </w:pPr>
    </w:p>
    <w:p w:rsidR="007D24D6" w:rsidRPr="007B1EFB" w:rsidRDefault="007B1EFB" w:rsidP="00377DF0">
      <w:pPr>
        <w:autoSpaceDE w:val="0"/>
        <w:autoSpaceDN w:val="0"/>
        <w:adjustRightInd w:val="0"/>
        <w:spacing w:after="0" w:line="240" w:lineRule="auto"/>
        <w:ind w:firstLine="630"/>
        <w:rPr>
          <w:rFonts w:ascii="Arial" w:hAnsi="Arial" w:cs="Arial"/>
          <w:b/>
        </w:rPr>
      </w:pPr>
      <w:r w:rsidRPr="007B1EFB">
        <w:rPr>
          <w:rFonts w:ascii="Arial" w:hAnsi="Arial" w:cs="Arial"/>
          <w:b/>
        </w:rPr>
        <w:lastRenderedPageBreak/>
        <w:t>Deacon</w:t>
      </w:r>
    </w:p>
    <w:p w:rsidR="007D24D6" w:rsidRPr="00BB1F2A" w:rsidRDefault="007D24D6" w:rsidP="00377DF0">
      <w:pPr>
        <w:autoSpaceDE w:val="0"/>
        <w:autoSpaceDN w:val="0"/>
        <w:adjustRightInd w:val="0"/>
        <w:spacing w:after="0" w:line="240" w:lineRule="auto"/>
        <w:ind w:left="630"/>
        <w:rPr>
          <w:rFonts w:ascii="Arial" w:hAnsi="Arial" w:cs="Arial"/>
        </w:rPr>
      </w:pPr>
      <w:r w:rsidRPr="00BB1F2A">
        <w:rPr>
          <w:rFonts w:ascii="Arial" w:hAnsi="Arial" w:cs="Arial"/>
        </w:rPr>
        <w:t>Baptism</w:t>
      </w:r>
    </w:p>
    <w:p w:rsidR="007D24D6" w:rsidRDefault="007D24D6" w:rsidP="00377DF0">
      <w:pPr>
        <w:autoSpaceDE w:val="0"/>
        <w:autoSpaceDN w:val="0"/>
        <w:adjustRightInd w:val="0"/>
        <w:spacing w:after="0" w:line="240" w:lineRule="auto"/>
        <w:ind w:left="630"/>
        <w:rPr>
          <w:rFonts w:ascii="Arial" w:hAnsi="Arial" w:cs="Arial"/>
        </w:rPr>
      </w:pPr>
      <w:r w:rsidRPr="00BB1F2A">
        <w:rPr>
          <w:rFonts w:ascii="Arial" w:hAnsi="Arial" w:cs="Arial"/>
        </w:rPr>
        <w:t>Matrimony</w:t>
      </w:r>
    </w:p>
    <w:p w:rsidR="007B1EFB" w:rsidRDefault="007B1EFB" w:rsidP="00377DF0">
      <w:pPr>
        <w:autoSpaceDE w:val="0"/>
        <w:autoSpaceDN w:val="0"/>
        <w:adjustRightInd w:val="0"/>
        <w:spacing w:after="0" w:line="240" w:lineRule="auto"/>
        <w:ind w:left="630"/>
        <w:rPr>
          <w:rFonts w:ascii="Arial" w:hAnsi="Arial" w:cs="Arial"/>
          <w:b/>
        </w:rPr>
      </w:pPr>
    </w:p>
    <w:p w:rsidR="007B1EFB" w:rsidRDefault="007B1EFB" w:rsidP="00377DF0">
      <w:pPr>
        <w:autoSpaceDE w:val="0"/>
        <w:autoSpaceDN w:val="0"/>
        <w:adjustRightInd w:val="0"/>
        <w:spacing w:after="0" w:line="240" w:lineRule="auto"/>
        <w:ind w:left="630"/>
        <w:rPr>
          <w:rFonts w:ascii="Arial" w:hAnsi="Arial" w:cs="Arial"/>
          <w:b/>
        </w:rPr>
      </w:pPr>
    </w:p>
    <w:p w:rsidR="007B1EFB" w:rsidRDefault="007B1EFB" w:rsidP="00377DF0">
      <w:pPr>
        <w:autoSpaceDE w:val="0"/>
        <w:autoSpaceDN w:val="0"/>
        <w:adjustRightInd w:val="0"/>
        <w:spacing w:after="0" w:line="240" w:lineRule="auto"/>
        <w:ind w:left="630"/>
        <w:rPr>
          <w:rFonts w:ascii="Arial" w:hAnsi="Arial" w:cs="Arial"/>
          <w:b/>
        </w:rPr>
      </w:pPr>
    </w:p>
    <w:p w:rsidR="007B1EFB" w:rsidRPr="007B1EFB" w:rsidRDefault="007B1EFB" w:rsidP="00377DF0">
      <w:pPr>
        <w:autoSpaceDE w:val="0"/>
        <w:autoSpaceDN w:val="0"/>
        <w:adjustRightInd w:val="0"/>
        <w:spacing w:after="0" w:line="240" w:lineRule="auto"/>
        <w:ind w:left="630"/>
        <w:rPr>
          <w:rFonts w:ascii="Arial" w:hAnsi="Arial" w:cs="Arial"/>
          <w:b/>
        </w:rPr>
      </w:pPr>
      <w:r w:rsidRPr="007B1EFB">
        <w:rPr>
          <w:rFonts w:ascii="Arial" w:hAnsi="Arial" w:cs="Arial"/>
          <w:b/>
        </w:rPr>
        <w:lastRenderedPageBreak/>
        <w:t>Priest</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Baptism</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Reconciliation</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Eucharist</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Matrimony</w:t>
      </w:r>
    </w:p>
    <w:p w:rsidR="007B1EFB"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Anointing of the Sick</w:t>
      </w:r>
    </w:p>
    <w:p w:rsidR="007B1EFB" w:rsidRPr="007B1EFB" w:rsidRDefault="007B1EFB" w:rsidP="00377DF0">
      <w:pPr>
        <w:autoSpaceDE w:val="0"/>
        <w:autoSpaceDN w:val="0"/>
        <w:adjustRightInd w:val="0"/>
        <w:spacing w:after="0" w:line="240" w:lineRule="auto"/>
        <w:ind w:left="630"/>
        <w:rPr>
          <w:rFonts w:ascii="Arial" w:hAnsi="Arial" w:cs="Arial"/>
          <w:b/>
        </w:rPr>
      </w:pPr>
      <w:r w:rsidRPr="007B1EFB">
        <w:rPr>
          <w:rFonts w:ascii="Arial" w:hAnsi="Arial" w:cs="Arial"/>
          <w:b/>
        </w:rPr>
        <w:lastRenderedPageBreak/>
        <w:t>Bishop</w:t>
      </w:r>
    </w:p>
    <w:p w:rsidR="007B1EFB" w:rsidRPr="00BB1F2A"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Confirmation</w:t>
      </w:r>
    </w:p>
    <w:p w:rsidR="007B1EFB" w:rsidRDefault="007B1EFB" w:rsidP="00377DF0">
      <w:pPr>
        <w:autoSpaceDE w:val="0"/>
        <w:autoSpaceDN w:val="0"/>
        <w:adjustRightInd w:val="0"/>
        <w:spacing w:after="0" w:line="240" w:lineRule="auto"/>
        <w:ind w:left="630"/>
        <w:rPr>
          <w:rFonts w:ascii="Arial" w:hAnsi="Arial" w:cs="Arial"/>
        </w:rPr>
      </w:pPr>
      <w:r w:rsidRPr="00BB1F2A">
        <w:rPr>
          <w:rFonts w:ascii="Arial" w:hAnsi="Arial" w:cs="Arial"/>
        </w:rPr>
        <w:t>Holy Orders</w:t>
      </w:r>
    </w:p>
    <w:p w:rsidR="007B1EFB" w:rsidRDefault="007B1EFB" w:rsidP="00377DF0">
      <w:pPr>
        <w:autoSpaceDE w:val="0"/>
        <w:autoSpaceDN w:val="0"/>
        <w:adjustRightInd w:val="0"/>
        <w:spacing w:after="0" w:line="240" w:lineRule="auto"/>
        <w:ind w:left="630"/>
        <w:rPr>
          <w:rFonts w:ascii="Arial" w:hAnsi="Arial" w:cs="Arial"/>
        </w:rPr>
      </w:pPr>
    </w:p>
    <w:p w:rsidR="007B1EFB" w:rsidRPr="00BB1F2A" w:rsidRDefault="007B1EFB" w:rsidP="00377DF0">
      <w:pPr>
        <w:autoSpaceDE w:val="0"/>
        <w:autoSpaceDN w:val="0"/>
        <w:adjustRightInd w:val="0"/>
        <w:spacing w:after="0" w:line="240" w:lineRule="auto"/>
        <w:ind w:left="630"/>
        <w:rPr>
          <w:rFonts w:ascii="Arial" w:hAnsi="Arial" w:cs="Arial"/>
        </w:rPr>
      </w:pPr>
    </w:p>
    <w:p w:rsidR="007B1EFB" w:rsidRDefault="007B1EFB" w:rsidP="00377DF0">
      <w:pPr>
        <w:autoSpaceDE w:val="0"/>
        <w:autoSpaceDN w:val="0"/>
        <w:adjustRightInd w:val="0"/>
        <w:spacing w:after="0" w:line="240" w:lineRule="auto"/>
        <w:ind w:left="630"/>
        <w:rPr>
          <w:rFonts w:ascii="Arial" w:hAnsi="Arial" w:cs="Arial"/>
        </w:rPr>
        <w:sectPr w:rsidR="007B1EFB" w:rsidSect="007B1EFB">
          <w:type w:val="continuous"/>
          <w:pgSz w:w="12240" w:h="15840"/>
          <w:pgMar w:top="720" w:right="720" w:bottom="720" w:left="1440" w:header="720" w:footer="720" w:gutter="0"/>
          <w:cols w:num="3" w:space="720"/>
          <w:docGrid w:linePitch="360"/>
        </w:sectPr>
      </w:pPr>
    </w:p>
    <w:p w:rsidR="009D66B9" w:rsidRPr="00BB1F2A" w:rsidRDefault="009D66B9" w:rsidP="00377DF0">
      <w:pPr>
        <w:autoSpaceDE w:val="0"/>
        <w:autoSpaceDN w:val="0"/>
        <w:adjustRightInd w:val="0"/>
        <w:spacing w:after="0" w:line="240" w:lineRule="auto"/>
        <w:rPr>
          <w:rFonts w:ascii="Arial" w:hAnsi="Arial" w:cs="Arial"/>
          <w:b/>
          <w:bCs/>
        </w:rPr>
      </w:pPr>
    </w:p>
    <w:p w:rsidR="007D24D6" w:rsidRPr="00BB1F2A" w:rsidRDefault="007D24D6" w:rsidP="00377DF0">
      <w:pPr>
        <w:autoSpaceDE w:val="0"/>
        <w:autoSpaceDN w:val="0"/>
        <w:adjustRightInd w:val="0"/>
        <w:spacing w:after="0" w:line="240" w:lineRule="auto"/>
        <w:rPr>
          <w:rFonts w:ascii="Arial" w:hAnsi="Arial" w:cs="Arial"/>
          <w:b/>
          <w:bCs/>
        </w:rPr>
      </w:pPr>
      <w:r w:rsidRPr="00BB1F2A">
        <w:rPr>
          <w:rFonts w:ascii="Arial" w:hAnsi="Arial" w:cs="Arial"/>
          <w:b/>
          <w:bCs/>
        </w:rPr>
        <w:t>Purpose of Sacraments</w:t>
      </w:r>
    </w:p>
    <w:p w:rsidR="00BB1F2A" w:rsidRPr="00BB1F2A" w:rsidRDefault="00BB1F2A" w:rsidP="00377DF0">
      <w:pPr>
        <w:autoSpaceDE w:val="0"/>
        <w:autoSpaceDN w:val="0"/>
        <w:adjustRightInd w:val="0"/>
        <w:spacing w:after="0" w:line="240" w:lineRule="auto"/>
        <w:rPr>
          <w:rFonts w:ascii="Arial" w:hAnsi="Arial" w:cs="Arial"/>
          <w:b/>
          <w:bCs/>
        </w:rPr>
      </w:pPr>
    </w:p>
    <w:p w:rsidR="007B1EFB" w:rsidRPr="00E6557E" w:rsidRDefault="007B1EFB" w:rsidP="00377DF0">
      <w:pPr>
        <w:pStyle w:val="ListParagraph"/>
        <w:numPr>
          <w:ilvl w:val="0"/>
          <w:numId w:val="5"/>
        </w:numPr>
        <w:tabs>
          <w:tab w:val="left" w:pos="3690"/>
        </w:tabs>
        <w:autoSpaceDE w:val="0"/>
        <w:autoSpaceDN w:val="0"/>
        <w:adjustRightInd w:val="0"/>
        <w:spacing w:after="0" w:line="240" w:lineRule="auto"/>
        <w:rPr>
          <w:rFonts w:ascii="Arial" w:hAnsi="Arial" w:cs="Arial"/>
        </w:rPr>
      </w:pPr>
      <w:r w:rsidRPr="00E6557E">
        <w:rPr>
          <w:rFonts w:ascii="Arial" w:hAnsi="Arial" w:cs="Arial"/>
        </w:rPr>
        <w:t>Baptism: Frees us from original sin and makes us part of the Church</w:t>
      </w:r>
    </w:p>
    <w:p w:rsidR="00E6557E" w:rsidRPr="00E6557E" w:rsidRDefault="007D24D6" w:rsidP="00377DF0">
      <w:pPr>
        <w:pStyle w:val="ListParagraph"/>
        <w:numPr>
          <w:ilvl w:val="0"/>
          <w:numId w:val="5"/>
        </w:numPr>
        <w:tabs>
          <w:tab w:val="left" w:pos="3690"/>
        </w:tabs>
        <w:autoSpaceDE w:val="0"/>
        <w:autoSpaceDN w:val="0"/>
        <w:adjustRightInd w:val="0"/>
        <w:spacing w:after="0" w:line="240" w:lineRule="auto"/>
        <w:rPr>
          <w:rFonts w:ascii="Arial" w:hAnsi="Arial" w:cs="Arial"/>
        </w:rPr>
      </w:pPr>
      <w:r w:rsidRPr="00E6557E">
        <w:rPr>
          <w:rFonts w:ascii="Arial" w:hAnsi="Arial" w:cs="Arial"/>
        </w:rPr>
        <w:t>Reconciliation</w:t>
      </w:r>
      <w:r w:rsidR="007B1EFB" w:rsidRPr="00E6557E">
        <w:rPr>
          <w:rFonts w:ascii="Arial" w:hAnsi="Arial" w:cs="Arial"/>
        </w:rPr>
        <w:t xml:space="preserve">: Forgives sins committed after Baptism </w:t>
      </w:r>
      <w:r w:rsidR="009D66B9" w:rsidRPr="00E6557E">
        <w:rPr>
          <w:rFonts w:ascii="Arial" w:hAnsi="Arial" w:cs="Arial"/>
        </w:rPr>
        <w:tab/>
      </w:r>
    </w:p>
    <w:p w:rsidR="007D24D6" w:rsidRPr="00E6557E" w:rsidRDefault="007B1EFB" w:rsidP="00377DF0">
      <w:pPr>
        <w:pStyle w:val="ListParagraph"/>
        <w:numPr>
          <w:ilvl w:val="0"/>
          <w:numId w:val="5"/>
        </w:numPr>
        <w:tabs>
          <w:tab w:val="left" w:pos="3690"/>
        </w:tabs>
        <w:autoSpaceDE w:val="0"/>
        <w:autoSpaceDN w:val="0"/>
        <w:adjustRightInd w:val="0"/>
        <w:spacing w:after="0" w:line="240" w:lineRule="auto"/>
        <w:rPr>
          <w:rFonts w:ascii="Arial" w:hAnsi="Arial" w:cs="Arial"/>
        </w:rPr>
      </w:pPr>
      <w:r w:rsidRPr="00E6557E">
        <w:rPr>
          <w:rFonts w:ascii="Arial" w:hAnsi="Arial" w:cs="Arial"/>
        </w:rPr>
        <w:t xml:space="preserve">Eucharist: </w:t>
      </w:r>
      <w:r w:rsidR="00E6557E">
        <w:rPr>
          <w:rFonts w:ascii="Arial" w:hAnsi="Arial" w:cs="Arial"/>
        </w:rPr>
        <w:t>T</w:t>
      </w:r>
      <w:r w:rsidRPr="00E6557E">
        <w:rPr>
          <w:rFonts w:ascii="Arial" w:hAnsi="Arial" w:cs="Arial"/>
        </w:rPr>
        <w:t xml:space="preserve">he Body, Blood, Soul &amp; </w:t>
      </w:r>
      <w:r w:rsidR="00E6557E">
        <w:rPr>
          <w:rFonts w:ascii="Arial" w:hAnsi="Arial" w:cs="Arial"/>
        </w:rPr>
        <w:t>D</w:t>
      </w:r>
      <w:r w:rsidRPr="00E6557E">
        <w:rPr>
          <w:rFonts w:ascii="Arial" w:hAnsi="Arial" w:cs="Arial"/>
        </w:rPr>
        <w:t xml:space="preserve">ivinity of Jesus under the appearance of bread </w:t>
      </w:r>
      <w:r w:rsidR="00E6557E">
        <w:rPr>
          <w:rFonts w:ascii="Arial" w:hAnsi="Arial" w:cs="Arial"/>
        </w:rPr>
        <w:t xml:space="preserve">&amp; </w:t>
      </w:r>
      <w:r w:rsidRPr="00E6557E">
        <w:rPr>
          <w:rFonts w:ascii="Arial" w:hAnsi="Arial" w:cs="Arial"/>
        </w:rPr>
        <w:t>wine</w:t>
      </w:r>
      <w:r w:rsidR="00206D8C" w:rsidRPr="00E6557E">
        <w:rPr>
          <w:rFonts w:ascii="Arial" w:hAnsi="Arial" w:cs="Arial"/>
        </w:rPr>
        <w:tab/>
      </w:r>
    </w:p>
    <w:p w:rsidR="00E6557E" w:rsidRPr="00E6557E" w:rsidRDefault="007D24D6" w:rsidP="00377DF0">
      <w:pPr>
        <w:pStyle w:val="ListParagraph"/>
        <w:numPr>
          <w:ilvl w:val="0"/>
          <w:numId w:val="5"/>
        </w:numPr>
        <w:tabs>
          <w:tab w:val="left" w:pos="3690"/>
        </w:tabs>
        <w:autoSpaceDE w:val="0"/>
        <w:autoSpaceDN w:val="0"/>
        <w:adjustRightInd w:val="0"/>
        <w:spacing w:after="0" w:line="240" w:lineRule="auto"/>
        <w:rPr>
          <w:rFonts w:ascii="Arial" w:hAnsi="Arial" w:cs="Arial"/>
        </w:rPr>
      </w:pPr>
      <w:r w:rsidRPr="00E6557E">
        <w:rPr>
          <w:rFonts w:ascii="Arial" w:hAnsi="Arial" w:cs="Arial"/>
        </w:rPr>
        <w:t>Confirmation</w:t>
      </w:r>
      <w:r w:rsidR="007B1EFB" w:rsidRPr="00E6557E">
        <w:rPr>
          <w:rFonts w:ascii="Arial" w:hAnsi="Arial" w:cs="Arial"/>
        </w:rPr>
        <w:t xml:space="preserve">: </w:t>
      </w:r>
      <w:r w:rsidR="00E6557E" w:rsidRPr="00E6557E">
        <w:rPr>
          <w:rFonts w:ascii="Arial" w:hAnsi="Arial" w:cs="Arial"/>
        </w:rPr>
        <w:t>The sacrament through which the Holy Spirit comes to us with grace</w:t>
      </w:r>
    </w:p>
    <w:p w:rsidR="00E6557E" w:rsidRPr="00E6557E" w:rsidRDefault="007D24D6" w:rsidP="00377DF0">
      <w:pPr>
        <w:pStyle w:val="ListParagraph"/>
        <w:numPr>
          <w:ilvl w:val="0"/>
          <w:numId w:val="5"/>
        </w:numPr>
        <w:tabs>
          <w:tab w:val="left" w:pos="3690"/>
        </w:tabs>
        <w:autoSpaceDE w:val="0"/>
        <w:autoSpaceDN w:val="0"/>
        <w:adjustRightInd w:val="0"/>
        <w:spacing w:after="0" w:line="240" w:lineRule="auto"/>
        <w:ind w:right="-90"/>
        <w:rPr>
          <w:rFonts w:ascii="Arial" w:hAnsi="Arial" w:cs="Arial"/>
        </w:rPr>
      </w:pPr>
      <w:r w:rsidRPr="00E6557E">
        <w:rPr>
          <w:rFonts w:ascii="Arial" w:hAnsi="Arial" w:cs="Arial"/>
        </w:rPr>
        <w:t>Holy Orders</w:t>
      </w:r>
      <w:r w:rsidR="00E6557E" w:rsidRPr="00E6557E">
        <w:rPr>
          <w:rFonts w:ascii="Arial" w:hAnsi="Arial" w:cs="Arial"/>
        </w:rPr>
        <w:t>:</w:t>
      </w:r>
      <w:r w:rsidRPr="00E6557E">
        <w:rPr>
          <w:rFonts w:ascii="Arial" w:hAnsi="Arial" w:cs="Arial"/>
        </w:rPr>
        <w:t xml:space="preserve"> </w:t>
      </w:r>
      <w:r w:rsidR="00E6557E" w:rsidRPr="00E6557E">
        <w:rPr>
          <w:rFonts w:ascii="Arial" w:hAnsi="Arial" w:cs="Arial"/>
        </w:rPr>
        <w:t xml:space="preserve">A man receives power </w:t>
      </w:r>
      <w:r w:rsidR="00E6557E">
        <w:rPr>
          <w:rFonts w:ascii="Arial" w:hAnsi="Arial" w:cs="Arial"/>
        </w:rPr>
        <w:t>from</w:t>
      </w:r>
      <w:r w:rsidR="00E6557E" w:rsidRPr="00E6557E">
        <w:rPr>
          <w:rFonts w:ascii="Arial" w:hAnsi="Arial" w:cs="Arial"/>
        </w:rPr>
        <w:t xml:space="preserve"> the Holy </w:t>
      </w:r>
      <w:r w:rsidR="00E6557E">
        <w:rPr>
          <w:rFonts w:ascii="Arial" w:hAnsi="Arial" w:cs="Arial"/>
        </w:rPr>
        <w:t>S</w:t>
      </w:r>
      <w:r w:rsidR="00E6557E" w:rsidRPr="00E6557E">
        <w:rPr>
          <w:rFonts w:ascii="Arial" w:hAnsi="Arial" w:cs="Arial"/>
        </w:rPr>
        <w:t xml:space="preserve">pirit </w:t>
      </w:r>
      <w:r w:rsidR="00E6557E">
        <w:rPr>
          <w:rFonts w:ascii="Arial" w:hAnsi="Arial" w:cs="Arial"/>
        </w:rPr>
        <w:t>to</w:t>
      </w:r>
      <w:r w:rsidR="00E6557E" w:rsidRPr="00E6557E">
        <w:rPr>
          <w:rFonts w:ascii="Arial" w:hAnsi="Arial" w:cs="Arial"/>
        </w:rPr>
        <w:t xml:space="preserve"> </w:t>
      </w:r>
      <w:r w:rsidR="00E6557E">
        <w:rPr>
          <w:rFonts w:ascii="Arial" w:hAnsi="Arial" w:cs="Arial"/>
        </w:rPr>
        <w:t>become</w:t>
      </w:r>
      <w:r w:rsidR="00E6557E" w:rsidRPr="00E6557E">
        <w:rPr>
          <w:rFonts w:ascii="Arial" w:hAnsi="Arial" w:cs="Arial"/>
        </w:rPr>
        <w:t xml:space="preserve"> Bishop, Priest or Deacon</w:t>
      </w:r>
    </w:p>
    <w:p w:rsidR="00E6557E" w:rsidRPr="00E6557E" w:rsidRDefault="007D24D6" w:rsidP="00377DF0">
      <w:pPr>
        <w:pStyle w:val="ListParagraph"/>
        <w:numPr>
          <w:ilvl w:val="0"/>
          <w:numId w:val="5"/>
        </w:numPr>
        <w:tabs>
          <w:tab w:val="left" w:pos="3690"/>
        </w:tabs>
        <w:autoSpaceDE w:val="0"/>
        <w:autoSpaceDN w:val="0"/>
        <w:adjustRightInd w:val="0"/>
        <w:spacing w:after="0" w:line="240" w:lineRule="auto"/>
        <w:ind w:right="-360"/>
        <w:rPr>
          <w:rFonts w:ascii="Arial" w:hAnsi="Arial" w:cs="Arial"/>
        </w:rPr>
      </w:pPr>
      <w:r w:rsidRPr="00E6557E">
        <w:rPr>
          <w:rFonts w:ascii="Arial" w:hAnsi="Arial" w:cs="Arial"/>
        </w:rPr>
        <w:t>Matrimony</w:t>
      </w:r>
      <w:r w:rsidR="00E6557E" w:rsidRPr="00E6557E">
        <w:rPr>
          <w:rFonts w:ascii="Arial" w:hAnsi="Arial" w:cs="Arial"/>
        </w:rPr>
        <w:t>: Unites a man and a woman in a lifelong covenant</w:t>
      </w:r>
    </w:p>
    <w:p w:rsidR="00E6557E" w:rsidRPr="00E6557E" w:rsidRDefault="00E6557E" w:rsidP="00377DF0">
      <w:pPr>
        <w:pStyle w:val="ListParagraph"/>
        <w:numPr>
          <w:ilvl w:val="0"/>
          <w:numId w:val="5"/>
        </w:numPr>
        <w:tabs>
          <w:tab w:val="left" w:pos="3690"/>
        </w:tabs>
        <w:autoSpaceDE w:val="0"/>
        <w:autoSpaceDN w:val="0"/>
        <w:adjustRightInd w:val="0"/>
        <w:spacing w:after="0" w:line="240" w:lineRule="auto"/>
        <w:rPr>
          <w:rFonts w:ascii="Arial" w:hAnsi="Arial" w:cs="Arial"/>
        </w:rPr>
      </w:pPr>
      <w:r w:rsidRPr="00E6557E">
        <w:rPr>
          <w:rFonts w:ascii="Arial" w:hAnsi="Arial" w:cs="Arial"/>
        </w:rPr>
        <w:t>Anointing of the Sick: Gives spiritual health to a person who is ill</w:t>
      </w:r>
    </w:p>
    <w:p w:rsidR="00E6557E" w:rsidRPr="00BB1F2A" w:rsidRDefault="00E6557E" w:rsidP="00377DF0">
      <w:pPr>
        <w:tabs>
          <w:tab w:val="left" w:pos="3690"/>
        </w:tabs>
        <w:autoSpaceDE w:val="0"/>
        <w:autoSpaceDN w:val="0"/>
        <w:adjustRightInd w:val="0"/>
        <w:spacing w:after="0" w:line="240" w:lineRule="auto"/>
        <w:rPr>
          <w:rFonts w:ascii="Arial" w:hAnsi="Arial" w:cs="Arial"/>
        </w:rPr>
      </w:pPr>
    </w:p>
    <w:p w:rsidR="007D24D6" w:rsidRPr="00BB1F2A" w:rsidRDefault="007D24D6" w:rsidP="00377DF0">
      <w:pPr>
        <w:tabs>
          <w:tab w:val="left" w:pos="1350"/>
        </w:tabs>
        <w:autoSpaceDE w:val="0"/>
        <w:autoSpaceDN w:val="0"/>
        <w:adjustRightInd w:val="0"/>
        <w:spacing w:after="0" w:line="240" w:lineRule="auto"/>
        <w:rPr>
          <w:rFonts w:ascii="Arial" w:hAnsi="Arial" w:cs="Arial"/>
        </w:rPr>
      </w:pPr>
      <w:r w:rsidRPr="00BB1F2A">
        <w:rPr>
          <w:rFonts w:ascii="Arial" w:hAnsi="Arial" w:cs="Arial"/>
        </w:rPr>
        <w:t>If someone is in danger of dying without baptism, a lay person</w:t>
      </w:r>
      <w:r w:rsidR="00BB1F2A" w:rsidRPr="00BB1F2A">
        <w:rPr>
          <w:rFonts w:ascii="Arial" w:hAnsi="Arial" w:cs="Arial"/>
        </w:rPr>
        <w:t xml:space="preserve"> c</w:t>
      </w:r>
      <w:r w:rsidRPr="00BB1F2A">
        <w:rPr>
          <w:rFonts w:ascii="Arial" w:hAnsi="Arial" w:cs="Arial"/>
        </w:rPr>
        <w:t>an baptize them by pouring ordinary water on the forehead of the</w:t>
      </w:r>
      <w:r w:rsidR="00E6557E">
        <w:rPr>
          <w:rFonts w:ascii="Arial" w:hAnsi="Arial" w:cs="Arial"/>
        </w:rPr>
        <w:t xml:space="preserve"> </w:t>
      </w:r>
      <w:r w:rsidRPr="00BB1F2A">
        <w:rPr>
          <w:rFonts w:ascii="Arial" w:hAnsi="Arial" w:cs="Arial"/>
        </w:rPr>
        <w:t>person to be baptized, saying while pouring it: “I baptize you in the</w:t>
      </w:r>
      <w:r w:rsidR="00E6557E">
        <w:rPr>
          <w:rFonts w:ascii="Arial" w:hAnsi="Arial" w:cs="Arial"/>
        </w:rPr>
        <w:t xml:space="preserve"> </w:t>
      </w:r>
      <w:r w:rsidRPr="00BB1F2A">
        <w:rPr>
          <w:rFonts w:ascii="Arial" w:hAnsi="Arial" w:cs="Arial"/>
        </w:rPr>
        <w:t>name of the Father, and of the Son, and of the Holy Spirit.”</w:t>
      </w:r>
    </w:p>
    <w:p w:rsidR="00BB1F2A" w:rsidRPr="00BB1F2A" w:rsidRDefault="00BB1F2A" w:rsidP="00377DF0">
      <w:pPr>
        <w:tabs>
          <w:tab w:val="left" w:pos="1350"/>
        </w:tabs>
        <w:autoSpaceDE w:val="0"/>
        <w:autoSpaceDN w:val="0"/>
        <w:adjustRightInd w:val="0"/>
        <w:spacing w:after="0" w:line="240" w:lineRule="auto"/>
        <w:rPr>
          <w:rFonts w:ascii="Arial" w:hAnsi="Arial" w:cs="Arial"/>
        </w:rPr>
      </w:pPr>
    </w:p>
    <w:p w:rsidR="00377DF0" w:rsidRDefault="007D24D6" w:rsidP="00377DF0">
      <w:pPr>
        <w:tabs>
          <w:tab w:val="left" w:pos="1350"/>
          <w:tab w:val="left" w:pos="9720"/>
        </w:tabs>
        <w:autoSpaceDE w:val="0"/>
        <w:autoSpaceDN w:val="0"/>
        <w:adjustRightInd w:val="0"/>
        <w:spacing w:after="0" w:line="240" w:lineRule="auto"/>
        <w:rPr>
          <w:rFonts w:ascii="Arial" w:hAnsi="Arial" w:cs="Arial"/>
        </w:rPr>
      </w:pPr>
      <w:r w:rsidRPr="00BB1F2A">
        <w:rPr>
          <w:rFonts w:ascii="Arial" w:hAnsi="Arial" w:cs="Arial"/>
        </w:rPr>
        <w:t xml:space="preserve">We need to confess </w:t>
      </w:r>
      <w:r w:rsidR="00E6557E">
        <w:rPr>
          <w:rFonts w:ascii="Arial" w:hAnsi="Arial" w:cs="Arial"/>
        </w:rPr>
        <w:t>all</w:t>
      </w:r>
      <w:r w:rsidRPr="00BB1F2A">
        <w:rPr>
          <w:rFonts w:ascii="Arial" w:hAnsi="Arial" w:cs="Arial"/>
        </w:rPr>
        <w:t xml:space="preserve"> of our mortal sins in</w:t>
      </w:r>
      <w:r w:rsidR="00E6557E">
        <w:rPr>
          <w:rFonts w:ascii="Arial" w:hAnsi="Arial" w:cs="Arial"/>
        </w:rPr>
        <w:t xml:space="preserve"> </w:t>
      </w:r>
      <w:r w:rsidRPr="00BB1F2A">
        <w:rPr>
          <w:rFonts w:ascii="Arial" w:hAnsi="Arial" w:cs="Arial"/>
        </w:rPr>
        <w:t>confession</w:t>
      </w:r>
    </w:p>
    <w:p w:rsidR="00377DF0" w:rsidRDefault="00377DF0" w:rsidP="00377DF0">
      <w:pPr>
        <w:tabs>
          <w:tab w:val="left" w:pos="1350"/>
        </w:tabs>
        <w:autoSpaceDE w:val="0"/>
        <w:autoSpaceDN w:val="0"/>
        <w:adjustRightInd w:val="0"/>
        <w:spacing w:after="0" w:line="240" w:lineRule="auto"/>
        <w:rPr>
          <w:rFonts w:ascii="Arial" w:hAnsi="Arial" w:cs="Arial"/>
        </w:rPr>
      </w:pPr>
      <w:r w:rsidRPr="00BB1F2A">
        <w:rPr>
          <w:rFonts w:ascii="Arial" w:hAnsi="Arial" w:cs="Arial"/>
        </w:rPr>
        <w:t>To receive Holy Communion worthily a person must be free from mortal sin, have fasted for an hour, and seek to live in charity and love with their neighbors</w:t>
      </w:r>
    </w:p>
    <w:p w:rsidR="00377DF0" w:rsidRDefault="00377DF0" w:rsidP="00377DF0">
      <w:pPr>
        <w:tabs>
          <w:tab w:val="left" w:pos="1350"/>
        </w:tabs>
        <w:autoSpaceDE w:val="0"/>
        <w:autoSpaceDN w:val="0"/>
        <w:adjustRightInd w:val="0"/>
        <w:spacing w:after="0" w:line="240" w:lineRule="auto"/>
        <w:rPr>
          <w:rFonts w:ascii="Arial" w:hAnsi="Arial" w:cs="Arial"/>
        </w:rPr>
      </w:pPr>
    </w:p>
    <w:p w:rsidR="00377DF0" w:rsidRPr="00BB1F2A" w:rsidRDefault="00377DF0" w:rsidP="00377DF0">
      <w:pPr>
        <w:tabs>
          <w:tab w:val="left" w:pos="1350"/>
        </w:tabs>
        <w:autoSpaceDE w:val="0"/>
        <w:autoSpaceDN w:val="0"/>
        <w:adjustRightInd w:val="0"/>
        <w:spacing w:after="0" w:line="240" w:lineRule="auto"/>
        <w:rPr>
          <w:rFonts w:ascii="Arial" w:hAnsi="Arial" w:cs="Arial"/>
        </w:rPr>
      </w:pPr>
      <w:r w:rsidRPr="00BB1F2A">
        <w:rPr>
          <w:rFonts w:ascii="Arial" w:hAnsi="Arial" w:cs="Arial"/>
        </w:rPr>
        <w:t>The Bishop extends his hands over those who are to be confirmed, prays that they receive the Holy Spirit. Then, while placing his hand on the head of each person, anoints the forehead with holy chrism in the form of the cross, saying “Be sealed with the Gift of the Holy Spirit.”</w:t>
      </w:r>
    </w:p>
    <w:p w:rsidR="00377DF0" w:rsidRDefault="00377DF0" w:rsidP="00377DF0">
      <w:pPr>
        <w:tabs>
          <w:tab w:val="left" w:pos="1350"/>
          <w:tab w:val="left" w:pos="9720"/>
        </w:tabs>
        <w:autoSpaceDE w:val="0"/>
        <w:autoSpaceDN w:val="0"/>
        <w:adjustRightInd w:val="0"/>
        <w:spacing w:after="0" w:line="240" w:lineRule="auto"/>
        <w:rPr>
          <w:rFonts w:ascii="Arial" w:hAnsi="Arial" w:cs="Arial"/>
        </w:rPr>
      </w:pPr>
    </w:p>
    <w:p w:rsidR="00377DF0" w:rsidRPr="00377DF0" w:rsidRDefault="00377DF0" w:rsidP="00377DF0">
      <w:pPr>
        <w:tabs>
          <w:tab w:val="left" w:pos="1350"/>
          <w:tab w:val="left" w:pos="9720"/>
        </w:tabs>
        <w:autoSpaceDE w:val="0"/>
        <w:autoSpaceDN w:val="0"/>
        <w:adjustRightInd w:val="0"/>
        <w:spacing w:after="0" w:line="240" w:lineRule="auto"/>
        <w:rPr>
          <w:rFonts w:ascii="Arial" w:hAnsi="Arial" w:cs="Arial"/>
          <w:b/>
        </w:rPr>
      </w:pPr>
      <w:r w:rsidRPr="00377DF0">
        <w:rPr>
          <w:rFonts w:ascii="Arial" w:hAnsi="Arial" w:cs="Arial"/>
          <w:b/>
        </w:rPr>
        <w:t>Marriage questions</w:t>
      </w:r>
    </w:p>
    <w:p w:rsidR="00BB1F2A" w:rsidRPr="00BB1F2A" w:rsidRDefault="00BB1F2A" w:rsidP="00377DF0">
      <w:pPr>
        <w:tabs>
          <w:tab w:val="left" w:pos="1350"/>
        </w:tabs>
        <w:autoSpaceDE w:val="0"/>
        <w:autoSpaceDN w:val="0"/>
        <w:adjustRightInd w:val="0"/>
        <w:spacing w:after="0" w:line="240" w:lineRule="auto"/>
        <w:rPr>
          <w:rFonts w:ascii="Arial" w:hAnsi="Arial" w:cs="Arial"/>
        </w:rPr>
      </w:pPr>
    </w:p>
    <w:p w:rsidR="00E6557E" w:rsidRPr="00377DF0" w:rsidRDefault="00E6557E" w:rsidP="00377DF0">
      <w:pPr>
        <w:pStyle w:val="ListParagraph"/>
        <w:numPr>
          <w:ilvl w:val="0"/>
          <w:numId w:val="9"/>
        </w:numPr>
        <w:tabs>
          <w:tab w:val="left" w:pos="1350"/>
        </w:tabs>
        <w:autoSpaceDE w:val="0"/>
        <w:autoSpaceDN w:val="0"/>
        <w:adjustRightInd w:val="0"/>
        <w:spacing w:after="0" w:line="240" w:lineRule="auto"/>
        <w:rPr>
          <w:rFonts w:ascii="Arial" w:hAnsi="Arial" w:cs="Arial"/>
        </w:rPr>
      </w:pPr>
      <w:r w:rsidRPr="00377DF0">
        <w:rPr>
          <w:rFonts w:ascii="Arial" w:hAnsi="Arial" w:cs="Arial"/>
        </w:rPr>
        <w:t>A divo</w:t>
      </w:r>
      <w:r w:rsidR="007D24D6" w:rsidRPr="00377DF0">
        <w:rPr>
          <w:rFonts w:ascii="Arial" w:hAnsi="Arial" w:cs="Arial"/>
        </w:rPr>
        <w:t>rce</w:t>
      </w:r>
      <w:r w:rsidRPr="00377DF0">
        <w:rPr>
          <w:rFonts w:ascii="Arial" w:hAnsi="Arial" w:cs="Arial"/>
        </w:rPr>
        <w:t>d</w:t>
      </w:r>
      <w:r w:rsidR="007D24D6" w:rsidRPr="00377DF0">
        <w:rPr>
          <w:rFonts w:ascii="Arial" w:hAnsi="Arial" w:cs="Arial"/>
        </w:rPr>
        <w:t xml:space="preserve"> </w:t>
      </w:r>
      <w:r w:rsidRPr="00377DF0">
        <w:rPr>
          <w:rFonts w:ascii="Arial" w:hAnsi="Arial" w:cs="Arial"/>
        </w:rPr>
        <w:t xml:space="preserve">person who, has been absolved in Reconciliation, may remain in communion with the Catholic Church as long as they live as a celibate single person.  </w:t>
      </w:r>
    </w:p>
    <w:p w:rsidR="007D24D6" w:rsidRPr="00377DF0" w:rsidRDefault="00E6557E" w:rsidP="00377DF0">
      <w:pPr>
        <w:pStyle w:val="ListParagraph"/>
        <w:numPr>
          <w:ilvl w:val="0"/>
          <w:numId w:val="9"/>
        </w:numPr>
        <w:tabs>
          <w:tab w:val="left" w:pos="1350"/>
        </w:tabs>
        <w:autoSpaceDE w:val="0"/>
        <w:autoSpaceDN w:val="0"/>
        <w:adjustRightInd w:val="0"/>
        <w:spacing w:after="0" w:line="240" w:lineRule="auto"/>
        <w:rPr>
          <w:rFonts w:ascii="Arial" w:hAnsi="Arial" w:cs="Arial"/>
        </w:rPr>
      </w:pPr>
      <w:r w:rsidRPr="00377DF0">
        <w:rPr>
          <w:rFonts w:ascii="Arial" w:hAnsi="Arial" w:cs="Arial"/>
        </w:rPr>
        <w:t xml:space="preserve">A divorced person can only remarry if the previous marriage has been declared annulled by the Catholic Church. </w:t>
      </w:r>
    </w:p>
    <w:p w:rsidR="00377DF0" w:rsidRDefault="00377DF0" w:rsidP="00377DF0">
      <w:pPr>
        <w:pStyle w:val="ListParagraph"/>
        <w:numPr>
          <w:ilvl w:val="0"/>
          <w:numId w:val="9"/>
        </w:numPr>
        <w:tabs>
          <w:tab w:val="left" w:pos="1350"/>
        </w:tabs>
        <w:autoSpaceDE w:val="0"/>
        <w:autoSpaceDN w:val="0"/>
        <w:adjustRightInd w:val="0"/>
        <w:spacing w:after="0" w:line="240" w:lineRule="auto"/>
        <w:rPr>
          <w:rFonts w:ascii="Arial" w:hAnsi="Arial" w:cs="Arial"/>
        </w:rPr>
      </w:pPr>
      <w:r w:rsidRPr="00377DF0">
        <w:rPr>
          <w:rFonts w:ascii="Arial" w:hAnsi="Arial" w:cs="Arial"/>
        </w:rPr>
        <w:t>Civil marriage is not valid in the Church, as it is not a Sacrament, and persons living in a civil marriage</w:t>
      </w:r>
      <w:r>
        <w:rPr>
          <w:rFonts w:ascii="Arial" w:hAnsi="Arial" w:cs="Arial"/>
        </w:rPr>
        <w:t>,</w:t>
      </w:r>
      <w:r w:rsidRPr="00377DF0">
        <w:rPr>
          <w:rFonts w:ascii="Arial" w:hAnsi="Arial" w:cs="Arial"/>
        </w:rPr>
        <w:t xml:space="preserve"> </w:t>
      </w:r>
      <w:r>
        <w:rPr>
          <w:rFonts w:ascii="Arial" w:hAnsi="Arial" w:cs="Arial"/>
        </w:rPr>
        <w:t xml:space="preserve">or cohabitating (living together), </w:t>
      </w:r>
      <w:r w:rsidRPr="00377DF0">
        <w:rPr>
          <w:rFonts w:ascii="Arial" w:hAnsi="Arial" w:cs="Arial"/>
        </w:rPr>
        <w:t>are committing fornication or adultery.</w:t>
      </w:r>
    </w:p>
    <w:p w:rsidR="00377DF0" w:rsidRPr="00377DF0" w:rsidRDefault="00377DF0" w:rsidP="00377DF0">
      <w:pPr>
        <w:pStyle w:val="ListParagraph"/>
        <w:numPr>
          <w:ilvl w:val="0"/>
          <w:numId w:val="9"/>
        </w:numPr>
        <w:tabs>
          <w:tab w:val="left" w:pos="1350"/>
        </w:tabs>
        <w:autoSpaceDE w:val="0"/>
        <w:autoSpaceDN w:val="0"/>
        <w:adjustRightInd w:val="0"/>
        <w:spacing w:after="0" w:line="240" w:lineRule="auto"/>
        <w:rPr>
          <w:rFonts w:ascii="Arial" w:hAnsi="Arial" w:cs="Arial"/>
        </w:rPr>
      </w:pPr>
      <w:r>
        <w:rPr>
          <w:rFonts w:ascii="Arial" w:hAnsi="Arial" w:cs="Arial"/>
        </w:rPr>
        <w:t>Using Contraception is an intrinsic evil and must not be used in marriage.</w:t>
      </w:r>
    </w:p>
    <w:p w:rsidR="00BB1F2A" w:rsidRDefault="00BB1F2A" w:rsidP="00206D8C">
      <w:pPr>
        <w:tabs>
          <w:tab w:val="left" w:pos="1350"/>
        </w:tabs>
        <w:autoSpaceDE w:val="0"/>
        <w:autoSpaceDN w:val="0"/>
        <w:adjustRightInd w:val="0"/>
        <w:spacing w:after="0" w:line="240" w:lineRule="auto"/>
        <w:rPr>
          <w:rFonts w:ascii="Arial" w:hAnsi="Arial" w:cs="Arial"/>
          <w:b/>
          <w:bCs/>
        </w:rPr>
      </w:pPr>
    </w:p>
    <w:p w:rsidR="004B5B02" w:rsidRDefault="004B5B02" w:rsidP="00206D8C">
      <w:pPr>
        <w:tabs>
          <w:tab w:val="left" w:pos="1350"/>
        </w:tabs>
        <w:autoSpaceDE w:val="0"/>
        <w:autoSpaceDN w:val="0"/>
        <w:adjustRightInd w:val="0"/>
        <w:spacing w:after="0" w:line="240" w:lineRule="auto"/>
        <w:rPr>
          <w:rFonts w:ascii="Arial" w:hAnsi="Arial" w:cs="Arial"/>
          <w:b/>
          <w:bCs/>
        </w:rPr>
      </w:pPr>
    </w:p>
    <w:sectPr w:rsidR="004B5B02" w:rsidSect="00206D8C">
      <w:type w:val="continuous"/>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5B2"/>
    <w:multiLevelType w:val="hybridMultilevel"/>
    <w:tmpl w:val="06FE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A4F07"/>
    <w:multiLevelType w:val="hybridMultilevel"/>
    <w:tmpl w:val="12FA5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4B72CE"/>
    <w:multiLevelType w:val="hybridMultilevel"/>
    <w:tmpl w:val="9AF8817A"/>
    <w:lvl w:ilvl="0" w:tplc="23BEAE1A">
      <w:start w:val="3"/>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341672E0"/>
    <w:multiLevelType w:val="hybridMultilevel"/>
    <w:tmpl w:val="85EE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10813"/>
    <w:multiLevelType w:val="hybridMultilevel"/>
    <w:tmpl w:val="1D30FC8A"/>
    <w:lvl w:ilvl="0" w:tplc="3CE8F9DC">
      <w:start w:val="65"/>
      <w:numFmt w:val="decimal"/>
      <w:lvlText w:val="%1."/>
      <w:lvlJc w:val="left"/>
      <w:pPr>
        <w:ind w:left="63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120262F"/>
    <w:multiLevelType w:val="hybridMultilevel"/>
    <w:tmpl w:val="0F86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040D3"/>
    <w:multiLevelType w:val="hybridMultilevel"/>
    <w:tmpl w:val="2E749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2440A1"/>
    <w:multiLevelType w:val="hybridMultilevel"/>
    <w:tmpl w:val="473E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0072F"/>
    <w:multiLevelType w:val="hybridMultilevel"/>
    <w:tmpl w:val="7F7E6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8"/>
  </w:num>
  <w:num w:numId="5">
    <w:abstractNumId w:val="1"/>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5C"/>
    <w:rsid w:val="00206D8C"/>
    <w:rsid w:val="002605BA"/>
    <w:rsid w:val="00321C5C"/>
    <w:rsid w:val="00377DF0"/>
    <w:rsid w:val="00445525"/>
    <w:rsid w:val="004B5B02"/>
    <w:rsid w:val="004D613B"/>
    <w:rsid w:val="005127B4"/>
    <w:rsid w:val="006C64B3"/>
    <w:rsid w:val="006D3893"/>
    <w:rsid w:val="007B1EFB"/>
    <w:rsid w:val="007D24D6"/>
    <w:rsid w:val="00820D34"/>
    <w:rsid w:val="009D66B9"/>
    <w:rsid w:val="00B735D2"/>
    <w:rsid w:val="00BB1F2A"/>
    <w:rsid w:val="00BB4BB1"/>
    <w:rsid w:val="00BD3B43"/>
    <w:rsid w:val="00C353FC"/>
    <w:rsid w:val="00DD2232"/>
    <w:rsid w:val="00E3676B"/>
    <w:rsid w:val="00E6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41B3"/>
  <w15:chartTrackingRefBased/>
  <w15:docId w15:val="{CA4D37E4-688C-41EF-81F8-3D6BC41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D34"/>
    <w:pPr>
      <w:ind w:left="720"/>
      <w:contextualSpacing/>
    </w:pPr>
  </w:style>
  <w:style w:type="paragraph" w:styleId="BalloonText">
    <w:name w:val="Balloon Text"/>
    <w:basedOn w:val="Normal"/>
    <w:link w:val="BalloonTextChar"/>
    <w:uiPriority w:val="99"/>
    <w:semiHidden/>
    <w:unhideWhenUsed/>
    <w:rsid w:val="006C6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Smart</dc:creator>
  <cp:keywords/>
  <dc:description/>
  <cp:lastModifiedBy>J Smart</cp:lastModifiedBy>
  <cp:revision>2</cp:revision>
  <cp:lastPrinted>2018-01-12T20:49:00Z</cp:lastPrinted>
  <dcterms:created xsi:type="dcterms:W3CDTF">2018-10-08T17:22:00Z</dcterms:created>
  <dcterms:modified xsi:type="dcterms:W3CDTF">2018-10-08T17:22:00Z</dcterms:modified>
</cp:coreProperties>
</file>