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340.0" w:type="dxa"/>
        <w:jc w:val="left"/>
        <w:tblInd w:w="-8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4140"/>
        <w:gridCol w:w="3690"/>
        <w:tblGridChange w:id="0">
          <w:tblGrid>
            <w:gridCol w:w="3510"/>
            <w:gridCol w:w="4140"/>
            <w:gridCol w:w="3690"/>
          </w:tblGrid>
        </w:tblGridChange>
      </w:tblGrid>
      <w:tr>
        <w:trPr>
          <w:cantSplit w:val="0"/>
          <w:trHeight w:val="947" w:hRule="atLeast"/>
          <w:tblHeader w:val="0"/>
        </w:trPr>
        <w:tc>
          <w:tcPr/>
          <w:p w:rsidR="00000000" w:rsidDel="00000000" w:rsidP="00000000" w:rsidRDefault="00000000" w:rsidRPr="00000000" w14:paraId="00000002">
            <w:pPr>
              <w:rPr>
                <w:rFonts w:ascii="Times New Roman" w:cs="Times New Roman" w:eastAsia="Times New Roman" w:hAnsi="Times New Roman"/>
                <w:b w:val="1"/>
                <w:bCs w:val="1"/>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19050</wp:posOffset>
                  </wp:positionV>
                  <wp:extent cx="815340" cy="567690"/>
                  <wp:effectExtent b="0" l="0" r="0" t="0"/>
                  <wp:wrapSquare wrapText="bothSides" distB="0" distT="0" distL="114300" distR="114300"/>
                  <wp:docPr descr="Logo&#10;&#10;Description automatically generated" id="2006805018" name="image3.png"/>
                  <a:graphic>
                    <a:graphicData uri="http://schemas.openxmlformats.org/drawingml/2006/picture">
                      <pic:pic>
                        <pic:nvPicPr>
                          <pic:cNvPr descr="Logo&#10;&#10;Description automatically generated" id="0" name="image3.png"/>
                          <pic:cNvPicPr preferRelativeResize="0"/>
                        </pic:nvPicPr>
                        <pic:blipFill>
                          <a:blip r:embed="rId7"/>
                          <a:srcRect b="0" l="0" r="0" t="0"/>
                          <a:stretch>
                            <a:fillRect/>
                          </a:stretch>
                        </pic:blipFill>
                        <pic:spPr>
                          <a:xfrm>
                            <a:off x="0" y="0"/>
                            <a:ext cx="815340" cy="567690"/>
                          </a:xfrm>
                          <a:prstGeom prst="rect"/>
                          <a:ln/>
                        </pic:spPr>
                      </pic:pic>
                    </a:graphicData>
                  </a:graphic>
                </wp:anchor>
              </w:drawing>
            </w:r>
          </w:p>
        </w:tc>
        <w:tc>
          <w:tcPr>
            <w:vAlign w:val="center"/>
          </w:tcPr>
          <w:p w:rsidR="00000000" w:rsidDel="00000000" w:rsidP="00000000" w:rsidRDefault="00000000" w:rsidRPr="00000000" w14:paraId="00000003">
            <w:pPr>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2027 GA Swimming Open Water State Championships</w:t>
            </w:r>
          </w:p>
        </w:tc>
        <w:tc>
          <w:tcPr>
            <w:vAlign w:val="center"/>
          </w:tcPr>
          <w:p w:rsidR="00000000" w:rsidDel="00000000" w:rsidP="00000000" w:rsidRDefault="00000000" w:rsidRPr="00000000" w14:paraId="00000004">
            <w:pPr>
              <w:ind w:right="51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Hosted By:</w:t>
            </w:r>
          </w:p>
          <w:p w:rsidR="00000000" w:rsidDel="00000000" w:rsidP="00000000" w:rsidRDefault="00000000" w:rsidRPr="00000000" w14:paraId="00000005">
            <w:pPr>
              <w:jc w:val="center"/>
              <w:rPr>
                <w:rFonts w:ascii="Times New Roman" w:cs="Times New Roman" w:eastAsia="Times New Roman" w:hAnsi="Times New Roman"/>
                <w:b w:val="1"/>
                <w:bCs w:val="1"/>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419100</wp:posOffset>
                  </wp:positionH>
                  <wp:positionV relativeFrom="paragraph">
                    <wp:posOffset>109538</wp:posOffset>
                  </wp:positionV>
                  <wp:extent cx="1112520" cy="457200"/>
                  <wp:effectExtent b="0" l="0" r="0" t="0"/>
                  <wp:wrapNone/>
                  <wp:docPr id="200680501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112520" cy="457200"/>
                          </a:xfrm>
                          <a:prstGeom prst="rect"/>
                          <a:ln/>
                        </pic:spPr>
                      </pic:pic>
                    </a:graphicData>
                  </a:graphic>
                </wp:anchor>
              </w:drawing>
            </w:r>
          </w:p>
        </w:tc>
      </w:tr>
      <w:tr>
        <w:trPr>
          <w:cantSplit w:val="0"/>
          <w:trHeight w:val="557" w:hRule="atLeast"/>
          <w:tblHeader w:val="0"/>
        </w:trPr>
        <w:tc>
          <w:tcPr/>
          <w:p w:rsidR="00000000" w:rsidDel="00000000" w:rsidP="00000000" w:rsidRDefault="00000000" w:rsidRPr="00000000" w14:paraId="00000006">
            <w:pPr>
              <w:rPr>
                <w:rFonts w:ascii="Times New Roman" w:cs="Times New Roman" w:eastAsia="Times New Roman" w:hAnsi="Times New Roman"/>
                <w:b w:val="1"/>
                <w:bCs w:val="1"/>
                <w:color w:val="000000"/>
              </w:rPr>
            </w:pPr>
            <w:r w:rsidDel="00000000" w:rsidR="00000000" w:rsidRPr="00000000">
              <w:rPr>
                <w:rtl w:val="0"/>
              </w:rPr>
            </w:r>
          </w:p>
        </w:tc>
        <w:tc>
          <w:tcPr>
            <w:vAlign w:val="center"/>
          </w:tcPr>
          <w:p w:rsidR="00000000" w:rsidDel="00000000" w:rsidP="00000000" w:rsidRDefault="00000000" w:rsidRPr="00000000" w14:paraId="00000007">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Date(s): 4/04/2027</w:t>
            </w:r>
          </w:p>
        </w:tc>
        <w:tc>
          <w:tcPr/>
          <w:p w:rsidR="00000000" w:rsidDel="00000000" w:rsidP="00000000" w:rsidRDefault="00000000" w:rsidRPr="00000000" w14:paraId="00000008">
            <w:pPr>
              <w:rPr>
                <w:rFonts w:ascii="Times New Roman" w:cs="Times New Roman" w:eastAsia="Times New Roman" w:hAnsi="Times New Roman"/>
                <w:b w:val="1"/>
                <w:bCs w:val="1"/>
                <w:color w:val="000000"/>
              </w:rPr>
            </w:pPr>
            <w:r w:rsidDel="00000000" w:rsidR="00000000" w:rsidRPr="00000000">
              <w:rPr>
                <w:rtl w:val="0"/>
              </w:rPr>
            </w:r>
          </w:p>
        </w:tc>
      </w:tr>
      <w:tr>
        <w:trPr>
          <w:cantSplit w:val="0"/>
          <w:trHeight w:val="432" w:hRule="atLeast"/>
          <w:tblHeader w:val="0"/>
        </w:trPr>
        <w:tc>
          <w:tcPr/>
          <w:p w:rsidR="00000000" w:rsidDel="00000000" w:rsidP="00000000" w:rsidRDefault="00000000" w:rsidRPr="00000000" w14:paraId="00000009">
            <w:pPr>
              <w:rPr>
                <w:rFonts w:ascii="Times New Roman" w:cs="Times New Roman" w:eastAsia="Times New Roman" w:hAnsi="Times New Roman"/>
                <w:b w:val="1"/>
                <w:bCs w:val="1"/>
                <w:color w:val="000000"/>
              </w:rPr>
            </w:pPr>
            <w:r w:rsidDel="00000000" w:rsidR="00000000" w:rsidRPr="00000000">
              <w:rPr>
                <w:rtl w:val="0"/>
              </w:rPr>
            </w:r>
          </w:p>
        </w:tc>
        <w:tc>
          <w:tcPr>
            <w:vAlign w:val="center"/>
          </w:tcPr>
          <w:p w:rsidR="00000000" w:rsidDel="00000000" w:rsidP="00000000" w:rsidRDefault="00000000" w:rsidRPr="00000000" w14:paraId="0000000A">
            <w:pPr>
              <w:jc w:val="center"/>
              <w:rPr>
                <w:rFonts w:ascii="Times New Roman" w:cs="Times New Roman" w:eastAsia="Times New Roman" w:hAnsi="Times New Roman"/>
                <w:b w:val="1"/>
                <w:bCs w:val="1"/>
                <w:color w:val="0000ff"/>
                <w:sz w:val="30"/>
                <w:szCs w:val="30"/>
              </w:rPr>
            </w:pPr>
            <w:r w:rsidDel="00000000" w:rsidR="00000000" w:rsidRPr="00000000">
              <w:rPr>
                <w:rFonts w:ascii="Times New Roman" w:cs="Times New Roman" w:eastAsia="Times New Roman" w:hAnsi="Times New Roman"/>
                <w:b w:val="1"/>
                <w:bCs w:val="1"/>
                <w:color w:val="000000"/>
                <w:rtl w:val="0"/>
              </w:rPr>
              <w:t xml:space="preserve">Sanction #: </w:t>
            </w:r>
            <w:r w:rsidDel="00000000" w:rsidR="00000000" w:rsidRPr="00000000">
              <w:rPr>
                <w:rFonts w:ascii="Times New Roman" w:cs="Times New Roman" w:eastAsia="Times New Roman" w:hAnsi="Times New Roman"/>
                <w:b w:val="1"/>
                <w:bCs w:val="1"/>
                <w:color w:val="0000ff"/>
                <w:sz w:val="30"/>
                <w:szCs w:val="30"/>
                <w:rtl w:val="0"/>
              </w:rPr>
              <w:t xml:space="preserve">GA27-001/OWS</w:t>
            </w:r>
          </w:p>
        </w:tc>
        <w:tc>
          <w:tcPr/>
          <w:p w:rsidR="00000000" w:rsidDel="00000000" w:rsidP="00000000" w:rsidRDefault="00000000" w:rsidRPr="00000000" w14:paraId="0000000B">
            <w:pPr>
              <w:rPr>
                <w:rFonts w:ascii="Times New Roman" w:cs="Times New Roman" w:eastAsia="Times New Roman" w:hAnsi="Times New Roman"/>
                <w:b w:val="1"/>
                <w:bCs w:val="1"/>
                <w:color w:val="000000"/>
              </w:rPr>
            </w:pPr>
            <w:r w:rsidDel="00000000" w:rsidR="00000000" w:rsidRPr="00000000">
              <w:rPr>
                <w:rtl w:val="0"/>
              </w:rPr>
            </w:r>
          </w:p>
        </w:tc>
      </w:tr>
    </w:tbl>
    <w:p w:rsidR="00000000" w:rsidDel="00000000" w:rsidP="00000000" w:rsidRDefault="00000000" w:rsidRPr="00000000" w14:paraId="0000000C">
      <w:pPr>
        <w:spacing w:after="0" w:lineRule="auto"/>
        <w:rPr>
          <w:rFonts w:ascii="Times New Roman" w:cs="Times New Roman" w:eastAsia="Times New Roman" w:hAnsi="Times New Roman"/>
          <w:color w:val="000000"/>
          <w:highlight w:val="white"/>
        </w:rPr>
      </w:pPr>
      <w:r w:rsidDel="00000000" w:rsidR="00000000" w:rsidRPr="00000000">
        <w:rPr>
          <w:rtl w:val="0"/>
        </w:rPr>
      </w:r>
    </w:p>
    <w:tbl>
      <w:tblPr>
        <w:tblStyle w:val="Table2"/>
        <w:tblW w:w="11340.0" w:type="dxa"/>
        <w:jc w:val="left"/>
        <w:tblInd w:w="-8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510"/>
        <w:gridCol w:w="4140"/>
        <w:gridCol w:w="3690"/>
        <w:tblGridChange w:id="0">
          <w:tblGrid>
            <w:gridCol w:w="3510"/>
            <w:gridCol w:w="4140"/>
            <w:gridCol w:w="3690"/>
          </w:tblGrid>
        </w:tblGridChange>
      </w:tblGrid>
      <w:tr>
        <w:trPr>
          <w:cantSplit w:val="0"/>
          <w:trHeight w:val="432" w:hRule="atLeast"/>
          <w:tblHeader w:val="0"/>
        </w:trPr>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0D">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Meet Director:</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0E">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Meet Referee:</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00F">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Admin Official:</w:t>
            </w:r>
          </w:p>
        </w:tc>
      </w:tr>
      <w:tr>
        <w:trPr>
          <w:cantSplit w:val="0"/>
          <w:trHeight w:val="100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Mike Wardwell</w:t>
            </w:r>
          </w:p>
          <w:p w:rsidR="00000000" w:rsidDel="00000000" w:rsidP="00000000" w:rsidRDefault="00000000" w:rsidRPr="00000000" w14:paraId="00000011">
            <w:pPr>
              <w:jc w:val="center"/>
              <w:rPr>
                <w:rFonts w:ascii="Times New Roman" w:cs="Times New Roman" w:eastAsia="Times New Roman" w:hAnsi="Times New Roman"/>
                <w:b w:val="1"/>
                <w:bCs w:val="1"/>
                <w:color w:val="000000"/>
              </w:rPr>
            </w:pPr>
            <w:hyperlink r:id="rId9">
              <w:r w:rsidDel="00000000" w:rsidR="00000000" w:rsidRPr="00000000">
                <w:rPr>
                  <w:rFonts w:ascii="Times New Roman" w:cs="Times New Roman" w:eastAsia="Times New Roman" w:hAnsi="Times New Roman"/>
                  <w:b w:val="1"/>
                  <w:bCs w:val="1"/>
                  <w:color w:val="0563c1"/>
                  <w:u w:val="single"/>
                  <w:rtl w:val="0"/>
                </w:rPr>
                <w:t xml:space="preserve">mikewardwell@goldswim.com</w:t>
              </w:r>
            </w:hyperlink>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Jason Frankel</w:t>
            </w:r>
          </w:p>
          <w:p w:rsidR="00000000" w:rsidDel="00000000" w:rsidP="00000000" w:rsidRDefault="00000000" w:rsidRPr="00000000" w14:paraId="00000013">
            <w:pPr>
              <w:jc w:val="center"/>
              <w:rPr>
                <w:rFonts w:ascii="Times New Roman" w:cs="Times New Roman" w:eastAsia="Times New Roman" w:hAnsi="Times New Roman"/>
                <w:b w:val="1"/>
                <w:bCs w:val="1"/>
                <w:color w:val="000000"/>
              </w:rPr>
            </w:pPr>
            <w:hyperlink r:id="rId10">
              <w:r w:rsidDel="00000000" w:rsidR="00000000" w:rsidRPr="00000000">
                <w:rPr>
                  <w:rFonts w:ascii="Times New Roman" w:cs="Times New Roman" w:eastAsia="Times New Roman" w:hAnsi="Times New Roman"/>
                  <w:b w:val="1"/>
                  <w:bCs w:val="1"/>
                  <w:color w:val="0563c1"/>
                  <w:u w:val="single"/>
                  <w:rtl w:val="0"/>
                </w:rPr>
                <w:t xml:space="preserve">jf18111@gmail.com</w:t>
              </w:r>
            </w:hyperlink>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Beth Wise</w:t>
            </w:r>
          </w:p>
          <w:p w:rsidR="00000000" w:rsidDel="00000000" w:rsidP="00000000" w:rsidRDefault="00000000" w:rsidRPr="00000000" w14:paraId="00000015">
            <w:pPr>
              <w:jc w:val="center"/>
              <w:rPr>
                <w:rFonts w:ascii="Times New Roman" w:cs="Times New Roman" w:eastAsia="Times New Roman" w:hAnsi="Times New Roman"/>
                <w:b w:val="1"/>
                <w:bCs w:val="1"/>
                <w:color w:val="000000"/>
              </w:rPr>
            </w:pPr>
            <w:hyperlink r:id="rId11">
              <w:r w:rsidDel="00000000" w:rsidR="00000000" w:rsidRPr="00000000">
                <w:rPr>
                  <w:rFonts w:ascii="Times New Roman" w:cs="Times New Roman" w:eastAsia="Times New Roman" w:hAnsi="Times New Roman"/>
                  <w:b w:val="1"/>
                  <w:bCs w:val="1"/>
                  <w:color w:val="0563c1"/>
                  <w:u w:val="single"/>
                  <w:rtl w:val="0"/>
                </w:rPr>
                <w:t xml:space="preserve">beth.wise@gmail.com</w:t>
              </w:r>
            </w:hyperlink>
            <w:r w:rsidDel="00000000" w:rsidR="00000000" w:rsidRPr="00000000">
              <w:rPr>
                <w:rtl w:val="0"/>
              </w:rPr>
            </w:r>
          </w:p>
        </w:tc>
      </w:tr>
    </w:tbl>
    <w:p w:rsidR="00000000" w:rsidDel="00000000" w:rsidP="00000000" w:rsidRDefault="00000000" w:rsidRPr="00000000" w14:paraId="00000016">
      <w:pPr>
        <w:spacing w:after="0" w:lineRule="auto"/>
        <w:rPr>
          <w:rFonts w:ascii="Times New Roman" w:cs="Times New Roman" w:eastAsia="Times New Roman" w:hAnsi="Times New Roman"/>
          <w:color w:val="000000"/>
          <w:highlight w:val="white"/>
        </w:rPr>
      </w:pPr>
      <w:r w:rsidDel="00000000" w:rsidR="00000000" w:rsidRPr="00000000">
        <w:rPr>
          <w:rtl w:val="0"/>
        </w:rPr>
      </w:r>
    </w:p>
    <w:tbl>
      <w:tblPr>
        <w:tblStyle w:val="Table3"/>
        <w:tblW w:w="11340.0" w:type="dxa"/>
        <w:jc w:val="left"/>
        <w:tblInd w:w="-8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0"/>
        <w:gridCol w:w="8370"/>
        <w:tblGridChange w:id="0">
          <w:tblGrid>
            <w:gridCol w:w="2970"/>
            <w:gridCol w:w="8370"/>
          </w:tblGrid>
        </w:tblGridChange>
      </w:tblGrid>
      <w:tr>
        <w:trPr>
          <w:cantSplit w:val="0"/>
          <w:trHeight w:val="116" w:hRule="atLeast"/>
          <w:tblHeader w:val="0"/>
        </w:trPr>
        <w:tc>
          <w:tcPr>
            <w:vAlign w:val="center"/>
          </w:tcPr>
          <w:p w:rsidR="00000000" w:rsidDel="00000000" w:rsidP="00000000" w:rsidRDefault="00000000" w:rsidRPr="00000000" w14:paraId="0000001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SANCTION:</w:t>
            </w:r>
          </w:p>
        </w:tc>
        <w:tc>
          <w:tcPr>
            <w:vAlign w:val="center"/>
          </w:tcPr>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Held under the sanction of USA Swimming, through Georgia Swimming Inc.</w:t>
            </w:r>
          </w:p>
        </w:tc>
      </w:tr>
      <w:tr>
        <w:trPr>
          <w:cantSplit w:val="0"/>
          <w:trHeight w:val="422" w:hRule="atLeast"/>
          <w:tblHeader w:val="0"/>
        </w:trPr>
        <w:tc>
          <w:tcPr>
            <w:vAlign w:val="center"/>
          </w:tcPr>
          <w:p w:rsidR="00000000" w:rsidDel="00000000" w:rsidP="00000000" w:rsidRDefault="00000000" w:rsidRPr="00000000" w14:paraId="0000001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LIABILITY:</w:t>
            </w:r>
          </w:p>
        </w:tc>
        <w:tc>
          <w:tcPr>
            <w:vAlign w:val="center"/>
          </w:tcPr>
          <w:p w:rsidR="00000000" w:rsidDel="00000000" w:rsidP="00000000" w:rsidRDefault="00000000" w:rsidRPr="00000000" w14:paraId="0000001A">
            <w:pP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In granting this sanction it is understood and agreed that USA Swimming, Inc., Georgia Swimming, Inc., and , shall be free from any liabilities or claims for damages arising by reason of injuries to anyone during the conduct of the event.</w:t>
            </w:r>
            <w:r w:rsidDel="00000000" w:rsidR="00000000" w:rsidRPr="00000000">
              <w:rPr>
                <w:rtl w:val="0"/>
              </w:rPr>
            </w:r>
          </w:p>
        </w:tc>
      </w:tr>
      <w:tr>
        <w:trPr>
          <w:cantSplit w:val="0"/>
          <w:tblHeader w:val="0"/>
        </w:trPr>
        <w:tc>
          <w:tcPr/>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FACILITY: </w:t>
            </w:r>
            <w:r w:rsidDel="00000000" w:rsidR="00000000" w:rsidRPr="00000000">
              <w:rPr>
                <w:rtl w:val="0"/>
              </w:rPr>
            </w:r>
          </w:p>
        </w:tc>
        <w:tc>
          <w:tcPr/>
          <w:p w:rsidR="00000000" w:rsidDel="00000000" w:rsidP="00000000" w:rsidRDefault="00000000" w:rsidRPr="00000000" w14:paraId="0000001C">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Laura S. Walker State Park</w:t>
            </w:r>
          </w:p>
          <w:p w:rsidR="00000000" w:rsidDel="00000000" w:rsidP="00000000" w:rsidRDefault="00000000" w:rsidRPr="00000000" w14:paraId="0000001D">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5653 Laura Walker Road</w:t>
            </w:r>
          </w:p>
          <w:p w:rsidR="00000000" w:rsidDel="00000000" w:rsidP="00000000" w:rsidRDefault="00000000" w:rsidRPr="00000000" w14:paraId="0000001E">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Waycross, Georgia 31503</w:t>
            </w:r>
          </w:p>
        </w:tc>
      </w:tr>
      <w:tr>
        <w:trPr>
          <w:cantSplit w:val="0"/>
          <w:tblHeader w:val="0"/>
        </w:trPr>
        <w:tc>
          <w:tcPr/>
          <w:p w:rsidR="00000000" w:rsidDel="00000000" w:rsidP="00000000" w:rsidRDefault="00000000" w:rsidRPr="00000000" w14:paraId="0000001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MEDICAL DIRECTOR:</w:t>
            </w:r>
          </w:p>
        </w:tc>
        <w:tc>
          <w:tcPr/>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W. Robert Taylor, MD</w:t>
            </w:r>
            <w:r w:rsidDel="00000000" w:rsidR="00000000" w:rsidRPr="00000000">
              <w:rPr>
                <w:rtl w:val="0"/>
              </w:rPr>
            </w:r>
          </w:p>
        </w:tc>
      </w:tr>
      <w:tr>
        <w:trPr>
          <w:cantSplit w:val="0"/>
          <w:tblHeader w:val="0"/>
        </w:trPr>
        <w:tc>
          <w:tcPr/>
          <w:p w:rsidR="00000000" w:rsidDel="00000000" w:rsidP="00000000" w:rsidRDefault="00000000" w:rsidRPr="00000000" w14:paraId="0000002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INDEPENDENT SAFETY MONITOR:</w:t>
            </w:r>
          </w:p>
        </w:tc>
        <w:tc>
          <w:tcPr/>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Dnaiel Cookesey</w:t>
            </w:r>
          </w:p>
        </w:tc>
      </w:tr>
      <w:tr>
        <w:trPr>
          <w:cantSplit w:val="0"/>
          <w:tblHeader w:val="0"/>
        </w:trPr>
        <w:tc>
          <w:tcPr/>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MEDICAL SUPERVISION: </w:t>
            </w:r>
            <w:r w:rsidDel="00000000" w:rsidR="00000000" w:rsidRPr="00000000">
              <w:rPr>
                <w:rtl w:val="0"/>
              </w:rPr>
            </w:r>
          </w:p>
        </w:tc>
        <w:tc>
          <w:tcPr/>
          <w:p w:rsidR="00000000" w:rsidDel="00000000" w:rsidP="00000000" w:rsidRDefault="00000000" w:rsidRPr="00000000" w14:paraId="00000024">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In addition to the medical director on site, lifeguards will always be on the water while swimmers are competing and/or warming up. In addition, Ware County DNR and EMS support has been requested.</w:t>
            </w:r>
            <w:r w:rsidDel="00000000" w:rsidR="00000000" w:rsidRPr="00000000">
              <w:rPr>
                <w:rtl w:val="0"/>
              </w:rPr>
            </w:r>
          </w:p>
        </w:tc>
      </w:tr>
      <w:tr>
        <w:trPr>
          <w:cantSplit w:val="0"/>
          <w:tblHeader w:val="0"/>
        </w:trPr>
        <w:tc>
          <w:tcPr/>
          <w:p w:rsidR="00000000" w:rsidDel="00000000" w:rsidP="00000000" w:rsidRDefault="00000000" w:rsidRPr="00000000" w14:paraId="0000002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SESSION SCHEDULE:</w:t>
            </w:r>
          </w:p>
          <w:p w:rsidR="00000000" w:rsidDel="00000000" w:rsidP="00000000" w:rsidRDefault="00000000" w:rsidRPr="00000000" w14:paraId="0000002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4"/>
              <w:tblW w:w="8160.999999999999" w:type="dxa"/>
              <w:jc w:val="left"/>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400"/>
            </w:tblPr>
            <w:tblGrid>
              <w:gridCol w:w="1109"/>
              <w:gridCol w:w="1530"/>
              <w:gridCol w:w="2876"/>
              <w:gridCol w:w="1323"/>
              <w:gridCol w:w="1323"/>
              <w:tblGridChange w:id="0">
                <w:tblGrid>
                  <w:gridCol w:w="1109"/>
                  <w:gridCol w:w="1530"/>
                  <w:gridCol w:w="2876"/>
                  <w:gridCol w:w="1323"/>
                  <w:gridCol w:w="1323"/>
                </w:tblGrid>
              </w:tblGridChange>
            </w:tblGrid>
            <w:tr>
              <w:trPr>
                <w:cantSplit w:val="0"/>
                <w:tblHeader w:val="1"/>
              </w:trPr>
              <w:tc>
                <w:tcPr>
                  <w:vAlign w:val="center"/>
                </w:tcPr>
                <w:p w:rsidR="00000000" w:rsidDel="00000000" w:rsidP="00000000" w:rsidRDefault="00000000" w:rsidRPr="00000000" w14:paraId="00000029">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Session #</w:t>
                  </w:r>
                </w:p>
              </w:tc>
              <w:tc>
                <w:tcPr>
                  <w:vAlign w:val="center"/>
                </w:tcPr>
                <w:p w:rsidR="00000000" w:rsidDel="00000000" w:rsidP="00000000" w:rsidRDefault="00000000" w:rsidRPr="00000000" w14:paraId="0000002A">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Date</w:t>
                  </w:r>
                </w:p>
              </w:tc>
              <w:tc>
                <w:tcPr>
                  <w:vAlign w:val="center"/>
                </w:tcPr>
                <w:p w:rsidR="00000000" w:rsidDel="00000000" w:rsidP="00000000" w:rsidRDefault="00000000" w:rsidRPr="00000000" w14:paraId="0000002B">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Name</w:t>
                  </w:r>
                </w:p>
              </w:tc>
              <w:tc>
                <w:tcPr>
                  <w:vAlign w:val="center"/>
                </w:tcPr>
                <w:p w:rsidR="00000000" w:rsidDel="00000000" w:rsidP="00000000" w:rsidRDefault="00000000" w:rsidRPr="00000000" w14:paraId="0000002C">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Warmup </w:t>
                  </w:r>
                </w:p>
              </w:tc>
              <w:tc>
                <w:tcPr>
                  <w:vAlign w:val="center"/>
                </w:tcPr>
                <w:p w:rsidR="00000000" w:rsidDel="00000000" w:rsidP="00000000" w:rsidRDefault="00000000" w:rsidRPr="00000000" w14:paraId="0000002D">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Start</w:t>
                  </w:r>
                </w:p>
              </w:tc>
            </w:tr>
            <w:tr>
              <w:trPr>
                <w:cantSplit w:val="0"/>
                <w:tblHeader w:val="0"/>
              </w:trPr>
              <w:tc>
                <w:tcPr>
                  <w:vAlign w:val="center"/>
                </w:tcPr>
                <w:p w:rsidR="00000000" w:rsidDel="00000000" w:rsidP="00000000" w:rsidRDefault="00000000" w:rsidRPr="00000000" w14:paraId="000000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center"/>
                </w:tcPr>
                <w:p w:rsidR="00000000" w:rsidDel="00000000" w:rsidP="00000000" w:rsidRDefault="00000000" w:rsidRPr="00000000" w14:paraId="000000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4-04-2027</w:t>
                  </w:r>
                </w:p>
              </w:tc>
              <w:tc>
                <w:tcPr>
                  <w:vAlign w:val="center"/>
                </w:tcPr>
                <w:p w:rsidR="00000000" w:rsidDel="00000000" w:rsidP="00000000" w:rsidRDefault="00000000" w:rsidRPr="00000000" w14:paraId="000000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 Events</w:t>
                  </w:r>
                </w:p>
              </w:tc>
              <w:tc>
                <w:tcPr>
                  <w:vAlign w:val="center"/>
                </w:tcPr>
                <w:p w:rsidR="00000000" w:rsidDel="00000000" w:rsidP="00000000" w:rsidRDefault="00000000" w:rsidRPr="00000000" w14:paraId="000000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AM</w:t>
                  </w:r>
                </w:p>
              </w:tc>
              <w:tc>
                <w:tcPr>
                  <w:vAlign w:val="center"/>
                </w:tcPr>
                <w:p w:rsidR="00000000" w:rsidDel="00000000" w:rsidP="00000000" w:rsidRDefault="00000000" w:rsidRPr="00000000" w14:paraId="000000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AM</w:t>
                  </w:r>
                </w:p>
              </w:tc>
            </w:tr>
          </w:tbl>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3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MEET FORMAT:</w:t>
            </w:r>
          </w:p>
        </w:tc>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The Open Water Race serves as the LSC Open Water Qualifier for Georgia Swimming Zone Team. The competition will be organized according to these age classifications:</w:t>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10 &amp; Under</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11-12</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13-14</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15-16</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17 &amp; Over</w:t>
            </w:r>
          </w:p>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 </w:t>
            </w:r>
            <w:r w:rsidDel="00000000" w:rsidR="00000000" w:rsidRPr="00000000">
              <w:rPr>
                <w:rFonts w:ascii="Times New Roman" w:cs="Times New Roman" w:eastAsia="Times New Roman" w:hAnsi="Times New Roman"/>
                <w:b w:val="1"/>
                <w:bCs w:val="1"/>
                <w:color w:val="000000"/>
                <w:rtl w:val="0"/>
              </w:rPr>
              <w:t xml:space="preserve">Course Type:</w:t>
            </w:r>
            <w:r w:rsidDel="00000000" w:rsidR="00000000" w:rsidRPr="00000000">
              <w:rPr>
                <w:rFonts w:ascii="Times New Roman" w:cs="Times New Roman" w:eastAsia="Times New Roman" w:hAnsi="Times New Roman"/>
                <w:color w:val="000000"/>
                <w:rtl w:val="0"/>
              </w:rPr>
              <w:t xml:space="preserve"> Open Water</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 </w:t>
            </w:r>
            <w:r w:rsidDel="00000000" w:rsidR="00000000" w:rsidRPr="00000000">
              <w:rPr>
                <w:rFonts w:ascii="Times New Roman" w:cs="Times New Roman" w:eastAsia="Times New Roman" w:hAnsi="Times New Roman"/>
                <w:b w:val="1"/>
                <w:bCs w:val="1"/>
                <w:color w:val="000000"/>
                <w:rtl w:val="0"/>
              </w:rPr>
              <w:t xml:space="preserve">Event Format:</w:t>
            </w:r>
            <w:r w:rsidDel="00000000" w:rsidR="00000000" w:rsidRPr="00000000">
              <w:rPr>
                <w:rFonts w:ascii="Times New Roman" w:cs="Times New Roman" w:eastAsia="Times New Roman" w:hAnsi="Times New Roman"/>
                <w:color w:val="000000"/>
                <w:rtl w:val="0"/>
              </w:rPr>
              <w:t xml:space="preserve"> Open water</w:t>
              <w:br w:type="textWrapping"/>
            </w:r>
            <w:r w:rsidDel="00000000" w:rsidR="00000000" w:rsidRPr="00000000">
              <w:rPr>
                <w:rFonts w:ascii="Times New Roman" w:cs="Times New Roman" w:eastAsia="Times New Roman" w:hAnsi="Times New Roman"/>
                <w:rtl w:val="0"/>
              </w:rPr>
              <w:t xml:space="preserve">          13 &amp; Over Boys and Girls 5K</w:t>
              <w:br w:type="textWrapping"/>
              <w:t xml:space="preserve">          11-12 Boys and Girls 2.5K</w:t>
              <w:br w:type="textWrapping"/>
              <w:t xml:space="preserve">          10 &amp; Under Boys and Girls 1.25K</w:t>
              <w:br w:type="textWrapping"/>
            </w:r>
            <w:r w:rsidDel="00000000" w:rsidR="00000000" w:rsidRPr="00000000">
              <w:rPr>
                <w:rFonts w:ascii="Times New Roman" w:cs="Times New Roman" w:eastAsia="Times New Roman" w:hAnsi="Times New Roman"/>
                <w:color w:val="000000"/>
                <w:rtl w:val="0"/>
              </w:rPr>
              <w:t xml:space="preserve">         10 &amp; Under</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color w:val="000000"/>
                <w:rtl w:val="0"/>
              </w:rPr>
              <w:t xml:space="preserve">         11-12</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color w:val="000000"/>
                <w:rtl w:val="0"/>
              </w:rPr>
              <w:t xml:space="preserve">         13-14</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color w:val="000000"/>
                <w:rtl w:val="0"/>
              </w:rPr>
              <w:t xml:space="preserve">         15-16</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color w:val="000000"/>
                <w:rtl w:val="0"/>
              </w:rPr>
              <w:t xml:space="preserve">         17 &amp; Over</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 </w:t>
            </w:r>
            <w:r w:rsidDel="00000000" w:rsidR="00000000" w:rsidRPr="00000000">
              <w:rPr>
                <w:rFonts w:ascii="Times New Roman" w:cs="Times New Roman" w:eastAsia="Times New Roman" w:hAnsi="Times New Roman"/>
                <w:b w:val="1"/>
                <w:bCs w:val="1"/>
                <w:color w:val="000000"/>
                <w:rtl w:val="0"/>
              </w:rPr>
              <w:t xml:space="preserve">Finals Type:</w:t>
            </w:r>
            <w:r w:rsidDel="00000000" w:rsidR="00000000" w:rsidRPr="00000000">
              <w:rPr>
                <w:rFonts w:ascii="Times New Roman" w:cs="Times New Roman" w:eastAsia="Times New Roman" w:hAnsi="Times New Roman"/>
                <w:color w:val="000000"/>
                <w:rtl w:val="0"/>
              </w:rPr>
              <w:t xml:space="preserve"> Timed Finals</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 </w:t>
            </w:r>
            <w:r w:rsidDel="00000000" w:rsidR="00000000" w:rsidRPr="00000000">
              <w:rPr>
                <w:rFonts w:ascii="Times New Roman" w:cs="Times New Roman" w:eastAsia="Times New Roman" w:hAnsi="Times New Roman"/>
                <w:b w:val="1"/>
                <w:bCs w:val="1"/>
                <w:color w:val="000000"/>
                <w:rtl w:val="0"/>
              </w:rPr>
              <w:t xml:space="preserve">Warmup Lanes: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A section of the course will be open for warm-ups.</w:t>
            </w:r>
            <w:r w:rsidDel="00000000" w:rsidR="00000000" w:rsidRPr="00000000">
              <w:rPr>
                <w:rtl w:val="0"/>
              </w:rPr>
            </w:r>
          </w:p>
        </w:tc>
      </w:tr>
      <w:tr>
        <w:trPr>
          <w:cantSplit w:val="0"/>
          <w:tblHeader w:val="0"/>
        </w:trPr>
        <w:tc>
          <w:tcPr/>
          <w:p w:rsidR="00000000" w:rsidDel="00000000" w:rsidP="00000000" w:rsidRDefault="00000000" w:rsidRPr="00000000" w14:paraId="0000004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ENTRY FEES:</w:t>
            </w:r>
          </w:p>
          <w:p w:rsidR="00000000" w:rsidDel="00000000" w:rsidP="00000000" w:rsidRDefault="00000000" w:rsidRPr="00000000" w14:paraId="00000043">
            <w:pPr>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rPr>
                <w:rFonts w:ascii="Times New Roman" w:cs="Times New Roman" w:eastAsia="Times New Roman" w:hAnsi="Times New Roman"/>
                <w:color w:val="000000"/>
                <w:highlight w:val="yellow"/>
              </w:rPr>
            </w:pPr>
            <w:r w:rsidDel="00000000" w:rsidR="00000000" w:rsidRPr="00000000">
              <w:rPr>
                <w:rFonts w:ascii="Times New Roman" w:cs="Times New Roman" w:eastAsia="Times New Roman" w:hAnsi="Times New Roman"/>
                <w:color w:val="000000"/>
                <w:rtl w:val="0"/>
              </w:rPr>
              <w:t xml:space="preserve">    ● </w:t>
            </w:r>
            <w:r w:rsidDel="00000000" w:rsidR="00000000" w:rsidRPr="00000000">
              <w:rPr>
                <w:rFonts w:ascii="Times New Roman" w:cs="Times New Roman" w:eastAsia="Times New Roman" w:hAnsi="Times New Roman"/>
                <w:color w:val="000000"/>
                <w:highlight w:val="yellow"/>
                <w:rtl w:val="0"/>
              </w:rPr>
              <w:t xml:space="preserve">MEET FEE: $</w:t>
            </w:r>
            <w:r w:rsidDel="00000000" w:rsidR="00000000" w:rsidRPr="00000000">
              <w:rPr>
                <w:rFonts w:ascii="Times New Roman" w:cs="Times New Roman" w:eastAsia="Times New Roman" w:hAnsi="Times New Roman"/>
                <w:highlight w:val="yellow"/>
                <w:rtl w:val="0"/>
              </w:rPr>
              <w:t xml:space="preserve">80</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 PARKING FEE: $10/day parking or </w:t>
            </w:r>
            <w:hyperlink r:id="rId12">
              <w:r w:rsidDel="00000000" w:rsidR="00000000" w:rsidRPr="00000000">
                <w:rPr>
                  <w:rFonts w:ascii="Times New Roman" w:cs="Times New Roman" w:eastAsia="Times New Roman" w:hAnsi="Times New Roman"/>
                  <w:color w:val="0563c1"/>
                  <w:u w:val="single"/>
                  <w:rtl w:val="0"/>
                </w:rPr>
                <w:t xml:space="preserve">Georgia State Park Annual Park Pass</w:t>
              </w:r>
            </w:hyperlink>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 GA LSC Travel Fund $3.00 / Georgia LSC registered athlete</w:t>
            </w:r>
          </w:p>
          <w:p w:rsidR="00000000" w:rsidDel="00000000" w:rsidP="00000000" w:rsidRDefault="00000000" w:rsidRPr="00000000" w14:paraId="00000047">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000000"/>
                <w:rtl w:val="0"/>
              </w:rPr>
              <w:t xml:space="preserve">    ● GA travel fee $6.00 / non-Georgia LSC registered athlete</w:t>
            </w:r>
            <w:r w:rsidDel="00000000" w:rsidR="00000000" w:rsidRPr="00000000">
              <w:rPr>
                <w:rtl w:val="0"/>
              </w:rPr>
            </w:r>
          </w:p>
        </w:tc>
      </w:tr>
      <w:tr>
        <w:trPr>
          <w:cantSplit w:val="1"/>
          <w:tblHeader w:val="0"/>
        </w:trPr>
        <w:tc>
          <w:tcPr/>
          <w:p w:rsidR="00000000" w:rsidDel="00000000" w:rsidP="00000000" w:rsidRDefault="00000000" w:rsidRPr="00000000" w14:paraId="0000004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ELIGIBILITY:</w:t>
            </w:r>
          </w:p>
        </w:tc>
        <w:tc>
          <w:tcPr/>
          <w:p w:rsidR="00000000" w:rsidDel="00000000" w:rsidP="00000000" w:rsidRDefault="00000000" w:rsidRPr="00000000" w14:paraId="00000049">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MEET TYPE: Open</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Open to all registered USA Swimmers. </w:t>
            </w:r>
          </w:p>
          <w:p w:rsidR="00000000" w:rsidDel="00000000" w:rsidP="00000000" w:rsidRDefault="00000000" w:rsidRPr="00000000" w14:paraId="0000004B">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 swimmer will be permitted to compete unless the swimmer is a member of USA Swimming as provided in </w:t>
            </w:r>
            <w:r w:rsidDel="00000000" w:rsidR="00000000" w:rsidRPr="00000000">
              <w:rPr>
                <w:rFonts w:ascii="Times New Roman" w:cs="Times New Roman" w:eastAsia="Times New Roman" w:hAnsi="Times New Roman"/>
                <w:i w:val="1"/>
                <w:iCs w:val="1"/>
                <w:color w:val="000000"/>
                <w:rtl w:val="0"/>
              </w:rPr>
              <w:t xml:space="preserve">USA Swimming Rules and Regulations</w:t>
            </w:r>
            <w:r w:rsidDel="00000000" w:rsidR="00000000" w:rsidRPr="00000000">
              <w:rPr>
                <w:rFonts w:ascii="Times New Roman" w:cs="Times New Roman" w:eastAsia="Times New Roman" w:hAnsi="Times New Roman"/>
                <w:color w:val="000000"/>
                <w:rtl w:val="0"/>
              </w:rPr>
              <w:t xml:space="preserve">, Article 302.</w:t>
            </w:r>
          </w:p>
          <w:p w:rsidR="00000000" w:rsidDel="00000000" w:rsidP="00000000" w:rsidRDefault="00000000" w:rsidRPr="00000000" w14:paraId="0000004D">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Swimmer(s) must be registered with Georgia Swimming to be accepted into this meet. Age as of April 4, 2027, shall determine the swimmer’s age for the Open Water race. Registered athletes from other LSCs may enter but will not be eligible for Georgia Swimming Awards. Swimmers must swim up to the age they are trying to qualify in for Open Water Zones</w:t>
            </w:r>
            <w:r w:rsidDel="00000000" w:rsidR="00000000" w:rsidRPr="00000000">
              <w:rPr>
                <w:rtl w:val="0"/>
              </w:rPr>
            </w:r>
          </w:p>
        </w:tc>
      </w:tr>
      <w:tr>
        <w:trPr>
          <w:cantSplit w:val="1"/>
          <w:tblHeader w:val="0"/>
        </w:trPr>
        <w:tc>
          <w:tcPr/>
          <w:p w:rsidR="00000000" w:rsidDel="00000000" w:rsidP="00000000" w:rsidRDefault="00000000" w:rsidRPr="00000000" w14:paraId="0000004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SWIMMERS WITH A DISABILITY:</w:t>
            </w:r>
          </w:p>
        </w:tc>
        <w:tc>
          <w:tcPr/>
          <w:p w:rsidR="00000000" w:rsidDel="00000000" w:rsidP="00000000" w:rsidRDefault="00000000" w:rsidRPr="00000000" w14:paraId="0000005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Athletes with a disability are welcomed, but advance notice of desired accommodation must be provided to the Meet Referee via, the </w:t>
            </w:r>
            <w:hyperlink r:id="rId13">
              <w:r w:rsidDel="00000000" w:rsidR="00000000" w:rsidRPr="00000000">
                <w:rPr>
                  <w:rFonts w:ascii="Times New Roman" w:cs="Times New Roman" w:eastAsia="Times New Roman" w:hAnsi="Times New Roman"/>
                  <w:color w:val="0563c1"/>
                  <w:u w:val="single"/>
                  <w:rtl w:val="0"/>
                </w:rPr>
                <w:t xml:space="preserve">NECESSARY ACCOMODATIONS FORM</w:t>
              </w:r>
            </w:hyperlink>
            <w:r w:rsidDel="00000000" w:rsidR="00000000" w:rsidRPr="00000000">
              <w:rPr>
                <w:rFonts w:ascii="Times New Roman" w:cs="Times New Roman" w:eastAsia="Times New Roman" w:hAnsi="Times New Roman"/>
                <w:color w:val="000000"/>
                <w:rtl w:val="0"/>
              </w:rPr>
              <w:t xml:space="preserve">, which should be submitted by the entry deadline. Failure to provide advance notice may limit the host’s ability to accommodate all requests.</w:t>
            </w:r>
          </w:p>
        </w:tc>
      </w:tr>
      <w:tr>
        <w:trPr>
          <w:cantSplit w:val="0"/>
          <w:tblHeader w:val="0"/>
        </w:trPr>
        <w:tc>
          <w:tcPr/>
          <w:p w:rsidR="00000000" w:rsidDel="00000000" w:rsidP="00000000" w:rsidRDefault="00000000" w:rsidRPr="00000000" w14:paraId="00000051">
            <w:pPr>
              <w:rPr>
                <w:rFonts w:ascii="Times New Roman" w:cs="Times New Roman" w:eastAsia="Times New Roman" w:hAnsi="Times New Roman"/>
                <w:b w:val="1"/>
                <w:bCs w:val="1"/>
                <w:strike w:val="1"/>
              </w:rPr>
            </w:pPr>
            <w:r w:rsidDel="00000000" w:rsidR="00000000" w:rsidRPr="00000000">
              <w:rPr>
                <w:rFonts w:ascii="Times New Roman" w:cs="Times New Roman" w:eastAsia="Times New Roman" w:hAnsi="Times New Roman"/>
                <w:b w:val="1"/>
                <w:bCs w:val="1"/>
                <w:rtl w:val="0"/>
              </w:rPr>
              <w:t xml:space="preserve">ENTRIES:</w:t>
            </w:r>
            <w:r w:rsidDel="00000000" w:rsidR="00000000" w:rsidRPr="00000000">
              <w:rPr>
                <w:rtl w:val="0"/>
              </w:rPr>
            </w:r>
          </w:p>
        </w:tc>
        <w:tc>
          <w:tcPr/>
          <w:p w:rsidR="00000000" w:rsidDel="00000000" w:rsidP="00000000" w:rsidRDefault="00000000" w:rsidRPr="00000000" w14:paraId="0000005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Daily Limits: </w:t>
            </w:r>
            <w:r w:rsidDel="00000000" w:rsidR="00000000" w:rsidRPr="00000000">
              <w:rPr>
                <w:rFonts w:ascii="Times New Roman" w:cs="Times New Roman" w:eastAsia="Times New Roman" w:hAnsi="Times New Roman"/>
                <w:rtl w:val="0"/>
              </w:rPr>
              <w:t xml:space="preserve">Each swimmer may enter a maximum of (1) individual event.</w:t>
            </w: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Entering clubs/swimmers need to remember to check all data BEFORE submitting. Entering club with unattached swimmer also needs to check all entry reports (and any exception reports) that the host returns. It is the responsibility of the entering club/unattached swimmer to heed deadlines and be responsible for the accuracy of club entries. </w:t>
            </w:r>
          </w:p>
        </w:tc>
      </w:tr>
      <w:tr>
        <w:trPr>
          <w:cantSplit w:val="0"/>
          <w:trHeight w:val="566" w:hRule="atLeast"/>
          <w:tblHeader w:val="0"/>
        </w:trPr>
        <w:tc>
          <w:tcPr/>
          <w:p w:rsidR="00000000" w:rsidDel="00000000" w:rsidP="00000000" w:rsidRDefault="00000000" w:rsidRPr="00000000" w14:paraId="0000005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CHECK IN:</w:t>
            </w:r>
          </w:p>
        </w:tc>
        <w:tc>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Heats will be as follows:</w:t>
              <w:br w:type="textWrapping"/>
              <w:br w:type="textWrapping"/>
              <w:t xml:space="preserve"> 1. </w:t>
            </w:r>
            <w:r w:rsidDel="00000000" w:rsidR="00000000" w:rsidRPr="00000000">
              <w:rPr>
                <w:rFonts w:ascii="Times New Roman" w:cs="Times New Roman" w:eastAsia="Times New Roman" w:hAnsi="Times New Roman"/>
                <w:color w:val="000000"/>
                <w:rtl w:val="0"/>
              </w:rPr>
              <w:t xml:space="preserve">13 &amp; Over Boys 5K</w:t>
            </w:r>
            <w:r w:rsidDel="00000000" w:rsidR="00000000" w:rsidRPr="00000000">
              <w:rPr>
                <w:rFonts w:ascii="Times New Roman" w:cs="Times New Roman" w:eastAsia="Times New Roman" w:hAnsi="Times New Roman"/>
                <w:rtl w:val="0"/>
              </w:rPr>
              <w:br w:type="textWrapping"/>
              <w:t xml:space="preserve"> 2. </w:t>
            </w:r>
            <w:r w:rsidDel="00000000" w:rsidR="00000000" w:rsidRPr="00000000">
              <w:rPr>
                <w:rFonts w:ascii="Times New Roman" w:cs="Times New Roman" w:eastAsia="Times New Roman" w:hAnsi="Times New Roman"/>
                <w:color w:val="000000"/>
                <w:rtl w:val="0"/>
              </w:rPr>
              <w:t xml:space="preserve">13 &amp; Over Girls 5K</w:t>
            </w:r>
            <w:r w:rsidDel="00000000" w:rsidR="00000000" w:rsidRPr="00000000">
              <w:rPr>
                <w:rFonts w:ascii="Times New Roman" w:cs="Times New Roman" w:eastAsia="Times New Roman" w:hAnsi="Times New Roman"/>
                <w:rtl w:val="0"/>
              </w:rPr>
              <w:br w:type="textWrapping"/>
              <w:t xml:space="preserve"> 3. </w:t>
            </w:r>
            <w:r w:rsidDel="00000000" w:rsidR="00000000" w:rsidRPr="00000000">
              <w:rPr>
                <w:rFonts w:ascii="Times New Roman" w:cs="Times New Roman" w:eastAsia="Times New Roman" w:hAnsi="Times New Roman"/>
                <w:color w:val="000000"/>
                <w:rtl w:val="0"/>
              </w:rPr>
              <w:t xml:space="preserve">11-12 Boys 2.5K</w:t>
            </w:r>
            <w:r w:rsidDel="00000000" w:rsidR="00000000" w:rsidRPr="00000000">
              <w:rPr>
                <w:rFonts w:ascii="Times New Roman" w:cs="Times New Roman" w:eastAsia="Times New Roman" w:hAnsi="Times New Roman"/>
                <w:rtl w:val="0"/>
              </w:rPr>
              <w:br w:type="textWrapping"/>
              <w:t xml:space="preserve"> 4. </w:t>
            </w:r>
            <w:r w:rsidDel="00000000" w:rsidR="00000000" w:rsidRPr="00000000">
              <w:rPr>
                <w:rFonts w:ascii="Times New Roman" w:cs="Times New Roman" w:eastAsia="Times New Roman" w:hAnsi="Times New Roman"/>
                <w:color w:val="000000"/>
                <w:rtl w:val="0"/>
              </w:rPr>
              <w:t xml:space="preserve">11-12 Girls 2.5K</w:t>
            </w:r>
            <w:r w:rsidDel="00000000" w:rsidR="00000000" w:rsidRPr="00000000">
              <w:rPr>
                <w:rFonts w:ascii="Times New Roman" w:cs="Times New Roman" w:eastAsia="Times New Roman" w:hAnsi="Times New Roman"/>
                <w:rtl w:val="0"/>
              </w:rPr>
              <w:br w:type="textWrapping"/>
              <w:t xml:space="preserve"> 5. </w:t>
            </w:r>
            <w:r w:rsidDel="00000000" w:rsidR="00000000" w:rsidRPr="00000000">
              <w:rPr>
                <w:rFonts w:ascii="Times New Roman" w:cs="Times New Roman" w:eastAsia="Times New Roman" w:hAnsi="Times New Roman"/>
                <w:color w:val="000000"/>
                <w:rtl w:val="0"/>
              </w:rPr>
              <w:t xml:space="preserve">10 &amp; Under Boys 1.25K</w:t>
            </w:r>
            <w:r w:rsidDel="00000000" w:rsidR="00000000" w:rsidRPr="00000000">
              <w:rPr>
                <w:rFonts w:ascii="Times New Roman" w:cs="Times New Roman" w:eastAsia="Times New Roman" w:hAnsi="Times New Roman"/>
                <w:rtl w:val="0"/>
              </w:rPr>
              <w:br w:type="textWrapping"/>
              <w:t xml:space="preserve"> 6. </w:t>
            </w:r>
            <w:r w:rsidDel="00000000" w:rsidR="00000000" w:rsidRPr="00000000">
              <w:rPr>
                <w:rFonts w:ascii="Times New Roman" w:cs="Times New Roman" w:eastAsia="Times New Roman" w:hAnsi="Times New Roman"/>
                <w:color w:val="000000"/>
                <w:rtl w:val="0"/>
              </w:rPr>
              <w:t xml:space="preserve">10 &amp; Under Girls 1.25K</w:t>
            </w:r>
            <w:r w:rsidDel="00000000" w:rsidR="00000000" w:rsidRPr="00000000">
              <w:rPr>
                <w:rFonts w:ascii="Times New Roman" w:cs="Times New Roman" w:eastAsia="Times New Roman" w:hAnsi="Times New Roman"/>
                <w:rtl w:val="0"/>
              </w:rPr>
              <w:br w:type="textWrapping"/>
              <w:t xml:space="preserve">Events will be swum in the above order. Events may begin prior to the completion of the previous event(s) at the discretion of the Referee. Swimmers must report to the check-in table appropriate for their age and gender and report to the Meet Volunteer that they are present and prepared to swim. At that time, the swimmers will be numbered and have nails checked.</w:t>
            </w:r>
            <w:r w:rsidDel="00000000" w:rsidR="00000000" w:rsidRPr="00000000">
              <w:rPr>
                <w:rtl w:val="0"/>
              </w:rPr>
            </w:r>
          </w:p>
        </w:tc>
      </w:tr>
      <w:tr>
        <w:trPr>
          <w:cantSplit w:val="0"/>
          <w:tblHeader w:val="0"/>
        </w:trPr>
        <w:tc>
          <w:tcPr/>
          <w:p w:rsidR="00000000" w:rsidDel="00000000" w:rsidP="00000000" w:rsidRDefault="00000000" w:rsidRPr="00000000" w14:paraId="00000057">
            <w:pPr>
              <w:rPr>
                <w:rFonts w:ascii="Times New Roman" w:cs="Times New Roman" w:eastAsia="Times New Roman" w:hAnsi="Times New Roman"/>
                <w:b w:val="1"/>
                <w:bCs w:val="1"/>
                <w:strike w:val="1"/>
              </w:rPr>
            </w:pPr>
            <w:r w:rsidDel="00000000" w:rsidR="00000000" w:rsidRPr="00000000">
              <w:rPr>
                <w:rFonts w:ascii="Times New Roman" w:cs="Times New Roman" w:eastAsia="Times New Roman" w:hAnsi="Times New Roman"/>
                <w:b w:val="1"/>
                <w:bCs w:val="1"/>
                <w:rtl w:val="0"/>
              </w:rPr>
              <w:t xml:space="preserve">ENTRY SUBMISSION:</w:t>
            </w:r>
            <w:r w:rsidDel="00000000" w:rsidR="00000000" w:rsidRPr="00000000">
              <w:rPr>
                <w:rtl w:val="0"/>
              </w:rPr>
            </w:r>
          </w:p>
        </w:tc>
        <w:tc>
          <w:tcPr/>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Submit one check payable to:</w:t>
            </w:r>
            <w:r w:rsidDel="00000000" w:rsidR="00000000" w:rsidRPr="00000000">
              <w:rPr>
                <w:rFonts w:ascii="Times New Roman" w:cs="Times New Roman" w:eastAsia="Times New Roman" w:hAnsi="Times New Roman"/>
                <w:b w:val="1"/>
                <w:bCs w:val="1"/>
                <w:color w:val="000000"/>
                <w:rtl w:val="0"/>
              </w:rPr>
              <w:t xml:space="preserve"> Chattahoochee Gold Swim Team</w:t>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Entries must be received on or before: </w:t>
            </w:r>
            <w:r w:rsidDel="00000000" w:rsidR="00000000" w:rsidRPr="00000000">
              <w:rPr>
                <w:rFonts w:ascii="Times New Roman" w:cs="Times New Roman" w:eastAsia="Times New Roman" w:hAnsi="Times New Roman"/>
                <w:b w:val="1"/>
                <w:bCs w:val="1"/>
                <w:color w:val="000000"/>
                <w:rtl w:val="0"/>
              </w:rPr>
              <w:t xml:space="preserve">3/24/2027 05:00pm</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Entries should be emailed to </w:t>
            </w:r>
            <w:hyperlink r:id="rId14">
              <w:r w:rsidDel="00000000" w:rsidR="00000000" w:rsidRPr="00000000">
                <w:rPr>
                  <w:rFonts w:ascii="Times New Roman" w:cs="Times New Roman" w:eastAsia="Times New Roman" w:hAnsi="Times New Roman"/>
                  <w:b w:val="1"/>
                  <w:bCs w:val="1"/>
                  <w:color w:val="0563c1"/>
                  <w:u w:val="single"/>
                  <w:rtl w:val="0"/>
                </w:rPr>
                <w:t xml:space="preserve">gold.openwater@gmail.com</w:t>
              </w:r>
            </w:hyperlink>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Entering clubs/swimmers need to remember to check all data BEFORE submitting. Entering club with unattached swimmer also needs to check all entry reports (and any exception reports) that the host returns. It is the responsibility of the entering club/unattached swimmer to heed deadlines and be responsible for the accuracy of club entries.</w:t>
            </w:r>
            <w:r w:rsidDel="00000000" w:rsidR="00000000" w:rsidRPr="00000000">
              <w:rPr>
                <w:rtl w:val="0"/>
              </w:rPr>
            </w:r>
          </w:p>
        </w:tc>
      </w:tr>
      <w:tr>
        <w:trPr>
          <w:cantSplit w:val="0"/>
          <w:tblHeader w:val="0"/>
        </w:trPr>
        <w:tc>
          <w:tcPr/>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SCHEDULE:</w:t>
            </w:r>
            <w:r w:rsidDel="00000000" w:rsidR="00000000" w:rsidRPr="00000000">
              <w:rPr>
                <w:rtl w:val="0"/>
              </w:rPr>
            </w:r>
          </w:p>
        </w:tc>
        <w:tc>
          <w:tcPr/>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8:00-8:45 am - Race Check in, suit and nail check</w:t>
              <w:br w:type="textWrapping"/>
              <w:t xml:space="preserve">8:45 am - Safety Briefing with all lifeguards and officials</w:t>
              <w:br w:type="textWrapping"/>
              <w:t xml:space="preserve">9:00 – 9:45 am- Course Open for Warm Up</w:t>
              <w:br w:type="textWrapping"/>
              <w:t xml:space="preserve">9:45 am - 5k Race briefing</w:t>
              <w:br w:type="textWrapping"/>
              <w:t xml:space="preserve">10:00 am- 5k start with 5 minutes between boys and girls waves</w:t>
              <w:br w:type="textWrapping"/>
              <w:t xml:space="preserve">11:45a- 2.5K &amp; 1.25K Race briefing</w:t>
              <w:br w:type="textWrapping"/>
              <w:t xml:space="preserve">12:00a- 2.5K start (boys and girls)</w:t>
              <w:br w:type="textWrapping"/>
              <w:t xml:space="preserve">12:05a- 1.25K start (boys and girls)</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The meet referee and meet director reserve the right to adjust the schedule to meet the needs of the meet, as well as, by the number of entries.</w:t>
            </w:r>
            <w:r w:rsidDel="00000000" w:rsidR="00000000" w:rsidRPr="00000000">
              <w:rPr>
                <w:rtl w:val="0"/>
              </w:rPr>
            </w:r>
          </w:p>
        </w:tc>
      </w:tr>
      <w:tr>
        <w:trPr>
          <w:cantSplit w:val="0"/>
          <w:tblHeader w:val="0"/>
        </w:trPr>
        <w:tc>
          <w:tcPr/>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SAFETY:</w:t>
            </w:r>
            <w:r w:rsidDel="00000000" w:rsidR="00000000" w:rsidRPr="00000000">
              <w:rPr>
                <w:rtl w:val="0"/>
              </w:rPr>
            </w:r>
          </w:p>
        </w:tc>
        <w:tc>
          <w:tcPr/>
          <w:p w:rsidR="00000000" w:rsidDel="00000000" w:rsidP="00000000" w:rsidRDefault="00000000" w:rsidRPr="00000000" w14:paraId="0000006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There will be a mandatory Pre-Race Briefing held before competition begins to discuss the course, rules, and safety procedures. The Referee will remove any swimmer from competition who does not attend the clinic or is found to be inattentive during the clinic. Course will be patrolled by qualified safety personnel.</w:t>
            </w:r>
            <w:r w:rsidDel="00000000" w:rsidR="00000000" w:rsidRPr="00000000">
              <w:rPr>
                <w:rtl w:val="0"/>
              </w:rPr>
            </w:r>
          </w:p>
        </w:tc>
      </w:tr>
      <w:tr>
        <w:trPr>
          <w:cantSplit w:val="0"/>
          <w:tblHeader w:val="0"/>
        </w:trPr>
        <w:tc>
          <w:tcPr/>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ATHLETE:</w:t>
            </w:r>
            <w:r w:rsidDel="00000000" w:rsidR="00000000" w:rsidRPr="00000000">
              <w:rPr>
                <w:rtl w:val="0"/>
              </w:rPr>
            </w:r>
          </w:p>
        </w:tc>
        <w:tc>
          <w:tcPr/>
          <w:p w:rsidR="00000000" w:rsidDel="00000000" w:rsidP="00000000" w:rsidRDefault="00000000" w:rsidRPr="00000000" w14:paraId="0000006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Athletes conduct will be governed by Part Seven of the USA Swimming Rules and Regulations Handbook. Intentional obstruction, interference or intentional contact with another swimmer may be deemed "Unsporting Impedance" and lead to disqualification. Swimmers shall maintain clearance from other swimmers except at the start, turn, and the finish or where the course or race conditions dictate otherwise. Parents and swimmers should be advised that there are a sizable number of entrants. Open water swimmers may expect to involve inadvertent contact with other swimmers. It is important that swimmers keep a cool head while in the water.</w:t>
            </w:r>
            <w:r w:rsidDel="00000000" w:rsidR="00000000" w:rsidRPr="00000000">
              <w:rPr>
                <w:rtl w:val="0"/>
              </w:rPr>
            </w:r>
          </w:p>
        </w:tc>
      </w:tr>
      <w:tr>
        <w:trPr>
          <w:cantSplit w:val="0"/>
          <w:tblHeader w:val="0"/>
        </w:trPr>
        <w:tc>
          <w:tcPr/>
          <w:p w:rsidR="00000000" w:rsidDel="00000000" w:rsidP="00000000" w:rsidRDefault="00000000" w:rsidRPr="00000000" w14:paraId="0000006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RULES:</w:t>
            </w:r>
          </w:p>
          <w:p w:rsidR="00000000" w:rsidDel="00000000" w:rsidP="00000000" w:rsidRDefault="00000000" w:rsidRPr="00000000" w14:paraId="00000066">
            <w:pPr>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06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Current USA Swimming Rules will govern this meet. </w:t>
            </w:r>
          </w:p>
          <w:p w:rsidR="00000000" w:rsidDel="00000000" w:rsidP="00000000" w:rsidRDefault="00000000" w:rsidRPr="00000000" w14:paraId="00000068">
            <w:pPr>
              <w:numPr>
                <w:ilvl w:val="0"/>
                <w:numId w:val="1"/>
              </w:numPr>
              <w:ind w:left="720" w:hanging="360"/>
              <w:rPr/>
            </w:pPr>
            <w:r w:rsidDel="00000000" w:rsidR="00000000" w:rsidRPr="00000000">
              <w:rPr>
                <w:rFonts w:ascii="Times New Roman" w:cs="Times New Roman" w:eastAsia="Times New Roman" w:hAnsi="Times New Roman"/>
                <w:rtl w:val="0"/>
              </w:rPr>
              <w:t xml:space="preserve">All adults participating in or associated with this meet acknowledge that they are subject to the provisions of the USA Swimming </w:t>
            </w:r>
            <w:hyperlink r:id="rId15">
              <w:r w:rsidDel="00000000" w:rsidR="00000000" w:rsidRPr="00000000">
                <w:rPr>
                  <w:rFonts w:ascii="Times New Roman" w:cs="Times New Roman" w:eastAsia="Times New Roman" w:hAnsi="Times New Roman"/>
                  <w:color w:val="000000"/>
                  <w:u w:val="single"/>
                  <w:rtl w:val="0"/>
                </w:rPr>
                <w:t xml:space="preserve">Minor Athlete Abuse Prevention Policy</w:t>
              </w:r>
            </w:hyperlink>
            <w:r w:rsidDel="00000000" w:rsidR="00000000" w:rsidRPr="00000000">
              <w:rPr>
                <w:rFonts w:ascii="Times New Roman" w:cs="Times New Roman" w:eastAsia="Times New Roman" w:hAnsi="Times New Roman"/>
                <w:rtl w:val="0"/>
              </w:rPr>
              <w:t xml:space="preserve"> ("MAAPP"), and that they understand that compliance with MAAPP is a condition of participation in the conduct of this competition.</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On Deck USA-S registration will be permitted at the discretion of the Meet Director and/or Meet Referee.</w:t>
            </w:r>
          </w:p>
          <w:p w:rsidR="00000000" w:rsidDel="00000000" w:rsidP="00000000" w:rsidRDefault="00000000" w:rsidRPr="00000000" w14:paraId="0000006A">
            <w:pPr>
              <w:numPr>
                <w:ilvl w:val="0"/>
                <w:numId w:val="1"/>
              </w:numPr>
              <w:ind w:left="720" w:hanging="360"/>
              <w:rPr/>
            </w:pPr>
            <w:r w:rsidDel="00000000" w:rsidR="00000000" w:rsidRPr="00000000">
              <w:rPr>
                <w:rFonts w:ascii="Times New Roman" w:cs="Times New Roman" w:eastAsia="Times New Roman" w:hAnsi="Times New Roman"/>
                <w:rtl w:val="0"/>
              </w:rPr>
              <w:t xml:space="preserve">In compliance with </w:t>
            </w:r>
            <w:r w:rsidDel="00000000" w:rsidR="00000000" w:rsidRPr="00000000">
              <w:rPr>
                <w:rFonts w:ascii="Times New Roman" w:cs="Times New Roman" w:eastAsia="Times New Roman" w:hAnsi="Times New Roman"/>
                <w:i w:val="1"/>
                <w:iCs w:val="1"/>
                <w:rtl w:val="0"/>
              </w:rPr>
              <w:t xml:space="preserve">USA Swimming Rules and Regulations</w:t>
            </w:r>
            <w:r w:rsidDel="00000000" w:rsidR="00000000" w:rsidRPr="00000000">
              <w:rPr>
                <w:rFonts w:ascii="Times New Roman" w:cs="Times New Roman" w:eastAsia="Times New Roman" w:hAnsi="Times New Roman"/>
                <w:rtl w:val="0"/>
              </w:rPr>
              <w:t xml:space="preserve">, the use of audio or visual recording devices, including a cell phone is not permitted in the changing areas, restrooms, or locker rooms.  Per GA Swimming policy, the use of equipment capable of taking pictures (e.g., cell phones, cameras, etc.) is banned from behind the starting blocks during the entire meet, including warm up, competition and cool down periods.</w:t>
            </w:r>
          </w:p>
          <w:p w:rsidR="00000000" w:rsidDel="00000000" w:rsidP="00000000" w:rsidRDefault="00000000" w:rsidRPr="00000000" w14:paraId="0000006B">
            <w:pPr>
              <w:numPr>
                <w:ilvl w:val="0"/>
                <w:numId w:val="1"/>
              </w:numPr>
              <w:ind w:left="720" w:hanging="360"/>
              <w:rPr/>
            </w:pPr>
            <w:r w:rsidDel="00000000" w:rsidR="00000000" w:rsidRPr="00000000">
              <w:rPr>
                <w:rFonts w:ascii="Times New Roman" w:cs="Times New Roman" w:eastAsia="Times New Roman" w:hAnsi="Times New Roman"/>
                <w:rtl w:val="0"/>
              </w:rPr>
              <w:t xml:space="preserve">Deck changes are prohibited.</w:t>
            </w:r>
          </w:p>
          <w:p w:rsidR="00000000" w:rsidDel="00000000" w:rsidP="00000000" w:rsidRDefault="00000000" w:rsidRPr="00000000" w14:paraId="0000006C">
            <w:pPr>
              <w:numPr>
                <w:ilvl w:val="0"/>
                <w:numId w:val="1"/>
              </w:numPr>
              <w:ind w:left="720" w:hanging="360"/>
              <w:rPr/>
            </w:pPr>
            <w:r w:rsidDel="00000000" w:rsidR="00000000" w:rsidRPr="00000000">
              <w:rPr>
                <w:rFonts w:ascii="Times New Roman" w:cs="Times New Roman" w:eastAsia="Times New Roman" w:hAnsi="Times New Roman"/>
                <w:rtl w:val="0"/>
              </w:rPr>
              <w:t xml:space="preserve">Any swimmer entered in the meet must be certified by a USA Swimming member coach as being proficient in performing a racing start or must start each race from within the water without the use of the backstroke ledge. When unaccompanied by a member-coach, it is the responsibility of the swimmer or the swimmer’s legal guardian to ensure compliance with this requirement.</w:t>
            </w:r>
          </w:p>
          <w:p w:rsidR="00000000" w:rsidDel="00000000" w:rsidP="00000000" w:rsidRDefault="00000000" w:rsidRPr="00000000" w14:paraId="0000006D">
            <w:pPr>
              <w:numPr>
                <w:ilvl w:val="0"/>
                <w:numId w:val="1"/>
              </w:numPr>
              <w:ind w:left="720" w:hanging="360"/>
              <w:rPr/>
            </w:pPr>
            <w:r w:rsidDel="00000000" w:rsidR="00000000" w:rsidRPr="00000000">
              <w:rPr>
                <w:rFonts w:ascii="Times New Roman" w:cs="Times New Roman" w:eastAsia="Times New Roman" w:hAnsi="Times New Roman"/>
                <w:rtl w:val="0"/>
              </w:rPr>
              <w:t xml:space="preserve">Operation of a drone or any other flying apparatus is prohibited over the venue (pools, athlete/coach areas, spectator areas and open ceiling locker rooms) any time athletes, coaches, officials and/or spectators are present.</w:t>
            </w:r>
          </w:p>
        </w:tc>
      </w:tr>
      <w:tr>
        <w:trPr>
          <w:cantSplit w:val="1"/>
          <w:tblHeader w:val="0"/>
        </w:trPr>
        <w:tc>
          <w:tcPr/>
          <w:p w:rsidR="00000000" w:rsidDel="00000000" w:rsidP="00000000" w:rsidRDefault="00000000" w:rsidRPr="00000000" w14:paraId="0000006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TIMING SYSTEM:</w:t>
            </w:r>
          </w:p>
        </w:tc>
        <w:tc>
          <w:tcPr/>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Passive timing system with disposable transponders.</w:t>
            </w:r>
          </w:p>
        </w:tc>
      </w:tr>
      <w:tr>
        <w:trPr>
          <w:cantSplit w:val="1"/>
          <w:tblHeader w:val="0"/>
        </w:trPr>
        <w:tc>
          <w:tcPr/>
          <w:p w:rsidR="00000000" w:rsidDel="00000000" w:rsidP="00000000" w:rsidRDefault="00000000" w:rsidRPr="00000000" w14:paraId="0000007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OPEN WATER ZONES:</w:t>
            </w:r>
          </w:p>
        </w:tc>
        <w:tc>
          <w:tcPr/>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meet will be a qualifying event for those that are interested in making the GA Swimming Open Water Zones Team. Swimmers interested must apply for the Zones team by Friday, September 15th using the </w:t>
            </w:r>
            <w:hyperlink r:id="rId16">
              <w:r w:rsidDel="00000000" w:rsidR="00000000" w:rsidRPr="00000000">
                <w:rPr>
                  <w:rFonts w:ascii="Times New Roman" w:cs="Times New Roman" w:eastAsia="Times New Roman" w:hAnsi="Times New Roman"/>
                  <w:color w:val="0563c1"/>
                  <w:highlight w:val="yellow"/>
                  <w:u w:val="single"/>
                  <w:rtl w:val="0"/>
                </w:rPr>
                <w:t xml:space="preserve">link</w:t>
              </w:r>
            </w:hyperlink>
            <w:r w:rsidDel="00000000" w:rsidR="00000000" w:rsidRPr="00000000">
              <w:rPr>
                <w:rFonts w:ascii="Times New Roman" w:cs="Times New Roman" w:eastAsia="Times New Roman" w:hAnsi="Times New Roman"/>
                <w:rtl w:val="0"/>
              </w:rPr>
              <w:t xml:space="preserve">. The top two (2) swimmers in the age groups below per gender will make the zones team.</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11-12</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13-14</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15-16</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w:t>
            </w:r>
          </w:p>
        </w:tc>
      </w:tr>
      <w:tr>
        <w:trPr>
          <w:cantSplit w:val="1"/>
          <w:tblHeader w:val="0"/>
        </w:trPr>
        <w:tc>
          <w:tcPr/>
          <w:p w:rsidR="00000000" w:rsidDel="00000000" w:rsidP="00000000" w:rsidRDefault="00000000" w:rsidRPr="00000000" w14:paraId="0000007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TIME LIMITS:</w:t>
            </w:r>
          </w:p>
        </w:tc>
        <w:tc>
          <w:tcPr/>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Swimmers must finish within 30 minutes of the first swimmer in their event to be eligible for scoring and award.</w:t>
            </w:r>
          </w:p>
        </w:tc>
      </w:tr>
      <w:tr>
        <w:trPr>
          <w:cantSplit w:val="1"/>
          <w:tblHeader w:val="0"/>
        </w:trPr>
        <w:tc>
          <w:tcPr/>
          <w:p w:rsidR="00000000" w:rsidDel="00000000" w:rsidP="00000000" w:rsidRDefault="00000000" w:rsidRPr="00000000" w14:paraId="0000007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WARM-UP PROCEDURES:</w:t>
            </w:r>
          </w:p>
        </w:tc>
        <w:tc>
          <w:tcPr/>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area will be set up for swimmers to warm up. Swimmers found in the water outside of the designated area will be scratched from the meet regardless of whether or not they have completed their events.</w:t>
            </w:r>
          </w:p>
        </w:tc>
      </w:tr>
      <w:tr>
        <w:trPr>
          <w:cantSplit w:val="1"/>
          <w:tblHeader w:val="0"/>
        </w:trPr>
        <w:tc>
          <w:tcPr/>
          <w:p w:rsidR="00000000" w:rsidDel="00000000" w:rsidP="00000000" w:rsidRDefault="00000000" w:rsidRPr="00000000" w14:paraId="0000007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CHANGING AREAS:</w:t>
            </w:r>
          </w:p>
        </w:tc>
        <w:tc>
          <w:tcPr/>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Except where venue facilities require otherwise, changing into or out of swimsuits other than locker rooms or changing facilities, or other designated areas, is prohibited.</w:t>
            </w:r>
          </w:p>
        </w:tc>
      </w:tr>
      <w:tr>
        <w:trPr>
          <w:cantSplit w:val="1"/>
          <w:tblHeader w:val="0"/>
        </w:trPr>
        <w:tc>
          <w:tcPr/>
          <w:p w:rsidR="00000000" w:rsidDel="00000000" w:rsidP="00000000" w:rsidRDefault="00000000" w:rsidRPr="00000000" w14:paraId="0000007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CREDENTIALS:</w:t>
            </w:r>
          </w:p>
        </w:tc>
        <w:tc>
          <w:tcPr/>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athletes, USA Swimming certified coaches, and USA Swimming officials, in good standing, will be permitted on the deck. Coaches and Officials should have proof of active USA Swimming membership with them at all times.  Parents not working the meet as a volunteer or other position are not permitted on deck.</w:t>
            </w:r>
          </w:p>
        </w:tc>
      </w:tr>
      <w:tr>
        <w:trPr>
          <w:cantSplit w:val="0"/>
          <w:trHeight w:val="170" w:hRule="atLeast"/>
          <w:tblHeader w:val="0"/>
        </w:trPr>
        <w:tc>
          <w:tcPr/>
          <w:p w:rsidR="00000000" w:rsidDel="00000000" w:rsidP="00000000" w:rsidRDefault="00000000" w:rsidRPr="00000000" w14:paraId="0000007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OFFICIALS:</w:t>
            </w:r>
          </w:p>
        </w:tc>
        <w:tc>
          <w:tcPr/>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Chattahoochee Gold welcomes visiting officials and apprentices and will appreciate help in officiating this competition. There will be an official's meeting 1 hour prior to the start of each session. The official's uniform will consist of a white polo collared shirt, navy blue shorts, skirts or slacks with white socks and white shoes. All officials must present at check in, their current LSC Officials Certification Card; OR a recently completed Apprentice Form; AND proof of current USA Swimming Non-Athlete membership. Credentials may be required for deck access and hospitality. We welcome all USA Swimming Certified Officials. Please refer to the Georgia Swimming website for complete certification requirements. The on-line tests for Open Water Judge and Open Water Referee can be found on the USA Swimming website in the Officials Section. </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jc w:val="center"/>
              <w:rPr>
                <w:rFonts w:ascii="Times New Roman" w:cs="Times New Roman" w:eastAsia="Times New Roman" w:hAnsi="Times New Roman"/>
              </w:rPr>
            </w:pPr>
            <w:hyperlink r:id="rId17">
              <w:r w:rsidDel="00000000" w:rsidR="00000000" w:rsidRPr="00000000">
                <w:rPr>
                  <w:rFonts w:ascii="Times New Roman" w:cs="Times New Roman" w:eastAsia="Times New Roman" w:hAnsi="Times New Roman"/>
                  <w:color w:val="0563c1"/>
                  <w:u w:val="single"/>
                  <w:rtl w:val="0"/>
                </w:rPr>
                <w:t xml:space="preserve">Application to Officiate</w:t>
              </w:r>
            </w:hyperlink>
            <w:r w:rsidDel="00000000" w:rsidR="00000000" w:rsidRPr="00000000">
              <w:rPr>
                <w:rtl w:val="0"/>
              </w:rPr>
            </w:r>
          </w:p>
        </w:tc>
      </w:tr>
      <w:tr>
        <w:trPr>
          <w:cantSplit w:val="0"/>
          <w:trHeight w:val="314" w:hRule="atLeast"/>
          <w:tblHeader w:val="0"/>
        </w:trPr>
        <w:tc>
          <w:tcPr/>
          <w:p w:rsidR="00000000" w:rsidDel="00000000" w:rsidP="00000000" w:rsidRDefault="00000000" w:rsidRPr="00000000" w14:paraId="0000008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AWARDS:</w:t>
            </w:r>
          </w:p>
        </w:tc>
        <w:tc>
          <w:tcPr/>
          <w:p w:rsidR="00000000" w:rsidDel="00000000" w:rsidP="00000000" w:rsidRDefault="00000000" w:rsidRPr="00000000" w14:paraId="0000008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Individual Awards: 1st through 3rd place for each of the following age groups: 15 &amp; Over, 13-14, 11-12, and 10 &amp; Under</w:t>
              <w:br w:type="textWrapping"/>
              <w:br w:type="textWrapping"/>
              <w:t xml:space="preserve">Team Awards: 1st through 3rd place.</w:t>
            </w:r>
            <w:r w:rsidDel="00000000" w:rsidR="00000000" w:rsidRPr="00000000">
              <w:rPr>
                <w:rFonts w:ascii="Times New Roman" w:cs="Times New Roman" w:eastAsia="Times New Roman" w:hAnsi="Times New Roman"/>
                <w:color w:val="000000"/>
                <w:rtl w:val="0"/>
              </w:rPr>
              <w:t xml:space="preserve"> </w:t>
            </w:r>
          </w:p>
        </w:tc>
      </w:tr>
      <w:tr>
        <w:trPr>
          <w:cantSplit w:val="0"/>
          <w:trHeight w:val="413" w:hRule="atLeast"/>
          <w:tblHeader w:val="0"/>
        </w:trPr>
        <w:tc>
          <w:tcPr/>
          <w:p w:rsidR="00000000" w:rsidDel="00000000" w:rsidP="00000000" w:rsidRDefault="00000000" w:rsidRPr="00000000" w14:paraId="0000008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SCORING:</w:t>
            </w:r>
          </w:p>
        </w:tc>
        <w:tc>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4-2-1</w:t>
            </w:r>
            <w:r w:rsidDel="00000000" w:rsidR="00000000" w:rsidRPr="00000000">
              <w:rPr>
                <w:rtl w:val="0"/>
              </w:rPr>
            </w:r>
          </w:p>
        </w:tc>
      </w:tr>
      <w:tr>
        <w:trPr>
          <w:cantSplit w:val="0"/>
          <w:tblHeader w:val="0"/>
        </w:trPr>
        <w:tc>
          <w:tcPr/>
          <w:p w:rsidR="00000000" w:rsidDel="00000000" w:rsidP="00000000" w:rsidRDefault="00000000" w:rsidRPr="00000000" w14:paraId="0000008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CONCESSIONS:</w:t>
            </w:r>
          </w:p>
        </w:tc>
        <w:tc>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N/A</w:t>
            </w:r>
            <w:r w:rsidDel="00000000" w:rsidR="00000000" w:rsidRPr="00000000">
              <w:rPr>
                <w:rtl w:val="0"/>
              </w:rPr>
            </w:r>
          </w:p>
        </w:tc>
      </w:tr>
      <w:tr>
        <w:trPr>
          <w:cantSplit w:val="1"/>
          <w:tblHeader w:val="0"/>
        </w:trPr>
        <w:tc>
          <w:tcPr/>
          <w:p w:rsidR="00000000" w:rsidDel="00000000" w:rsidP="00000000" w:rsidRDefault="00000000" w:rsidRPr="00000000" w14:paraId="0000008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GEORGIA WARM-UP POLICY:</w:t>
            </w:r>
          </w:p>
        </w:tc>
        <w:tc>
          <w:tcPr/>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t>
            </w:r>
            <w:hyperlink r:id="rId18">
              <w:r w:rsidDel="00000000" w:rsidR="00000000" w:rsidRPr="00000000">
                <w:rPr>
                  <w:rFonts w:ascii="Times New Roman" w:cs="Times New Roman" w:eastAsia="Times New Roman" w:hAnsi="Times New Roman"/>
                  <w:color w:val="0563c1"/>
                  <w:u w:val="single"/>
                  <w:rtl w:val="0"/>
                </w:rPr>
                <w:t xml:space="preserve">GA Swimming Warm Procedures and Safety Policies</w:t>
              </w:r>
            </w:hyperlink>
            <w:r w:rsidDel="00000000" w:rsidR="00000000" w:rsidRPr="00000000">
              <w:rPr>
                <w:rFonts w:ascii="Times New Roman" w:cs="Times New Roman" w:eastAsia="Times New Roman" w:hAnsi="Times New Roman"/>
                <w:rtl w:val="0"/>
              </w:rPr>
              <w:t xml:space="preserve"> will be followed.</w:t>
            </w:r>
          </w:p>
        </w:tc>
      </w:tr>
      <w:tr>
        <w:trPr>
          <w:cantSplit w:val="0"/>
          <w:tblHeader w:val="0"/>
        </w:trPr>
        <w:tc>
          <w:tcPr/>
          <w:p w:rsidR="00000000" w:rsidDel="00000000" w:rsidP="00000000" w:rsidRDefault="00000000" w:rsidRPr="00000000" w14:paraId="0000008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MISC. INFORMATION:</w:t>
            </w:r>
          </w:p>
        </w:tc>
        <w:tc>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Operation of a drone on state park facilities is not approved without prior consent through the park ranger. </w:t>
              <w:br w:type="textWrapping"/>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Pertinent information, including psych sheets and results will be available on </w:t>
            </w:r>
            <w:hyperlink r:id="rId19">
              <w:r w:rsidDel="00000000" w:rsidR="00000000" w:rsidRPr="00000000">
                <w:rPr>
                  <w:rFonts w:ascii="Times New Roman" w:cs="Times New Roman" w:eastAsia="Times New Roman" w:hAnsi="Times New Roman"/>
                  <w:color w:val="0000ff"/>
                  <w:u w:val="single"/>
                  <w:rtl w:val="0"/>
                </w:rPr>
                <w:t xml:space="preserve">Chattahoochee Gold's Open water website</w:t>
              </w:r>
            </w:hyperlink>
            <w:r w:rsidDel="00000000" w:rsidR="00000000" w:rsidRPr="00000000">
              <w:rPr>
                <w:rFonts w:ascii="Times New Roman" w:cs="Times New Roman" w:eastAsia="Times New Roman" w:hAnsi="Times New Roman"/>
                <w:rtl w:val="0"/>
              </w:rPr>
              <w:t xml:space="preserve"> (</w:t>
            </w:r>
            <w:hyperlink r:id="rId20">
              <w:r w:rsidDel="00000000" w:rsidR="00000000" w:rsidRPr="00000000">
                <w:rPr>
                  <w:rFonts w:ascii="Times New Roman" w:cs="Times New Roman" w:eastAsia="Times New Roman" w:hAnsi="Times New Roman"/>
                  <w:color w:val="000000"/>
                  <w:u w:val="none"/>
                  <w:rtl w:val="0"/>
                </w:rPr>
                <w:t xml:space="preserve">https://www.goldswim.captynsites.com/gold-open-water-swimming</w:t>
              </w:r>
            </w:hyperlink>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08D">
      <w:pPr>
        <w:spacing w:after="0" w:line="240" w:lineRule="auto"/>
        <w:jc w:val="center"/>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8E">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8F">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0">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1">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2">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3">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4">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5">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6">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7">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8">
      <w:pPr>
        <w:jc w:val="center"/>
        <w:rPr>
          <w:rFonts w:ascii="Times New Roman" w:cs="Times New Roman" w:eastAsia="Times New Roman" w:hAnsi="Times New Roman"/>
          <w:b w:val="1"/>
          <w:bCs w:val="1"/>
          <w:color w:val="000000"/>
          <w:sz w:val="36"/>
          <w:szCs w:val="36"/>
        </w:rPr>
      </w:pPr>
      <w:r w:rsidDel="00000000" w:rsidR="00000000" w:rsidRPr="00000000">
        <w:rPr>
          <w:rtl w:val="0"/>
        </w:rPr>
      </w:r>
    </w:p>
    <w:p w:rsidR="00000000" w:rsidDel="00000000" w:rsidP="00000000" w:rsidRDefault="00000000" w:rsidRPr="00000000" w14:paraId="00000099">
      <w:pPr>
        <w:jc w:val="center"/>
        <w:rPr>
          <w:rFonts w:ascii="Times New Roman" w:cs="Times New Roman" w:eastAsia="Times New Roman" w:hAnsi="Times New Roman"/>
          <w:b w:val="1"/>
          <w:bCs w:val="1"/>
          <w:color w:val="000000"/>
          <w:sz w:val="36"/>
          <w:szCs w:val="36"/>
        </w:rPr>
      </w:pPr>
      <w:r w:rsidDel="00000000" w:rsidR="00000000" w:rsidRPr="00000000">
        <w:rPr>
          <w:rFonts w:ascii="Times New Roman" w:cs="Times New Roman" w:eastAsia="Times New Roman" w:hAnsi="Times New Roman"/>
          <w:b w:val="1"/>
          <w:bCs w:val="1"/>
          <w:color w:val="000000"/>
          <w:sz w:val="36"/>
          <w:szCs w:val="36"/>
          <w:rtl w:val="0"/>
        </w:rPr>
        <w:t xml:space="preserve">Event Schedule</w:t>
      </w:r>
    </w:p>
    <w:tbl>
      <w:tblPr>
        <w:tblStyle w:val="Table5"/>
        <w:tblW w:w="7480.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1870"/>
        <w:gridCol w:w="1870"/>
        <w:gridCol w:w="1870"/>
        <w:gridCol w:w="1870"/>
        <w:tblGridChange w:id="0">
          <w:tblGrid>
            <w:gridCol w:w="1870"/>
            <w:gridCol w:w="1870"/>
            <w:gridCol w:w="1870"/>
            <w:gridCol w:w="1870"/>
          </w:tblGrid>
        </w:tblGridChange>
      </w:tblGrid>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shd w:fill="ffccff" w:val="clear"/>
            <w:tcMar>
              <w:top w:w="80.0" w:type="dxa"/>
              <w:left w:w="80.0" w:type="dxa"/>
              <w:bottom w:w="80.0" w:type="dxa"/>
              <w:right w:w="80.0" w:type="dxa"/>
            </w:tcMar>
          </w:tcPr>
          <w:p w:rsidR="00000000" w:rsidDel="00000000" w:rsidP="00000000" w:rsidRDefault="00000000" w:rsidRPr="00000000" w14:paraId="0000009A">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Boys</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rtl w:val="0"/>
              </w:rPr>
              <w:t xml:space="preserve">Event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2f3" w:val="clear"/>
            <w:tcMar>
              <w:top w:w="80.0" w:type="dxa"/>
              <w:left w:w="80.0" w:type="dxa"/>
              <w:bottom w:w="80.0" w:type="dxa"/>
              <w:right w:w="80.0" w:type="dxa"/>
            </w:tcMa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Girls</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shd w:fill="ffccff" w:val="clear"/>
            <w:tcMar>
              <w:top w:w="80.0" w:type="dxa"/>
              <w:left w:w="80.0" w:type="dxa"/>
              <w:bottom w:w="80.0" w:type="dxa"/>
              <w:right w:w="80.0" w:type="dxa"/>
            </w:tcMa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e7eaf4" w:val="clear"/>
            <w:tcMar>
              <w:top w:w="80.0" w:type="dxa"/>
              <w:left w:w="80.0" w:type="dxa"/>
              <w:bottom w:w="80.0" w:type="dxa"/>
              <w:right w:w="80.0" w:type="dxa"/>
            </w:tcMa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 &amp; Over </w:t>
            </w:r>
          </w:p>
        </w:tc>
        <w:tc>
          <w:tcPr>
            <w:tcBorders>
              <w:top w:color="000000" w:space="0" w:sz="4" w:val="single"/>
              <w:left w:color="000000" w:space="0" w:sz="4" w:val="single"/>
              <w:bottom w:color="000000" w:space="0" w:sz="4" w:val="single"/>
              <w:right w:color="000000" w:space="0" w:sz="4" w:val="single"/>
            </w:tcBorders>
            <w:shd w:fill="e7eaf4" w:val="clear"/>
            <w:tcMar>
              <w:top w:w="80.0" w:type="dxa"/>
              <w:left w:w="80.0" w:type="dxa"/>
              <w:bottom w:w="80.0" w:type="dxa"/>
              <w:right w:w="80.0" w:type="dxa"/>
            </w:tcMa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5K*</w:t>
            </w:r>
          </w:p>
        </w:tc>
        <w:tc>
          <w:tcPr>
            <w:tcBorders>
              <w:top w:color="000000" w:space="0" w:sz="4" w:val="single"/>
              <w:left w:color="000000" w:space="0" w:sz="4" w:val="single"/>
              <w:bottom w:color="000000" w:space="0" w:sz="4" w:val="single"/>
              <w:right w:color="000000" w:space="0" w:sz="4" w:val="single"/>
            </w:tcBorders>
            <w:shd w:fill="d9e2f3" w:val="clear"/>
            <w:tcMar>
              <w:top w:w="80.0" w:type="dxa"/>
              <w:left w:w="80.0" w:type="dxa"/>
              <w:bottom w:w="80.0" w:type="dxa"/>
              <w:right w:w="80.0" w:type="dxa"/>
            </w:tcMa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shd w:fill="ffccff" w:val="clear"/>
            <w:tcMar>
              <w:top w:w="80.0" w:type="dxa"/>
              <w:left w:w="80.0" w:type="dxa"/>
              <w:bottom w:w="80.0" w:type="dxa"/>
              <w:right w:w="80.0" w:type="dxa"/>
            </w:tcMa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11-12</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2.5K</w:t>
            </w:r>
          </w:p>
        </w:tc>
        <w:tc>
          <w:tcPr>
            <w:tcBorders>
              <w:top w:color="000000" w:space="0" w:sz="4" w:val="single"/>
              <w:left w:color="000000" w:space="0" w:sz="4" w:val="single"/>
              <w:bottom w:color="000000" w:space="0" w:sz="4" w:val="single"/>
              <w:right w:color="000000" w:space="0" w:sz="4" w:val="single"/>
            </w:tcBorders>
            <w:shd w:fill="d9e2f3" w:val="clear"/>
            <w:tcMar>
              <w:top w:w="80.0" w:type="dxa"/>
              <w:left w:w="80.0" w:type="dxa"/>
              <w:bottom w:w="80.0" w:type="dxa"/>
              <w:right w:w="80.0" w:type="dxa"/>
            </w:tcMa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shd w:fill="ffccff" w:val="clear"/>
            <w:tcMar>
              <w:top w:w="80.0" w:type="dxa"/>
              <w:left w:w="80.0" w:type="dxa"/>
              <w:bottom w:w="80.0" w:type="dxa"/>
              <w:right w:w="80.0" w:type="dxa"/>
            </w:tcMa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&amp; Under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1.25K</w:t>
            </w:r>
          </w:p>
        </w:tc>
        <w:tc>
          <w:tcPr>
            <w:tcBorders>
              <w:top w:color="000000" w:space="0" w:sz="4" w:val="single"/>
              <w:left w:color="000000" w:space="0" w:sz="4" w:val="single"/>
              <w:bottom w:color="000000" w:space="0" w:sz="4" w:val="single"/>
              <w:right w:color="000000" w:space="0" w:sz="4" w:val="single"/>
            </w:tcBorders>
            <w:shd w:fill="d9e2f3" w:val="clear"/>
            <w:tcMar>
              <w:top w:w="80.0" w:type="dxa"/>
              <w:left w:w="80.0" w:type="dxa"/>
              <w:bottom w:w="80.0" w:type="dxa"/>
              <w:right w:w="80.0" w:type="dxa"/>
            </w:tcMa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r>
    </w:tbl>
    <w:p w:rsidR="00000000" w:rsidDel="00000000" w:rsidP="00000000" w:rsidRDefault="00000000" w:rsidRPr="00000000" w14:paraId="000000AA">
      <w:pPr>
        <w:rPr>
          <w:b w:val="1"/>
          <w:bCs w:val="1"/>
        </w:rPr>
      </w:pPr>
      <w:r w:rsidDel="00000000" w:rsidR="00000000" w:rsidRPr="00000000">
        <w:rPr>
          <w:rtl w:val="0"/>
        </w:rPr>
      </w:r>
    </w:p>
    <w:p w:rsidR="00000000" w:rsidDel="00000000" w:rsidP="00000000" w:rsidRDefault="00000000" w:rsidRPr="00000000" w14:paraId="000000AB">
      <w:pPr>
        <w:rPr>
          <w:b w:val="1"/>
          <w:bCs w:val="1"/>
        </w:rPr>
      </w:pPr>
      <w:r w:rsidDel="00000000" w:rsidR="00000000" w:rsidRPr="00000000">
        <w:rPr>
          <w:b w:val="1"/>
          <w:bCs w:val="1"/>
          <w:rtl w:val="0"/>
        </w:rPr>
        <w:t xml:space="preserve">* 5 minutes between boys and girls waves</w:t>
      </w:r>
    </w:p>
    <w:p w:rsidR="00000000" w:rsidDel="00000000" w:rsidP="00000000" w:rsidRDefault="00000000" w:rsidRPr="00000000" w14:paraId="000000AC">
      <w:pPr>
        <w:tabs>
          <w:tab w:val="left" w:leader="none" w:pos="-108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720"/>
        </w:tabs>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b w:val="1"/>
          <w:bCs w:val="1"/>
          <w:color w:val="ff0000"/>
        </w:rPr>
        <w:sectPr>
          <w:headerReference r:id="rId21" w:type="default"/>
          <w:footerReference r:id="rId22" w:type="default"/>
          <w:pgSz w:h="15840" w:w="12240" w:orient="portrait"/>
          <w:pgMar w:bottom="288" w:top="288" w:left="1440" w:right="1440" w:header="288" w:footer="288"/>
          <w:pgNumType w:start="1"/>
        </w:sectPr>
      </w:pPr>
      <w:r w:rsidDel="00000000" w:rsidR="00000000" w:rsidRPr="00000000">
        <w:br w:type="page"/>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1524000</wp:posOffset>
            </wp:positionH>
            <wp:positionV relativeFrom="paragraph">
              <wp:posOffset>638810</wp:posOffset>
            </wp:positionV>
            <wp:extent cx="3369981" cy="3383280"/>
            <wp:effectExtent b="0" l="0" r="0" t="0"/>
            <wp:wrapNone/>
            <wp:docPr descr="A map of a lake&#10;&#10;AI-generated content may be incorrect." id="2006805020" name="image2.jpg"/>
            <a:graphic>
              <a:graphicData uri="http://schemas.openxmlformats.org/drawingml/2006/picture">
                <pic:pic>
                  <pic:nvPicPr>
                    <pic:cNvPr descr="A map of a lake&#10;&#10;AI-generated content may be incorrect." id="0" name="image2.jpg"/>
                    <pic:cNvPicPr preferRelativeResize="0"/>
                  </pic:nvPicPr>
                  <pic:blipFill>
                    <a:blip r:embed="rId23"/>
                    <a:srcRect b="29291" l="4327" r="14422" t="7678"/>
                    <a:stretch>
                      <a:fillRect/>
                    </a:stretch>
                  </pic:blipFill>
                  <pic:spPr>
                    <a:xfrm>
                      <a:off x="0" y="0"/>
                      <a:ext cx="3369981" cy="3383280"/>
                    </a:xfrm>
                    <a:prstGeom prst="rect"/>
                    <a:ln/>
                  </pic:spPr>
                </pic:pic>
              </a:graphicData>
            </a:graphic>
          </wp:anchor>
        </w:drawing>
      </w:r>
    </w:p>
    <w:p w:rsidR="00000000" w:rsidDel="00000000" w:rsidP="00000000" w:rsidRDefault="00000000" w:rsidRPr="00000000" w14:paraId="000000AE">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2027 GA Swimming Open Water State Championships</w:t>
      </w:r>
    </w:p>
    <w:p w:rsidR="00000000" w:rsidDel="00000000" w:rsidP="00000000" w:rsidRDefault="00000000" w:rsidRPr="00000000" w14:paraId="000000AF">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4/03/2027 - 4/04/2027</w:t>
      </w:r>
    </w:p>
    <w:p w:rsidR="00000000" w:rsidDel="00000000" w:rsidP="00000000" w:rsidRDefault="00000000" w:rsidRPr="00000000" w14:paraId="000000B0">
      <w:pPr>
        <w:tabs>
          <w:tab w:val="left" w:leader="none" w:pos="-108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720"/>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Team Name </w:t>
      </w:r>
      <w:r w:rsidDel="00000000" w:rsidR="00000000" w:rsidRPr="00000000">
        <w:rPr>
          <w:rFonts w:ascii="Times New Roman" w:cs="Times New Roman" w:eastAsia="Times New Roman" w:hAnsi="Times New Roman"/>
          <w:sz w:val="24"/>
          <w:szCs w:val="24"/>
          <w:u w:val="single"/>
          <w:rtl w:val="0"/>
        </w:rPr>
        <w:tab/>
        <w:tab/>
        <w:tab/>
        <w:tab/>
        <w:tab/>
        <w:tab/>
        <w:tab/>
        <w:tab/>
      </w:r>
      <w:r w:rsidDel="00000000" w:rsidR="00000000" w:rsidRPr="00000000">
        <w:rPr>
          <w:rFonts w:ascii="Times New Roman" w:cs="Times New Roman" w:eastAsia="Times New Roman" w:hAnsi="Times New Roman"/>
          <w:sz w:val="24"/>
          <w:szCs w:val="24"/>
          <w:rtl w:val="0"/>
        </w:rPr>
        <w:t xml:space="preserve">Team abbreviation </w:t>
      </w:r>
      <w:r w:rsidDel="00000000" w:rsidR="00000000" w:rsidRPr="00000000">
        <w:rPr>
          <w:rFonts w:ascii="Times New Roman" w:cs="Times New Roman" w:eastAsia="Times New Roman" w:hAnsi="Times New Roman"/>
          <w:sz w:val="24"/>
          <w:szCs w:val="24"/>
          <w:u w:val="single"/>
          <w:rtl w:val="0"/>
        </w:rPr>
        <w:tab/>
        <w:tab/>
        <w:tab/>
      </w:r>
    </w:p>
    <w:p w:rsidR="00000000" w:rsidDel="00000000" w:rsidP="00000000" w:rsidRDefault="00000000" w:rsidRPr="00000000" w14:paraId="000000B2">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Team Address </w:t>
      </w:r>
      <w:r w:rsidDel="00000000" w:rsidR="00000000" w:rsidRPr="00000000">
        <w:rPr>
          <w:rFonts w:ascii="Times New Roman" w:cs="Times New Roman" w:eastAsia="Times New Roman" w:hAnsi="Times New Roman"/>
          <w:sz w:val="24"/>
          <w:szCs w:val="24"/>
          <w:u w:val="single"/>
          <w:rtl w:val="0"/>
        </w:rPr>
        <w:tab/>
        <w:tab/>
        <w:tab/>
        <w:tab/>
        <w:tab/>
        <w:tab/>
        <w:tab/>
        <w:tab/>
        <w:tab/>
        <w:tab/>
        <w:tab/>
        <w:tab/>
      </w:r>
    </w:p>
    <w:p w:rsidR="00000000" w:rsidDel="00000000" w:rsidP="00000000" w:rsidRDefault="00000000" w:rsidRPr="00000000" w14:paraId="000000B4">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B5">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ind w:left="7920" w:hanging="79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w:t>
      </w:r>
      <w:r w:rsidDel="00000000" w:rsidR="00000000" w:rsidRPr="00000000">
        <w:rPr>
          <w:rFonts w:ascii="Times New Roman" w:cs="Times New Roman" w:eastAsia="Times New Roman" w:hAnsi="Times New Roman"/>
          <w:sz w:val="24"/>
          <w:szCs w:val="24"/>
          <w:u w:val="single"/>
          <w:rtl w:val="0"/>
        </w:rPr>
        <w:tab/>
        <w:tab/>
        <w:tab/>
        <w:tab/>
        <w:tab/>
        <w:tab/>
        <w:tab/>
      </w:r>
      <w:r w:rsidDel="00000000" w:rsidR="00000000" w:rsidRPr="00000000">
        <w:rPr>
          <w:rFonts w:ascii="Times New Roman" w:cs="Times New Roman" w:eastAsia="Times New Roman" w:hAnsi="Times New Roman"/>
          <w:sz w:val="24"/>
          <w:szCs w:val="24"/>
          <w:rtl w:val="0"/>
        </w:rPr>
        <w:tab/>
        <w:t xml:space="preserve">State </w:t>
      </w:r>
      <w:r w:rsidDel="00000000" w:rsidR="00000000" w:rsidRPr="00000000">
        <w:rPr>
          <w:rFonts w:ascii="Times New Roman" w:cs="Times New Roman" w:eastAsia="Times New Roman" w:hAnsi="Times New Roman"/>
          <w:sz w:val="24"/>
          <w:szCs w:val="24"/>
          <w:u w:val="single"/>
          <w:rtl w:val="0"/>
        </w:rPr>
        <w:tab/>
        <w:tab/>
        <w:t xml:space="preserve"> </w:t>
      </w:r>
      <w:r w:rsidDel="00000000" w:rsidR="00000000" w:rsidRPr="00000000">
        <w:rPr>
          <w:rFonts w:ascii="Times New Roman" w:cs="Times New Roman" w:eastAsia="Times New Roman" w:hAnsi="Times New Roman"/>
          <w:sz w:val="24"/>
          <w:szCs w:val="24"/>
          <w:rtl w:val="0"/>
        </w:rPr>
        <w:tab/>
        <w:t xml:space="preserve">Zip </w:t>
      </w:r>
      <w:r w:rsidDel="00000000" w:rsidR="00000000" w:rsidRPr="00000000">
        <w:rPr>
          <w:rFonts w:ascii="Times New Roman" w:cs="Times New Roman" w:eastAsia="Times New Roman" w:hAnsi="Times New Roman"/>
          <w:sz w:val="24"/>
          <w:szCs w:val="24"/>
          <w:u w:val="single"/>
          <w:rtl w:val="0"/>
        </w:rPr>
        <w:tab/>
        <w:tab/>
        <w:tab/>
      </w:r>
      <w:r w:rsidDel="00000000" w:rsidR="00000000" w:rsidRPr="00000000">
        <w:rPr>
          <w:rtl w:val="0"/>
        </w:rPr>
      </w:r>
    </w:p>
    <w:p w:rsidR="00000000" w:rsidDel="00000000" w:rsidP="00000000" w:rsidRDefault="00000000" w:rsidRPr="00000000" w14:paraId="000000B6">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Head Coach </w:t>
      </w:r>
      <w:r w:rsidDel="00000000" w:rsidR="00000000" w:rsidRPr="00000000">
        <w:rPr>
          <w:rFonts w:ascii="Times New Roman" w:cs="Times New Roman" w:eastAsia="Times New Roman" w:hAnsi="Times New Roman"/>
          <w:sz w:val="24"/>
          <w:szCs w:val="24"/>
          <w:u w:val="single"/>
          <w:rtl w:val="0"/>
        </w:rPr>
        <w:tab/>
        <w:tab/>
        <w:tab/>
        <w:tab/>
        <w:tab/>
        <w:tab/>
        <w:tab/>
        <w:tab/>
        <w:tab/>
        <w:tab/>
        <w:tab/>
        <w:tab/>
        <w:tab/>
      </w:r>
    </w:p>
    <w:p w:rsidR="00000000" w:rsidDel="00000000" w:rsidP="00000000" w:rsidRDefault="00000000" w:rsidRPr="00000000" w14:paraId="000000B8">
      <w:pPr>
        <w:tabs>
          <w:tab w:val="left" w:leader="none" w:pos="-840"/>
          <w:tab w:val="left" w:leader="none" w:pos="-720"/>
          <w:tab w:val="left" w:leader="none" w:pos="0"/>
          <w:tab w:val="left" w:leader="none" w:pos="720"/>
          <w:tab w:val="left" w:leader="none" w:pos="144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9990"/>
        </w:tabs>
        <w:spacing w:after="0"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B9">
      <w:pPr>
        <w:tabs>
          <w:tab w:val="left" w:leader="none" w:pos="-840"/>
          <w:tab w:val="left" w:leader="none" w:pos="-720"/>
          <w:tab w:val="left" w:leader="none" w:pos="0"/>
          <w:tab w:val="left" w:leader="none" w:pos="1890"/>
          <w:tab w:val="left" w:leader="none" w:pos="2880"/>
          <w:tab w:val="left" w:leader="none" w:pos="3060"/>
          <w:tab w:val="left" w:leader="none" w:pos="3240"/>
          <w:tab w:val="left" w:leader="none" w:pos="3960"/>
          <w:tab w:val="left" w:leader="none" w:pos="5760"/>
          <w:tab w:val="left" w:leader="none" w:pos="6120"/>
          <w:tab w:val="left" w:leader="none" w:pos="6480"/>
          <w:tab w:val="left" w:leader="none" w:pos="6750"/>
          <w:tab w:val="left" w:leader="none" w:pos="8640"/>
          <w:tab w:val="left" w:leader="none" w:pos="9360"/>
          <w:tab w:val="left" w:leader="none" w:pos="9990"/>
        </w:tabs>
        <w:spacing w:after="0" w:line="240" w:lineRule="auto"/>
        <w:ind w:left="7560" w:hanging="75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Head Coach E-mail </w:t>
      </w:r>
      <w:r w:rsidDel="00000000" w:rsidR="00000000" w:rsidRPr="00000000">
        <w:rPr>
          <w:rFonts w:ascii="Times New Roman" w:cs="Times New Roman" w:eastAsia="Times New Roman" w:hAnsi="Times New Roman"/>
          <w:sz w:val="24"/>
          <w:szCs w:val="24"/>
          <w:u w:val="single"/>
          <w:rtl w:val="0"/>
        </w:rPr>
        <w:tab/>
        <w:tab/>
        <w:tab/>
        <w:tab/>
        <w:t xml:space="preserve">                                    </w:t>
      </w:r>
      <w:r w:rsidDel="00000000" w:rsidR="00000000" w:rsidRPr="00000000">
        <w:rPr>
          <w:rFonts w:ascii="Times New Roman" w:cs="Times New Roman" w:eastAsia="Times New Roman" w:hAnsi="Times New Roman"/>
          <w:sz w:val="24"/>
          <w:szCs w:val="24"/>
          <w:rtl w:val="0"/>
        </w:rPr>
        <w:t xml:space="preserve">Head Coach Cell </w:t>
      </w:r>
      <w:r w:rsidDel="00000000" w:rsidR="00000000" w:rsidRPr="00000000">
        <w:rPr>
          <w:rFonts w:ascii="Times New Roman" w:cs="Times New Roman" w:eastAsia="Times New Roman" w:hAnsi="Times New Roman"/>
          <w:sz w:val="24"/>
          <w:szCs w:val="24"/>
          <w:u w:val="single"/>
          <w:rtl w:val="0"/>
        </w:rPr>
        <w:tab/>
        <w:tab/>
        <w:tab/>
      </w:r>
      <w:r w:rsidDel="00000000" w:rsidR="00000000" w:rsidRPr="00000000">
        <w:rPr>
          <w:rtl w:val="0"/>
        </w:rPr>
      </w:r>
    </w:p>
    <w:p w:rsidR="00000000" w:rsidDel="00000000" w:rsidP="00000000" w:rsidRDefault="00000000" w:rsidRPr="00000000" w14:paraId="000000BA">
      <w:pPr>
        <w:tabs>
          <w:tab w:val="left" w:leader="none" w:pos="720"/>
        </w:tabs>
        <w:spacing w:after="60" w:before="240" w:line="24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br w:type="textWrapping"/>
        <w:t xml:space="preserve">All coaches from your team must be listed and have valid USA Swimming credentials.</w:t>
      </w:r>
    </w:p>
    <w:p w:rsidR="00000000" w:rsidDel="00000000" w:rsidP="00000000" w:rsidRDefault="00000000" w:rsidRPr="00000000" w14:paraId="000000BB">
      <w:pPr>
        <w:tabs>
          <w:tab w:val="right" w:leader="none" w:pos="4680"/>
          <w:tab w:val="left" w:leader="none" w:pos="5400"/>
          <w:tab w:val="right" w:leader="none" w:pos="10080"/>
        </w:tabs>
        <w:spacing w:after="0" w:lin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Coach </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Times New Roman" w:cs="Times New Roman" w:eastAsia="Times New Roman" w:hAnsi="Times New Roman"/>
          <w:sz w:val="24"/>
          <w:szCs w:val="24"/>
          <w:rtl w:val="0"/>
        </w:rPr>
        <w:tab/>
        <w:t xml:space="preserve">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rtl w:val="0"/>
        </w:rPr>
        <w:t xml:space="preserve"> Coach </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tabs>
          <w:tab w:val="right" w:leader="none" w:pos="4680"/>
          <w:tab w:val="left" w:leader="none" w:pos="5400"/>
          <w:tab w:val="right" w:leader="none" w:pos="10080"/>
        </w:tabs>
        <w:spacing w:after="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       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Coach </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Times New Roman" w:cs="Times New Roman" w:eastAsia="Times New Roman" w:hAnsi="Times New Roman"/>
          <w:sz w:val="24"/>
          <w:szCs w:val="24"/>
          <w:rtl w:val="0"/>
        </w:rPr>
        <w:tab/>
        <w:t xml:space="preserve">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Coach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0BE">
      <w:pPr>
        <w:tabs>
          <w:tab w:val="right" w:leader="none" w:pos="4680"/>
          <w:tab w:val="left" w:leader="none" w:pos="5400"/>
          <w:tab w:val="right" w:leader="none" w:pos="1008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widowControl w:val="0"/>
        <w:tabs>
          <w:tab w:val="left" w:leader="none" w:pos="720"/>
          <w:tab w:val="center" w:leader="none" w:pos="4320"/>
          <w:tab w:val="right" w:leader="none" w:pos="8640"/>
        </w:tabs>
        <w:spacing w:after="0" w:line="240" w:lineRule="auto"/>
        <w:rPr>
          <w:rFonts w:ascii="Times New Roman" w:cs="Times New Roman" w:eastAsia="Times New Roman" w:hAnsi="Times New Roman"/>
        </w:rPr>
      </w:pPr>
      <w:r w:rsidDel="00000000" w:rsidR="00000000" w:rsidRPr="00000000">
        <w:rPr>
          <w:rtl w:val="0"/>
        </w:rPr>
      </w:r>
    </w:p>
    <w:tbl>
      <w:tblPr>
        <w:tblStyle w:val="Table6"/>
        <w:tblW w:w="940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55"/>
        <w:gridCol w:w="3060"/>
        <w:gridCol w:w="2790"/>
        <w:tblGridChange w:id="0">
          <w:tblGrid>
            <w:gridCol w:w="3555"/>
            <w:gridCol w:w="3060"/>
            <w:gridCol w:w="279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0">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Meet Fee</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1">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yellow"/>
                <w:rtl w:val="0"/>
              </w:rPr>
              <w:t xml:space="preserve">$</w:t>
            </w:r>
            <w:r w:rsidDel="00000000" w:rsidR="00000000" w:rsidRPr="00000000">
              <w:rPr>
                <w:rFonts w:ascii="Times New Roman" w:cs="Times New Roman" w:eastAsia="Times New Roman" w:hAnsi="Times New Roman"/>
                <w:highlight w:val="yellow"/>
                <w:rtl w:val="0"/>
              </w:rPr>
              <w:t xml:space="preserve">80</w:t>
            </w:r>
            <w:r w:rsidDel="00000000" w:rsidR="00000000" w:rsidRPr="00000000">
              <w:rPr>
                <w:rFonts w:ascii="Times New Roman" w:cs="Times New Roman" w:eastAsia="Times New Roman" w:hAnsi="Times New Roman"/>
                <w:color w:val="000000"/>
                <w:highlight w:val="yellow"/>
                <w:rtl w:val="0"/>
              </w:rPr>
              <w:t xml:space="preserve"> </w:t>
            </w:r>
            <w:r w:rsidDel="00000000" w:rsidR="00000000" w:rsidRPr="00000000">
              <w:rPr>
                <w:rFonts w:ascii="Times New Roman" w:cs="Times New Roman" w:eastAsia="Times New Roman" w:hAnsi="Times New Roman"/>
                <w:color w:val="000000"/>
                <w:rtl w:val="0"/>
              </w:rPr>
              <w:t xml:space="preserve">x (number of athletes)</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2">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3">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GA LSC Travel Fund</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4">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$3.00 x (number of athletes)</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5">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6">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Non-GA LSC registered athletes</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7">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$6.00 x (number of athletes)</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8">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9">
            <w:pPr>
              <w:widowControl w:val="0"/>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A">
            <w:pPr>
              <w:widowControl w:val="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b w:val="1"/>
                <w:bCs w:val="1"/>
                <w:rtl w:val="0"/>
              </w:rPr>
              <w:t xml:space="preserve">TOTAL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CB">
            <w:pPr>
              <w:widowControl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w:t>
            </w:r>
          </w:p>
        </w:tc>
      </w:tr>
    </w:tbl>
    <w:p w:rsidR="00000000" w:rsidDel="00000000" w:rsidP="00000000" w:rsidRDefault="00000000" w:rsidRPr="00000000" w14:paraId="000000CC">
      <w:pPr>
        <w:tabs>
          <w:tab w:val="left" w:leader="none" w:pos="-720"/>
          <w:tab w:val="left" w:leader="none" w:pos="0"/>
          <w:tab w:val="left" w:leader="none" w:pos="450"/>
          <w:tab w:val="left" w:leader="none" w:pos="2880"/>
          <w:tab w:val="left" w:leader="none" w:pos="3150"/>
          <w:tab w:val="left" w:leader="none" w:pos="4320"/>
          <w:tab w:val="left" w:leader="none" w:pos="5040"/>
          <w:tab w:val="left" w:leader="none" w:pos="5760"/>
          <w:tab w:val="left" w:leader="none" w:pos="7020"/>
          <w:tab w:val="left" w:leader="none" w:pos="7920"/>
          <w:tab w:val="left" w:leader="none" w:pos="8640"/>
          <w:tab w:val="left" w:leader="none" w:pos="9360"/>
          <w:tab w:val="left" w:leader="none" w:pos="9990"/>
        </w:tabs>
        <w:spacing w:after="0" w:line="240" w:lineRule="auto"/>
        <w:ind w:left="7020" w:hanging="70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tabs>
          <w:tab w:val="left" w:leader="none" w:pos="-720"/>
          <w:tab w:val="left" w:leader="none" w:pos="0"/>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Submit one check payable to: Chattahoochee Gold Swim Team</w:t>
      </w:r>
      <w:r w:rsidDel="00000000" w:rsidR="00000000" w:rsidRPr="00000000">
        <w:rPr>
          <w:rFonts w:ascii="Times New Roman" w:cs="Times New Roman" w:eastAsia="Times New Roman" w:hAnsi="Times New Roman"/>
          <w:b w:val="1"/>
          <w:bCs w:val="1"/>
          <w:color w:val="ff0000"/>
          <w:rtl w:val="0"/>
        </w:rPr>
        <w:tab/>
        <w:t xml:space="preserve">  </w:t>
        <w:br w:type="textWrapping"/>
      </w:r>
      <w:r w:rsidDel="00000000" w:rsidR="00000000" w:rsidRPr="00000000">
        <w:rPr>
          <w:rFonts w:ascii="Times New Roman" w:cs="Times New Roman" w:eastAsia="Times New Roman" w:hAnsi="Times New Roman"/>
          <w:rtl w:val="0"/>
        </w:rPr>
        <w:t xml:space="preserve">Entries must be received on or before </w:t>
      </w:r>
      <w:r w:rsidDel="00000000" w:rsidR="00000000" w:rsidRPr="00000000">
        <w:rPr>
          <w:rFonts w:ascii="Times New Roman" w:cs="Times New Roman" w:eastAsia="Times New Roman" w:hAnsi="Times New Roman"/>
          <w:b w:val="1"/>
          <w:bCs w:val="1"/>
          <w:u w:val="single"/>
          <w:rtl w:val="0"/>
        </w:rPr>
        <w:t xml:space="preserve">03/24/2027 05:00 pm</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E">
      <w:pPr>
        <w:tabs>
          <w:tab w:val="left" w:leader="none" w:pos="-720"/>
          <w:tab w:val="left" w:leader="none" w:pos="0"/>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Email entries to: </w:t>
      </w:r>
      <w:hyperlink r:id="rId24">
        <w:r w:rsidDel="00000000" w:rsidR="00000000" w:rsidRPr="00000000">
          <w:rPr>
            <w:rFonts w:ascii="Times New Roman" w:cs="Times New Roman" w:eastAsia="Times New Roman" w:hAnsi="Times New Roman"/>
            <w:color w:val="0563c1"/>
            <w:u w:val="single"/>
            <w:rtl w:val="0"/>
          </w:rPr>
          <w:t xml:space="preserve">gold.openwater@gmail.com</w:t>
        </w:r>
      </w:hyperlink>
      <w:r w:rsidDel="00000000" w:rsidR="00000000" w:rsidRPr="00000000">
        <w:rPr>
          <w:rtl w:val="0"/>
        </w:rPr>
      </w:r>
    </w:p>
    <w:p w:rsidR="00000000" w:rsidDel="00000000" w:rsidP="00000000" w:rsidRDefault="00000000" w:rsidRPr="00000000" w14:paraId="000000CF">
      <w:pPr>
        <w:tabs>
          <w:tab w:val="left" w:leader="none" w:pos="-720"/>
          <w:tab w:val="left" w:leader="none" w:pos="0"/>
          <w:tab w:val="left" w:leader="none" w:pos="450"/>
          <w:tab w:val="left" w:leader="none" w:pos="2880"/>
          <w:tab w:val="left" w:leader="none" w:pos="3150"/>
          <w:tab w:val="left" w:leader="none" w:pos="4320"/>
          <w:tab w:val="left" w:leader="none" w:pos="5040"/>
          <w:tab w:val="left" w:leader="none" w:pos="5760"/>
          <w:tab w:val="left" w:leader="none" w:pos="6120"/>
          <w:tab w:val="left" w:leader="none" w:pos="7200"/>
          <w:tab w:val="left" w:leader="none" w:pos="8280"/>
          <w:tab w:val="left" w:leader="none" w:pos="8640"/>
          <w:tab w:val="left" w:leader="none" w:pos="9360"/>
          <w:tab w:val="left" w:leader="none" w:pos="9990"/>
        </w:tabs>
        <w:spacing w:after="0" w:line="240" w:lineRule="auto"/>
        <w:rPr>
          <w:rFonts w:ascii="Times New Roman" w:cs="Times New Roman" w:eastAsia="Times New Roman" w:hAnsi="Times New Roman"/>
          <w:b w:val="1"/>
          <w:bCs w:val="1"/>
          <w:color w:val="ff0000"/>
        </w:rPr>
      </w:pPr>
      <w:r w:rsidDel="00000000" w:rsidR="00000000" w:rsidRPr="00000000">
        <w:rPr>
          <w:rtl w:val="0"/>
        </w:rPr>
      </w:r>
    </w:p>
    <w:p w:rsidR="00000000" w:rsidDel="00000000" w:rsidP="00000000" w:rsidRDefault="00000000" w:rsidRPr="00000000" w14:paraId="000000D0">
      <w:pPr>
        <w:tabs>
          <w:tab w:val="left" w:leader="none" w:pos="-720"/>
          <w:tab w:val="left" w:leader="none" w:pos="0"/>
          <w:tab w:val="left" w:leader="none" w:pos="189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spacing w:after="0"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WAIVER, ACKNOWLEDGMENT AND LIABILITY RELEASE:</w:t>
      </w:r>
    </w:p>
    <w:p w:rsidR="00000000" w:rsidDel="00000000" w:rsidP="00000000" w:rsidRDefault="00000000" w:rsidRPr="00000000" w14:paraId="000000D1">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5760"/>
          <w:tab w:val="left" w:leader="none" w:pos="6120"/>
          <w:tab w:val="left" w:leader="none" w:pos="7200"/>
          <w:tab w:val="left" w:leader="none" w:pos="7920"/>
          <w:tab w:val="left" w:leader="none" w:pos="8640"/>
          <w:tab w:val="left" w:leader="none" w:pos="9360"/>
          <w:tab w:val="left" w:leader="none" w:pos="10080"/>
        </w:tabs>
        <w:spacing w:after="0" w:line="240" w:lineRule="auto"/>
        <w:ind w:firstLine="72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 the undersigned coach, or team representative, verify that all swimmers and coaches listed on the enclosed entry are registered with USA Swimming.</w:t>
      </w:r>
    </w:p>
    <w:p w:rsidR="00000000" w:rsidDel="00000000" w:rsidP="00000000" w:rsidRDefault="00000000" w:rsidRPr="00000000" w14:paraId="000000D2">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5760"/>
          <w:tab w:val="left" w:leader="none" w:pos="6120"/>
          <w:tab w:val="left" w:leader="none" w:pos="7200"/>
          <w:tab w:val="left" w:leader="none" w:pos="7920"/>
          <w:tab w:val="left" w:leader="none" w:pos="8640"/>
          <w:tab w:val="left" w:leader="none" w:pos="9360"/>
          <w:tab w:val="left" w:leader="none" w:pos="10080"/>
        </w:tabs>
        <w:spacing w:after="0" w:line="240" w:lineRule="auto"/>
        <w:ind w:firstLine="72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 acknowledge that I am familiar with the safety rules of USA Swimming and Georgia Swimming regarding warm-up procedures and that I shall be responsible for the compliance of my swimmers with those rules during this meet.</w:t>
      </w:r>
    </w:p>
    <w:p w:rsidR="00000000" w:rsidDel="00000000" w:rsidP="00000000" w:rsidRDefault="00000000" w:rsidRPr="00000000" w14:paraId="000000D3">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5760"/>
          <w:tab w:val="left" w:leader="none" w:pos="6120"/>
          <w:tab w:val="left" w:leader="none" w:pos="7200"/>
          <w:tab w:val="left" w:leader="none" w:pos="7920"/>
          <w:tab w:val="left" w:leader="none" w:pos="8640"/>
          <w:tab w:val="left" w:leader="none" w:pos="9360"/>
          <w:tab w:val="left" w:leader="none" w:pos="10080"/>
        </w:tabs>
        <w:spacing w:after="0" w:line="240" w:lineRule="auto"/>
        <w:ind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5760"/>
          <w:tab w:val="left" w:leader="none" w:pos="6120"/>
          <w:tab w:val="left" w:leader="none" w:pos="7200"/>
          <w:tab w:val="left" w:leader="none" w:pos="7920"/>
          <w:tab w:val="left" w:leader="none" w:pos="8640"/>
          <w:tab w:val="left" w:leader="none" w:pos="9360"/>
          <w:tab w:val="left" w:leader="none" w:pos="10080"/>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 have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reviewed RULE 302.4 FALSE REGISTRATION and understand that if a swimmer who is not properly registered with USA Swimming competes in a sanctioned competition, Georgia Swimming Inc. may impose a fine of up to $100.00 per event against the individual, member coach or member club submitting the entry.</w:t>
      </w: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D5">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5760"/>
          <w:tab w:val="left" w:leader="none" w:pos="6120"/>
          <w:tab w:val="left" w:leader="none" w:pos="7200"/>
          <w:tab w:val="left" w:leader="none" w:pos="7920"/>
          <w:tab w:val="left" w:leader="none" w:pos="8640"/>
          <w:tab w:val="left" w:leader="none" w:pos="9360"/>
          <w:tab w:val="left" w:leader="none" w:pos="10080"/>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5760"/>
          <w:tab w:val="left" w:leader="none" w:pos="6120"/>
          <w:tab w:val="left" w:leader="none" w:pos="7200"/>
          <w:tab w:val="left" w:leader="none" w:pos="7920"/>
          <w:tab w:val="left" w:leader="none" w:pos="8640"/>
          <w:tab w:val="left" w:leader="none" w:pos="9360"/>
          <w:tab w:val="left" w:leader="none" w:pos="10080"/>
        </w:tabs>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6480"/>
          <w:tab w:val="left" w:leader="none" w:pos="7200"/>
          <w:tab w:val="left" w:leader="none" w:pos="7920"/>
          <w:tab w:val="left" w:leader="none" w:pos="8640"/>
          <w:tab w:val="left" w:leader="none" w:pos="9360"/>
          <w:tab w:val="left" w:leader="none" w:pos="10080"/>
        </w:tabs>
        <w:spacing w:after="0" w:line="240" w:lineRule="auto"/>
        <w:ind w:left="5760" w:hanging="576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ab/>
        <w:tab/>
        <w:tab/>
        <w:tab/>
        <w:tab/>
        <w:tab/>
      </w:r>
      <w:r w:rsidDel="00000000" w:rsidR="00000000" w:rsidRPr="00000000">
        <w:rPr>
          <w:rFonts w:ascii="Times New Roman" w:cs="Times New Roman" w:eastAsia="Times New Roman" w:hAnsi="Times New Roman"/>
          <w:rtl w:val="0"/>
        </w:rPr>
        <w:tab/>
        <w:tab/>
      </w:r>
      <w:r w:rsidDel="00000000" w:rsidR="00000000" w:rsidRPr="00000000">
        <w:rPr>
          <w:rFonts w:ascii="Times New Roman" w:cs="Times New Roman" w:eastAsia="Times New Roman" w:hAnsi="Times New Roman"/>
          <w:u w:val="single"/>
          <w:rtl w:val="0"/>
        </w:rPr>
        <w:tab/>
        <w:tab/>
        <w:tab/>
        <w:tab/>
      </w:r>
    </w:p>
    <w:p w:rsidR="00000000" w:rsidDel="00000000" w:rsidP="00000000" w:rsidRDefault="00000000" w:rsidRPr="00000000" w14:paraId="000000D8">
      <w:pPr>
        <w:tabs>
          <w:tab w:val="left" w:leader="none" w:pos="-1080"/>
          <w:tab w:val="left" w:leader="none" w:pos="-720"/>
          <w:tab w:val="left" w:leader="none" w:pos="0"/>
          <w:tab w:val="left" w:leader="none" w:pos="720"/>
          <w:tab w:val="left" w:leader="none" w:pos="1890"/>
          <w:tab w:val="left" w:leader="none" w:pos="2880"/>
          <w:tab w:val="left" w:leader="none" w:pos="3150"/>
          <w:tab w:val="left" w:leader="none" w:pos="4320"/>
          <w:tab w:val="left" w:leader="none" w:pos="5040"/>
          <w:tab w:val="left" w:leader="none" w:pos="6480"/>
          <w:tab w:val="left" w:leader="none" w:pos="7200"/>
          <w:tab w:val="left" w:leader="none" w:pos="7920"/>
          <w:tab w:val="left" w:leader="none" w:pos="8640"/>
          <w:tab w:val="left" w:leader="none" w:pos="9360"/>
          <w:tab w:val="left" w:leader="none" w:pos="10080"/>
        </w:tabs>
        <w:spacing w:after="0" w:line="240" w:lineRule="auto"/>
        <w:ind w:left="5760" w:hanging="57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Signature/Title</w:t>
        <w:tab/>
        <w:tab/>
        <w:tab/>
        <w:tab/>
        <w:tab/>
        <w:tab/>
        <w:tab/>
        <w:t xml:space="preserve">Date</w:t>
      </w:r>
    </w:p>
    <w:sectPr>
      <w:headerReference r:id="rId25" w:type="default"/>
      <w:footerReference r:id="rId26" w:type="default"/>
      <w:type w:val="nextPage"/>
      <w:pgSz w:h="15840" w:w="12240" w:orient="portrait"/>
      <w:pgMar w:bottom="720" w:top="720" w:left="720" w:right="720" w:header="288" w:footer="288"/>
      <w:pgNumType w:start="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color w:val="000000"/>
        <w:rtl w:val="0"/>
      </w:rPr>
      <w:tab/>
      <w:tab/>
      <w:t xml:space="preserve">Season 2025-2026 / Revision v04_28_2025</w:t>
    </w:r>
  </w:p>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00026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7C7EEA"/>
    <w:pPr>
      <w:ind w:left="720"/>
      <w:contextualSpacing w:val="1"/>
    </w:pPr>
  </w:style>
  <w:style w:type="character" w:styleId="Hyperlink">
    <w:name w:val="Hyperlink"/>
    <w:basedOn w:val="DefaultParagraphFont"/>
    <w:uiPriority w:val="99"/>
    <w:unhideWhenUsed w:val="1"/>
    <w:rsid w:val="007C7EEA"/>
    <w:rPr>
      <w:color w:val="0563c1" w:themeColor="hyperlink"/>
      <w:u w:val="single"/>
    </w:rPr>
  </w:style>
  <w:style w:type="paragraph" w:styleId="m148186692633119114msonospacing" w:customStyle="1">
    <w:name w:val="m_148186692633119114msonospacing"/>
    <w:basedOn w:val="Normal"/>
    <w:rsid w:val="007C7EEA"/>
    <w:pPr>
      <w:spacing w:after="100" w:afterAutospacing="1" w:before="100" w:beforeAutospacing="1" w:line="240" w:lineRule="auto"/>
    </w:pPr>
    <w:rPr>
      <w:rFonts w:ascii="Times New Roman" w:cs="Times New Roman" w:eastAsia="Times New Roman" w:hAnsi="Times New Roman"/>
      <w:sz w:val="24"/>
      <w:szCs w:val="24"/>
    </w:rPr>
  </w:style>
  <w:style w:type="character" w:styleId="CommentReference">
    <w:name w:val="annotation reference"/>
    <w:basedOn w:val="DefaultParagraphFont"/>
    <w:uiPriority w:val="99"/>
    <w:semiHidden w:val="1"/>
    <w:unhideWhenUsed w:val="1"/>
    <w:rsid w:val="007C7EEA"/>
    <w:rPr>
      <w:sz w:val="16"/>
      <w:szCs w:val="16"/>
    </w:rPr>
  </w:style>
  <w:style w:type="paragraph" w:styleId="CommentText">
    <w:name w:val="annotation text"/>
    <w:basedOn w:val="Normal"/>
    <w:link w:val="CommentTextChar"/>
    <w:uiPriority w:val="99"/>
    <w:semiHidden w:val="1"/>
    <w:unhideWhenUsed w:val="1"/>
    <w:rsid w:val="007C7EEA"/>
    <w:pPr>
      <w:spacing w:line="240" w:lineRule="auto"/>
    </w:pPr>
    <w:rPr>
      <w:sz w:val="20"/>
      <w:szCs w:val="20"/>
    </w:rPr>
  </w:style>
  <w:style w:type="character" w:styleId="CommentTextChar" w:customStyle="1">
    <w:name w:val="Comment Text Char"/>
    <w:basedOn w:val="DefaultParagraphFont"/>
    <w:link w:val="CommentText"/>
    <w:uiPriority w:val="99"/>
    <w:semiHidden w:val="1"/>
    <w:rsid w:val="007C7EEA"/>
    <w:rPr>
      <w:sz w:val="20"/>
      <w:szCs w:val="20"/>
    </w:rPr>
  </w:style>
  <w:style w:type="paragraph" w:styleId="Body" w:customStyle="1">
    <w:name w:val="Body"/>
    <w:rsid w:val="007C7EEA"/>
    <w:pPr>
      <w:pBdr>
        <w:top w:space="0" w:sz="0" w:val="nil"/>
        <w:left w:space="0" w:sz="0" w:val="nil"/>
        <w:bottom w:space="0" w:sz="0" w:val="nil"/>
        <w:right w:space="0" w:sz="0" w:val="nil"/>
        <w:between w:space="0" w:sz="0" w:val="nil"/>
        <w:bar w:space="0" w:sz="0" w:val="nil"/>
      </w:pBdr>
      <w:spacing w:after="0" w:line="240" w:lineRule="auto"/>
    </w:pPr>
    <w:rPr>
      <w:rFonts w:ascii="Times New Roman" w:cs="Arial Unicode MS" w:eastAsia="Arial Unicode MS" w:hAnsi="Times New Roman"/>
      <w:color w:val="000000"/>
      <w:sz w:val="24"/>
      <w:szCs w:val="24"/>
      <w:u w:color="000000"/>
      <w:bdr w:space="0" w:sz="0" w:val="nil"/>
      <w14:textOutline w14:cap="flat" w14:cmpd="sng" w14:algn="ctr">
        <w14:noFill/>
        <w14:prstDash w14:val="solid"/>
        <w14:bevel/>
      </w14:textOutline>
    </w:rPr>
  </w:style>
  <w:style w:type="character" w:styleId="None" w:customStyle="1">
    <w:name w:val="None"/>
    <w:rsid w:val="007C7EEA"/>
  </w:style>
  <w:style w:type="character" w:styleId="UnresolvedMention">
    <w:name w:val="Unresolved Mention"/>
    <w:basedOn w:val="DefaultParagraphFont"/>
    <w:uiPriority w:val="99"/>
    <w:semiHidden w:val="1"/>
    <w:unhideWhenUsed w:val="1"/>
    <w:rsid w:val="00980E26"/>
    <w:rPr>
      <w:color w:val="605e5c"/>
      <w:shd w:color="auto" w:fill="e1dfdd" w:val="clear"/>
    </w:rPr>
  </w:style>
  <w:style w:type="paragraph" w:styleId="Header">
    <w:name w:val="header"/>
    <w:basedOn w:val="Normal"/>
    <w:link w:val="HeaderChar"/>
    <w:uiPriority w:val="99"/>
    <w:unhideWhenUsed w:val="1"/>
    <w:rsid w:val="002F130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F1301"/>
  </w:style>
  <w:style w:type="paragraph" w:styleId="Footer">
    <w:name w:val="footer"/>
    <w:basedOn w:val="Normal"/>
    <w:link w:val="FooterChar"/>
    <w:uiPriority w:val="99"/>
    <w:unhideWhenUsed w:val="1"/>
    <w:rsid w:val="002F1301"/>
    <w:pPr>
      <w:tabs>
        <w:tab w:val="center" w:pos="4680"/>
        <w:tab w:val="right" w:pos="9360"/>
      </w:tabs>
      <w:spacing w:after="0" w:line="240" w:lineRule="auto"/>
    </w:pPr>
  </w:style>
  <w:style w:type="character" w:styleId="FooterChar" w:customStyle="1">
    <w:name w:val="Footer Char"/>
    <w:basedOn w:val="DefaultParagraphFont"/>
    <w:link w:val="Footer"/>
    <w:uiPriority w:val="99"/>
    <w:rsid w:val="002F1301"/>
  </w:style>
  <w:style w:type="character" w:styleId="FollowedHyperlink">
    <w:name w:val="FollowedHyperlink"/>
    <w:basedOn w:val="DefaultParagraphFont"/>
    <w:uiPriority w:val="99"/>
    <w:semiHidden w:val="1"/>
    <w:unhideWhenUsed w:val="1"/>
    <w:rsid w:val="00D06597"/>
    <w:rPr>
      <w:color w:val="954f72" w:themeColor="followedHyperlink"/>
      <w:u w:val="single"/>
    </w:rPr>
  </w:style>
  <w:style w:type="paragraph" w:styleId="BodyText">
    <w:name w:val="Body Text"/>
    <w:basedOn w:val="Normal"/>
    <w:link w:val="BodyTextChar"/>
    <w:uiPriority w:val="1"/>
    <w:qFormat w:val="1"/>
    <w:rsid w:val="00887C8C"/>
    <w:pPr>
      <w:widowControl w:val="0"/>
      <w:autoSpaceDE w:val="0"/>
      <w:autoSpaceDN w:val="0"/>
      <w:spacing w:after="0" w:line="240" w:lineRule="auto"/>
      <w:ind w:left="100"/>
    </w:pPr>
    <w:rPr>
      <w:rFonts w:ascii="Arial" w:cs="Arial" w:eastAsia="Arial" w:hAnsi="Arial"/>
    </w:rPr>
  </w:style>
  <w:style w:type="character" w:styleId="BodyTextChar" w:customStyle="1">
    <w:name w:val="Body Text Char"/>
    <w:basedOn w:val="DefaultParagraphFont"/>
    <w:link w:val="BodyText"/>
    <w:uiPriority w:val="1"/>
    <w:rsid w:val="00887C8C"/>
    <w:rPr>
      <w:rFonts w:ascii="Arial" w:cs="Arial" w:eastAsia="Arial" w:hAnsi="Arial"/>
    </w:rPr>
  </w:style>
  <w:style w:type="paragraph" w:styleId="TableParagraph" w:customStyle="1">
    <w:name w:val="Table Paragraph"/>
    <w:basedOn w:val="Normal"/>
    <w:uiPriority w:val="1"/>
    <w:qFormat w:val="1"/>
    <w:rsid w:val="00696103"/>
    <w:pPr>
      <w:widowControl w:val="0"/>
      <w:autoSpaceDE w:val="0"/>
      <w:autoSpaceDN w:val="0"/>
      <w:spacing w:after="0" w:line="240" w:lineRule="auto"/>
      <w:ind w:left="107"/>
    </w:pPr>
    <w:rPr>
      <w:rFonts w:ascii="Times New Roman" w:cs="Times New Roman" w:eastAsia="Times New Roman" w:hAnsi="Times New Roman"/>
    </w:rPr>
  </w:style>
  <w:style w:type="table" w:styleId="4" w:customStyle="1">
    <w:name w:val="4"/>
    <w:basedOn w:val="TableNormal"/>
    <w:pPr>
      <w:spacing w:after="0" w:line="240" w:lineRule="auto"/>
    </w:pPr>
    <w:tblPr>
      <w:tblStyleRowBandSize w:val="1"/>
      <w:tblStyleColBandSize w:val="1"/>
    </w:tblPr>
  </w:style>
  <w:style w:type="table" w:styleId="3" w:customStyle="1">
    <w:name w:val="3"/>
    <w:basedOn w:val="TableNormal"/>
    <w:tblPr>
      <w:tblStyleRowBandSize w:val="1"/>
      <w:tblStyleColBandSize w:val="1"/>
      <w:tblCellMar>
        <w:left w:w="115.0" w:type="dxa"/>
        <w:right w:w="115.0" w:type="dxa"/>
      </w:tblCellMar>
    </w:tblPr>
  </w:style>
  <w:style w:type="table" w:styleId="2" w:customStyle="1">
    <w:name w:val="2"/>
    <w:basedOn w:val="TableNormal"/>
    <w:tblPr>
      <w:tblStyleRowBandSize w:val="1"/>
      <w:tblStyleColBandSize w:val="1"/>
      <w:tblCellMar>
        <w:left w:w="115.0" w:type="dxa"/>
        <w:right w:w="115.0" w:type="dxa"/>
      </w:tblCellMar>
    </w:tblPr>
  </w:style>
  <w:style w:type="table" w:styleId="1" w:customStyle="1">
    <w:name w:val="1"/>
    <w:basedOn w:val="TableNormal"/>
    <w:tblPr>
      <w:tblStyleRowBandSize w:val="1"/>
      <w:tblStyleColBandSize w:val="1"/>
      <w:tblCellMar>
        <w:left w:w="115.0" w:type="dxa"/>
        <w:right w:w="115.0" w:type="dxa"/>
      </w:tblCellMar>
    </w:tblPr>
  </w:style>
  <w:style w:type="character" w:styleId="HTMLCode">
    <w:name w:val="HTML Code"/>
    <w:basedOn w:val="DefaultParagraphFont"/>
    <w:uiPriority w:val="99"/>
    <w:semiHidden w:val="1"/>
    <w:unhideWhenUsed w:val="1"/>
    <w:rsid w:val="00F808A4"/>
    <w:rPr>
      <w:rFonts w:ascii="Courier New" w:cs="Courier New" w:eastAsia="Times New Roman" w:hAnsi="Courier New"/>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144.0" w:type="dxa"/>
        <w:left w:w="144.0" w:type="dxa"/>
        <w:bottom w:w="144.0" w:type="dxa"/>
        <w:right w:w="144.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ldswim.captynsites.com/gold-open-water-swimming" TargetMode="External"/><Relationship Id="rId22" Type="http://schemas.openxmlformats.org/officeDocument/2006/relationships/footer" Target="footer1.xml"/><Relationship Id="rId21" Type="http://schemas.openxmlformats.org/officeDocument/2006/relationships/header" Target="header1.xml"/><Relationship Id="rId24" Type="http://schemas.openxmlformats.org/officeDocument/2006/relationships/hyperlink" Target="mailto:gold.openwater@gmail.com" TargetMode="External"/><Relationship Id="rId23"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ikewardwell@goldswim.com" TargetMode="External"/><Relationship Id="rId26" Type="http://schemas.openxmlformats.org/officeDocument/2006/relationships/footer" Target="footer2.xml"/><Relationship Id="rId25"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 Id="rId11" Type="http://schemas.openxmlformats.org/officeDocument/2006/relationships/hyperlink" Target="mailto:beth.wise@gmail.com" TargetMode="External"/><Relationship Id="rId10" Type="http://schemas.openxmlformats.org/officeDocument/2006/relationships/hyperlink" Target="mailto:jf18111@gmail.com" TargetMode="External"/><Relationship Id="rId13" Type="http://schemas.openxmlformats.org/officeDocument/2006/relationships/hyperlink" Target="https://www.gaswim.org/lscszgs/UserFiles/Image/QuickUpload/necessary-accommodation-form_096350.pdf" TargetMode="External"/><Relationship Id="rId12" Type="http://schemas.openxmlformats.org/officeDocument/2006/relationships/hyperlink" Target="https://dev.friendsofgastateparks.org/membership" TargetMode="External"/><Relationship Id="rId15" Type="http://schemas.openxmlformats.org/officeDocument/2006/relationships/hyperlink" Target="https://www.usaswimming.org/safe-sport/minor-athlete-abuse-prevention-policy" TargetMode="External"/><Relationship Id="rId14" Type="http://schemas.openxmlformats.org/officeDocument/2006/relationships/hyperlink" Target="mailto:gold.openwater@gmail.com" TargetMode="External"/><Relationship Id="rId17" Type="http://schemas.openxmlformats.org/officeDocument/2006/relationships/hyperlink" Target="https://kblu.us/4494r6" TargetMode="External"/><Relationship Id="rId16" Type="http://schemas.openxmlformats.org/officeDocument/2006/relationships/hyperlink" Target="https://www.jotform.com/assign/252184466212151/220384405425046" TargetMode="External"/><Relationship Id="rId19" Type="http://schemas.openxmlformats.org/officeDocument/2006/relationships/hyperlink" Target="https://www.goldswim.captynsites.com/gold-open-water-swimming" TargetMode="External"/><Relationship Id="rId18" Type="http://schemas.openxmlformats.org/officeDocument/2006/relationships/hyperlink" Target="https://drive.google.com/file/d/1LQK2nLzaLTMIfzWAVwPiOu42YU9yVxQY/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vK3ewJw4F3Hv1muhl6H37d6Riw==">CgMxLjA4AHIhMTdwZ2ctV3pCUkk0Z0ZzNWc1bFFNWjBTdWREb2ZUNjNH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2025-05-25T20:37:00Z</dcterms:created>
  <dc:creator>Jason Frankel</dc:creator>
</cp:coreProperties>
</file>