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679CF" w14:textId="77777777" w:rsidR="00B90E9D" w:rsidRDefault="00B90E9D">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1160" w:type="dxa"/>
        <w:tblInd w:w="-810" w:type="dxa"/>
        <w:tblBorders>
          <w:top w:val="nil"/>
          <w:left w:val="nil"/>
          <w:bottom w:val="nil"/>
          <w:right w:val="nil"/>
          <w:insideH w:val="nil"/>
          <w:insideV w:val="nil"/>
        </w:tblBorders>
        <w:tblLayout w:type="fixed"/>
        <w:tblLook w:val="0600" w:firstRow="0" w:lastRow="0" w:firstColumn="0" w:lastColumn="0" w:noHBand="1" w:noVBand="1"/>
      </w:tblPr>
      <w:tblGrid>
        <w:gridCol w:w="3510"/>
        <w:gridCol w:w="4140"/>
        <w:gridCol w:w="3510"/>
      </w:tblGrid>
      <w:tr w:rsidR="00B90E9D" w14:paraId="4792D6C3" w14:textId="77777777" w:rsidTr="00B96E1C">
        <w:trPr>
          <w:trHeight w:val="947"/>
        </w:trPr>
        <w:tc>
          <w:tcPr>
            <w:tcW w:w="3510" w:type="dxa"/>
          </w:tcPr>
          <w:p w14:paraId="6FDBD576" w14:textId="77777777" w:rsidR="00B90E9D" w:rsidRDefault="00000000">
            <w:pPr>
              <w:rPr>
                <w:rFonts w:ascii="Times New Roman" w:eastAsia="Times New Roman" w:hAnsi="Times New Roman" w:cs="Times New Roman"/>
                <w:b/>
                <w:bCs/>
                <w:color w:val="000000"/>
              </w:rPr>
            </w:pPr>
            <w:r>
              <w:rPr>
                <w:noProof/>
              </w:rPr>
              <w:drawing>
                <wp:anchor distT="0" distB="0" distL="0" distR="0" simplePos="0" relativeHeight="251658240" behindDoc="1" locked="0" layoutInCell="1" hidden="0" allowOverlap="1" wp14:anchorId="5E85FC17" wp14:editId="5524D4E6">
                  <wp:simplePos x="0" y="0"/>
                  <wp:positionH relativeFrom="column">
                    <wp:posOffset>59055</wp:posOffset>
                  </wp:positionH>
                  <wp:positionV relativeFrom="paragraph">
                    <wp:posOffset>294005</wp:posOffset>
                  </wp:positionV>
                  <wp:extent cx="815340" cy="567690"/>
                  <wp:effectExtent l="0" t="0" r="0" b="0"/>
                  <wp:wrapNone/>
                  <wp:docPr id="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8"/>
                          <a:srcRect/>
                          <a:stretch>
                            <a:fillRect/>
                          </a:stretch>
                        </pic:blipFill>
                        <pic:spPr>
                          <a:xfrm>
                            <a:off x="0" y="0"/>
                            <a:ext cx="815340" cy="567690"/>
                          </a:xfrm>
                          <a:prstGeom prst="rect">
                            <a:avLst/>
                          </a:prstGeom>
                          <a:ln/>
                        </pic:spPr>
                      </pic:pic>
                    </a:graphicData>
                  </a:graphic>
                </wp:anchor>
              </w:drawing>
            </w:r>
            <w:r>
              <w:rPr>
                <w:noProof/>
              </w:rPr>
              <w:drawing>
                <wp:anchor distT="0" distB="0" distL="0" distR="0" simplePos="0" relativeHeight="251659264" behindDoc="1" locked="0" layoutInCell="1" hidden="0" allowOverlap="1" wp14:anchorId="01084D88" wp14:editId="369302F2">
                  <wp:simplePos x="0" y="0"/>
                  <wp:positionH relativeFrom="column">
                    <wp:posOffset>902969</wp:posOffset>
                  </wp:positionH>
                  <wp:positionV relativeFrom="paragraph">
                    <wp:posOffset>27305</wp:posOffset>
                  </wp:positionV>
                  <wp:extent cx="1202055" cy="118872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0390" t="7792" r="12554" b="16017"/>
                          <a:stretch>
                            <a:fillRect/>
                          </a:stretch>
                        </pic:blipFill>
                        <pic:spPr>
                          <a:xfrm>
                            <a:off x="0" y="0"/>
                            <a:ext cx="1202055" cy="1188720"/>
                          </a:xfrm>
                          <a:prstGeom prst="rect">
                            <a:avLst/>
                          </a:prstGeom>
                          <a:ln/>
                        </pic:spPr>
                      </pic:pic>
                    </a:graphicData>
                  </a:graphic>
                </wp:anchor>
              </w:drawing>
            </w:r>
          </w:p>
        </w:tc>
        <w:tc>
          <w:tcPr>
            <w:tcW w:w="4140" w:type="dxa"/>
            <w:vAlign w:val="center"/>
          </w:tcPr>
          <w:p w14:paraId="5F98F2D9" w14:textId="77777777" w:rsidR="00B90E9D" w:rsidRDefault="00000000">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2026 Acworth Wave Fest</w:t>
            </w:r>
          </w:p>
        </w:tc>
        <w:tc>
          <w:tcPr>
            <w:tcW w:w="3510" w:type="dxa"/>
            <w:vAlign w:val="center"/>
          </w:tcPr>
          <w:p w14:paraId="09A946BA"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Hosted By:</w:t>
            </w:r>
          </w:p>
          <w:p w14:paraId="3E0B0385"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Chattahoochee Gold</w:t>
            </w:r>
          </w:p>
        </w:tc>
      </w:tr>
      <w:tr w:rsidR="00B90E9D" w14:paraId="79A75D06" w14:textId="77777777" w:rsidTr="00B96E1C">
        <w:trPr>
          <w:trHeight w:val="557"/>
        </w:trPr>
        <w:tc>
          <w:tcPr>
            <w:tcW w:w="3510" w:type="dxa"/>
          </w:tcPr>
          <w:p w14:paraId="6745E1AF" w14:textId="77777777" w:rsidR="00B90E9D" w:rsidRDefault="00B90E9D">
            <w:pPr>
              <w:rPr>
                <w:rFonts w:ascii="Times New Roman" w:eastAsia="Times New Roman" w:hAnsi="Times New Roman" w:cs="Times New Roman"/>
                <w:b/>
                <w:bCs/>
                <w:color w:val="000000"/>
              </w:rPr>
            </w:pPr>
          </w:p>
        </w:tc>
        <w:tc>
          <w:tcPr>
            <w:tcW w:w="4140" w:type="dxa"/>
            <w:vAlign w:val="center"/>
          </w:tcPr>
          <w:p w14:paraId="7EEFF786"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Date(s): 09/19/2026 - 09/20/2026</w:t>
            </w:r>
          </w:p>
        </w:tc>
        <w:tc>
          <w:tcPr>
            <w:tcW w:w="3510" w:type="dxa"/>
          </w:tcPr>
          <w:p w14:paraId="56F7C0AC" w14:textId="77777777" w:rsidR="00B90E9D" w:rsidRDefault="00000000">
            <w:pPr>
              <w:rPr>
                <w:rFonts w:ascii="Times New Roman" w:eastAsia="Times New Roman" w:hAnsi="Times New Roman" w:cs="Times New Roman"/>
                <w:b/>
                <w:bCs/>
                <w:color w:val="000000"/>
              </w:rPr>
            </w:pPr>
            <w:r>
              <w:rPr>
                <w:noProof/>
              </w:rPr>
              <w:drawing>
                <wp:anchor distT="0" distB="0" distL="0" distR="0" simplePos="0" relativeHeight="251660288" behindDoc="1" locked="0" layoutInCell="1" hidden="0" allowOverlap="1" wp14:anchorId="40E4BBA8" wp14:editId="21FFF4C0">
                  <wp:simplePos x="0" y="0"/>
                  <wp:positionH relativeFrom="column">
                    <wp:posOffset>502920</wp:posOffset>
                  </wp:positionH>
                  <wp:positionV relativeFrom="paragraph">
                    <wp:posOffset>16510</wp:posOffset>
                  </wp:positionV>
                  <wp:extent cx="1335024" cy="5486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35024" cy="548640"/>
                          </a:xfrm>
                          <a:prstGeom prst="rect">
                            <a:avLst/>
                          </a:prstGeom>
                          <a:ln/>
                        </pic:spPr>
                      </pic:pic>
                    </a:graphicData>
                  </a:graphic>
                </wp:anchor>
              </w:drawing>
            </w:r>
          </w:p>
        </w:tc>
      </w:tr>
      <w:tr w:rsidR="00B90E9D" w14:paraId="7E832727" w14:textId="77777777" w:rsidTr="00B96E1C">
        <w:trPr>
          <w:trHeight w:val="432"/>
        </w:trPr>
        <w:tc>
          <w:tcPr>
            <w:tcW w:w="3510" w:type="dxa"/>
          </w:tcPr>
          <w:p w14:paraId="24A8A784" w14:textId="77777777" w:rsidR="00B90E9D" w:rsidRDefault="00B90E9D">
            <w:pPr>
              <w:rPr>
                <w:rFonts w:ascii="Times New Roman" w:eastAsia="Times New Roman" w:hAnsi="Times New Roman" w:cs="Times New Roman"/>
                <w:b/>
                <w:bCs/>
                <w:color w:val="000000"/>
              </w:rPr>
            </w:pPr>
          </w:p>
        </w:tc>
        <w:tc>
          <w:tcPr>
            <w:tcW w:w="4140" w:type="dxa"/>
            <w:vAlign w:val="center"/>
          </w:tcPr>
          <w:p w14:paraId="752F4200" w14:textId="77777777" w:rsidR="00B90E9D" w:rsidRDefault="00000000">
            <w:pPr>
              <w:jc w:val="center"/>
              <w:rPr>
                <w:rFonts w:ascii="Times New Roman" w:eastAsia="Times New Roman" w:hAnsi="Times New Roman" w:cs="Times New Roman"/>
                <w:b/>
                <w:bCs/>
                <w:color w:val="0000FF"/>
              </w:rPr>
            </w:pPr>
            <w:r>
              <w:rPr>
                <w:rFonts w:ascii="Times New Roman" w:eastAsia="Times New Roman" w:hAnsi="Times New Roman" w:cs="Times New Roman"/>
                <w:b/>
                <w:bCs/>
                <w:color w:val="000000"/>
              </w:rPr>
              <w:t xml:space="preserve">Sanction #: </w:t>
            </w:r>
            <w:r>
              <w:rPr>
                <w:rFonts w:ascii="Times New Roman" w:eastAsia="Times New Roman" w:hAnsi="Times New Roman" w:cs="Times New Roman"/>
                <w:b/>
                <w:bCs/>
                <w:color w:val="0000FF"/>
              </w:rPr>
              <w:t>GA26-075/OWS</w:t>
            </w:r>
          </w:p>
        </w:tc>
        <w:tc>
          <w:tcPr>
            <w:tcW w:w="3510" w:type="dxa"/>
          </w:tcPr>
          <w:p w14:paraId="3103EC0B" w14:textId="77777777" w:rsidR="00B90E9D" w:rsidRDefault="00B90E9D">
            <w:pPr>
              <w:rPr>
                <w:rFonts w:ascii="Times New Roman" w:eastAsia="Times New Roman" w:hAnsi="Times New Roman" w:cs="Times New Roman"/>
                <w:b/>
                <w:bCs/>
                <w:color w:val="000000"/>
              </w:rPr>
            </w:pPr>
          </w:p>
        </w:tc>
      </w:tr>
    </w:tbl>
    <w:p w14:paraId="0881F61D" w14:textId="77777777" w:rsidR="00B90E9D" w:rsidRDefault="00B90E9D">
      <w:pPr>
        <w:spacing w:after="0"/>
        <w:rPr>
          <w:rFonts w:ascii="Times New Roman" w:eastAsia="Times New Roman" w:hAnsi="Times New Roman" w:cs="Times New Roman"/>
          <w:color w:val="000000"/>
          <w:highlight w:val="white"/>
        </w:rPr>
      </w:pPr>
    </w:p>
    <w:tbl>
      <w:tblPr>
        <w:tblStyle w:val="a0"/>
        <w:tblW w:w="11155"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10"/>
        <w:gridCol w:w="4140"/>
        <w:gridCol w:w="3505"/>
      </w:tblGrid>
      <w:tr w:rsidR="00B90E9D" w14:paraId="569DC017" w14:textId="77777777" w:rsidTr="00B96E1C">
        <w:trPr>
          <w:trHeight w:val="432"/>
        </w:trPr>
        <w:tc>
          <w:tcPr>
            <w:tcW w:w="3510" w:type="dxa"/>
            <w:tcBorders>
              <w:top w:val="single" w:sz="4" w:space="0" w:color="000000"/>
              <w:left w:val="single" w:sz="4" w:space="0" w:color="000000"/>
              <w:bottom w:val="nil"/>
              <w:right w:val="single" w:sz="4" w:space="0" w:color="000000"/>
            </w:tcBorders>
            <w:vAlign w:val="center"/>
          </w:tcPr>
          <w:p w14:paraId="7CCB5C39"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Meet Director:</w:t>
            </w:r>
          </w:p>
        </w:tc>
        <w:tc>
          <w:tcPr>
            <w:tcW w:w="4140" w:type="dxa"/>
            <w:tcBorders>
              <w:top w:val="single" w:sz="4" w:space="0" w:color="000000"/>
              <w:left w:val="single" w:sz="4" w:space="0" w:color="000000"/>
              <w:bottom w:val="nil"/>
              <w:right w:val="single" w:sz="4" w:space="0" w:color="000000"/>
            </w:tcBorders>
            <w:vAlign w:val="center"/>
          </w:tcPr>
          <w:p w14:paraId="209DDE8F"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Meet Referee:</w:t>
            </w:r>
          </w:p>
        </w:tc>
        <w:tc>
          <w:tcPr>
            <w:tcW w:w="3505" w:type="dxa"/>
            <w:tcBorders>
              <w:top w:val="single" w:sz="4" w:space="0" w:color="000000"/>
              <w:left w:val="single" w:sz="4" w:space="0" w:color="000000"/>
              <w:bottom w:val="nil"/>
              <w:right w:val="single" w:sz="4" w:space="0" w:color="000000"/>
            </w:tcBorders>
            <w:vAlign w:val="center"/>
          </w:tcPr>
          <w:p w14:paraId="636FE47F"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Admin Official:</w:t>
            </w:r>
          </w:p>
        </w:tc>
      </w:tr>
      <w:tr w:rsidR="00B90E9D" w14:paraId="4279F339" w14:textId="77777777" w:rsidTr="00B96E1C">
        <w:trPr>
          <w:trHeight w:val="1008"/>
        </w:trPr>
        <w:tc>
          <w:tcPr>
            <w:tcW w:w="3510" w:type="dxa"/>
            <w:tcBorders>
              <w:top w:val="nil"/>
              <w:left w:val="single" w:sz="4" w:space="0" w:color="000000"/>
              <w:bottom w:val="single" w:sz="4" w:space="0" w:color="000000"/>
              <w:right w:val="single" w:sz="4" w:space="0" w:color="000000"/>
            </w:tcBorders>
            <w:vAlign w:val="center"/>
          </w:tcPr>
          <w:p w14:paraId="60486877" w14:textId="77777777" w:rsidR="00B90E9D" w:rsidRDefault="008B5B46">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Mike Wardwell</w:t>
            </w:r>
          </w:p>
          <w:p w14:paraId="15A9D768" w14:textId="6A262C2E" w:rsidR="008B5B46" w:rsidRDefault="008B5B46" w:rsidP="008B5B46">
            <w:pPr>
              <w:jc w:val="center"/>
            </w:pPr>
            <w:hyperlink r:id="rId11" w:history="1">
              <w:r w:rsidRPr="00382C8A">
                <w:rPr>
                  <w:rStyle w:val="Hyperlink"/>
                  <w:rFonts w:ascii="Times New Roman" w:eastAsia="Times New Roman" w:hAnsi="Times New Roman" w:cs="Times New Roman"/>
                  <w:b/>
                  <w:bCs/>
                </w:rPr>
                <w:t>mikewardwell@goldswim.com</w:t>
              </w:r>
            </w:hyperlink>
          </w:p>
        </w:tc>
        <w:tc>
          <w:tcPr>
            <w:tcW w:w="4140" w:type="dxa"/>
            <w:tcBorders>
              <w:top w:val="nil"/>
              <w:left w:val="single" w:sz="4" w:space="0" w:color="000000"/>
              <w:bottom w:val="single" w:sz="4" w:space="0" w:color="000000"/>
              <w:right w:val="single" w:sz="4" w:space="0" w:color="000000"/>
            </w:tcBorders>
            <w:vAlign w:val="center"/>
          </w:tcPr>
          <w:p w14:paraId="2FB964DC"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Jason Frankel</w:t>
            </w:r>
          </w:p>
          <w:p w14:paraId="765F089C" w14:textId="77777777" w:rsidR="00B90E9D" w:rsidRDefault="00B90E9D">
            <w:pPr>
              <w:jc w:val="center"/>
              <w:rPr>
                <w:rFonts w:ascii="Times New Roman" w:eastAsia="Times New Roman" w:hAnsi="Times New Roman" w:cs="Times New Roman"/>
                <w:b/>
                <w:bCs/>
                <w:color w:val="000000"/>
              </w:rPr>
            </w:pPr>
            <w:hyperlink r:id="rId12">
              <w:r>
                <w:rPr>
                  <w:rFonts w:ascii="Times New Roman" w:eastAsia="Times New Roman" w:hAnsi="Times New Roman" w:cs="Times New Roman"/>
                  <w:b/>
                  <w:bCs/>
                  <w:color w:val="0563C1"/>
                  <w:u w:val="single"/>
                </w:rPr>
                <w:t>jf18111@gmail.com</w:t>
              </w:r>
            </w:hyperlink>
          </w:p>
        </w:tc>
        <w:tc>
          <w:tcPr>
            <w:tcW w:w="3505" w:type="dxa"/>
            <w:tcBorders>
              <w:top w:val="nil"/>
              <w:left w:val="single" w:sz="4" w:space="0" w:color="000000"/>
              <w:bottom w:val="single" w:sz="4" w:space="0" w:color="000000"/>
              <w:right w:val="single" w:sz="4" w:space="0" w:color="000000"/>
            </w:tcBorders>
            <w:vAlign w:val="center"/>
          </w:tcPr>
          <w:p w14:paraId="36DA4DD2"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Rob Copeland</w:t>
            </w:r>
          </w:p>
          <w:p w14:paraId="6FE84295" w14:textId="77777777" w:rsidR="00B90E9D" w:rsidRDefault="00B90E9D">
            <w:pPr>
              <w:jc w:val="center"/>
            </w:pPr>
            <w:hyperlink r:id="rId13">
              <w:r>
                <w:rPr>
                  <w:rFonts w:ascii="Times New Roman" w:eastAsia="Times New Roman" w:hAnsi="Times New Roman" w:cs="Times New Roman"/>
                  <w:b/>
                  <w:bCs/>
                  <w:color w:val="0563C1"/>
                  <w:u w:val="single"/>
                </w:rPr>
                <w:t>rob_copeland@comcast.net</w:t>
              </w:r>
            </w:hyperlink>
          </w:p>
          <w:p w14:paraId="3C4F5167" w14:textId="77777777" w:rsidR="00B90E9D" w:rsidRDefault="00B90E9D">
            <w:pPr>
              <w:jc w:val="center"/>
            </w:pPr>
          </w:p>
          <w:p w14:paraId="49F2BF40"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Beth Wise</w:t>
            </w:r>
          </w:p>
          <w:p w14:paraId="009FC422" w14:textId="77777777" w:rsidR="00B90E9D" w:rsidRDefault="00B90E9D">
            <w:pPr>
              <w:jc w:val="center"/>
            </w:pPr>
            <w:hyperlink r:id="rId14">
              <w:r>
                <w:rPr>
                  <w:rFonts w:ascii="Times New Roman" w:eastAsia="Times New Roman" w:hAnsi="Times New Roman" w:cs="Times New Roman"/>
                  <w:b/>
                  <w:bCs/>
                  <w:color w:val="0563C1"/>
                  <w:u w:val="single"/>
                </w:rPr>
                <w:t>beth.wise@gmail.com</w:t>
              </w:r>
            </w:hyperlink>
          </w:p>
          <w:p w14:paraId="0C340394" w14:textId="77777777" w:rsidR="00B90E9D" w:rsidRDefault="00B90E9D">
            <w:pPr>
              <w:jc w:val="center"/>
              <w:rPr>
                <w:rFonts w:ascii="Times New Roman" w:eastAsia="Times New Roman" w:hAnsi="Times New Roman" w:cs="Times New Roman"/>
                <w:b/>
                <w:bCs/>
                <w:color w:val="000000"/>
              </w:rPr>
            </w:pPr>
          </w:p>
        </w:tc>
      </w:tr>
    </w:tbl>
    <w:p w14:paraId="5B74A85C" w14:textId="77777777" w:rsidR="00B90E9D" w:rsidRDefault="00B90E9D">
      <w:pPr>
        <w:spacing w:after="0"/>
        <w:rPr>
          <w:rFonts w:ascii="Times New Roman" w:eastAsia="Times New Roman" w:hAnsi="Times New Roman" w:cs="Times New Roman"/>
          <w:color w:val="000000"/>
          <w:highlight w:val="white"/>
        </w:rPr>
      </w:pPr>
    </w:p>
    <w:tbl>
      <w:tblPr>
        <w:tblStyle w:val="a1"/>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8190"/>
      </w:tblGrid>
      <w:tr w:rsidR="00B90E9D" w14:paraId="24D5D9AA" w14:textId="77777777" w:rsidTr="00B96E1C">
        <w:trPr>
          <w:trHeight w:val="116"/>
        </w:trPr>
        <w:tc>
          <w:tcPr>
            <w:tcW w:w="2970" w:type="dxa"/>
            <w:vAlign w:val="center"/>
          </w:tcPr>
          <w:p w14:paraId="256BC111"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SANCTION:</w:t>
            </w:r>
          </w:p>
        </w:tc>
        <w:tc>
          <w:tcPr>
            <w:tcW w:w="8190" w:type="dxa"/>
            <w:vAlign w:val="center"/>
          </w:tcPr>
          <w:p w14:paraId="31DA7561"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Held under the sanction of USA Swimming, through Georgia Swimming Inc.</w:t>
            </w:r>
          </w:p>
        </w:tc>
      </w:tr>
      <w:tr w:rsidR="00B90E9D" w14:paraId="4A96C3CE" w14:textId="77777777" w:rsidTr="00B96E1C">
        <w:trPr>
          <w:trHeight w:val="422"/>
        </w:trPr>
        <w:tc>
          <w:tcPr>
            <w:tcW w:w="2970" w:type="dxa"/>
            <w:vAlign w:val="center"/>
          </w:tcPr>
          <w:p w14:paraId="3B0C16EA"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LIABILITY:</w:t>
            </w:r>
          </w:p>
        </w:tc>
        <w:tc>
          <w:tcPr>
            <w:tcW w:w="8190" w:type="dxa"/>
            <w:vAlign w:val="center"/>
          </w:tcPr>
          <w:p w14:paraId="59D7E5C6" w14:textId="77777777" w:rsidR="00B90E9D" w:rsidRDefault="00000000">
            <w:pPr>
              <w:rPr>
                <w:rFonts w:ascii="Times New Roman" w:eastAsia="Times New Roman" w:hAnsi="Times New Roman" w:cs="Times New Roman"/>
                <w:b/>
                <w:bCs/>
                <w:color w:val="000000"/>
              </w:rPr>
            </w:pPr>
            <w:r>
              <w:rPr>
                <w:rFonts w:ascii="Times New Roman" w:eastAsia="Times New Roman" w:hAnsi="Times New Roman" w:cs="Times New Roman"/>
              </w:rPr>
              <w:t>In granting this sanction it is understood and agreed that USA Swimming, Inc., Georgia Swimming, Inc., and shall be free from any liabilities or claims for damages arising by reason of injuries to anyone during the conduct of the event.</w:t>
            </w:r>
          </w:p>
        </w:tc>
      </w:tr>
      <w:tr w:rsidR="00B90E9D" w14:paraId="0D834F1C" w14:textId="77777777" w:rsidTr="00B96E1C">
        <w:tc>
          <w:tcPr>
            <w:tcW w:w="2970" w:type="dxa"/>
          </w:tcPr>
          <w:p w14:paraId="14E29EBD" w14:textId="77777777" w:rsidR="00B90E9D" w:rsidRDefault="00000000">
            <w:pPr>
              <w:rPr>
                <w:rFonts w:ascii="Times New Roman" w:eastAsia="Times New Roman" w:hAnsi="Times New Roman" w:cs="Times New Roman"/>
              </w:rPr>
            </w:pPr>
            <w:r>
              <w:rPr>
                <w:rFonts w:ascii="Times New Roman" w:eastAsia="Times New Roman" w:hAnsi="Times New Roman" w:cs="Times New Roman"/>
                <w:b/>
                <w:bCs/>
              </w:rPr>
              <w:t xml:space="preserve">FACILITY: </w:t>
            </w:r>
          </w:p>
        </w:tc>
        <w:tc>
          <w:tcPr>
            <w:tcW w:w="8190" w:type="dxa"/>
          </w:tcPr>
          <w:p w14:paraId="54F07786" w14:textId="77777777" w:rsidR="00B90E9D" w:rsidRPr="00B96E1C" w:rsidRDefault="00000000">
            <w:pPr>
              <w:jc w:val="center"/>
              <w:rPr>
                <w:rFonts w:ascii="Times New Roman" w:eastAsia="Times New Roman" w:hAnsi="Times New Roman" w:cs="Times New Roman"/>
                <w:color w:val="000000"/>
              </w:rPr>
            </w:pPr>
            <w:r w:rsidRPr="00B96E1C">
              <w:rPr>
                <w:rFonts w:ascii="Times New Roman" w:eastAsia="Times New Roman" w:hAnsi="Times New Roman" w:cs="Times New Roman"/>
                <w:color w:val="000000"/>
              </w:rPr>
              <w:t>Cauble Park on Lake Acworth</w:t>
            </w:r>
          </w:p>
          <w:p w14:paraId="282638BB" w14:textId="77777777" w:rsidR="00B90E9D" w:rsidRPr="00B96E1C" w:rsidRDefault="00000000">
            <w:pPr>
              <w:jc w:val="center"/>
              <w:rPr>
                <w:rFonts w:ascii="Times New Roman" w:eastAsia="Times New Roman" w:hAnsi="Times New Roman" w:cs="Times New Roman"/>
                <w:color w:val="000000"/>
              </w:rPr>
            </w:pPr>
            <w:r w:rsidRPr="00B96E1C">
              <w:rPr>
                <w:rFonts w:ascii="Times New Roman" w:eastAsia="Times New Roman" w:hAnsi="Times New Roman" w:cs="Times New Roman"/>
                <w:color w:val="000000"/>
              </w:rPr>
              <w:t>4425 Beach Street</w:t>
            </w:r>
          </w:p>
          <w:p w14:paraId="5D5B2ABC" w14:textId="77777777" w:rsidR="00B90E9D" w:rsidRDefault="00000000">
            <w:pPr>
              <w:jc w:val="center"/>
              <w:rPr>
                <w:rFonts w:ascii="Times New Roman" w:eastAsia="Times New Roman" w:hAnsi="Times New Roman" w:cs="Times New Roman"/>
                <w:color w:val="000000"/>
                <w:highlight w:val="yellow"/>
              </w:rPr>
            </w:pPr>
            <w:r w:rsidRPr="00B96E1C">
              <w:rPr>
                <w:rFonts w:ascii="Times New Roman" w:eastAsia="Times New Roman" w:hAnsi="Times New Roman" w:cs="Times New Roman"/>
                <w:color w:val="000000"/>
              </w:rPr>
              <w:t>Acworth, Georgia 30101</w:t>
            </w:r>
          </w:p>
        </w:tc>
      </w:tr>
      <w:tr w:rsidR="00B90E9D" w14:paraId="75AB1F24" w14:textId="77777777" w:rsidTr="00B96E1C">
        <w:tc>
          <w:tcPr>
            <w:tcW w:w="2970" w:type="dxa"/>
          </w:tcPr>
          <w:p w14:paraId="017E8C5D"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MEDICAL DIRECTOR:</w:t>
            </w:r>
          </w:p>
        </w:tc>
        <w:tc>
          <w:tcPr>
            <w:tcW w:w="8190" w:type="dxa"/>
          </w:tcPr>
          <w:p w14:paraId="6EDB7F2F" w14:textId="77777777" w:rsidR="00B90E9D" w:rsidRDefault="00000000">
            <w:pPr>
              <w:rPr>
                <w:rFonts w:ascii="Times New Roman" w:eastAsia="Times New Roman" w:hAnsi="Times New Roman" w:cs="Times New Roman"/>
              </w:rPr>
            </w:pPr>
            <w:r>
              <w:rPr>
                <w:rFonts w:ascii="Times New Roman" w:eastAsia="Times New Roman" w:hAnsi="Times New Roman" w:cs="Times New Roman"/>
                <w:color w:val="000000"/>
              </w:rPr>
              <w:t>W. Robert Taylor, MD</w:t>
            </w:r>
          </w:p>
        </w:tc>
      </w:tr>
      <w:tr w:rsidR="00B90E9D" w14:paraId="019F4EF5" w14:textId="77777777" w:rsidTr="00B96E1C">
        <w:tc>
          <w:tcPr>
            <w:tcW w:w="2970" w:type="dxa"/>
          </w:tcPr>
          <w:p w14:paraId="40D69134" w14:textId="77777777" w:rsidR="00B90E9D" w:rsidRDefault="00000000">
            <w:pPr>
              <w:rPr>
                <w:rFonts w:ascii="Times New Roman" w:eastAsia="Times New Roman" w:hAnsi="Times New Roman" w:cs="Times New Roman"/>
              </w:rPr>
            </w:pPr>
            <w:r>
              <w:rPr>
                <w:rFonts w:ascii="Times New Roman" w:eastAsia="Times New Roman" w:hAnsi="Times New Roman" w:cs="Times New Roman"/>
                <w:b/>
                <w:bCs/>
              </w:rPr>
              <w:t xml:space="preserve">MEDICAL SUPERVISION: </w:t>
            </w:r>
          </w:p>
        </w:tc>
        <w:tc>
          <w:tcPr>
            <w:tcW w:w="8190" w:type="dxa"/>
          </w:tcPr>
          <w:p w14:paraId="028D4BB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In addition to the medical director on site, lifeguards will always be on the water while swimmers are competing and/or warming up. In addition, DNR support has been requested.</w:t>
            </w:r>
          </w:p>
        </w:tc>
      </w:tr>
      <w:tr w:rsidR="00B90E9D" w14:paraId="50716FA8" w14:textId="77777777" w:rsidTr="00B96E1C">
        <w:tc>
          <w:tcPr>
            <w:tcW w:w="2970" w:type="dxa"/>
          </w:tcPr>
          <w:p w14:paraId="57A4B072"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SESSION SCHEDULE:</w:t>
            </w:r>
          </w:p>
          <w:p w14:paraId="6411F307" w14:textId="77777777" w:rsidR="00B90E9D" w:rsidRDefault="00B90E9D">
            <w:pPr>
              <w:rPr>
                <w:rFonts w:ascii="Times New Roman" w:eastAsia="Times New Roman" w:hAnsi="Times New Roman" w:cs="Times New Roman"/>
                <w:b/>
                <w:bCs/>
              </w:rPr>
            </w:pPr>
          </w:p>
          <w:p w14:paraId="1FA536AD" w14:textId="77777777" w:rsidR="00B90E9D" w:rsidRDefault="00B90E9D">
            <w:pPr>
              <w:rPr>
                <w:rFonts w:ascii="Times New Roman" w:eastAsia="Times New Roman" w:hAnsi="Times New Roman" w:cs="Times New Roman"/>
              </w:rPr>
            </w:pPr>
          </w:p>
        </w:tc>
        <w:tc>
          <w:tcPr>
            <w:tcW w:w="8190" w:type="dxa"/>
          </w:tcPr>
          <w:p w14:paraId="202F4A3D" w14:textId="77777777" w:rsidR="00B90E9D" w:rsidRDefault="00B90E9D">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2"/>
              <w:tblW w:w="7585"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09"/>
              <w:gridCol w:w="1530"/>
              <w:gridCol w:w="2696"/>
              <w:gridCol w:w="1125"/>
              <w:gridCol w:w="1125"/>
            </w:tblGrid>
            <w:tr w:rsidR="00B90E9D" w14:paraId="2A15E6E9" w14:textId="77777777">
              <w:trPr>
                <w:tblHeader/>
                <w:jc w:val="center"/>
              </w:trPr>
              <w:tc>
                <w:tcPr>
                  <w:tcW w:w="1109" w:type="dxa"/>
                  <w:vAlign w:val="center"/>
                </w:tcPr>
                <w:p w14:paraId="513FD343" w14:textId="77777777" w:rsidR="00B90E9D"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Session #</w:t>
                  </w:r>
                </w:p>
              </w:tc>
              <w:tc>
                <w:tcPr>
                  <w:tcW w:w="1530" w:type="dxa"/>
                  <w:vAlign w:val="center"/>
                </w:tcPr>
                <w:p w14:paraId="189887A9" w14:textId="77777777" w:rsidR="00B90E9D"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Date</w:t>
                  </w:r>
                </w:p>
              </w:tc>
              <w:tc>
                <w:tcPr>
                  <w:tcW w:w="2696" w:type="dxa"/>
                  <w:vAlign w:val="center"/>
                </w:tcPr>
                <w:p w14:paraId="2E991B76" w14:textId="77777777" w:rsidR="00B90E9D"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Name</w:t>
                  </w:r>
                </w:p>
              </w:tc>
              <w:tc>
                <w:tcPr>
                  <w:tcW w:w="1125" w:type="dxa"/>
                  <w:vAlign w:val="center"/>
                </w:tcPr>
                <w:p w14:paraId="42BF5921" w14:textId="77777777" w:rsidR="00B90E9D"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Warmup </w:t>
                  </w:r>
                </w:p>
              </w:tc>
              <w:tc>
                <w:tcPr>
                  <w:tcW w:w="1125" w:type="dxa"/>
                  <w:vAlign w:val="center"/>
                </w:tcPr>
                <w:p w14:paraId="41CB29F8" w14:textId="77777777" w:rsidR="00B90E9D"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Start</w:t>
                  </w:r>
                </w:p>
              </w:tc>
            </w:tr>
            <w:tr w:rsidR="00B90E9D" w14:paraId="1233B36B" w14:textId="77777777">
              <w:trPr>
                <w:jc w:val="center"/>
              </w:trPr>
              <w:tc>
                <w:tcPr>
                  <w:tcW w:w="1109" w:type="dxa"/>
                  <w:vAlign w:val="center"/>
                </w:tcPr>
                <w:p w14:paraId="25484DFD"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Clinic</w:t>
                  </w:r>
                </w:p>
              </w:tc>
              <w:tc>
                <w:tcPr>
                  <w:tcW w:w="1530" w:type="dxa"/>
                  <w:vAlign w:val="center"/>
                </w:tcPr>
                <w:p w14:paraId="61E4B87A"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9-19-2026</w:t>
                  </w:r>
                </w:p>
              </w:tc>
              <w:tc>
                <w:tcPr>
                  <w:tcW w:w="2696" w:type="dxa"/>
                  <w:vAlign w:val="center"/>
                </w:tcPr>
                <w:p w14:paraId="1E860ACC"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Open Water Clinic</w:t>
                  </w:r>
                </w:p>
              </w:tc>
              <w:tc>
                <w:tcPr>
                  <w:tcW w:w="1125" w:type="dxa"/>
                  <w:vAlign w:val="center"/>
                </w:tcPr>
                <w:p w14:paraId="1758EBDC"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125" w:type="dxa"/>
                  <w:vAlign w:val="center"/>
                </w:tcPr>
                <w:p w14:paraId="495D0FCB"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12:30 PM</w:t>
                  </w:r>
                </w:p>
              </w:tc>
            </w:tr>
            <w:tr w:rsidR="00B90E9D" w14:paraId="3A302450" w14:textId="77777777">
              <w:trPr>
                <w:jc w:val="center"/>
              </w:trPr>
              <w:tc>
                <w:tcPr>
                  <w:tcW w:w="1109" w:type="dxa"/>
                  <w:vAlign w:val="center"/>
                </w:tcPr>
                <w:p w14:paraId="6476CD16"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30" w:type="dxa"/>
                  <w:vAlign w:val="center"/>
                </w:tcPr>
                <w:p w14:paraId="3CA6AE31"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9-19-2026</w:t>
                  </w:r>
                </w:p>
              </w:tc>
              <w:tc>
                <w:tcPr>
                  <w:tcW w:w="2696" w:type="dxa"/>
                  <w:vAlign w:val="center"/>
                </w:tcPr>
                <w:p w14:paraId="6175688A"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Relays</w:t>
                  </w:r>
                </w:p>
              </w:tc>
              <w:tc>
                <w:tcPr>
                  <w:tcW w:w="1125" w:type="dxa"/>
                  <w:vAlign w:val="center"/>
                </w:tcPr>
                <w:p w14:paraId="70384EB2"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3:30 PM</w:t>
                  </w:r>
                </w:p>
              </w:tc>
              <w:tc>
                <w:tcPr>
                  <w:tcW w:w="1125" w:type="dxa"/>
                  <w:vAlign w:val="center"/>
                </w:tcPr>
                <w:p w14:paraId="3B2FF754"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4:30 PM</w:t>
                  </w:r>
                </w:p>
              </w:tc>
            </w:tr>
            <w:tr w:rsidR="00B90E9D" w14:paraId="5669A59D" w14:textId="77777777">
              <w:trPr>
                <w:jc w:val="center"/>
              </w:trPr>
              <w:tc>
                <w:tcPr>
                  <w:tcW w:w="1109" w:type="dxa"/>
                  <w:vAlign w:val="center"/>
                </w:tcPr>
                <w:p w14:paraId="63EDDFE3"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vAlign w:val="center"/>
                </w:tcPr>
                <w:p w14:paraId="37B2E49A"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9-20-2026</w:t>
                  </w:r>
                </w:p>
              </w:tc>
              <w:tc>
                <w:tcPr>
                  <w:tcW w:w="2696" w:type="dxa"/>
                  <w:vAlign w:val="center"/>
                </w:tcPr>
                <w:p w14:paraId="64F8B951"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Individual Events</w:t>
                  </w:r>
                </w:p>
              </w:tc>
              <w:tc>
                <w:tcPr>
                  <w:tcW w:w="1125" w:type="dxa"/>
                  <w:vAlign w:val="center"/>
                </w:tcPr>
                <w:p w14:paraId="34EA3C4E"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8:00 AM</w:t>
                  </w:r>
                </w:p>
              </w:tc>
              <w:tc>
                <w:tcPr>
                  <w:tcW w:w="1125" w:type="dxa"/>
                  <w:vAlign w:val="center"/>
                </w:tcPr>
                <w:p w14:paraId="19185B0C" w14:textId="77777777" w:rsidR="00B90E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 AM</w:t>
                  </w:r>
                </w:p>
              </w:tc>
            </w:tr>
          </w:tbl>
          <w:p w14:paraId="2E03521A" w14:textId="77777777" w:rsidR="00B90E9D" w:rsidRDefault="00B90E9D">
            <w:pPr>
              <w:rPr>
                <w:rFonts w:ascii="Times New Roman" w:eastAsia="Times New Roman" w:hAnsi="Times New Roman" w:cs="Times New Roman"/>
              </w:rPr>
            </w:pPr>
          </w:p>
        </w:tc>
      </w:tr>
      <w:tr w:rsidR="00B90E9D" w14:paraId="1AD66680" w14:textId="77777777" w:rsidTr="00B96E1C">
        <w:tc>
          <w:tcPr>
            <w:tcW w:w="2970" w:type="dxa"/>
          </w:tcPr>
          <w:p w14:paraId="2AD5736C"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MEET FORMAT:</w:t>
            </w:r>
          </w:p>
        </w:tc>
        <w:tc>
          <w:tcPr>
            <w:tcW w:w="8190" w:type="dxa"/>
          </w:tcPr>
          <w:p w14:paraId="59B9C595"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The individual races at this meet will serve as an LSC Open Water Qualifier for the Georgia Swimming Zone Team. The competition will be organized according to these age classifications:</w:t>
            </w:r>
          </w:p>
          <w:p w14:paraId="46DDCCAE" w14:textId="77777777" w:rsidR="00B90E9D"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10 &amp; Under</w:t>
            </w:r>
          </w:p>
          <w:p w14:paraId="46020A19" w14:textId="77777777" w:rsidR="00B90E9D"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11-12</w:t>
            </w:r>
          </w:p>
          <w:p w14:paraId="574A4795" w14:textId="77777777" w:rsidR="00B90E9D"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13-14</w:t>
            </w:r>
          </w:p>
          <w:p w14:paraId="57A90B8D" w14:textId="77777777" w:rsidR="00B90E9D"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15-16</w:t>
            </w:r>
          </w:p>
          <w:p w14:paraId="0B2CF3B2" w14:textId="77777777" w:rsidR="00B90E9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17 &amp; Over</w:t>
            </w:r>
          </w:p>
          <w:p w14:paraId="568DB47A" w14:textId="77777777" w:rsidR="00B90E9D" w:rsidRDefault="00B90E9D">
            <w:pPr>
              <w:pBdr>
                <w:top w:val="nil"/>
                <w:left w:val="nil"/>
                <w:bottom w:val="nil"/>
                <w:right w:val="nil"/>
                <w:between w:val="nil"/>
              </w:pBdr>
              <w:rPr>
                <w:rFonts w:ascii="Times New Roman" w:eastAsia="Times New Roman" w:hAnsi="Times New Roman" w:cs="Times New Roman"/>
              </w:rPr>
            </w:pPr>
          </w:p>
          <w:p w14:paraId="15518ABC"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 </w:t>
            </w:r>
            <w:r>
              <w:rPr>
                <w:rFonts w:ascii="Times New Roman" w:eastAsia="Times New Roman" w:hAnsi="Times New Roman" w:cs="Times New Roman"/>
                <w:b/>
                <w:bCs/>
                <w:color w:val="000000"/>
              </w:rPr>
              <w:t>Course Type:</w:t>
            </w:r>
            <w:r>
              <w:rPr>
                <w:rFonts w:ascii="Times New Roman" w:eastAsia="Times New Roman" w:hAnsi="Times New Roman" w:cs="Times New Roman"/>
                <w:color w:val="000000"/>
              </w:rPr>
              <w:t xml:space="preserve"> Open water</w:t>
            </w:r>
          </w:p>
          <w:p w14:paraId="7443FCAD"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rPr>
            </w:pPr>
            <w:r>
              <w:rPr>
                <w:rFonts w:ascii="Times New Roman" w:eastAsia="Times New Roman" w:hAnsi="Times New Roman" w:cs="Times New Roman"/>
                <w:color w:val="000000"/>
              </w:rPr>
              <w:t xml:space="preserve">    ● </w:t>
            </w:r>
            <w:r>
              <w:rPr>
                <w:rFonts w:ascii="Times New Roman" w:eastAsia="Times New Roman" w:hAnsi="Times New Roman" w:cs="Times New Roman"/>
                <w:b/>
                <w:bCs/>
                <w:color w:val="000000"/>
              </w:rPr>
              <w:t>Event Format:</w:t>
            </w:r>
            <w:r>
              <w:rPr>
                <w:rFonts w:ascii="Times New Roman" w:eastAsia="Times New Roman" w:hAnsi="Times New Roman" w:cs="Times New Roman"/>
                <w:color w:val="000000"/>
              </w:rPr>
              <w:t xml:space="preserve"> Open water</w:t>
            </w:r>
            <w:r>
              <w:rPr>
                <w:rFonts w:ascii="Times New Roman" w:eastAsia="Times New Roman" w:hAnsi="Times New Roman" w:cs="Times New Roman"/>
                <w:color w:val="000000"/>
              </w:rPr>
              <w:br/>
            </w:r>
            <w:r>
              <w:rPr>
                <w:rFonts w:ascii="Times New Roman" w:eastAsia="Times New Roman" w:hAnsi="Times New Roman" w:cs="Times New Roman"/>
              </w:rPr>
              <w:t xml:space="preserve">          13 &amp; Over Boys and Girls 5K</w:t>
            </w:r>
            <w:r>
              <w:rPr>
                <w:rFonts w:ascii="Times New Roman" w:eastAsia="Times New Roman" w:hAnsi="Times New Roman" w:cs="Times New Roman"/>
              </w:rPr>
              <w:br/>
              <w:t xml:space="preserve">          11-12 Boys and Girls 2.5K</w:t>
            </w:r>
            <w:r>
              <w:rPr>
                <w:rFonts w:ascii="Times New Roman" w:eastAsia="Times New Roman" w:hAnsi="Times New Roman" w:cs="Times New Roman"/>
              </w:rPr>
              <w:br/>
              <w:t xml:space="preserve">          10 &amp; Under Boys and Girls 1.25K</w:t>
            </w:r>
          </w:p>
          <w:p w14:paraId="6F416365"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 </w:t>
            </w:r>
            <w:r>
              <w:rPr>
                <w:rFonts w:ascii="Times New Roman" w:eastAsia="Times New Roman" w:hAnsi="Times New Roman" w:cs="Times New Roman"/>
                <w:b/>
                <w:bCs/>
                <w:color w:val="000000"/>
              </w:rPr>
              <w:t>Finals Type:</w:t>
            </w:r>
            <w:r>
              <w:rPr>
                <w:rFonts w:ascii="Times New Roman" w:eastAsia="Times New Roman" w:hAnsi="Times New Roman" w:cs="Times New Roman"/>
                <w:color w:val="000000"/>
              </w:rPr>
              <w:t xml:space="preserve"> Timed Finals</w:t>
            </w:r>
          </w:p>
          <w:p w14:paraId="3A8EFEEC"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 </w:t>
            </w:r>
            <w:r>
              <w:rPr>
                <w:rFonts w:ascii="Times New Roman" w:eastAsia="Times New Roman" w:hAnsi="Times New Roman" w:cs="Times New Roman"/>
                <w:b/>
                <w:bCs/>
                <w:color w:val="000000"/>
              </w:rPr>
              <w:t>Warmup Lanes:</w:t>
            </w:r>
            <w:r>
              <w:rPr>
                <w:rFonts w:ascii="Times New Roman" w:eastAsia="Times New Roman" w:hAnsi="Times New Roman" w:cs="Times New Roman"/>
                <w:color w:val="000000"/>
              </w:rPr>
              <w:t xml:space="preserve"> </w:t>
            </w:r>
            <w:r>
              <w:rPr>
                <w:rFonts w:ascii="Times New Roman" w:eastAsia="Times New Roman" w:hAnsi="Times New Roman" w:cs="Times New Roman"/>
              </w:rPr>
              <w:t>A section of the course will be open for warm-ups.</w:t>
            </w:r>
          </w:p>
        </w:tc>
      </w:tr>
      <w:tr w:rsidR="00B90E9D" w14:paraId="5D348C07" w14:textId="77777777" w:rsidTr="00B96E1C">
        <w:tc>
          <w:tcPr>
            <w:tcW w:w="2970" w:type="dxa"/>
          </w:tcPr>
          <w:p w14:paraId="2E26E9E8"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ENTRY FEES:</w:t>
            </w:r>
          </w:p>
          <w:p w14:paraId="25E845F8" w14:textId="77777777" w:rsidR="00B90E9D" w:rsidRDefault="00B90E9D">
            <w:pPr>
              <w:rPr>
                <w:rFonts w:ascii="Times New Roman" w:eastAsia="Times New Roman" w:hAnsi="Times New Roman" w:cs="Times New Roman"/>
                <w:b/>
                <w:bCs/>
              </w:rPr>
            </w:pPr>
          </w:p>
        </w:tc>
        <w:tc>
          <w:tcPr>
            <w:tcW w:w="8190" w:type="dxa"/>
          </w:tcPr>
          <w:p w14:paraId="5AD10905"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 Meet Fee: $80</w:t>
            </w:r>
          </w:p>
          <w:p w14:paraId="2053DB10"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 GA LSC Travel Fund $3.00 / Georgia LSC registered athlete</w:t>
            </w:r>
          </w:p>
          <w:p w14:paraId="4C07AAE9"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 GA travel fee $6.00 / non-Georgia LSC registered athlete</w:t>
            </w:r>
          </w:p>
        </w:tc>
      </w:tr>
      <w:tr w:rsidR="00B90E9D" w14:paraId="1750E7F8" w14:textId="77777777" w:rsidTr="00B96E1C">
        <w:trPr>
          <w:cantSplit/>
        </w:trPr>
        <w:tc>
          <w:tcPr>
            <w:tcW w:w="2970" w:type="dxa"/>
          </w:tcPr>
          <w:p w14:paraId="43ECCB26"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ELIGIBILITY:</w:t>
            </w:r>
          </w:p>
        </w:tc>
        <w:tc>
          <w:tcPr>
            <w:tcW w:w="8190" w:type="dxa"/>
          </w:tcPr>
          <w:p w14:paraId="6E3A4C24"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b/>
                <w:bCs/>
                <w:color w:val="000000"/>
              </w:rPr>
              <w:t>MEET TYPE: Open</w:t>
            </w:r>
          </w:p>
          <w:p w14:paraId="4D87EB07" w14:textId="77777777" w:rsidR="00B90E9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Open to all registered USA Swimmers. </w:t>
            </w:r>
          </w:p>
          <w:p w14:paraId="72503F63" w14:textId="77777777" w:rsidR="00B90E9D" w:rsidRDefault="00B90E9D">
            <w:pPr>
              <w:pBdr>
                <w:top w:val="nil"/>
                <w:left w:val="nil"/>
                <w:bottom w:val="nil"/>
                <w:right w:val="nil"/>
                <w:between w:val="nil"/>
              </w:pBdr>
              <w:rPr>
                <w:rFonts w:ascii="Times New Roman" w:eastAsia="Times New Roman" w:hAnsi="Times New Roman" w:cs="Times New Roman"/>
                <w:color w:val="000000"/>
              </w:rPr>
            </w:pPr>
          </w:p>
          <w:p w14:paraId="0B9C9C9F" w14:textId="77777777" w:rsidR="00B90E9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swimmer will be permitted to compete unless the swimmer is a member of USA Swimming as provided in </w:t>
            </w:r>
            <w:r>
              <w:rPr>
                <w:rFonts w:ascii="Times New Roman" w:eastAsia="Times New Roman" w:hAnsi="Times New Roman" w:cs="Times New Roman"/>
                <w:i/>
                <w:iCs/>
                <w:color w:val="000000"/>
              </w:rPr>
              <w:t>USA Swimming Rules and Regulations</w:t>
            </w:r>
            <w:r>
              <w:rPr>
                <w:rFonts w:ascii="Times New Roman" w:eastAsia="Times New Roman" w:hAnsi="Times New Roman" w:cs="Times New Roman"/>
                <w:color w:val="000000"/>
              </w:rPr>
              <w:t>, Article 302.</w:t>
            </w:r>
          </w:p>
          <w:p w14:paraId="123149B8" w14:textId="77777777" w:rsidR="00B90E9D" w:rsidRDefault="00B90E9D">
            <w:pPr>
              <w:pBdr>
                <w:top w:val="nil"/>
                <w:left w:val="nil"/>
                <w:bottom w:val="nil"/>
                <w:right w:val="nil"/>
                <w:between w:val="nil"/>
              </w:pBdr>
              <w:rPr>
                <w:rFonts w:ascii="Times New Roman" w:eastAsia="Times New Roman" w:hAnsi="Times New Roman" w:cs="Times New Roman"/>
                <w:color w:val="000000"/>
              </w:rPr>
            </w:pPr>
          </w:p>
          <w:p w14:paraId="07E5D60A" w14:textId="77777777" w:rsidR="00B90E9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Swimmer(s) must be registered with Georgia Swimming to be accepted into this meet. Age as of September 18, 2026, shall determine the swimmer’s age for the Open Water race. Registered athletes from other LSCs may enter, but will not be eligible for Georgia Swimming Awards and Zones spots.. Swimmers must swim up to the age they are trying to qualify in for Open Water Zones</w:t>
            </w:r>
          </w:p>
        </w:tc>
      </w:tr>
      <w:tr w:rsidR="00B90E9D" w14:paraId="7ED59868" w14:textId="77777777" w:rsidTr="00B96E1C">
        <w:trPr>
          <w:cantSplit/>
        </w:trPr>
        <w:tc>
          <w:tcPr>
            <w:tcW w:w="2970" w:type="dxa"/>
          </w:tcPr>
          <w:p w14:paraId="15DFE0A0"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SWIMMERS WITH A DISABILITY:</w:t>
            </w:r>
          </w:p>
        </w:tc>
        <w:tc>
          <w:tcPr>
            <w:tcW w:w="8190" w:type="dxa"/>
          </w:tcPr>
          <w:p w14:paraId="48B91132"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Athletes with a disability are welcomed, but advance notice of desired accommodation must be provided to the Meet Referee via, the </w:t>
            </w:r>
            <w:hyperlink r:id="rId15">
              <w:r w:rsidR="00B90E9D">
                <w:rPr>
                  <w:rFonts w:ascii="Times New Roman" w:eastAsia="Times New Roman" w:hAnsi="Times New Roman" w:cs="Times New Roman"/>
                  <w:color w:val="0563C1"/>
                  <w:u w:val="single"/>
                </w:rPr>
                <w:t>NECESSARY ACCOMODATIONS FORM</w:t>
              </w:r>
            </w:hyperlink>
            <w:r>
              <w:rPr>
                <w:rFonts w:ascii="Times New Roman" w:eastAsia="Times New Roman" w:hAnsi="Times New Roman" w:cs="Times New Roman"/>
                <w:color w:val="000000"/>
              </w:rPr>
              <w:t>, which should be submitted by the entry deadline. Failure to provide advance notice may limit the host’s ability to accommodate all requests.</w:t>
            </w:r>
          </w:p>
        </w:tc>
      </w:tr>
      <w:tr w:rsidR="00B90E9D" w14:paraId="08475B39" w14:textId="77777777" w:rsidTr="00B96E1C">
        <w:tc>
          <w:tcPr>
            <w:tcW w:w="2970" w:type="dxa"/>
          </w:tcPr>
          <w:p w14:paraId="6344C78A" w14:textId="77777777" w:rsidR="00B90E9D" w:rsidRDefault="00000000">
            <w:pPr>
              <w:rPr>
                <w:rFonts w:ascii="Times New Roman" w:eastAsia="Times New Roman" w:hAnsi="Times New Roman" w:cs="Times New Roman"/>
                <w:b/>
                <w:bCs/>
                <w:strike/>
              </w:rPr>
            </w:pPr>
            <w:r>
              <w:rPr>
                <w:rFonts w:ascii="Times New Roman" w:eastAsia="Times New Roman" w:hAnsi="Times New Roman" w:cs="Times New Roman"/>
                <w:b/>
                <w:bCs/>
              </w:rPr>
              <w:t>ENTRIES:</w:t>
            </w:r>
          </w:p>
        </w:tc>
        <w:tc>
          <w:tcPr>
            <w:tcW w:w="8190" w:type="dxa"/>
          </w:tcPr>
          <w:p w14:paraId="60A7D96A"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Daily Limits: </w:t>
            </w:r>
            <w:r>
              <w:rPr>
                <w:rFonts w:ascii="Times New Roman" w:eastAsia="Times New Roman" w:hAnsi="Times New Roman" w:cs="Times New Roman"/>
              </w:rPr>
              <w:t>Each swimmer may enter a maximum of (1) individual event and (1) relay event.</w:t>
            </w:r>
          </w:p>
          <w:p w14:paraId="224CA102" w14:textId="77777777" w:rsidR="00B90E9D" w:rsidRDefault="00B90E9D">
            <w:pPr>
              <w:rPr>
                <w:rFonts w:ascii="Times New Roman" w:eastAsia="Times New Roman" w:hAnsi="Times New Roman" w:cs="Times New Roman"/>
              </w:rPr>
            </w:pPr>
          </w:p>
          <w:p w14:paraId="70C999F9" w14:textId="77777777" w:rsidR="00B90E9D" w:rsidRDefault="00000000">
            <w:pPr>
              <w:rPr>
                <w:rFonts w:ascii="Times New Roman" w:eastAsia="Times New Roman" w:hAnsi="Times New Roman" w:cs="Times New Roman"/>
              </w:rPr>
            </w:pPr>
            <w:r>
              <w:rPr>
                <w:rFonts w:ascii="Times New Roman" w:eastAsia="Times New Roman" w:hAnsi="Times New Roman" w:cs="Times New Roman"/>
                <w:b/>
                <w:bCs/>
              </w:rPr>
              <w:t>Deck Entries</w:t>
            </w:r>
            <w:r>
              <w:rPr>
                <w:rFonts w:ascii="Times New Roman" w:eastAsia="Times New Roman" w:hAnsi="Times New Roman" w:cs="Times New Roman"/>
              </w:rPr>
              <w:t>: Deck entries will be allowed up to 60 minutes prior to the start of the event.</w:t>
            </w:r>
          </w:p>
          <w:p w14:paraId="0124D3E8" w14:textId="77777777" w:rsidR="00B90E9D" w:rsidRDefault="00B90E9D">
            <w:pPr>
              <w:rPr>
                <w:rFonts w:ascii="Times New Roman" w:eastAsia="Times New Roman" w:hAnsi="Times New Roman" w:cs="Times New Roman"/>
              </w:rPr>
            </w:pPr>
          </w:p>
          <w:p w14:paraId="7CE214D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Entering clubs/swimmers need to remember to check all data BEFORE submitting. Entering club with unattached swimmer also needs to check all entry reports (and any exception reports) that the host returns. It is the responsibility of the entering club/unattached swimmer to heed deadlines and be responsible for the accuracy of club entries.</w:t>
            </w:r>
          </w:p>
        </w:tc>
      </w:tr>
      <w:tr w:rsidR="00B90E9D" w14:paraId="6C3AE6E7" w14:textId="77777777" w:rsidTr="00B96E1C">
        <w:tc>
          <w:tcPr>
            <w:tcW w:w="2970" w:type="dxa"/>
          </w:tcPr>
          <w:p w14:paraId="34835F2B" w14:textId="77777777" w:rsidR="00B90E9D" w:rsidRDefault="00000000">
            <w:pPr>
              <w:rPr>
                <w:rFonts w:ascii="Times New Roman" w:eastAsia="Times New Roman" w:hAnsi="Times New Roman" w:cs="Times New Roman"/>
                <w:b/>
                <w:bCs/>
                <w:strike/>
              </w:rPr>
            </w:pPr>
            <w:r>
              <w:rPr>
                <w:rFonts w:ascii="Times New Roman" w:eastAsia="Times New Roman" w:hAnsi="Times New Roman" w:cs="Times New Roman"/>
                <w:b/>
                <w:bCs/>
              </w:rPr>
              <w:t>ENTRY SUBMISSION:</w:t>
            </w:r>
          </w:p>
        </w:tc>
        <w:tc>
          <w:tcPr>
            <w:tcW w:w="8190" w:type="dxa"/>
          </w:tcPr>
          <w:p w14:paraId="2EE6B6B6"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b/>
                <w:bCs/>
                <w:color w:val="000000"/>
              </w:rPr>
            </w:pPr>
            <w:r>
              <w:rPr>
                <w:rFonts w:ascii="Times New Roman" w:eastAsia="Times New Roman" w:hAnsi="Times New Roman" w:cs="Times New Roman"/>
                <w:color w:val="000000"/>
              </w:rPr>
              <w:t>Submit one check payable to:</w:t>
            </w:r>
            <w:r>
              <w:rPr>
                <w:rFonts w:ascii="Times New Roman" w:eastAsia="Times New Roman" w:hAnsi="Times New Roman" w:cs="Times New Roman"/>
                <w:b/>
                <w:bCs/>
                <w:color w:val="000000"/>
              </w:rPr>
              <w:t xml:space="preserve"> Chattahoochee Gold Swim Team</w:t>
            </w:r>
          </w:p>
          <w:p w14:paraId="63FC1F89"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Entries must be received on or before: </w:t>
            </w:r>
            <w:r>
              <w:rPr>
                <w:rFonts w:ascii="Times New Roman" w:eastAsia="Times New Roman" w:hAnsi="Times New Roman" w:cs="Times New Roman"/>
                <w:b/>
                <w:bCs/>
                <w:color w:val="000000"/>
              </w:rPr>
              <w:t>09/09/2026 5:00pm</w:t>
            </w:r>
          </w:p>
          <w:p w14:paraId="5A52A62E"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Entries should be emailed to </w:t>
            </w:r>
            <w:hyperlink r:id="rId16">
              <w:r w:rsidR="00B90E9D">
                <w:rPr>
                  <w:rFonts w:ascii="Times New Roman" w:eastAsia="Times New Roman" w:hAnsi="Times New Roman" w:cs="Times New Roman"/>
                  <w:color w:val="0563C1"/>
                  <w:u w:val="single"/>
                </w:rPr>
                <w:t>gold.openwater@gmail.com</w:t>
              </w:r>
            </w:hyperlink>
          </w:p>
          <w:p w14:paraId="2FBE23A1" w14:textId="77777777" w:rsidR="00B90E9D" w:rsidRDefault="00B90E9D">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b/>
                <w:bCs/>
                <w:color w:val="000000"/>
              </w:rPr>
            </w:pPr>
          </w:p>
          <w:p w14:paraId="2C69A710"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color w:val="000000"/>
              </w:rPr>
            </w:pPr>
            <w:r>
              <w:rPr>
                <w:rFonts w:ascii="Times New Roman" w:eastAsia="Times New Roman" w:hAnsi="Times New Roman" w:cs="Times New Roman"/>
              </w:rPr>
              <w:t xml:space="preserve">Manual Entries must be sent to meet entry coordinator with Athletes full name, age, gender, and USA Swimming ID# by September 15, 2026, at 9 am via e-mail. The e-mailed Entry Report sent to you confirming your entry, along with all subsequent Entry </w:t>
            </w:r>
            <w:r>
              <w:rPr>
                <w:rFonts w:ascii="Times New Roman" w:eastAsia="Times New Roman" w:hAnsi="Times New Roman" w:cs="Times New Roman"/>
              </w:rPr>
              <w:lastRenderedPageBreak/>
              <w:t>Reports notifying you of changed or updated entries, shall be the official record of your entry. No other information will be considered if there is an entry error or discrepancy.</w:t>
            </w:r>
          </w:p>
        </w:tc>
      </w:tr>
      <w:tr w:rsidR="00B90E9D" w14:paraId="39C510E8" w14:textId="77777777" w:rsidTr="00B96E1C">
        <w:tc>
          <w:tcPr>
            <w:tcW w:w="2970" w:type="dxa"/>
          </w:tcPr>
          <w:p w14:paraId="2AB920CF"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CHECK IN AND</w:t>
            </w:r>
          </w:p>
          <w:p w14:paraId="1B2C6677"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SCHEDULE:</w:t>
            </w:r>
          </w:p>
        </w:tc>
        <w:tc>
          <w:tcPr>
            <w:tcW w:w="8190" w:type="dxa"/>
          </w:tcPr>
          <w:p w14:paraId="11639EBA"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b/>
                <w:bCs/>
                <w:u w:val="single"/>
              </w:rPr>
              <w:t>Saturday, September 19</w:t>
            </w:r>
            <w:r>
              <w:rPr>
                <w:rFonts w:ascii="Times New Roman" w:eastAsia="Times New Roman" w:hAnsi="Times New Roman" w:cs="Times New Roman"/>
                <w:b/>
                <w:bCs/>
                <w:u w:val="single"/>
                <w:vertAlign w:val="superscript"/>
              </w:rPr>
              <w:t>th</w:t>
            </w:r>
            <w:r>
              <w:rPr>
                <w:rFonts w:ascii="Times New Roman" w:eastAsia="Times New Roman" w:hAnsi="Times New Roman" w:cs="Times New Roman"/>
              </w:rPr>
              <w:br/>
              <w:t>*Optional* Open Water Clinic at 12:30 PM</w:t>
            </w:r>
          </w:p>
          <w:p w14:paraId="35CD0197" w14:textId="77777777" w:rsidR="00B90E9D" w:rsidRDefault="00B90E9D">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p>
          <w:p w14:paraId="14C2C44B"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rPr>
              <w:t>2:30 pm  - Race Check in, suit and nail check</w:t>
            </w:r>
          </w:p>
          <w:p w14:paraId="0EF11AD6"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rPr>
              <w:t>3:00 pm – Coaches Meeting</w:t>
            </w:r>
          </w:p>
          <w:p w14:paraId="529F2FF3"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rPr>
              <w:t>3:00 pm  - Safety Briefing with all lifeguards, officials, and volunteers</w:t>
            </w:r>
          </w:p>
          <w:p w14:paraId="3FFF5D8F"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rPr>
              <w:t>3:30 pm – Couse open for warm up</w:t>
            </w:r>
          </w:p>
          <w:p w14:paraId="42B52073"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rPr>
            </w:pPr>
            <w:r>
              <w:rPr>
                <w:rFonts w:ascii="Times New Roman" w:eastAsia="Times New Roman" w:hAnsi="Times New Roman" w:cs="Times New Roman"/>
              </w:rPr>
              <w:t>4:15 pm - Safety Briefing for Relay</w:t>
            </w:r>
          </w:p>
          <w:p w14:paraId="39AAAC07"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color w:val="000000"/>
              </w:rPr>
            </w:pPr>
            <w:r>
              <w:rPr>
                <w:rFonts w:ascii="Times New Roman" w:eastAsia="Times New Roman" w:hAnsi="Times New Roman" w:cs="Times New Roman"/>
              </w:rPr>
              <w:t>4:30 pm - 4 x 300 M Relay Race</w:t>
            </w:r>
            <w:r>
              <w:rPr>
                <w:rFonts w:ascii="Times New Roman" w:eastAsia="Times New Roman" w:hAnsi="Times New Roman" w:cs="Times New Roman"/>
              </w:rPr>
              <w:br/>
            </w:r>
          </w:p>
          <w:p w14:paraId="6396509F"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Sunday, September 20</w:t>
            </w:r>
            <w:r>
              <w:rPr>
                <w:rFonts w:ascii="Times New Roman" w:eastAsia="Times New Roman" w:hAnsi="Times New Roman" w:cs="Times New Roman"/>
                <w:b/>
                <w:bCs/>
                <w:color w:val="000000"/>
                <w:u w:val="single"/>
                <w:vertAlign w:val="superscript"/>
              </w:rPr>
              <w:t>th</w:t>
            </w:r>
          </w:p>
          <w:p w14:paraId="189FD9E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 xml:space="preserve">  7:00 am - Race Check in, suit and nail check</w:t>
            </w:r>
            <w:r>
              <w:rPr>
                <w:rFonts w:ascii="Times New Roman" w:eastAsia="Times New Roman" w:hAnsi="Times New Roman" w:cs="Times New Roman"/>
              </w:rPr>
              <w:br/>
              <w:t xml:space="preserve">  7:30 am - Safety Briefing with all lifeguards, officials, and volunteers</w:t>
            </w:r>
          </w:p>
          <w:p w14:paraId="47781DBB"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 xml:space="preserve">  7:30 am - Coaches Meeting</w:t>
            </w:r>
            <w:r>
              <w:rPr>
                <w:rFonts w:ascii="Times New Roman" w:eastAsia="Times New Roman" w:hAnsi="Times New Roman" w:cs="Times New Roman"/>
              </w:rPr>
              <w:br/>
              <w:t xml:space="preserve">  7:45 am - 5k Race briefing</w:t>
            </w:r>
            <w:r>
              <w:rPr>
                <w:rFonts w:ascii="Times New Roman" w:eastAsia="Times New Roman" w:hAnsi="Times New Roman" w:cs="Times New Roman"/>
              </w:rPr>
              <w:br/>
              <w:t xml:space="preserve">  8:00 am – Course Open for Warm Up</w:t>
            </w:r>
            <w:r>
              <w:rPr>
                <w:rFonts w:ascii="Times New Roman" w:eastAsia="Times New Roman" w:hAnsi="Times New Roman" w:cs="Times New Roman"/>
              </w:rPr>
              <w:br/>
              <w:t xml:space="preserve">  9:00 am - 5k start with 5 minutes between boys and girls waves</w:t>
            </w:r>
            <w:r>
              <w:rPr>
                <w:rFonts w:ascii="Times New Roman" w:eastAsia="Times New Roman" w:hAnsi="Times New Roman" w:cs="Times New Roman"/>
              </w:rPr>
              <w:br/>
              <w:t>10:45 am - 2.5K &amp; 1.25K Race briefing</w:t>
            </w:r>
            <w:r>
              <w:rPr>
                <w:rFonts w:ascii="Times New Roman" w:eastAsia="Times New Roman" w:hAnsi="Times New Roman" w:cs="Times New Roman"/>
              </w:rPr>
              <w:br/>
              <w:t>11:00 am - 2.5K start (boys and girls)</w:t>
            </w:r>
            <w:r>
              <w:rPr>
                <w:rFonts w:ascii="Times New Roman" w:eastAsia="Times New Roman" w:hAnsi="Times New Roman" w:cs="Times New Roman"/>
              </w:rPr>
              <w:br/>
              <w:t>11:30 am - 1.25K start (boys and girls)</w:t>
            </w:r>
          </w:p>
          <w:p w14:paraId="66197775" w14:textId="77777777" w:rsidR="00B90E9D" w:rsidRDefault="00B90E9D">
            <w:pPr>
              <w:rPr>
                <w:rFonts w:ascii="Times New Roman" w:eastAsia="Times New Roman" w:hAnsi="Times New Roman" w:cs="Times New Roman"/>
              </w:rPr>
            </w:pPr>
          </w:p>
          <w:p w14:paraId="7A08AC40" w14:textId="77777777" w:rsidR="00B90E9D" w:rsidRDefault="00000000">
            <w:pPr>
              <w:pBdr>
                <w:top w:val="nil"/>
                <w:left w:val="nil"/>
                <w:bottom w:val="nil"/>
                <w:right w:val="nil"/>
                <w:between w:val="nil"/>
              </w:pBdr>
              <w:tabs>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rPr>
                <w:rFonts w:ascii="Times New Roman" w:eastAsia="Times New Roman" w:hAnsi="Times New Roman" w:cs="Times New Roman"/>
                <w:color w:val="000000"/>
              </w:rPr>
            </w:pPr>
            <w:r>
              <w:rPr>
                <w:rFonts w:ascii="Times New Roman" w:eastAsia="Times New Roman" w:hAnsi="Times New Roman" w:cs="Times New Roman"/>
              </w:rPr>
              <w:t>The meet leadership may need to adjust the timings to accommodate for weather, entries, and other factors.</w:t>
            </w:r>
          </w:p>
        </w:tc>
      </w:tr>
      <w:tr w:rsidR="00B90E9D" w14:paraId="64F8FFDC" w14:textId="77777777" w:rsidTr="00B96E1C">
        <w:tc>
          <w:tcPr>
            <w:tcW w:w="2970" w:type="dxa"/>
          </w:tcPr>
          <w:p w14:paraId="58265F49"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SAFETY:</w:t>
            </w:r>
          </w:p>
        </w:tc>
        <w:tc>
          <w:tcPr>
            <w:tcW w:w="8190" w:type="dxa"/>
          </w:tcPr>
          <w:p w14:paraId="5322468A"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There will be a mandatory Pre-Race Briefing held before competition begins to discuss the course, rules, and safety procedures. The Referee will remove any swimmer from competition who does not attend the clinic or is found to be inattentive during the clinic. Course will be patrolled by qualified safety personnel.</w:t>
            </w:r>
          </w:p>
        </w:tc>
      </w:tr>
      <w:tr w:rsidR="00B90E9D" w14:paraId="6AC8EC3A" w14:textId="77777777" w:rsidTr="00B96E1C">
        <w:tc>
          <w:tcPr>
            <w:tcW w:w="2970" w:type="dxa"/>
          </w:tcPr>
          <w:p w14:paraId="3F7C920F" w14:textId="77777777" w:rsidR="00B90E9D" w:rsidRDefault="00000000">
            <w:pPr>
              <w:rPr>
                <w:rFonts w:ascii="Times New Roman" w:eastAsia="Times New Roman" w:hAnsi="Times New Roman" w:cs="Times New Roman"/>
              </w:rPr>
            </w:pPr>
            <w:r>
              <w:rPr>
                <w:rFonts w:ascii="Times New Roman" w:eastAsia="Times New Roman" w:hAnsi="Times New Roman" w:cs="Times New Roman"/>
                <w:b/>
                <w:bCs/>
              </w:rPr>
              <w:t>ATHLETE:</w:t>
            </w:r>
          </w:p>
        </w:tc>
        <w:tc>
          <w:tcPr>
            <w:tcW w:w="8190" w:type="dxa"/>
          </w:tcPr>
          <w:p w14:paraId="28FC1BF2"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rPr>
              <w:t>Athletes conduct will be governed by Part Seven of the USA Swimming Rules and Regulations Handbook. Intentional obstruction, interference or intentional contact with another swimmer may be deemed "Unsporting Impedance" and lead to disqualification. Swimmers shall maintain clearance from other swimmers except at the start, turn, and the finish or where the course or race conditions dictate otherwise. Parents and swimmers should be advised that there are a sizable number of entrants. Open water swimmers may expect to involve inadvertent contact with other swimmers. It is important that swimmers keep a cool head while in the water.</w:t>
            </w:r>
          </w:p>
        </w:tc>
      </w:tr>
      <w:tr w:rsidR="00B90E9D" w14:paraId="405C2A07" w14:textId="77777777" w:rsidTr="00B96E1C">
        <w:tc>
          <w:tcPr>
            <w:tcW w:w="2970" w:type="dxa"/>
          </w:tcPr>
          <w:p w14:paraId="391B5AB1"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RULES:</w:t>
            </w:r>
          </w:p>
          <w:p w14:paraId="6973083F" w14:textId="77777777" w:rsidR="00B90E9D" w:rsidRDefault="00B90E9D">
            <w:pPr>
              <w:rPr>
                <w:rFonts w:ascii="Times New Roman" w:eastAsia="Times New Roman" w:hAnsi="Times New Roman" w:cs="Times New Roman"/>
                <w:b/>
                <w:bCs/>
              </w:rPr>
            </w:pPr>
          </w:p>
        </w:tc>
        <w:tc>
          <w:tcPr>
            <w:tcW w:w="8190" w:type="dxa"/>
          </w:tcPr>
          <w:p w14:paraId="7D1051D1"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Current USA Swimming Rules will govern this meet. </w:t>
            </w:r>
          </w:p>
          <w:p w14:paraId="761FC592" w14:textId="77777777" w:rsidR="00B90E9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All adults participating in or associated with this meet acknowledge that they are subject to the provisions of the USA Swimming </w:t>
            </w:r>
            <w:hyperlink r:id="rId17">
              <w:r w:rsidR="00B90E9D">
                <w:rPr>
                  <w:rFonts w:ascii="Times New Roman" w:eastAsia="Times New Roman" w:hAnsi="Times New Roman" w:cs="Times New Roman"/>
                  <w:color w:val="000000"/>
                  <w:u w:val="single"/>
                </w:rPr>
                <w:t>Minor Athlete Abuse Prevention Policy</w:t>
              </w:r>
            </w:hyperlink>
            <w:r>
              <w:rPr>
                <w:rFonts w:ascii="Times New Roman" w:eastAsia="Times New Roman" w:hAnsi="Times New Roman" w:cs="Times New Roman"/>
              </w:rPr>
              <w:t xml:space="preserve"> ("MAAPP"), and that they understand that compliance with MAAPP is a condition of participation in the conduct of this competition.</w:t>
            </w:r>
          </w:p>
          <w:p w14:paraId="3BEB5B9D" w14:textId="77777777" w:rsidR="00B90E9D" w:rsidRDefault="00000000">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On Deck USA-S registration will be permitted at the discretion of the Meet Director and/or Meet Referee.</w:t>
            </w:r>
          </w:p>
          <w:p w14:paraId="4F266D53" w14:textId="77777777" w:rsidR="00B90E9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In compliance with </w:t>
            </w:r>
            <w:r>
              <w:rPr>
                <w:rFonts w:ascii="Times New Roman" w:eastAsia="Times New Roman" w:hAnsi="Times New Roman" w:cs="Times New Roman"/>
                <w:i/>
                <w:iCs/>
              </w:rPr>
              <w:t>USA Swimming Rules and Regulations</w:t>
            </w:r>
            <w:r>
              <w:rPr>
                <w:rFonts w:ascii="Times New Roman" w:eastAsia="Times New Roman" w:hAnsi="Times New Roman" w:cs="Times New Roman"/>
              </w:rPr>
              <w:t xml:space="preserve">, the use of audio or visual recording devices, including a cell phone is not permitted in the changing </w:t>
            </w:r>
            <w:r>
              <w:rPr>
                <w:rFonts w:ascii="Times New Roman" w:eastAsia="Times New Roman" w:hAnsi="Times New Roman" w:cs="Times New Roman"/>
              </w:rPr>
              <w:lastRenderedPageBreak/>
              <w:t>areas, restrooms, or locker rooms.  Per GA Swimming policy, the use of equipment capable of taking pictures (e.g., cell phones, cameras, etc.) is banned from behind the starting blocks during the entire meet, including warm up, competition and cool down periods.</w:t>
            </w:r>
          </w:p>
          <w:p w14:paraId="103CFA72" w14:textId="77777777" w:rsidR="00B90E9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Deck changes are prohibited.</w:t>
            </w:r>
          </w:p>
          <w:p w14:paraId="0E60B378" w14:textId="77777777" w:rsidR="00B90E9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Any swimmer entered in the meet must be certified by a USA Swimming member 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2ED1C415" w14:textId="77777777" w:rsidR="00B90E9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Operation of a drone or any other flying apparatus is prohibited over the venue (pools, athlete/coach areas, spectator areas and open ceiling locker rooms) any time athletes, coaches, officials and/or spectators are present.</w:t>
            </w:r>
          </w:p>
        </w:tc>
      </w:tr>
      <w:tr w:rsidR="00B90E9D" w14:paraId="0C888366" w14:textId="77777777" w:rsidTr="00B96E1C">
        <w:trPr>
          <w:cantSplit/>
        </w:trPr>
        <w:tc>
          <w:tcPr>
            <w:tcW w:w="2970" w:type="dxa"/>
          </w:tcPr>
          <w:p w14:paraId="2AC52490"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TIMING SYSTEM:</w:t>
            </w:r>
          </w:p>
        </w:tc>
        <w:tc>
          <w:tcPr>
            <w:tcW w:w="8190" w:type="dxa"/>
          </w:tcPr>
          <w:p w14:paraId="68186FDE"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Passive timing system with ankle strap transponders.</w:t>
            </w:r>
          </w:p>
        </w:tc>
      </w:tr>
      <w:tr w:rsidR="00B90E9D" w14:paraId="5695D07C" w14:textId="77777777" w:rsidTr="00B96E1C">
        <w:trPr>
          <w:cantSplit/>
        </w:trPr>
        <w:tc>
          <w:tcPr>
            <w:tcW w:w="2970" w:type="dxa"/>
          </w:tcPr>
          <w:p w14:paraId="6C259B2C"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OPEN WATER ZONES:</w:t>
            </w:r>
          </w:p>
        </w:tc>
        <w:tc>
          <w:tcPr>
            <w:tcW w:w="8190" w:type="dxa"/>
          </w:tcPr>
          <w:p w14:paraId="79BECCE2"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 xml:space="preserve">This meet will be a qualifying event for those that are interested in making the GA Swimming Open Water Zones Team. Swimmers interested must apply for the Zones team by Friday, September 15th using the </w:t>
            </w:r>
            <w:hyperlink r:id="rId18">
              <w:r w:rsidR="00B90E9D">
                <w:rPr>
                  <w:rFonts w:ascii="Times New Roman" w:eastAsia="Times New Roman" w:hAnsi="Times New Roman" w:cs="Times New Roman"/>
                  <w:color w:val="0563C1"/>
                  <w:u w:val="single"/>
                </w:rPr>
                <w:t>link</w:t>
              </w:r>
            </w:hyperlink>
            <w:r>
              <w:rPr>
                <w:rFonts w:ascii="Times New Roman" w:eastAsia="Times New Roman" w:hAnsi="Times New Roman" w:cs="Times New Roman"/>
              </w:rPr>
              <w:t>. The top two (2) swimmers in the age groups below per gender will make the zones team.</w:t>
            </w:r>
          </w:p>
          <w:p w14:paraId="27C6FB81"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11-12</w:t>
            </w:r>
          </w:p>
          <w:p w14:paraId="17AB5204"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13-14</w:t>
            </w:r>
          </w:p>
          <w:p w14:paraId="2276283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15-16</w:t>
            </w:r>
          </w:p>
          <w:p w14:paraId="29F27C43"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Open</w:t>
            </w:r>
          </w:p>
        </w:tc>
      </w:tr>
      <w:tr w:rsidR="00B90E9D" w14:paraId="559056BA" w14:textId="77777777" w:rsidTr="00B96E1C">
        <w:trPr>
          <w:cantSplit/>
        </w:trPr>
        <w:tc>
          <w:tcPr>
            <w:tcW w:w="2970" w:type="dxa"/>
          </w:tcPr>
          <w:p w14:paraId="4C6BFD16"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TIME LIMITS:</w:t>
            </w:r>
          </w:p>
        </w:tc>
        <w:tc>
          <w:tcPr>
            <w:tcW w:w="8190" w:type="dxa"/>
          </w:tcPr>
          <w:p w14:paraId="65D91F3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Swimmers must finish within 30 minutes of the first swimmer in their event to be eligible for scoring and award.</w:t>
            </w:r>
          </w:p>
        </w:tc>
      </w:tr>
      <w:tr w:rsidR="00B90E9D" w14:paraId="04395B68" w14:textId="77777777" w:rsidTr="00B96E1C">
        <w:trPr>
          <w:cantSplit/>
        </w:trPr>
        <w:tc>
          <w:tcPr>
            <w:tcW w:w="2970" w:type="dxa"/>
          </w:tcPr>
          <w:p w14:paraId="1D5C092B"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WARM-UP PROCEDURES:</w:t>
            </w:r>
          </w:p>
        </w:tc>
        <w:tc>
          <w:tcPr>
            <w:tcW w:w="8190" w:type="dxa"/>
          </w:tcPr>
          <w:p w14:paraId="6ED88A2A" w14:textId="77777777" w:rsidR="00B90E9D" w:rsidRDefault="00000000">
            <w:pPr>
              <w:rPr>
                <w:rFonts w:ascii="Times New Roman" w:eastAsia="Times New Roman" w:hAnsi="Times New Roman" w:cs="Times New Roman"/>
                <w:highlight w:val="yellow"/>
              </w:rPr>
            </w:pPr>
            <w:r>
              <w:rPr>
                <w:rFonts w:ascii="Times New Roman" w:eastAsia="Times New Roman" w:hAnsi="Times New Roman" w:cs="Times New Roman"/>
              </w:rPr>
              <w:t>An area will be set up for swimmers to warm up. Swimmers found in the water outside of the designated area will be scratched from the meet regardless of whether or not they have completed their events.</w:t>
            </w:r>
          </w:p>
        </w:tc>
      </w:tr>
      <w:tr w:rsidR="00B90E9D" w14:paraId="4AC7E1D2" w14:textId="77777777" w:rsidTr="00B96E1C">
        <w:trPr>
          <w:cantSplit/>
        </w:trPr>
        <w:tc>
          <w:tcPr>
            <w:tcW w:w="2970" w:type="dxa"/>
          </w:tcPr>
          <w:p w14:paraId="277458DC"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CHANGING AREAS:</w:t>
            </w:r>
          </w:p>
        </w:tc>
        <w:tc>
          <w:tcPr>
            <w:tcW w:w="8190" w:type="dxa"/>
          </w:tcPr>
          <w:p w14:paraId="3581AC9D"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Except where venue facilities require otherwise, changing into or out of swimsuits other than locker rooms or changing facilities, or other designated areas, is prohibited.</w:t>
            </w:r>
          </w:p>
        </w:tc>
      </w:tr>
      <w:tr w:rsidR="00B90E9D" w14:paraId="56F0396E" w14:textId="77777777" w:rsidTr="00B96E1C">
        <w:trPr>
          <w:cantSplit/>
        </w:trPr>
        <w:tc>
          <w:tcPr>
            <w:tcW w:w="2970" w:type="dxa"/>
          </w:tcPr>
          <w:p w14:paraId="712F0682"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CREDENTIALS:</w:t>
            </w:r>
          </w:p>
        </w:tc>
        <w:tc>
          <w:tcPr>
            <w:tcW w:w="8190" w:type="dxa"/>
          </w:tcPr>
          <w:p w14:paraId="3419A589"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Only athletes, USA Swimming certified coaches, and USA Swimming officials, in good standing, will be permitted on the competition areas. Coaches and Officials should have proof of active USA Swimming membership with them at all times.  Parents not working the meet as a volunteer or other position are not permitted in the competition areas.</w:t>
            </w:r>
          </w:p>
        </w:tc>
      </w:tr>
      <w:tr w:rsidR="00B90E9D" w14:paraId="5BD37484" w14:textId="77777777" w:rsidTr="00B96E1C">
        <w:tc>
          <w:tcPr>
            <w:tcW w:w="2970" w:type="dxa"/>
          </w:tcPr>
          <w:p w14:paraId="58D827CC" w14:textId="77777777" w:rsidR="00B90E9D" w:rsidRDefault="00000000">
            <w:pPr>
              <w:rPr>
                <w:rFonts w:ascii="Times New Roman" w:eastAsia="Times New Roman" w:hAnsi="Times New Roman" w:cs="Times New Roman"/>
                <w:b/>
                <w:bCs/>
                <w:strike/>
              </w:rPr>
            </w:pPr>
            <w:r>
              <w:rPr>
                <w:rFonts w:ascii="Times New Roman" w:eastAsia="Times New Roman" w:hAnsi="Times New Roman" w:cs="Times New Roman"/>
                <w:b/>
                <w:bCs/>
              </w:rPr>
              <w:t>COACHES MEETING:</w:t>
            </w:r>
          </w:p>
        </w:tc>
        <w:tc>
          <w:tcPr>
            <w:tcW w:w="8190" w:type="dxa"/>
          </w:tcPr>
          <w:p w14:paraId="777B9A18"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Saturday, September 19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 3:00 PM and Sunday, September 20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 7:30 AM</w:t>
            </w:r>
          </w:p>
        </w:tc>
      </w:tr>
      <w:tr w:rsidR="00B90E9D" w14:paraId="1C39A596" w14:textId="77777777" w:rsidTr="00B96E1C">
        <w:trPr>
          <w:trHeight w:val="170"/>
        </w:trPr>
        <w:tc>
          <w:tcPr>
            <w:tcW w:w="2970" w:type="dxa"/>
          </w:tcPr>
          <w:p w14:paraId="5A29D813"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OFFICIALS:</w:t>
            </w:r>
          </w:p>
        </w:tc>
        <w:tc>
          <w:tcPr>
            <w:tcW w:w="8190" w:type="dxa"/>
          </w:tcPr>
          <w:p w14:paraId="12532EDE"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Chattahoochee Gold welcomes visiting officials and apprentices and will appreciate help in officiating this competition. There will be an official's meeting 1 hour prior to the start of each session. The official's uniform will consist of a white polo collared shirt, and navy blue shorts, skirts or slacks. All officials must present at check in, their current LSC Officials Certification Card; OR a recently completed Apprentice Form; AND proof of current USA Swimming Non-Athlete membership. Credentials may be required for deck access and hospitality.</w:t>
            </w:r>
          </w:p>
        </w:tc>
      </w:tr>
      <w:tr w:rsidR="00B90E9D" w14:paraId="40DA6EC3" w14:textId="77777777" w:rsidTr="00B96E1C">
        <w:trPr>
          <w:trHeight w:val="314"/>
        </w:trPr>
        <w:tc>
          <w:tcPr>
            <w:tcW w:w="2970" w:type="dxa"/>
          </w:tcPr>
          <w:p w14:paraId="6A92220A"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AWARDS:</w:t>
            </w:r>
          </w:p>
        </w:tc>
        <w:tc>
          <w:tcPr>
            <w:tcW w:w="8190" w:type="dxa"/>
          </w:tcPr>
          <w:p w14:paraId="0330BC78"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1st through 3rd place for each age group will receive awards in the relays.</w:t>
            </w:r>
          </w:p>
          <w:p w14:paraId="7FBAEB1B" w14:textId="77777777" w:rsidR="00B90E9D" w:rsidRDefault="00000000">
            <w:pPr>
              <w:rPr>
                <w:rFonts w:ascii="Times New Roman" w:eastAsia="Times New Roman" w:hAnsi="Times New Roman" w:cs="Times New Roman"/>
                <w:color w:val="000000"/>
              </w:rPr>
            </w:pPr>
            <w:r>
              <w:rPr>
                <w:rFonts w:ascii="Times New Roman" w:eastAsia="Times New Roman" w:hAnsi="Times New Roman" w:cs="Times New Roman"/>
              </w:rPr>
              <w:t>1st through 3rd place for each age group will receive awards in the individual events for: 10 &amp; Under, 11-12, 13-14, and 15 &amp; Over.</w:t>
            </w:r>
          </w:p>
        </w:tc>
      </w:tr>
      <w:tr w:rsidR="00B90E9D" w14:paraId="78DD513A" w14:textId="77777777" w:rsidTr="00B96E1C">
        <w:trPr>
          <w:trHeight w:val="413"/>
        </w:trPr>
        <w:tc>
          <w:tcPr>
            <w:tcW w:w="2970" w:type="dxa"/>
          </w:tcPr>
          <w:p w14:paraId="16D7F44D"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SCORING:</w:t>
            </w:r>
          </w:p>
        </w:tc>
        <w:tc>
          <w:tcPr>
            <w:tcW w:w="8190" w:type="dxa"/>
          </w:tcPr>
          <w:p w14:paraId="75C3F00E"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rPr>
              <w:t>No</w:t>
            </w:r>
          </w:p>
        </w:tc>
      </w:tr>
      <w:tr w:rsidR="00B90E9D" w14:paraId="3FA1F94D" w14:textId="77777777" w:rsidTr="00B96E1C">
        <w:tc>
          <w:tcPr>
            <w:tcW w:w="2970" w:type="dxa"/>
          </w:tcPr>
          <w:p w14:paraId="5D821FEB"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CONCESSIONS:</w:t>
            </w:r>
          </w:p>
        </w:tc>
        <w:tc>
          <w:tcPr>
            <w:tcW w:w="8190" w:type="dxa"/>
          </w:tcPr>
          <w:p w14:paraId="640F7254"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rPr>
              <w:t>N/A</w:t>
            </w:r>
          </w:p>
        </w:tc>
      </w:tr>
      <w:tr w:rsidR="00B90E9D" w14:paraId="160BFB1F" w14:textId="77777777" w:rsidTr="00B96E1C">
        <w:trPr>
          <w:cantSplit/>
        </w:trPr>
        <w:tc>
          <w:tcPr>
            <w:tcW w:w="2970" w:type="dxa"/>
          </w:tcPr>
          <w:p w14:paraId="43E5D152"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GEORGIA WARM-UP POLICY:</w:t>
            </w:r>
          </w:p>
        </w:tc>
        <w:tc>
          <w:tcPr>
            <w:tcW w:w="8190" w:type="dxa"/>
          </w:tcPr>
          <w:p w14:paraId="629C022A"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 xml:space="preserve">The </w:t>
            </w:r>
            <w:hyperlink r:id="rId19">
              <w:r w:rsidR="00B90E9D">
                <w:rPr>
                  <w:rFonts w:ascii="Times New Roman" w:eastAsia="Times New Roman" w:hAnsi="Times New Roman" w:cs="Times New Roman"/>
                  <w:color w:val="0563C1"/>
                  <w:u w:val="single"/>
                </w:rPr>
                <w:t>GA Swimming Warm Procedures and Safety Policies</w:t>
              </w:r>
            </w:hyperlink>
            <w:r>
              <w:rPr>
                <w:rFonts w:ascii="Times New Roman" w:eastAsia="Times New Roman" w:hAnsi="Times New Roman" w:cs="Times New Roman"/>
              </w:rPr>
              <w:t xml:space="preserve"> will be followed.</w:t>
            </w:r>
          </w:p>
        </w:tc>
      </w:tr>
      <w:tr w:rsidR="00B90E9D" w14:paraId="3F9959E6" w14:textId="77777777" w:rsidTr="00B96E1C">
        <w:trPr>
          <w:cantSplit/>
        </w:trPr>
        <w:tc>
          <w:tcPr>
            <w:tcW w:w="2970" w:type="dxa"/>
          </w:tcPr>
          <w:p w14:paraId="64ADA362"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MISC. INFORMATION:</w:t>
            </w:r>
          </w:p>
        </w:tc>
        <w:tc>
          <w:tcPr>
            <w:tcW w:w="8190" w:type="dxa"/>
          </w:tcPr>
          <w:p w14:paraId="7461DF9C" w14:textId="77777777" w:rsidR="00B90E9D" w:rsidRDefault="00000000">
            <w:pPr>
              <w:pBdr>
                <w:top w:val="nil"/>
                <w:left w:val="nil"/>
                <w:bottom w:val="nil"/>
                <w:right w:val="nil"/>
                <w:between w:val="nil"/>
              </w:pBdr>
              <w:spacing w:line="259" w:lineRule="auto"/>
              <w:rPr>
                <w:rFonts w:ascii="Times New Roman" w:eastAsia="Times New Roman" w:hAnsi="Times New Roman" w:cs="Times New Roman"/>
              </w:rPr>
            </w:pPr>
            <w:r>
              <w:rPr>
                <w:rFonts w:ascii="Times New Roman" w:eastAsia="Times New Roman" w:hAnsi="Times New Roman" w:cs="Times New Roman"/>
              </w:rPr>
              <w:t xml:space="preserve">Operation of a drone on state park facilities is not approved without prior consent through the park ranger. </w:t>
            </w:r>
          </w:p>
          <w:p w14:paraId="69CC4AEC" w14:textId="77777777" w:rsidR="00B90E9D" w:rsidRDefault="00B90E9D">
            <w:pPr>
              <w:rPr>
                <w:rFonts w:ascii="Times New Roman" w:eastAsia="Times New Roman" w:hAnsi="Times New Roman" w:cs="Times New Roman"/>
              </w:rPr>
            </w:pPr>
          </w:p>
          <w:p w14:paraId="5D632543" w14:textId="77777777" w:rsidR="00B90E9D" w:rsidRDefault="00000000">
            <w:pPr>
              <w:rPr>
                <w:rFonts w:ascii="Times New Roman" w:eastAsia="Times New Roman" w:hAnsi="Times New Roman" w:cs="Times New Roman"/>
              </w:rPr>
            </w:pPr>
            <w:r>
              <w:rPr>
                <w:rFonts w:ascii="Times New Roman" w:eastAsia="Times New Roman" w:hAnsi="Times New Roman" w:cs="Times New Roman"/>
              </w:rPr>
              <w:t>Results and Hy-Tek Team Manager Results file will be posted to gaswim.org.</w:t>
            </w:r>
          </w:p>
        </w:tc>
      </w:tr>
      <w:tr w:rsidR="00B90E9D" w14:paraId="0B699247" w14:textId="77777777" w:rsidTr="00B96E1C">
        <w:trPr>
          <w:cantSplit/>
        </w:trPr>
        <w:tc>
          <w:tcPr>
            <w:tcW w:w="2970" w:type="dxa"/>
          </w:tcPr>
          <w:p w14:paraId="791AAF3B"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LODGING:</w:t>
            </w:r>
          </w:p>
        </w:tc>
        <w:tc>
          <w:tcPr>
            <w:tcW w:w="8190" w:type="dxa"/>
          </w:tcPr>
          <w:p w14:paraId="0FC1731B" w14:textId="77777777" w:rsidR="00B90E9D"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For those that need lodging, please visit </w:t>
            </w:r>
            <w:hyperlink r:id="rId20">
              <w:r w:rsidR="00B90E9D">
                <w:rPr>
                  <w:rFonts w:ascii="Times New Roman" w:eastAsia="Times New Roman" w:hAnsi="Times New Roman" w:cs="Times New Roman"/>
                  <w:color w:val="0563C1"/>
                  <w:u w:val="single"/>
                </w:rPr>
                <w:t>Acworth Tourism</w:t>
              </w:r>
            </w:hyperlink>
            <w:r>
              <w:rPr>
                <w:rFonts w:ascii="Times New Roman" w:eastAsia="Times New Roman" w:hAnsi="Times New Roman" w:cs="Times New Roman"/>
              </w:rPr>
              <w:t xml:space="preserve"> for local places to stay.</w:t>
            </w:r>
          </w:p>
        </w:tc>
      </w:tr>
      <w:tr w:rsidR="00B90E9D" w14:paraId="2A03038C" w14:textId="77777777" w:rsidTr="00B96E1C">
        <w:trPr>
          <w:cantSplit/>
        </w:trPr>
        <w:tc>
          <w:tcPr>
            <w:tcW w:w="2970" w:type="dxa"/>
          </w:tcPr>
          <w:p w14:paraId="6C1D5B7F" w14:textId="77777777" w:rsidR="00B90E9D" w:rsidRDefault="00000000">
            <w:pPr>
              <w:rPr>
                <w:rFonts w:ascii="Times New Roman" w:eastAsia="Times New Roman" w:hAnsi="Times New Roman" w:cs="Times New Roman"/>
                <w:b/>
                <w:bCs/>
              </w:rPr>
            </w:pPr>
            <w:r>
              <w:rPr>
                <w:rFonts w:ascii="Times New Roman" w:eastAsia="Times New Roman" w:hAnsi="Times New Roman" w:cs="Times New Roman"/>
                <w:b/>
                <w:bCs/>
              </w:rPr>
              <w:t>VENDORS:</w:t>
            </w:r>
          </w:p>
        </w:tc>
        <w:tc>
          <w:tcPr>
            <w:tcW w:w="8190" w:type="dxa"/>
          </w:tcPr>
          <w:p w14:paraId="3D4C0FB2" w14:textId="77777777" w:rsidR="00B90E9D" w:rsidRDefault="00B90E9D">
            <w:pPr>
              <w:pBdr>
                <w:top w:val="nil"/>
                <w:left w:val="nil"/>
                <w:bottom w:val="nil"/>
                <w:right w:val="nil"/>
                <w:between w:val="nil"/>
              </w:pBdr>
              <w:rPr>
                <w:rFonts w:ascii="Times New Roman" w:eastAsia="Times New Roman" w:hAnsi="Times New Roman" w:cs="Times New Roman"/>
              </w:rPr>
            </w:pPr>
            <w:hyperlink r:id="rId21">
              <w:proofErr w:type="spellStart"/>
              <w:r>
                <w:rPr>
                  <w:rFonts w:ascii="Times New Roman" w:eastAsia="Times New Roman" w:hAnsi="Times New Roman" w:cs="Times New Roman"/>
                  <w:color w:val="0563C1"/>
                  <w:u w:val="single"/>
                </w:rPr>
                <w:t>Reddiset</w:t>
              </w:r>
              <w:proofErr w:type="spellEnd"/>
            </w:hyperlink>
            <w:r w:rsidR="00000000">
              <w:rPr>
                <w:rFonts w:ascii="Times New Roman" w:eastAsia="Times New Roman" w:hAnsi="Times New Roman" w:cs="Times New Roman"/>
              </w:rPr>
              <w:t xml:space="preserve"> will be onsite selling event merchandise and swim gear.</w:t>
            </w:r>
          </w:p>
        </w:tc>
      </w:tr>
    </w:tbl>
    <w:p w14:paraId="50ABCA34" w14:textId="77777777" w:rsidR="00B90E9D" w:rsidRDefault="00B90E9D">
      <w:pPr>
        <w:spacing w:after="0" w:line="240" w:lineRule="auto"/>
        <w:jc w:val="center"/>
        <w:rPr>
          <w:rFonts w:ascii="Times New Roman" w:eastAsia="Times New Roman" w:hAnsi="Times New Roman" w:cs="Times New Roman"/>
          <w:b/>
          <w:bCs/>
          <w:color w:val="FF0000"/>
        </w:rPr>
      </w:pPr>
    </w:p>
    <w:p w14:paraId="69791D81" w14:textId="77777777" w:rsidR="00B90E9D" w:rsidRDefault="00000000">
      <w:pPr>
        <w:sectPr w:rsidR="00B90E9D">
          <w:headerReference w:type="default" r:id="rId22"/>
          <w:footerReference w:type="default" r:id="rId23"/>
          <w:pgSz w:w="12240" w:h="15840"/>
          <w:pgMar w:top="288" w:right="1440" w:bottom="288" w:left="1440" w:header="288" w:footer="288" w:gutter="0"/>
          <w:pgNumType w:start="1"/>
          <w:cols w:space="720"/>
        </w:sectPr>
      </w:pPr>
      <w:r>
        <w:br w:type="page"/>
      </w:r>
      <w:r>
        <w:rPr>
          <w:noProof/>
        </w:rPr>
        <w:drawing>
          <wp:anchor distT="0" distB="0" distL="0" distR="0" simplePos="0" relativeHeight="251661312" behindDoc="1" locked="0" layoutInCell="1" hidden="0" allowOverlap="1" wp14:anchorId="735D1F9F" wp14:editId="5693079A">
            <wp:simplePos x="0" y="0"/>
            <wp:positionH relativeFrom="column">
              <wp:posOffset>2581275</wp:posOffset>
            </wp:positionH>
            <wp:positionV relativeFrom="paragraph">
              <wp:posOffset>2374426</wp:posOffset>
            </wp:positionV>
            <wp:extent cx="3504778" cy="265176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t="371" r="9134" b="20155"/>
                    <a:stretch>
                      <a:fillRect/>
                    </a:stretch>
                  </pic:blipFill>
                  <pic:spPr>
                    <a:xfrm>
                      <a:off x="0" y="0"/>
                      <a:ext cx="3504778" cy="2651760"/>
                    </a:xfrm>
                    <a:prstGeom prst="rect">
                      <a:avLst/>
                    </a:prstGeom>
                    <a:ln/>
                  </pic:spPr>
                </pic:pic>
              </a:graphicData>
            </a:graphic>
          </wp:anchor>
        </w:drawing>
      </w:r>
      <w:r>
        <w:rPr>
          <w:noProof/>
        </w:rPr>
        <w:drawing>
          <wp:anchor distT="0" distB="0" distL="0" distR="0" simplePos="0" relativeHeight="251662336" behindDoc="1" locked="0" layoutInCell="1" hidden="0" allowOverlap="1" wp14:anchorId="61978E10" wp14:editId="0E31E3F7">
            <wp:simplePos x="0" y="0"/>
            <wp:positionH relativeFrom="column">
              <wp:posOffset>-266699</wp:posOffset>
            </wp:positionH>
            <wp:positionV relativeFrom="paragraph">
              <wp:posOffset>107314</wp:posOffset>
            </wp:positionV>
            <wp:extent cx="3336290" cy="1828800"/>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t="7387" b="16058"/>
                    <a:stretch>
                      <a:fillRect/>
                    </a:stretch>
                  </pic:blipFill>
                  <pic:spPr>
                    <a:xfrm>
                      <a:off x="0" y="0"/>
                      <a:ext cx="3336290" cy="1828800"/>
                    </a:xfrm>
                    <a:prstGeom prst="rect">
                      <a:avLst/>
                    </a:prstGeom>
                    <a:ln/>
                  </pic:spPr>
                </pic:pic>
              </a:graphicData>
            </a:graphic>
          </wp:anchor>
        </w:drawing>
      </w:r>
    </w:p>
    <w:p w14:paraId="666DDE4A" w14:textId="77777777" w:rsidR="00B90E9D" w:rsidRDefault="00000000">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lastRenderedPageBreak/>
        <w:t>Event Schedule</w:t>
      </w:r>
    </w:p>
    <w:p w14:paraId="1FF5A376" w14:textId="77777777" w:rsidR="00B90E9D" w:rsidRDefault="00B90E9D">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jc w:val="center"/>
        <w:rPr>
          <w:rFonts w:ascii="Times New Roman" w:eastAsia="Times New Roman" w:hAnsi="Times New Roman" w:cs="Times New Roman"/>
          <w:b/>
          <w:bCs/>
          <w:color w:val="000000"/>
        </w:rPr>
      </w:pPr>
    </w:p>
    <w:p w14:paraId="2D8CB2E5" w14:textId="77777777" w:rsidR="00B90E9D" w:rsidRDefault="00000000">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sz w:val="30"/>
          <w:szCs w:val="30"/>
        </w:rPr>
        <w:t>Saturday, September 19</w:t>
      </w:r>
      <w:r>
        <w:rPr>
          <w:rFonts w:ascii="Times New Roman" w:eastAsia="Times New Roman" w:hAnsi="Times New Roman" w:cs="Times New Roman"/>
          <w:b/>
          <w:bCs/>
          <w:color w:val="000000"/>
          <w:sz w:val="30"/>
          <w:szCs w:val="30"/>
          <w:vertAlign w:val="superscript"/>
        </w:rPr>
        <w:t>th</w:t>
      </w:r>
    </w:p>
    <w:tbl>
      <w:tblPr>
        <w:tblStyle w:val="a3"/>
        <w:tblW w:w="748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70"/>
        <w:gridCol w:w="1870"/>
        <w:gridCol w:w="1870"/>
        <w:gridCol w:w="1870"/>
      </w:tblGrid>
      <w:tr w:rsidR="00B90E9D" w14:paraId="4B2C8A84"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09B7CA8B" w14:textId="77777777" w:rsidR="00B90E9D"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Boys</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1F7AE"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Age</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7CF76"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Event</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D0EC872"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r>
      <w:tr w:rsidR="00B90E9D" w14:paraId="6FFD4A15"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06CAC046"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B3EFA7F"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&amp; Over </w:t>
            </w:r>
          </w:p>
        </w:tc>
        <w:tc>
          <w:tcPr>
            <w:tcW w:w="18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A1CB567"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4x300 Relay</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A67ED09"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B90E9D" w14:paraId="4650FC66"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63100355"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CCFE2"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11-14</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0028C"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4x300 Relay</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48E68A2"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B90E9D" w14:paraId="5B821943"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2BEF9DF6"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8BB618"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&amp; Under</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D57462"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4x300 Reay</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BDEC03F"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bl>
    <w:p w14:paraId="290FFA3B" w14:textId="77777777" w:rsidR="00B90E9D" w:rsidRDefault="00B90E9D">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rPr>
          <w:rFonts w:ascii="Times New Roman" w:eastAsia="Times New Roman" w:hAnsi="Times New Roman" w:cs="Times New Roman"/>
          <w:b/>
          <w:bCs/>
          <w:color w:val="000000"/>
        </w:rPr>
      </w:pPr>
    </w:p>
    <w:p w14:paraId="64FF6992" w14:textId="77777777" w:rsidR="00B90E9D" w:rsidRDefault="00B90E9D">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rPr>
          <w:rFonts w:ascii="Times New Roman" w:eastAsia="Times New Roman" w:hAnsi="Times New Roman" w:cs="Times New Roman"/>
          <w:b/>
          <w:bCs/>
          <w:color w:val="000000"/>
        </w:rPr>
      </w:pPr>
    </w:p>
    <w:p w14:paraId="3581F276" w14:textId="77777777" w:rsidR="00B90E9D" w:rsidRDefault="00000000">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jc w:val="center"/>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Sunday, September 20</w:t>
      </w:r>
      <w:r>
        <w:rPr>
          <w:rFonts w:ascii="Times New Roman" w:eastAsia="Times New Roman" w:hAnsi="Times New Roman" w:cs="Times New Roman"/>
          <w:b/>
          <w:bCs/>
          <w:color w:val="000000"/>
          <w:sz w:val="30"/>
          <w:szCs w:val="30"/>
          <w:vertAlign w:val="superscript"/>
        </w:rPr>
        <w:t>th</w:t>
      </w:r>
    </w:p>
    <w:tbl>
      <w:tblPr>
        <w:tblStyle w:val="a4"/>
        <w:tblW w:w="748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70"/>
        <w:gridCol w:w="1870"/>
        <w:gridCol w:w="1870"/>
        <w:gridCol w:w="1870"/>
      </w:tblGrid>
      <w:tr w:rsidR="00B90E9D" w14:paraId="3600451B"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553F6C56" w14:textId="77777777" w:rsidR="00B90E9D"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Boys</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C066A"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Age</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F1549"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Event</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0E03FE8"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r>
      <w:tr w:rsidR="00B90E9D" w14:paraId="4D5CF0AC"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4367DB86"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25D8A43"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&amp; Over </w:t>
            </w:r>
          </w:p>
        </w:tc>
        <w:tc>
          <w:tcPr>
            <w:tcW w:w="187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98DD300"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5K*</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0E49CB7"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B90E9D" w14:paraId="0D07FF2B"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0189C84F"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63FAA"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11-12</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522BE"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2.5K</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4022AB07"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B90E9D" w14:paraId="6331377F" w14:textId="77777777">
        <w:trPr>
          <w:trHeight w:val="35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FFCCFF"/>
            <w:tcMar>
              <w:top w:w="80" w:type="dxa"/>
              <w:left w:w="80" w:type="dxa"/>
              <w:bottom w:w="80" w:type="dxa"/>
              <w:right w:w="80" w:type="dxa"/>
            </w:tcMar>
          </w:tcPr>
          <w:p w14:paraId="06D4BD03"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63CBE5"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&amp; Under</w:t>
            </w:r>
          </w:p>
        </w:tc>
        <w:tc>
          <w:tcPr>
            <w:tcW w:w="18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1E5AF"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1.25K</w:t>
            </w:r>
          </w:p>
        </w:tc>
        <w:tc>
          <w:tcPr>
            <w:tcW w:w="18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5254E14" w14:textId="77777777" w:rsidR="00B90E9D"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14:paraId="722AE1FE" w14:textId="77777777" w:rsidR="00B90E9D" w:rsidRDefault="00B90E9D">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rPr>
          <w:rFonts w:ascii="Times New Roman" w:eastAsia="Times New Roman" w:hAnsi="Times New Roman" w:cs="Times New Roman"/>
          <w:b/>
          <w:bCs/>
          <w:color w:val="000000"/>
        </w:rPr>
      </w:pPr>
    </w:p>
    <w:p w14:paraId="722CCBD3" w14:textId="77777777" w:rsidR="00B90E9D" w:rsidRDefault="00000000">
      <w:pPr>
        <w:rPr>
          <w:rFonts w:ascii="Times New Roman" w:eastAsia="Times New Roman" w:hAnsi="Times New Roman" w:cs="Times New Roman"/>
          <w:b/>
          <w:bCs/>
          <w:color w:val="FF0000"/>
        </w:rPr>
      </w:pPr>
      <w:r>
        <w:br w:type="page"/>
      </w:r>
    </w:p>
    <w:p w14:paraId="3B9455EA" w14:textId="77777777" w:rsidR="00B90E9D" w:rsidRDefault="00000000">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2026 Acworth Wave Fest: 9/19/2026 - 9/20/2026</w:t>
      </w:r>
    </w:p>
    <w:p w14:paraId="44B0BA04" w14:textId="77777777" w:rsidR="00B90E9D" w:rsidRDefault="00B90E9D">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720"/>
        </w:tabs>
        <w:spacing w:after="0" w:line="240" w:lineRule="auto"/>
        <w:rPr>
          <w:rFonts w:ascii="Times New Roman" w:eastAsia="Times New Roman" w:hAnsi="Times New Roman" w:cs="Times New Roman"/>
        </w:rPr>
      </w:pPr>
    </w:p>
    <w:p w14:paraId="4ADCF448" w14:textId="77777777" w:rsidR="00B90E9D" w:rsidRDefault="00000000">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Team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Team abbreviation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9945D47" w14:textId="77777777" w:rsidR="00B90E9D" w:rsidRDefault="00B90E9D">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rPr>
      </w:pPr>
    </w:p>
    <w:p w14:paraId="6BCB2E94" w14:textId="77777777" w:rsidR="00B90E9D" w:rsidRDefault="00000000">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Team 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CC6D009" w14:textId="77777777" w:rsidR="00B90E9D" w:rsidRDefault="00B90E9D">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u w:val="single"/>
        </w:rPr>
      </w:pPr>
    </w:p>
    <w:p w14:paraId="2227D53E" w14:textId="77777777" w:rsidR="00B90E9D" w:rsidRDefault="00000000">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ind w:left="7920" w:hanging="7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State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ab/>
        <w:t xml:space="preserve">Zip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D2C7B9F" w14:textId="77777777" w:rsidR="00B90E9D" w:rsidRDefault="00B90E9D">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rPr>
      </w:pPr>
    </w:p>
    <w:p w14:paraId="5E8F6345" w14:textId="77777777" w:rsidR="00B90E9D" w:rsidRDefault="00000000">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Head Coach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DE0261C" w14:textId="77777777" w:rsidR="00B90E9D" w:rsidRDefault="00B90E9D">
      <w:pPr>
        <w:tabs>
          <w:tab w:val="left" w:pos="-84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9990"/>
        </w:tabs>
        <w:spacing w:after="0" w:line="240" w:lineRule="auto"/>
        <w:rPr>
          <w:rFonts w:ascii="Times New Roman" w:eastAsia="Times New Roman" w:hAnsi="Times New Roman" w:cs="Times New Roman"/>
          <w:sz w:val="24"/>
          <w:szCs w:val="24"/>
          <w:u w:val="single"/>
        </w:rPr>
      </w:pPr>
    </w:p>
    <w:p w14:paraId="5B22C40E" w14:textId="77777777" w:rsidR="00B90E9D" w:rsidRDefault="00000000">
      <w:pPr>
        <w:tabs>
          <w:tab w:val="left" w:pos="-840"/>
          <w:tab w:val="left" w:pos="-720"/>
          <w:tab w:val="left" w:pos="0"/>
          <w:tab w:val="left" w:pos="1890"/>
          <w:tab w:val="left" w:pos="2880"/>
          <w:tab w:val="left" w:pos="3060"/>
          <w:tab w:val="left" w:pos="3240"/>
          <w:tab w:val="left" w:pos="3960"/>
          <w:tab w:val="left" w:pos="5760"/>
          <w:tab w:val="left" w:pos="6120"/>
          <w:tab w:val="left" w:pos="6480"/>
          <w:tab w:val="left" w:pos="6750"/>
          <w:tab w:val="left" w:pos="8640"/>
          <w:tab w:val="left" w:pos="9360"/>
          <w:tab w:val="left" w:pos="9990"/>
        </w:tabs>
        <w:spacing w:after="0" w:line="240" w:lineRule="auto"/>
        <w:ind w:left="7560" w:hanging="7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Coach 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Head Coach Cell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FC83CA7" w14:textId="77777777" w:rsidR="00B90E9D" w:rsidRDefault="00000000">
      <w:pPr>
        <w:tabs>
          <w:tab w:val="left" w:pos="720"/>
        </w:tabs>
        <w:spacing w:before="240" w:after="60" w:line="240" w:lineRule="auto"/>
        <w:rPr>
          <w:rFonts w:ascii="Times New Roman" w:eastAsia="Times New Roman" w:hAnsi="Times New Roman" w:cs="Times New Roman"/>
          <w:b/>
          <w:bCs/>
          <w:i/>
          <w:iCs/>
          <w:color w:val="FF0000"/>
          <w:sz w:val="24"/>
          <w:szCs w:val="24"/>
        </w:rPr>
      </w:pPr>
      <w:r>
        <w:rPr>
          <w:rFonts w:ascii="Times New Roman" w:eastAsia="Times New Roman" w:hAnsi="Times New Roman" w:cs="Times New Roman"/>
          <w:b/>
          <w:bCs/>
          <w:i/>
          <w:iCs/>
          <w:color w:val="000000"/>
          <w:sz w:val="24"/>
          <w:szCs w:val="24"/>
        </w:rPr>
        <w:t>All coaches from your team must be listed and have valid USA Swimming credentials.</w:t>
      </w:r>
      <w:r>
        <w:rPr>
          <w:rFonts w:ascii="Times New Roman" w:eastAsia="Times New Roman" w:hAnsi="Times New Roman" w:cs="Times New Roman"/>
          <w:b/>
          <w:bCs/>
          <w:i/>
          <w:iCs/>
          <w:color w:val="000000"/>
          <w:sz w:val="24"/>
          <w:szCs w:val="24"/>
        </w:rPr>
        <w:br/>
      </w:r>
    </w:p>
    <w:p w14:paraId="1FCBBE44" w14:textId="77777777" w:rsidR="00B90E9D" w:rsidRDefault="00000000">
      <w:pPr>
        <w:tabs>
          <w:tab w:val="right" w:pos="4680"/>
          <w:tab w:val="left" w:pos="5400"/>
          <w:tab w:val="right" w:pos="1008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Coach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Coach </w:t>
      </w:r>
      <w:r>
        <w:rPr>
          <w:rFonts w:ascii="Times New Roman" w:eastAsia="Times New Roman" w:hAnsi="Times New Roman" w:cs="Times New Roman"/>
          <w:sz w:val="24"/>
          <w:szCs w:val="24"/>
          <w:u w:val="single"/>
        </w:rPr>
        <w:tab/>
      </w:r>
    </w:p>
    <w:p w14:paraId="664F0A3F" w14:textId="77777777" w:rsidR="00B90E9D" w:rsidRDefault="00B90E9D">
      <w:pPr>
        <w:spacing w:after="0" w:line="240" w:lineRule="auto"/>
        <w:rPr>
          <w:rFonts w:ascii="Times New Roman" w:eastAsia="Times New Roman" w:hAnsi="Times New Roman" w:cs="Times New Roman"/>
          <w:sz w:val="24"/>
          <w:szCs w:val="24"/>
        </w:rPr>
      </w:pPr>
    </w:p>
    <w:p w14:paraId="01490109" w14:textId="77777777" w:rsidR="00B90E9D" w:rsidRDefault="00000000">
      <w:pPr>
        <w:tabs>
          <w:tab w:val="right" w:pos="4680"/>
          <w:tab w:val="left" w:pos="5400"/>
          <w:tab w:val="right" w:pos="100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Coach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Coach </w:t>
      </w:r>
      <w:r>
        <w:rPr>
          <w:rFonts w:ascii="Times New Roman" w:eastAsia="Times New Roman" w:hAnsi="Times New Roman" w:cs="Times New Roman"/>
          <w:sz w:val="24"/>
          <w:szCs w:val="24"/>
          <w:u w:val="single"/>
        </w:rPr>
        <w:tab/>
      </w:r>
    </w:p>
    <w:p w14:paraId="68B96A31" w14:textId="77777777" w:rsidR="00B90E9D" w:rsidRDefault="00B90E9D">
      <w:pPr>
        <w:widowControl w:val="0"/>
        <w:tabs>
          <w:tab w:val="left" w:pos="720"/>
          <w:tab w:val="center" w:pos="4320"/>
          <w:tab w:val="right" w:pos="8640"/>
        </w:tabs>
        <w:spacing w:after="0" w:line="240" w:lineRule="auto"/>
        <w:rPr>
          <w:rFonts w:ascii="Times New Roman" w:eastAsia="Times New Roman" w:hAnsi="Times New Roman" w:cs="Times New Roman"/>
        </w:rPr>
      </w:pPr>
    </w:p>
    <w:tbl>
      <w:tblPr>
        <w:tblStyle w:val="a5"/>
        <w:tblW w:w="94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3060"/>
        <w:gridCol w:w="2790"/>
      </w:tblGrid>
      <w:tr w:rsidR="00B90E9D" w14:paraId="4879D21E" w14:textId="77777777">
        <w:trPr>
          <w:jc w:val="center"/>
        </w:trPr>
        <w:tc>
          <w:tcPr>
            <w:tcW w:w="355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C2BD549"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Meet Fees</w:t>
            </w:r>
          </w:p>
        </w:tc>
        <w:tc>
          <w:tcPr>
            <w:tcW w:w="30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8A21DA6"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 x (number of athletes)</w:t>
            </w:r>
          </w:p>
        </w:tc>
        <w:tc>
          <w:tcPr>
            <w:tcW w:w="27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E5831C2" w14:textId="77777777" w:rsidR="00B90E9D" w:rsidRDefault="00B90E9D">
            <w:pPr>
              <w:widowControl w:val="0"/>
              <w:rPr>
                <w:rFonts w:ascii="Times New Roman" w:eastAsia="Times New Roman" w:hAnsi="Times New Roman" w:cs="Times New Roman"/>
                <w:sz w:val="20"/>
                <w:szCs w:val="20"/>
              </w:rPr>
            </w:pPr>
          </w:p>
        </w:tc>
      </w:tr>
      <w:tr w:rsidR="00B90E9D" w14:paraId="4873485F" w14:textId="77777777">
        <w:trPr>
          <w:jc w:val="center"/>
        </w:trPr>
        <w:tc>
          <w:tcPr>
            <w:tcW w:w="355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47E9F72"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 LSC Travel Fund</w:t>
            </w:r>
          </w:p>
        </w:tc>
        <w:tc>
          <w:tcPr>
            <w:tcW w:w="30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8B78407"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 x (number of athletes)</w:t>
            </w:r>
          </w:p>
        </w:tc>
        <w:tc>
          <w:tcPr>
            <w:tcW w:w="27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350A915" w14:textId="77777777" w:rsidR="00B90E9D"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w:t>
            </w:r>
          </w:p>
        </w:tc>
      </w:tr>
      <w:tr w:rsidR="00B90E9D" w14:paraId="47CB1DBA" w14:textId="77777777">
        <w:trPr>
          <w:jc w:val="center"/>
        </w:trPr>
        <w:tc>
          <w:tcPr>
            <w:tcW w:w="355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9AC31C5"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Non-GA LSC registered athletes</w:t>
            </w:r>
          </w:p>
        </w:tc>
        <w:tc>
          <w:tcPr>
            <w:tcW w:w="30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DFE0119" w14:textId="77777777" w:rsidR="00B90E9D"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x (number of athletes)</w:t>
            </w:r>
          </w:p>
        </w:tc>
        <w:tc>
          <w:tcPr>
            <w:tcW w:w="27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47CEE35" w14:textId="77777777" w:rsidR="00B90E9D"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w:t>
            </w:r>
          </w:p>
        </w:tc>
      </w:tr>
      <w:tr w:rsidR="00B90E9D" w14:paraId="3AE80520" w14:textId="77777777">
        <w:trPr>
          <w:jc w:val="center"/>
        </w:trPr>
        <w:tc>
          <w:tcPr>
            <w:tcW w:w="355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640446E" w14:textId="77777777" w:rsidR="00B90E9D" w:rsidRDefault="00B90E9D">
            <w:pPr>
              <w:widowControl w:val="0"/>
              <w:rPr>
                <w:rFonts w:ascii="Times New Roman" w:eastAsia="Times New Roman" w:hAnsi="Times New Roman" w:cs="Times New Roman"/>
                <w:sz w:val="18"/>
                <w:szCs w:val="18"/>
              </w:rPr>
            </w:pPr>
          </w:p>
        </w:tc>
        <w:tc>
          <w:tcPr>
            <w:tcW w:w="306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A8E2452" w14:textId="77777777" w:rsidR="00B90E9D" w:rsidRDefault="00000000">
            <w:pPr>
              <w:widowControl w:val="0"/>
              <w:rPr>
                <w:rFonts w:ascii="Times New Roman" w:eastAsia="Times New Roman" w:hAnsi="Times New Roman" w:cs="Times New Roman"/>
                <w:color w:val="FF0000"/>
              </w:rPr>
            </w:pPr>
            <w:r>
              <w:rPr>
                <w:rFonts w:ascii="Times New Roman" w:eastAsia="Times New Roman" w:hAnsi="Times New Roman" w:cs="Times New Roman"/>
                <w:b/>
                <w:bCs/>
                <w:sz w:val="20"/>
                <w:szCs w:val="20"/>
              </w:rPr>
              <w:t>TOTAL</w:t>
            </w:r>
          </w:p>
        </w:tc>
        <w:tc>
          <w:tcPr>
            <w:tcW w:w="279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A14615D" w14:textId="77777777" w:rsidR="00B90E9D"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w:t>
            </w:r>
          </w:p>
        </w:tc>
      </w:tr>
    </w:tbl>
    <w:p w14:paraId="72197C61" w14:textId="77777777" w:rsidR="00B90E9D" w:rsidRDefault="00B90E9D">
      <w:pPr>
        <w:tabs>
          <w:tab w:val="left" w:pos="-720"/>
          <w:tab w:val="left" w:pos="0"/>
          <w:tab w:val="left" w:pos="450"/>
          <w:tab w:val="left" w:pos="2880"/>
          <w:tab w:val="left" w:pos="3150"/>
          <w:tab w:val="left" w:pos="4320"/>
          <w:tab w:val="left" w:pos="5040"/>
          <w:tab w:val="left" w:pos="5760"/>
          <w:tab w:val="left" w:pos="7020"/>
          <w:tab w:val="left" w:pos="7920"/>
          <w:tab w:val="left" w:pos="8640"/>
          <w:tab w:val="left" w:pos="9360"/>
          <w:tab w:val="left" w:pos="9990"/>
        </w:tabs>
        <w:spacing w:after="0" w:line="240" w:lineRule="auto"/>
        <w:ind w:left="7020" w:hanging="7020"/>
        <w:rPr>
          <w:rFonts w:ascii="Times New Roman" w:eastAsia="Times New Roman" w:hAnsi="Times New Roman" w:cs="Times New Roman"/>
        </w:rPr>
      </w:pPr>
    </w:p>
    <w:p w14:paraId="56C59AAF" w14:textId="77777777" w:rsidR="00B90E9D" w:rsidRDefault="00000000">
      <w:pPr>
        <w:tabs>
          <w:tab w:val="left" w:pos="-720"/>
          <w:tab w:val="left" w:pos="0"/>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spacing w:after="0" w:line="240" w:lineRule="auto"/>
        <w:rPr>
          <w:rFonts w:ascii="Times New Roman" w:eastAsia="Times New Roman" w:hAnsi="Times New Roman" w:cs="Times New Roman"/>
        </w:rPr>
      </w:pPr>
      <w:r>
        <w:rPr>
          <w:rFonts w:ascii="Times New Roman" w:eastAsia="Times New Roman" w:hAnsi="Times New Roman" w:cs="Times New Roman"/>
          <w:b/>
          <w:bCs/>
          <w:u w:val="single"/>
        </w:rPr>
        <w:t>Submit one check payable to: Chattahoochee Gold Swim Club</w:t>
      </w:r>
      <w:r>
        <w:rPr>
          <w:rFonts w:ascii="Times New Roman" w:eastAsia="Times New Roman" w:hAnsi="Times New Roman" w:cs="Times New Roman"/>
          <w:b/>
          <w:bCs/>
          <w:color w:val="FF0000"/>
        </w:rPr>
        <w:tab/>
        <w:t xml:space="preserve">  </w:t>
      </w:r>
      <w:r>
        <w:rPr>
          <w:rFonts w:ascii="Times New Roman" w:eastAsia="Times New Roman" w:hAnsi="Times New Roman" w:cs="Times New Roman"/>
          <w:b/>
          <w:bCs/>
          <w:color w:val="FF0000"/>
        </w:rPr>
        <w:br/>
      </w:r>
      <w:r>
        <w:rPr>
          <w:rFonts w:ascii="Times New Roman" w:eastAsia="Times New Roman" w:hAnsi="Times New Roman" w:cs="Times New Roman"/>
        </w:rPr>
        <w:t xml:space="preserve">Entries must be received on or before </w:t>
      </w:r>
      <w:r>
        <w:rPr>
          <w:rFonts w:ascii="Times New Roman" w:eastAsia="Times New Roman" w:hAnsi="Times New Roman" w:cs="Times New Roman"/>
          <w:b/>
          <w:bCs/>
          <w:u w:val="single"/>
        </w:rPr>
        <w:t>09/09/2026 05:00pm</w:t>
      </w:r>
      <w:r>
        <w:rPr>
          <w:rFonts w:ascii="Times New Roman" w:eastAsia="Times New Roman" w:hAnsi="Times New Roman" w:cs="Times New Roman"/>
        </w:rPr>
        <w:t xml:space="preserve">     </w:t>
      </w:r>
    </w:p>
    <w:p w14:paraId="75CC18BE" w14:textId="77777777" w:rsidR="00B90E9D" w:rsidRDefault="00000000">
      <w:pPr>
        <w:tabs>
          <w:tab w:val="left" w:pos="-720"/>
          <w:tab w:val="left" w:pos="0"/>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spacing w:after="0" w:line="240" w:lineRule="auto"/>
        <w:rPr>
          <w:rFonts w:ascii="Times New Roman" w:eastAsia="Times New Roman" w:hAnsi="Times New Roman" w:cs="Times New Roman"/>
          <w:b/>
          <w:bCs/>
        </w:rPr>
      </w:pPr>
      <w:r>
        <w:rPr>
          <w:rFonts w:ascii="Times New Roman" w:eastAsia="Times New Roman" w:hAnsi="Times New Roman" w:cs="Times New Roman"/>
        </w:rPr>
        <w:t xml:space="preserve">Email entries to: </w:t>
      </w:r>
      <w:hyperlink r:id="rId26">
        <w:r w:rsidR="00B90E9D">
          <w:rPr>
            <w:rFonts w:ascii="Times New Roman" w:eastAsia="Times New Roman" w:hAnsi="Times New Roman" w:cs="Times New Roman"/>
            <w:b/>
            <w:bCs/>
            <w:color w:val="0563C1"/>
            <w:u w:val="single"/>
          </w:rPr>
          <w:t>entries@goldswim.com</w:t>
        </w:r>
      </w:hyperlink>
    </w:p>
    <w:p w14:paraId="31DE23D1" w14:textId="77777777" w:rsidR="00B90E9D" w:rsidRDefault="00B90E9D">
      <w:pPr>
        <w:tabs>
          <w:tab w:val="left" w:pos="-720"/>
          <w:tab w:val="left" w:pos="0"/>
          <w:tab w:val="left" w:pos="450"/>
          <w:tab w:val="left" w:pos="2880"/>
          <w:tab w:val="left" w:pos="3150"/>
          <w:tab w:val="left" w:pos="4320"/>
          <w:tab w:val="left" w:pos="5040"/>
          <w:tab w:val="left" w:pos="5760"/>
          <w:tab w:val="left" w:pos="6120"/>
          <w:tab w:val="left" w:pos="7200"/>
          <w:tab w:val="left" w:pos="8280"/>
          <w:tab w:val="left" w:pos="8640"/>
          <w:tab w:val="left" w:pos="9360"/>
          <w:tab w:val="left" w:pos="9990"/>
        </w:tabs>
        <w:spacing w:after="0" w:line="240" w:lineRule="auto"/>
        <w:rPr>
          <w:rFonts w:ascii="Times New Roman" w:eastAsia="Times New Roman" w:hAnsi="Times New Roman" w:cs="Times New Roman"/>
          <w:b/>
          <w:bCs/>
          <w:color w:val="FF0000"/>
        </w:rPr>
      </w:pPr>
    </w:p>
    <w:p w14:paraId="3210C6E5" w14:textId="77777777" w:rsidR="00B90E9D" w:rsidRDefault="00000000">
      <w:pPr>
        <w:tabs>
          <w:tab w:val="left" w:pos="-720"/>
          <w:tab w:val="left" w:pos="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eastAsia="Times New Roman" w:hAnsi="Times New Roman" w:cs="Times New Roman"/>
          <w:b/>
          <w:bCs/>
          <w:i/>
          <w:iCs/>
        </w:rPr>
      </w:pPr>
      <w:r>
        <w:rPr>
          <w:rFonts w:ascii="Times New Roman" w:eastAsia="Times New Roman" w:hAnsi="Times New Roman" w:cs="Times New Roman"/>
          <w:b/>
          <w:bCs/>
          <w:i/>
          <w:iCs/>
        </w:rPr>
        <w:t>WAIVER, ACKNOWLEDGMENT AND LIABILITY RELEASE:</w:t>
      </w:r>
    </w:p>
    <w:p w14:paraId="48AAFAFC" w14:textId="77777777" w:rsidR="00B90E9D" w:rsidRDefault="00000000">
      <w:pPr>
        <w:tabs>
          <w:tab w:val="left" w:pos="-1080"/>
          <w:tab w:val="left" w:pos="-720"/>
          <w:tab w:val="left" w:pos="0"/>
          <w:tab w:val="left" w:pos="720"/>
          <w:tab w:val="left" w:pos="1890"/>
          <w:tab w:val="left" w:pos="2880"/>
          <w:tab w:val="left" w:pos="3150"/>
          <w:tab w:val="left" w:pos="4320"/>
          <w:tab w:val="left" w:pos="5040"/>
          <w:tab w:val="left" w:pos="5760"/>
          <w:tab w:val="left" w:pos="6120"/>
          <w:tab w:val="left" w:pos="7200"/>
          <w:tab w:val="left" w:pos="7920"/>
          <w:tab w:val="left" w:pos="8640"/>
          <w:tab w:val="left" w:pos="9360"/>
          <w:tab w:val="left" w:pos="10080"/>
        </w:tabs>
        <w:spacing w:after="0" w:line="240" w:lineRule="auto"/>
        <w:ind w:firstLine="720"/>
        <w:rPr>
          <w:rFonts w:ascii="Times New Roman" w:eastAsia="Times New Roman" w:hAnsi="Times New Roman" w:cs="Times New Roman"/>
          <w:b/>
          <w:bCs/>
          <w:i/>
          <w:iCs/>
        </w:rPr>
      </w:pPr>
      <w:r>
        <w:rPr>
          <w:rFonts w:ascii="Times New Roman" w:eastAsia="Times New Roman" w:hAnsi="Times New Roman" w:cs="Times New Roman"/>
          <w:b/>
          <w:bCs/>
          <w:i/>
          <w:iCs/>
        </w:rPr>
        <w:t>I, the undersigned coach, or team representative, verify that all swimmers and coaches listed on the enclosed entry are registered with USA Swimming.</w:t>
      </w:r>
    </w:p>
    <w:p w14:paraId="626B6D70" w14:textId="77777777" w:rsidR="00B90E9D" w:rsidRDefault="00000000">
      <w:pPr>
        <w:tabs>
          <w:tab w:val="left" w:pos="-1080"/>
          <w:tab w:val="left" w:pos="-720"/>
          <w:tab w:val="left" w:pos="0"/>
          <w:tab w:val="left" w:pos="720"/>
          <w:tab w:val="left" w:pos="1890"/>
          <w:tab w:val="left" w:pos="2880"/>
          <w:tab w:val="left" w:pos="3150"/>
          <w:tab w:val="left" w:pos="4320"/>
          <w:tab w:val="left" w:pos="5040"/>
          <w:tab w:val="left" w:pos="5760"/>
          <w:tab w:val="left" w:pos="6120"/>
          <w:tab w:val="left" w:pos="7200"/>
          <w:tab w:val="left" w:pos="7920"/>
          <w:tab w:val="left" w:pos="8640"/>
          <w:tab w:val="left" w:pos="9360"/>
          <w:tab w:val="left" w:pos="10080"/>
        </w:tabs>
        <w:spacing w:after="0" w:line="240" w:lineRule="auto"/>
        <w:ind w:firstLine="720"/>
        <w:rPr>
          <w:rFonts w:ascii="Times New Roman" w:eastAsia="Times New Roman" w:hAnsi="Times New Roman" w:cs="Times New Roman"/>
          <w:b/>
          <w:bCs/>
          <w:i/>
          <w:iCs/>
        </w:rPr>
      </w:pPr>
      <w:r>
        <w:rPr>
          <w:rFonts w:ascii="Times New Roman" w:eastAsia="Times New Roman" w:hAnsi="Times New Roman" w:cs="Times New Roman"/>
          <w:b/>
          <w:bCs/>
          <w:i/>
          <w:iCs/>
        </w:rPr>
        <w:t>I acknowledge that I am familiar with the safety rules of USA Swimming and Georgia Swimming regarding warm-up procedures and that I shall be responsible for the compliance of my swimmers with those rules during this meet.</w:t>
      </w:r>
    </w:p>
    <w:p w14:paraId="4E523E00" w14:textId="77777777" w:rsidR="00B90E9D" w:rsidRDefault="00B90E9D">
      <w:pPr>
        <w:tabs>
          <w:tab w:val="left" w:pos="-1080"/>
          <w:tab w:val="left" w:pos="-720"/>
          <w:tab w:val="left" w:pos="0"/>
          <w:tab w:val="left" w:pos="720"/>
          <w:tab w:val="left" w:pos="1890"/>
          <w:tab w:val="left" w:pos="2880"/>
          <w:tab w:val="left" w:pos="3150"/>
          <w:tab w:val="left" w:pos="4320"/>
          <w:tab w:val="left" w:pos="5040"/>
          <w:tab w:val="left" w:pos="5760"/>
          <w:tab w:val="left" w:pos="6120"/>
          <w:tab w:val="left" w:pos="7200"/>
          <w:tab w:val="left" w:pos="7920"/>
          <w:tab w:val="left" w:pos="8640"/>
          <w:tab w:val="left" w:pos="9360"/>
          <w:tab w:val="left" w:pos="10080"/>
        </w:tabs>
        <w:spacing w:after="0" w:line="240" w:lineRule="auto"/>
        <w:ind w:firstLine="720"/>
        <w:rPr>
          <w:rFonts w:ascii="Times New Roman" w:eastAsia="Times New Roman" w:hAnsi="Times New Roman" w:cs="Times New Roman"/>
        </w:rPr>
      </w:pPr>
    </w:p>
    <w:p w14:paraId="44215772" w14:textId="77777777" w:rsidR="00B90E9D" w:rsidRDefault="00000000">
      <w:pPr>
        <w:tabs>
          <w:tab w:val="left" w:pos="-1080"/>
          <w:tab w:val="left" w:pos="-720"/>
          <w:tab w:val="left" w:pos="0"/>
          <w:tab w:val="left" w:pos="720"/>
          <w:tab w:val="left" w:pos="1890"/>
          <w:tab w:val="left" w:pos="2880"/>
          <w:tab w:val="left" w:pos="3150"/>
          <w:tab w:val="left" w:pos="4320"/>
          <w:tab w:val="left" w:pos="5040"/>
          <w:tab w:val="left" w:pos="5760"/>
          <w:tab w:val="left" w:pos="6120"/>
          <w:tab w:val="left" w:pos="7200"/>
          <w:tab w:val="left" w:pos="7920"/>
          <w:tab w:val="left" w:pos="8640"/>
          <w:tab w:val="left" w:pos="9360"/>
          <w:tab w:val="left" w:pos="10080"/>
        </w:tabs>
        <w:spacing w:after="0" w:line="240" w:lineRule="auto"/>
        <w:rPr>
          <w:rFonts w:ascii="Times New Roman" w:eastAsia="Times New Roman" w:hAnsi="Times New Roman" w:cs="Times New Roman"/>
        </w:rPr>
      </w:pPr>
      <w:r>
        <w:rPr>
          <w:rFonts w:ascii="Times New Roman" w:eastAsia="Times New Roman" w:hAnsi="Times New Roman" w:cs="Times New Roman"/>
          <w:b/>
          <w:bCs/>
        </w:rPr>
        <w:t>I have</w:t>
      </w:r>
      <w:r>
        <w:rPr>
          <w:rFonts w:ascii="Times New Roman" w:eastAsia="Times New Roman" w:hAnsi="Times New Roman" w:cs="Times New Roman"/>
        </w:rPr>
        <w:t xml:space="preserve"> </w:t>
      </w:r>
      <w:r>
        <w:rPr>
          <w:rFonts w:ascii="Times New Roman" w:eastAsia="Times New Roman" w:hAnsi="Times New Roman" w:cs="Times New Roman"/>
          <w:b/>
          <w:bCs/>
        </w:rPr>
        <w:t>reviewed RULE 302.4 FALSE REGISTRATION and understand that if a swimmer who is not properly registered with USA Swimming competes in a sanctioned competition, Georgia Swimming Inc. may impose a fine of up to $100.00 per event against the individual, member coach or member club submitting the entry.</w:t>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rPr>
        <w:br/>
      </w:r>
    </w:p>
    <w:p w14:paraId="4E249B43" w14:textId="77777777" w:rsidR="00B90E9D" w:rsidRDefault="00000000">
      <w:pPr>
        <w:tabs>
          <w:tab w:val="left" w:pos="-1080"/>
          <w:tab w:val="left" w:pos="-720"/>
          <w:tab w:val="left" w:pos="0"/>
          <w:tab w:val="left" w:pos="720"/>
          <w:tab w:val="left" w:pos="1890"/>
          <w:tab w:val="left" w:pos="2880"/>
          <w:tab w:val="left" w:pos="3150"/>
          <w:tab w:val="left" w:pos="4320"/>
          <w:tab w:val="left" w:pos="5040"/>
          <w:tab w:val="left" w:pos="6480"/>
          <w:tab w:val="left" w:pos="7200"/>
          <w:tab w:val="left" w:pos="7920"/>
          <w:tab w:val="left" w:pos="8640"/>
          <w:tab w:val="left" w:pos="9360"/>
          <w:tab w:val="left" w:pos="10080"/>
        </w:tabs>
        <w:spacing w:after="0" w:line="240" w:lineRule="auto"/>
        <w:ind w:left="5760" w:hanging="5760"/>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6D6533ED" w14:textId="77777777" w:rsidR="00B90E9D" w:rsidRDefault="00000000">
      <w:pPr>
        <w:tabs>
          <w:tab w:val="left" w:pos="-1080"/>
          <w:tab w:val="left" w:pos="-720"/>
          <w:tab w:val="left" w:pos="0"/>
          <w:tab w:val="left" w:pos="720"/>
          <w:tab w:val="left" w:pos="1890"/>
          <w:tab w:val="left" w:pos="2880"/>
          <w:tab w:val="left" w:pos="3150"/>
          <w:tab w:val="left" w:pos="4320"/>
          <w:tab w:val="left" w:pos="5040"/>
          <w:tab w:val="left" w:pos="6480"/>
          <w:tab w:val="left" w:pos="7200"/>
          <w:tab w:val="left" w:pos="7920"/>
          <w:tab w:val="left" w:pos="8640"/>
          <w:tab w:val="left" w:pos="9360"/>
          <w:tab w:val="left" w:pos="10080"/>
        </w:tabs>
        <w:spacing w:after="0" w:line="240" w:lineRule="auto"/>
        <w:ind w:left="5760" w:hanging="5760"/>
        <w:rPr>
          <w:rFonts w:ascii="Times New Roman" w:eastAsia="Times New Roman" w:hAnsi="Times New Roman" w:cs="Times New Roman"/>
        </w:rPr>
      </w:pPr>
      <w:r>
        <w:rPr>
          <w:rFonts w:ascii="Times New Roman" w:eastAsia="Times New Roman" w:hAnsi="Times New Roman" w:cs="Times New Roman"/>
        </w:rPr>
        <w:t>Signature/Title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sectPr w:rsidR="00B90E9D">
      <w:headerReference w:type="default" r:id="rId27"/>
      <w:footerReference w:type="default" r:id="rId28"/>
      <w:pgSz w:w="12240" w:h="15840"/>
      <w:pgMar w:top="720" w:right="720" w:bottom="720" w:left="720" w:header="288" w:footer="28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4016F" w14:textId="77777777" w:rsidR="00593686" w:rsidRDefault="00593686">
      <w:pPr>
        <w:spacing w:after="0" w:line="240" w:lineRule="auto"/>
      </w:pPr>
      <w:r>
        <w:separator/>
      </w:r>
    </w:p>
  </w:endnote>
  <w:endnote w:type="continuationSeparator" w:id="0">
    <w:p w14:paraId="5A5AD4D9" w14:textId="77777777" w:rsidR="00593686" w:rsidRDefault="00593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5FB4EE-72ED-4A51-8ADA-7AC46A5770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5A8976-1C54-4B2A-A936-FC96457FCFA5}"/>
    <w:embedBold r:id="rId3" w:fontKey="{F0B2AD6E-BB88-4332-A30C-4147D39D83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EF3F124-A974-4924-8956-4B461A536C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FCC0D8F-33E8-40D7-817A-C3DB6B4D9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F56C" w14:textId="77777777" w:rsidR="00B90E9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Season 2025-2026 / Revision v04_28_2025</w:t>
    </w:r>
  </w:p>
  <w:p w14:paraId="481A1E27"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p w14:paraId="2D03A9EB"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p w14:paraId="009A577E"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p w14:paraId="3C1B3C50"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p w14:paraId="7BE5A419"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0D1A" w14:textId="77777777" w:rsidR="00B90E9D" w:rsidRDefault="00B90E9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178A" w14:textId="77777777" w:rsidR="00593686" w:rsidRDefault="00593686">
      <w:pPr>
        <w:spacing w:after="0" w:line="240" w:lineRule="auto"/>
      </w:pPr>
      <w:r>
        <w:separator/>
      </w:r>
    </w:p>
  </w:footnote>
  <w:footnote w:type="continuationSeparator" w:id="0">
    <w:p w14:paraId="1AFF5F7A" w14:textId="77777777" w:rsidR="00593686" w:rsidRDefault="00593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C935" w14:textId="77777777" w:rsidR="00B90E9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96E1C">
      <w:rPr>
        <w:noProof/>
        <w:color w:val="000000"/>
      </w:rPr>
      <w:t>1</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69C9" w14:textId="77777777" w:rsidR="00B90E9D" w:rsidRDefault="00B90E9D">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2A6E2A"/>
    <w:multiLevelType w:val="multilevel"/>
    <w:tmpl w:val="53BCA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93125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9D"/>
    <w:rsid w:val="000D63AD"/>
    <w:rsid w:val="00412D0E"/>
    <w:rsid w:val="00593686"/>
    <w:rsid w:val="005E4738"/>
    <w:rsid w:val="008B5B46"/>
    <w:rsid w:val="00B90E9D"/>
    <w:rsid w:val="00B96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995DC"/>
  <w15:docId w15:val="{BCEA30B0-379B-4DE1-A5A5-58765B8C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144" w:type="dxa"/>
        <w:left w:w="144" w:type="dxa"/>
        <w:bottom w:w="144" w:type="dxa"/>
        <w:right w:w="144"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B5B46"/>
    <w:rPr>
      <w:color w:val="0000FF" w:themeColor="hyperlink"/>
      <w:u w:val="single"/>
    </w:rPr>
  </w:style>
  <w:style w:type="character" w:styleId="UnresolvedMention">
    <w:name w:val="Unresolved Mention"/>
    <w:basedOn w:val="DefaultParagraphFont"/>
    <w:uiPriority w:val="99"/>
    <w:semiHidden/>
    <w:unhideWhenUsed/>
    <w:rsid w:val="008B5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b_copeland@comcast.net" TargetMode="External"/><Relationship Id="rId18" Type="http://schemas.openxmlformats.org/officeDocument/2006/relationships/hyperlink" Target="https://www.jotform.com/assign/252184466212151/220384405425046" TargetMode="External"/><Relationship Id="rId26" Type="http://schemas.openxmlformats.org/officeDocument/2006/relationships/hyperlink" Target="http://gold.openwater@gmail.com" TargetMode="External"/><Relationship Id="rId3" Type="http://schemas.openxmlformats.org/officeDocument/2006/relationships/styles" Target="styles.xml"/><Relationship Id="rId21" Type="http://schemas.openxmlformats.org/officeDocument/2006/relationships/hyperlink" Target="https://reddiset.com/" TargetMode="External"/><Relationship Id="rId7" Type="http://schemas.openxmlformats.org/officeDocument/2006/relationships/endnotes" Target="endnotes.xml"/><Relationship Id="rId12" Type="http://schemas.openxmlformats.org/officeDocument/2006/relationships/hyperlink" Target="mailto:jf18111@gmail.com" TargetMode="External"/><Relationship Id="rId17" Type="http://schemas.openxmlformats.org/officeDocument/2006/relationships/hyperlink" Target="https://www.usaswimming.org/safe-sport/minor-athlete-abuse-prevention-policy"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gold.openwater@gmail.com" TargetMode="External"/><Relationship Id="rId20" Type="http://schemas.openxmlformats.org/officeDocument/2006/relationships/hyperlink" Target="https://acworthtourism.org/places-to-st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wardwell@goldswim.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aswim.org/lscszgs/UserFiles/Image/QuickUpload/necessary-accommodation-form_096350.pdf"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rive.google.com/file/d/1LQK2nLzaLTMIfzWAVwPiOu42YU9yVxQY/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th.wise@gmail.com"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hMCPvHb9+h+9roosaIMh9saGCw==">CgMxLjA4AHIhMUpibzQtNXdKSEs2c3NlZXcxUWRtaGtVNVNGZDY2amYx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1869</Words>
  <Characters>10658</Characters>
  <Application>Microsoft Office Word</Application>
  <DocSecurity>0</DocSecurity>
  <Lines>88</Lines>
  <Paragraphs>25</Paragraphs>
  <ScaleCrop>false</ScaleCrop>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jf1811</dc:creator>
  <cp:lastModifiedBy>Jason Frankel</cp:lastModifiedBy>
  <cp:revision>4</cp:revision>
  <cp:lastPrinted>2026-05-21T12:49:00Z</cp:lastPrinted>
  <dcterms:created xsi:type="dcterms:W3CDTF">2026-05-21T12:49:00Z</dcterms:created>
  <dcterms:modified xsi:type="dcterms:W3CDTF">2026-06-20T18:19:00Z</dcterms:modified>
</cp:coreProperties>
</file>