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E607D" w14:textId="7A307AE7" w:rsidR="001A11CC" w:rsidRPr="004452A7" w:rsidRDefault="00EB284F" w:rsidP="004452A7">
      <w:pPr>
        <w:pStyle w:val="Blockquote"/>
        <w:ind w:left="0"/>
        <w:rPr>
          <w:rFonts w:asciiTheme="minorHAnsi" w:hAnsiTheme="minorHAnsi" w:cstheme="minorHAnsi"/>
          <w:sz w:val="22"/>
          <w:szCs w:val="22"/>
        </w:rPr>
      </w:pPr>
      <w:r>
        <w:rPr>
          <w:rFonts w:asciiTheme="minorHAnsi" w:hAnsiTheme="minorHAnsi" w:cstheme="minorHAnsi"/>
          <w:b/>
          <w:noProof/>
          <w:snapToGrid/>
          <w:sz w:val="22"/>
          <w:szCs w:val="22"/>
        </w:rPr>
        <mc:AlternateContent>
          <mc:Choice Requires="wps">
            <w:drawing>
              <wp:anchor distT="0" distB="0" distL="114300" distR="114300" simplePos="0" relativeHeight="251659264" behindDoc="0" locked="0" layoutInCell="1" allowOverlap="1" wp14:anchorId="30E7DDB0" wp14:editId="394526CE">
                <wp:simplePos x="0" y="0"/>
                <wp:positionH relativeFrom="column">
                  <wp:posOffset>-9526</wp:posOffset>
                </wp:positionH>
                <wp:positionV relativeFrom="paragraph">
                  <wp:posOffset>247015</wp:posOffset>
                </wp:positionV>
                <wp:extent cx="5895975" cy="0"/>
                <wp:effectExtent l="0" t="0" r="0" b="0"/>
                <wp:wrapNone/>
                <wp:docPr id="421153663" name="Straight Connector 1"/>
                <wp:cNvGraphicFramePr/>
                <a:graphic xmlns:a="http://schemas.openxmlformats.org/drawingml/2006/main">
                  <a:graphicData uri="http://schemas.microsoft.com/office/word/2010/wordprocessingShape">
                    <wps:wsp>
                      <wps:cNvCnPr/>
                      <wps:spPr>
                        <a:xfrm>
                          <a:off x="0" y="0"/>
                          <a:ext cx="5895975" cy="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AA4896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9.45pt" to="46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" strokecolor="black [3200]" strokeweight="1.5pt"/>
            </w:pict>
          </mc:Fallback>
        </mc:AlternateContent>
      </w:r>
      <w:r w:rsidR="001A11CC" w:rsidRPr="004452A7">
        <w:rPr>
          <w:rFonts w:asciiTheme="minorHAnsi" w:hAnsiTheme="minorHAnsi" w:cstheme="minorHAnsi"/>
          <w:b/>
          <w:sz w:val="22"/>
          <w:szCs w:val="22"/>
        </w:rPr>
        <w:t>Purpose</w:t>
      </w:r>
    </w:p>
    <w:p w14:paraId="2B085F12" w14:textId="197F2104" w:rsidR="00B773EA" w:rsidRPr="004452A7" w:rsidRDefault="00E837E0" w:rsidP="00B773EA">
      <w:pPr>
        <w:pStyle w:val="Header"/>
        <w:rPr>
          <w:rFonts w:asciiTheme="minorHAnsi" w:hAnsiTheme="minorHAnsi" w:cstheme="minorHAnsi"/>
          <w:sz w:val="20"/>
          <w:szCs w:val="16"/>
        </w:rPr>
      </w:pPr>
      <w:r w:rsidRPr="004452A7">
        <w:rPr>
          <w:rFonts w:asciiTheme="minorHAnsi" w:hAnsiTheme="minorHAnsi" w:cstheme="minorHAnsi"/>
          <w:sz w:val="20"/>
          <w:szCs w:val="16"/>
        </w:rPr>
        <w:t>The following</w:t>
      </w:r>
      <w:r w:rsidR="001A11CC" w:rsidRPr="004452A7">
        <w:rPr>
          <w:rFonts w:asciiTheme="minorHAnsi" w:hAnsiTheme="minorHAnsi" w:cstheme="minorHAnsi"/>
          <w:sz w:val="20"/>
          <w:szCs w:val="16"/>
        </w:rPr>
        <w:t xml:space="preserve"> Hazard Communication </w:t>
      </w:r>
      <w:r w:rsidRPr="004452A7">
        <w:rPr>
          <w:rFonts w:asciiTheme="minorHAnsi" w:hAnsiTheme="minorHAnsi" w:cstheme="minorHAnsi"/>
          <w:sz w:val="20"/>
          <w:szCs w:val="16"/>
        </w:rPr>
        <w:t>p</w:t>
      </w:r>
      <w:r w:rsidR="001A11CC" w:rsidRPr="004452A7">
        <w:rPr>
          <w:rFonts w:asciiTheme="minorHAnsi" w:hAnsiTheme="minorHAnsi" w:cstheme="minorHAnsi"/>
          <w:sz w:val="20"/>
          <w:szCs w:val="16"/>
        </w:rPr>
        <w:t>rogram</w:t>
      </w:r>
      <w:r w:rsidRPr="004452A7">
        <w:rPr>
          <w:rFonts w:asciiTheme="minorHAnsi" w:hAnsiTheme="minorHAnsi" w:cstheme="minorHAnsi"/>
          <w:sz w:val="20"/>
          <w:szCs w:val="16"/>
        </w:rPr>
        <w:t xml:space="preserve"> has been implemented</w:t>
      </w:r>
      <w:r w:rsidR="00A24B96" w:rsidRPr="004452A7">
        <w:rPr>
          <w:rFonts w:asciiTheme="minorHAnsi" w:hAnsiTheme="minorHAnsi" w:cstheme="minorHAnsi"/>
          <w:sz w:val="20"/>
          <w:szCs w:val="16"/>
        </w:rPr>
        <w:t xml:space="preserve"> by</w:t>
      </w:r>
      <w:r w:rsidR="009879A4" w:rsidRPr="004452A7">
        <w:rPr>
          <w:rFonts w:asciiTheme="minorHAnsi" w:hAnsiTheme="minorHAnsi" w:cstheme="minorHAnsi"/>
          <w:sz w:val="20"/>
          <w:szCs w:val="16"/>
        </w:rPr>
        <w:t xml:space="preserve"> </w:t>
      </w:r>
      <w:r w:rsidR="007C412A" w:rsidRPr="007C412A">
        <w:rPr>
          <w:rFonts w:asciiTheme="minorHAnsi" w:hAnsiTheme="minorHAnsi" w:cstheme="minorHAnsi"/>
          <w:sz w:val="20"/>
          <w:szCs w:val="16"/>
        </w:rPr>
        <w:t>Woodbine Construction Company, Inc.</w:t>
      </w:r>
      <w:r w:rsidR="00A24B96" w:rsidRPr="007C412A">
        <w:rPr>
          <w:rFonts w:asciiTheme="minorHAnsi" w:hAnsiTheme="minorHAnsi" w:cstheme="minorHAnsi"/>
          <w:sz w:val="16"/>
          <w:szCs w:val="12"/>
        </w:rPr>
        <w:t xml:space="preserve"> </w:t>
      </w:r>
      <w:r w:rsidR="004526E3" w:rsidRPr="007C412A">
        <w:rPr>
          <w:rFonts w:asciiTheme="minorHAnsi" w:hAnsiTheme="minorHAnsi" w:cstheme="minorHAnsi"/>
          <w:sz w:val="16"/>
          <w:szCs w:val="12"/>
        </w:rPr>
        <w:t xml:space="preserve"> </w:t>
      </w:r>
      <w:r w:rsidR="001A11CC" w:rsidRPr="004452A7">
        <w:rPr>
          <w:rFonts w:asciiTheme="minorHAnsi" w:hAnsiTheme="minorHAnsi" w:cstheme="minorHAnsi"/>
          <w:sz w:val="20"/>
          <w:szCs w:val="16"/>
        </w:rPr>
        <w:t>It provides detailed safety guidelines and instructions for receipt, use</w:t>
      </w:r>
      <w:r w:rsidR="00A24B96" w:rsidRPr="004452A7">
        <w:rPr>
          <w:rFonts w:asciiTheme="minorHAnsi" w:hAnsiTheme="minorHAnsi" w:cstheme="minorHAnsi"/>
          <w:sz w:val="20"/>
          <w:szCs w:val="16"/>
        </w:rPr>
        <w:t>,</w:t>
      </w:r>
      <w:r w:rsidR="001A11CC" w:rsidRPr="004452A7">
        <w:rPr>
          <w:rFonts w:asciiTheme="minorHAnsi" w:hAnsiTheme="minorHAnsi" w:cstheme="minorHAnsi"/>
          <w:sz w:val="20"/>
          <w:szCs w:val="16"/>
        </w:rPr>
        <w:t xml:space="preserve"> and storage of chemicals at </w:t>
      </w:r>
      <w:r w:rsidR="00A24B96" w:rsidRPr="004452A7">
        <w:rPr>
          <w:rFonts w:asciiTheme="minorHAnsi" w:hAnsiTheme="minorHAnsi" w:cstheme="minorHAnsi"/>
          <w:sz w:val="20"/>
          <w:szCs w:val="16"/>
        </w:rPr>
        <w:t>all work locations</w:t>
      </w:r>
      <w:r w:rsidR="001A11CC" w:rsidRPr="004452A7">
        <w:rPr>
          <w:rFonts w:asciiTheme="minorHAnsi" w:hAnsiTheme="minorHAnsi" w:cstheme="minorHAnsi"/>
          <w:sz w:val="20"/>
          <w:szCs w:val="16"/>
        </w:rPr>
        <w:t xml:space="preserve"> by employees and </w:t>
      </w:r>
      <w:r w:rsidR="00A24B96" w:rsidRPr="004452A7">
        <w:rPr>
          <w:rFonts w:asciiTheme="minorHAnsi" w:hAnsiTheme="minorHAnsi" w:cstheme="minorHAnsi"/>
          <w:sz w:val="20"/>
          <w:szCs w:val="16"/>
        </w:rPr>
        <w:t>sub</w:t>
      </w:r>
      <w:r w:rsidR="001A11CC" w:rsidRPr="004452A7">
        <w:rPr>
          <w:rFonts w:asciiTheme="minorHAnsi" w:hAnsiTheme="minorHAnsi" w:cstheme="minorHAnsi"/>
          <w:sz w:val="20"/>
          <w:szCs w:val="16"/>
        </w:rPr>
        <w:t xml:space="preserve">contractors. </w:t>
      </w:r>
    </w:p>
    <w:p w14:paraId="7B341033" w14:textId="0219A3D2" w:rsidR="00B773EA" w:rsidRPr="00EB284F" w:rsidRDefault="00EB284F" w:rsidP="004452A7">
      <w:pPr>
        <w:pStyle w:val="Blockquote"/>
        <w:ind w:left="0"/>
        <w:rPr>
          <w:rFonts w:asciiTheme="minorHAnsi" w:hAnsiTheme="minorHAnsi" w:cstheme="minorHAnsi"/>
          <w:sz w:val="20"/>
          <w:szCs w:val="16"/>
        </w:rPr>
      </w:pPr>
      <w:r>
        <w:rPr>
          <w:rFonts w:asciiTheme="minorHAnsi" w:hAnsiTheme="minorHAnsi" w:cstheme="minorHAnsi"/>
          <w:b/>
          <w:noProof/>
          <w:snapToGrid/>
          <w:sz w:val="22"/>
          <w:szCs w:val="22"/>
        </w:rPr>
        <mc:AlternateContent>
          <mc:Choice Requires="wps">
            <w:drawing>
              <wp:anchor distT="0" distB="0" distL="114300" distR="114300" simplePos="0" relativeHeight="251693056" behindDoc="0" locked="0" layoutInCell="1" allowOverlap="1" wp14:anchorId="47FE77B7" wp14:editId="53DF6B3F">
                <wp:simplePos x="0" y="0"/>
                <wp:positionH relativeFrom="margin">
                  <wp:align>left</wp:align>
                </wp:positionH>
                <wp:positionV relativeFrom="paragraph">
                  <wp:posOffset>236855</wp:posOffset>
                </wp:positionV>
                <wp:extent cx="5886450" cy="9525"/>
                <wp:effectExtent l="0" t="0" r="19050" b="28575"/>
                <wp:wrapNone/>
                <wp:docPr id="1432418380" name="Straight Connector 1"/>
                <wp:cNvGraphicFramePr/>
                <a:graphic xmlns:a="http://schemas.openxmlformats.org/drawingml/2006/main">
                  <a:graphicData uri="http://schemas.microsoft.com/office/word/2010/wordprocessingShape">
                    <wps:wsp>
                      <wps:cNvCnPr/>
                      <wps:spPr>
                        <a:xfrm flipV="1">
                          <a:off x="0" y="0"/>
                          <a:ext cx="5886450" cy="9525"/>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4F978" id="Straight Connector 1" o:spid="_x0000_s1026" style="position:absolute;flip:y;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65pt" to="46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" strokecolor="black [3200]" strokeweight="1.5pt">
                <w10:wrap anchorx="margin"/>
              </v:line>
            </w:pict>
          </mc:Fallback>
        </mc:AlternateContent>
      </w:r>
      <w:r w:rsidR="001A11CC" w:rsidRPr="00EB284F">
        <w:rPr>
          <w:rFonts w:asciiTheme="minorHAnsi" w:hAnsiTheme="minorHAnsi" w:cstheme="minorHAnsi"/>
          <w:b/>
          <w:sz w:val="22"/>
          <w:szCs w:val="16"/>
        </w:rPr>
        <w:t>Responsibilities</w:t>
      </w:r>
    </w:p>
    <w:p w14:paraId="308790CE" w14:textId="4A6E3CA7" w:rsidR="00EB284F" w:rsidRDefault="00EB284F" w:rsidP="00EB284F">
      <w:pPr>
        <w:rPr>
          <w:rFonts w:asciiTheme="minorHAnsi" w:hAnsiTheme="minorHAnsi" w:cstheme="minorHAnsi"/>
          <w:i/>
          <w:u w:val="single"/>
        </w:rPr>
      </w:pPr>
    </w:p>
    <w:p w14:paraId="175E6C7E" w14:textId="10C35459" w:rsidR="001A11CC" w:rsidRPr="00304B7A" w:rsidRDefault="001A11CC" w:rsidP="00EB284F">
      <w:pPr>
        <w:rPr>
          <w:rFonts w:asciiTheme="minorHAnsi" w:hAnsiTheme="minorHAnsi" w:cstheme="minorHAnsi"/>
          <w:b/>
          <w:bCs/>
          <w:iCs/>
          <w:sz w:val="20"/>
          <w:szCs w:val="16"/>
        </w:rPr>
      </w:pPr>
      <w:r w:rsidRPr="00304B7A">
        <w:rPr>
          <w:rFonts w:asciiTheme="minorHAnsi" w:hAnsiTheme="minorHAnsi" w:cstheme="minorHAnsi"/>
          <w:b/>
          <w:bCs/>
          <w:iCs/>
          <w:sz w:val="20"/>
          <w:szCs w:val="16"/>
        </w:rPr>
        <w:t>Management</w:t>
      </w:r>
    </w:p>
    <w:p w14:paraId="1C74C9E9" w14:textId="77777777" w:rsidR="001A11CC" w:rsidRPr="00304B7A" w:rsidRDefault="001A11CC" w:rsidP="00621F90">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Ensure compliance with this program</w:t>
      </w:r>
      <w:r w:rsidR="00621F90" w:rsidRPr="00304B7A">
        <w:rPr>
          <w:rFonts w:asciiTheme="minorHAnsi" w:hAnsiTheme="minorHAnsi" w:cstheme="minorHAnsi"/>
          <w:sz w:val="20"/>
          <w:szCs w:val="16"/>
        </w:rPr>
        <w:t>.</w:t>
      </w:r>
      <w:r w:rsidRPr="00304B7A">
        <w:rPr>
          <w:rFonts w:asciiTheme="minorHAnsi" w:hAnsiTheme="minorHAnsi" w:cstheme="minorHAnsi"/>
          <w:sz w:val="20"/>
          <w:szCs w:val="16"/>
        </w:rPr>
        <w:t xml:space="preserve"> </w:t>
      </w:r>
    </w:p>
    <w:p w14:paraId="4772A298" w14:textId="77777777" w:rsidR="001A11CC" w:rsidRPr="00304B7A" w:rsidRDefault="001A11CC" w:rsidP="00621F90">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Conduct immediate corrective action for deficiencies found in the program</w:t>
      </w:r>
      <w:r w:rsidR="00621F90" w:rsidRPr="00304B7A">
        <w:rPr>
          <w:rFonts w:asciiTheme="minorHAnsi" w:hAnsiTheme="minorHAnsi" w:cstheme="minorHAnsi"/>
          <w:sz w:val="20"/>
          <w:szCs w:val="16"/>
        </w:rPr>
        <w:t>.</w:t>
      </w:r>
      <w:r w:rsidRPr="00304B7A">
        <w:rPr>
          <w:rFonts w:asciiTheme="minorHAnsi" w:hAnsiTheme="minorHAnsi" w:cstheme="minorHAnsi"/>
          <w:sz w:val="20"/>
          <w:szCs w:val="16"/>
        </w:rPr>
        <w:t xml:space="preserve"> </w:t>
      </w:r>
    </w:p>
    <w:p w14:paraId="13D48ED8" w14:textId="77777777" w:rsidR="001A11CC" w:rsidRPr="00304B7A" w:rsidRDefault="001A11CC" w:rsidP="00621F90">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Maintain an effective Hazard Communication training program</w:t>
      </w:r>
      <w:r w:rsidR="00621F90" w:rsidRPr="00304B7A">
        <w:rPr>
          <w:rFonts w:asciiTheme="minorHAnsi" w:hAnsiTheme="minorHAnsi" w:cstheme="minorHAnsi"/>
          <w:sz w:val="20"/>
          <w:szCs w:val="16"/>
        </w:rPr>
        <w:t>.</w:t>
      </w:r>
      <w:r w:rsidRPr="00304B7A">
        <w:rPr>
          <w:rFonts w:asciiTheme="minorHAnsi" w:hAnsiTheme="minorHAnsi" w:cstheme="minorHAnsi"/>
          <w:sz w:val="20"/>
          <w:szCs w:val="16"/>
        </w:rPr>
        <w:t xml:space="preserve"> </w:t>
      </w:r>
    </w:p>
    <w:p w14:paraId="5C789DFA" w14:textId="77777777" w:rsidR="00B773EA" w:rsidRPr="00304B7A" w:rsidRDefault="001A11CC" w:rsidP="00B773EA">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Make this plan available to employees or their designated representative</w:t>
      </w:r>
      <w:r w:rsidR="00621F90" w:rsidRPr="00304B7A">
        <w:rPr>
          <w:rFonts w:asciiTheme="minorHAnsi" w:hAnsiTheme="minorHAnsi" w:cstheme="minorHAnsi"/>
          <w:sz w:val="20"/>
          <w:szCs w:val="16"/>
        </w:rPr>
        <w:t>.</w:t>
      </w:r>
    </w:p>
    <w:p w14:paraId="1A5171CA" w14:textId="77777777" w:rsidR="00021E27" w:rsidRPr="00304B7A" w:rsidRDefault="00C30BD8" w:rsidP="00304B7A">
      <w:pPr>
        <w:pStyle w:val="Blockquote"/>
        <w:ind w:left="0"/>
        <w:rPr>
          <w:rFonts w:asciiTheme="minorHAnsi" w:hAnsiTheme="minorHAnsi" w:cstheme="minorHAnsi"/>
          <w:b/>
          <w:bCs/>
          <w:iCs/>
          <w:sz w:val="20"/>
          <w:szCs w:val="16"/>
        </w:rPr>
      </w:pPr>
      <w:r w:rsidRPr="00304B7A">
        <w:rPr>
          <w:rFonts w:asciiTheme="minorHAnsi" w:hAnsiTheme="minorHAnsi" w:cstheme="minorHAnsi"/>
          <w:b/>
          <w:bCs/>
          <w:iCs/>
          <w:sz w:val="20"/>
          <w:szCs w:val="16"/>
        </w:rPr>
        <w:t>Supervisors</w:t>
      </w:r>
    </w:p>
    <w:p w14:paraId="4187106C" w14:textId="77777777" w:rsidR="001A11CC" w:rsidRPr="00304B7A" w:rsidRDefault="001A11CC" w:rsidP="00621F90">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Ensure all received containers are properly labeled and that labels are not removed or defaced</w:t>
      </w:r>
      <w:r w:rsidR="00A24B96" w:rsidRPr="00304B7A">
        <w:rPr>
          <w:rFonts w:asciiTheme="minorHAnsi" w:hAnsiTheme="minorHAnsi" w:cstheme="minorHAnsi"/>
          <w:sz w:val="20"/>
          <w:szCs w:val="16"/>
        </w:rPr>
        <w:t>.</w:t>
      </w:r>
    </w:p>
    <w:p w14:paraId="758DE85B" w14:textId="77777777" w:rsidR="00A24B96" w:rsidRPr="00304B7A" w:rsidRDefault="001A11CC" w:rsidP="00621F90">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Ensure received</w:t>
      </w:r>
      <w:r w:rsidR="00D15333" w:rsidRPr="00304B7A">
        <w:rPr>
          <w:rFonts w:asciiTheme="minorHAnsi" w:hAnsiTheme="minorHAnsi" w:cstheme="minorHAnsi"/>
          <w:sz w:val="20"/>
          <w:szCs w:val="16"/>
        </w:rPr>
        <w:t xml:space="preserve"> </w:t>
      </w:r>
      <w:r w:rsidRPr="00304B7A">
        <w:rPr>
          <w:rFonts w:asciiTheme="minorHAnsi" w:hAnsiTheme="minorHAnsi" w:cstheme="minorHAnsi"/>
          <w:sz w:val="20"/>
          <w:szCs w:val="16"/>
        </w:rPr>
        <w:t>Safety Data Sheets (SDS) are properly distributed</w:t>
      </w:r>
      <w:r w:rsidR="00A24B96" w:rsidRPr="00304B7A">
        <w:rPr>
          <w:rFonts w:asciiTheme="minorHAnsi" w:hAnsiTheme="minorHAnsi" w:cstheme="minorHAnsi"/>
          <w:sz w:val="20"/>
          <w:szCs w:val="16"/>
        </w:rPr>
        <w:t>.</w:t>
      </w:r>
      <w:r w:rsidRPr="00304B7A">
        <w:rPr>
          <w:rFonts w:asciiTheme="minorHAnsi" w:hAnsiTheme="minorHAnsi" w:cstheme="minorHAnsi"/>
          <w:sz w:val="20"/>
          <w:szCs w:val="16"/>
        </w:rPr>
        <w:t xml:space="preserve"> </w:t>
      </w:r>
    </w:p>
    <w:p w14:paraId="6017E531" w14:textId="77777777" w:rsidR="00B773EA" w:rsidRPr="00304B7A" w:rsidRDefault="001A11CC" w:rsidP="00B773EA">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Obtain, from the manufacturer, SDS for chemicals purchased from retail sources</w:t>
      </w:r>
      <w:r w:rsidR="00A24B96" w:rsidRPr="00304B7A">
        <w:rPr>
          <w:rFonts w:asciiTheme="minorHAnsi" w:hAnsiTheme="minorHAnsi" w:cstheme="minorHAnsi"/>
          <w:sz w:val="20"/>
          <w:szCs w:val="16"/>
        </w:rPr>
        <w:t>.</w:t>
      </w:r>
    </w:p>
    <w:p w14:paraId="0FC065A4" w14:textId="77777777" w:rsidR="00B773EA" w:rsidRPr="00304B7A" w:rsidRDefault="001A11CC" w:rsidP="00B773EA">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 xml:space="preserve">Maintain a list of hazardous chemicals using the identity that is referenced on the SDS </w:t>
      </w:r>
      <w:r w:rsidR="00621F90" w:rsidRPr="00304B7A">
        <w:rPr>
          <w:rFonts w:asciiTheme="minorHAnsi" w:hAnsiTheme="minorHAnsi" w:cstheme="minorHAnsi"/>
          <w:sz w:val="20"/>
          <w:szCs w:val="16"/>
        </w:rPr>
        <w:t>readily available to be sent to any site as needed.</w:t>
      </w:r>
    </w:p>
    <w:p w14:paraId="6307FA13" w14:textId="77777777" w:rsidR="00B773EA" w:rsidRPr="00304B7A" w:rsidRDefault="001A11CC" w:rsidP="00B773EA">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Monitor the effectiveness of the program</w:t>
      </w:r>
      <w:r w:rsidR="00621F90" w:rsidRPr="00304B7A">
        <w:rPr>
          <w:rFonts w:asciiTheme="minorHAnsi" w:hAnsiTheme="minorHAnsi" w:cstheme="minorHAnsi"/>
          <w:sz w:val="20"/>
          <w:szCs w:val="16"/>
        </w:rPr>
        <w:t>.</w:t>
      </w:r>
      <w:r w:rsidRPr="00304B7A">
        <w:rPr>
          <w:rFonts w:asciiTheme="minorHAnsi" w:hAnsiTheme="minorHAnsi" w:cstheme="minorHAnsi"/>
          <w:sz w:val="20"/>
          <w:szCs w:val="16"/>
        </w:rPr>
        <w:t xml:space="preserve"> </w:t>
      </w:r>
    </w:p>
    <w:p w14:paraId="44119F44" w14:textId="77777777" w:rsidR="00B773EA" w:rsidRPr="00304B7A" w:rsidRDefault="001A11CC" w:rsidP="00B773EA">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Conduct annual audit of the program</w:t>
      </w:r>
      <w:r w:rsidR="00621F90" w:rsidRPr="00304B7A">
        <w:rPr>
          <w:rFonts w:asciiTheme="minorHAnsi" w:hAnsiTheme="minorHAnsi" w:cstheme="minorHAnsi"/>
          <w:sz w:val="20"/>
          <w:szCs w:val="16"/>
        </w:rPr>
        <w:t>.</w:t>
      </w:r>
      <w:r w:rsidRPr="00304B7A">
        <w:rPr>
          <w:rFonts w:asciiTheme="minorHAnsi" w:hAnsiTheme="minorHAnsi" w:cstheme="minorHAnsi"/>
          <w:sz w:val="20"/>
          <w:szCs w:val="16"/>
        </w:rPr>
        <w:t xml:space="preserve"> </w:t>
      </w:r>
    </w:p>
    <w:p w14:paraId="7317D0E9" w14:textId="77777777" w:rsidR="00B773EA" w:rsidRPr="00304B7A" w:rsidRDefault="001A11CC" w:rsidP="00B773EA">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Monitor employee training to ensure effectiveness</w:t>
      </w:r>
      <w:r w:rsidR="00621F90" w:rsidRPr="00304B7A">
        <w:rPr>
          <w:rFonts w:asciiTheme="minorHAnsi" w:hAnsiTheme="minorHAnsi" w:cstheme="minorHAnsi"/>
          <w:sz w:val="20"/>
          <w:szCs w:val="16"/>
        </w:rPr>
        <w:t>.</w:t>
      </w:r>
      <w:r w:rsidRPr="00304B7A">
        <w:rPr>
          <w:rFonts w:asciiTheme="minorHAnsi" w:hAnsiTheme="minorHAnsi" w:cstheme="minorHAnsi"/>
          <w:sz w:val="20"/>
          <w:szCs w:val="16"/>
        </w:rPr>
        <w:t xml:space="preserve"> </w:t>
      </w:r>
    </w:p>
    <w:p w14:paraId="73B67958" w14:textId="77777777" w:rsidR="00B773EA" w:rsidRPr="00304B7A" w:rsidRDefault="001A11CC" w:rsidP="00B773EA">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Keep management informed of necessary changes</w:t>
      </w:r>
      <w:r w:rsidR="00621F90" w:rsidRPr="00304B7A">
        <w:rPr>
          <w:rFonts w:asciiTheme="minorHAnsi" w:hAnsiTheme="minorHAnsi" w:cstheme="minorHAnsi"/>
          <w:sz w:val="20"/>
          <w:szCs w:val="16"/>
        </w:rPr>
        <w:t>.</w:t>
      </w:r>
      <w:r w:rsidRPr="00304B7A">
        <w:rPr>
          <w:rFonts w:asciiTheme="minorHAnsi" w:hAnsiTheme="minorHAnsi" w:cstheme="minorHAnsi"/>
          <w:sz w:val="20"/>
          <w:szCs w:val="16"/>
        </w:rPr>
        <w:t xml:space="preserve"> </w:t>
      </w:r>
    </w:p>
    <w:p w14:paraId="3A5A2B2A" w14:textId="77777777" w:rsidR="00B773EA" w:rsidRPr="00304B7A" w:rsidRDefault="001A11CC" w:rsidP="00B773EA">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Ensure SDSs are available as required</w:t>
      </w:r>
      <w:r w:rsidR="00621F90" w:rsidRPr="00304B7A">
        <w:rPr>
          <w:rFonts w:asciiTheme="minorHAnsi" w:hAnsiTheme="minorHAnsi" w:cstheme="minorHAnsi"/>
          <w:sz w:val="20"/>
          <w:szCs w:val="16"/>
        </w:rPr>
        <w:t>.</w:t>
      </w:r>
      <w:r w:rsidRPr="00304B7A">
        <w:rPr>
          <w:rFonts w:asciiTheme="minorHAnsi" w:hAnsiTheme="minorHAnsi" w:cstheme="minorHAnsi"/>
          <w:sz w:val="20"/>
          <w:szCs w:val="16"/>
        </w:rPr>
        <w:t xml:space="preserve"> </w:t>
      </w:r>
    </w:p>
    <w:p w14:paraId="3036D063" w14:textId="77777777" w:rsidR="00B773EA" w:rsidRPr="00304B7A" w:rsidRDefault="001A11CC" w:rsidP="00B773EA">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 xml:space="preserve">Monitor facility for proper use, </w:t>
      </w:r>
      <w:proofErr w:type="gramStart"/>
      <w:r w:rsidRPr="00304B7A">
        <w:rPr>
          <w:rFonts w:asciiTheme="minorHAnsi" w:hAnsiTheme="minorHAnsi" w:cstheme="minorHAnsi"/>
          <w:sz w:val="20"/>
          <w:szCs w:val="16"/>
        </w:rPr>
        <w:t>storage</w:t>
      </w:r>
      <w:proofErr w:type="gramEnd"/>
      <w:r w:rsidRPr="00304B7A">
        <w:rPr>
          <w:rFonts w:asciiTheme="minorHAnsi" w:hAnsiTheme="minorHAnsi" w:cstheme="minorHAnsi"/>
          <w:sz w:val="20"/>
          <w:szCs w:val="16"/>
        </w:rPr>
        <w:t xml:space="preserve"> and labeling of chemicals</w:t>
      </w:r>
      <w:r w:rsidR="00621F90" w:rsidRPr="00304B7A">
        <w:rPr>
          <w:rFonts w:asciiTheme="minorHAnsi" w:hAnsiTheme="minorHAnsi" w:cstheme="minorHAnsi"/>
          <w:sz w:val="20"/>
          <w:szCs w:val="16"/>
        </w:rPr>
        <w:t>.</w:t>
      </w:r>
      <w:r w:rsidRPr="00304B7A">
        <w:rPr>
          <w:rFonts w:asciiTheme="minorHAnsi" w:hAnsiTheme="minorHAnsi" w:cstheme="minorHAnsi"/>
          <w:sz w:val="20"/>
          <w:szCs w:val="16"/>
        </w:rPr>
        <w:t xml:space="preserve"> </w:t>
      </w:r>
    </w:p>
    <w:p w14:paraId="41E52F8B" w14:textId="77777777" w:rsidR="00B773EA" w:rsidRPr="00304B7A" w:rsidRDefault="001A11CC" w:rsidP="00B773EA">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Ensure SDS are available for emergency medical personnel when treating exposed employees</w:t>
      </w:r>
      <w:r w:rsidR="00621F90" w:rsidRPr="00304B7A">
        <w:rPr>
          <w:rFonts w:asciiTheme="minorHAnsi" w:hAnsiTheme="minorHAnsi" w:cstheme="minorHAnsi"/>
          <w:sz w:val="20"/>
          <w:szCs w:val="16"/>
        </w:rPr>
        <w:t>.</w:t>
      </w:r>
      <w:r w:rsidRPr="00304B7A">
        <w:rPr>
          <w:rFonts w:asciiTheme="minorHAnsi" w:hAnsiTheme="minorHAnsi" w:cstheme="minorHAnsi"/>
          <w:sz w:val="20"/>
          <w:szCs w:val="16"/>
        </w:rPr>
        <w:t xml:space="preserve"> </w:t>
      </w:r>
    </w:p>
    <w:p w14:paraId="105DCF93" w14:textId="77777777" w:rsidR="00B773EA" w:rsidRPr="00304B7A" w:rsidRDefault="001A11CC" w:rsidP="00B773EA">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Provide information, as requested, concerning health effects and exposure symptoms listed on SDSs</w:t>
      </w:r>
      <w:r w:rsidR="00621F90" w:rsidRPr="00304B7A">
        <w:rPr>
          <w:rFonts w:asciiTheme="minorHAnsi" w:hAnsiTheme="minorHAnsi" w:cstheme="minorHAnsi"/>
          <w:sz w:val="20"/>
          <w:szCs w:val="16"/>
        </w:rPr>
        <w:t>.</w:t>
      </w:r>
      <w:r w:rsidRPr="00304B7A">
        <w:rPr>
          <w:rFonts w:asciiTheme="minorHAnsi" w:hAnsiTheme="minorHAnsi" w:cstheme="minorHAnsi"/>
          <w:sz w:val="20"/>
          <w:szCs w:val="16"/>
        </w:rPr>
        <w:t xml:space="preserve"> </w:t>
      </w:r>
    </w:p>
    <w:p w14:paraId="79F0F957" w14:textId="77777777" w:rsidR="00B773EA" w:rsidRPr="00304B7A" w:rsidRDefault="001A11CC" w:rsidP="00B773EA">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Comply with all specific requirements of the program</w:t>
      </w:r>
      <w:r w:rsidR="00621F90" w:rsidRPr="00304B7A">
        <w:rPr>
          <w:rFonts w:asciiTheme="minorHAnsi" w:hAnsiTheme="minorHAnsi" w:cstheme="minorHAnsi"/>
          <w:sz w:val="20"/>
          <w:szCs w:val="16"/>
        </w:rPr>
        <w:t>.</w:t>
      </w:r>
      <w:r w:rsidRPr="00304B7A">
        <w:rPr>
          <w:rFonts w:asciiTheme="minorHAnsi" w:hAnsiTheme="minorHAnsi" w:cstheme="minorHAnsi"/>
          <w:sz w:val="20"/>
          <w:szCs w:val="16"/>
        </w:rPr>
        <w:t xml:space="preserve"> </w:t>
      </w:r>
    </w:p>
    <w:p w14:paraId="2C9A6EA0" w14:textId="77777777" w:rsidR="00B773EA" w:rsidRPr="00304B7A" w:rsidRDefault="001A11CC" w:rsidP="00B773EA">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Provide specific chemical safety training for assigned employees</w:t>
      </w:r>
      <w:r w:rsidR="00621F90" w:rsidRPr="00304B7A">
        <w:rPr>
          <w:rFonts w:asciiTheme="minorHAnsi" w:hAnsiTheme="minorHAnsi" w:cstheme="minorHAnsi"/>
          <w:sz w:val="20"/>
          <w:szCs w:val="16"/>
        </w:rPr>
        <w:t>.</w:t>
      </w:r>
      <w:r w:rsidRPr="00304B7A">
        <w:rPr>
          <w:rFonts w:asciiTheme="minorHAnsi" w:hAnsiTheme="minorHAnsi" w:cstheme="minorHAnsi"/>
          <w:sz w:val="20"/>
          <w:szCs w:val="16"/>
        </w:rPr>
        <w:t xml:space="preserve"> </w:t>
      </w:r>
    </w:p>
    <w:p w14:paraId="3B92B8E2" w14:textId="77777777" w:rsidR="00B773EA" w:rsidRPr="00304B7A" w:rsidRDefault="001A11CC" w:rsidP="00B773EA">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lastRenderedPageBreak/>
        <w:t>Ensure chemicals are properly used stored &amp; labeled</w:t>
      </w:r>
      <w:r w:rsidR="00621F90" w:rsidRPr="00304B7A">
        <w:rPr>
          <w:rFonts w:asciiTheme="minorHAnsi" w:hAnsiTheme="minorHAnsi" w:cstheme="minorHAnsi"/>
          <w:sz w:val="20"/>
          <w:szCs w:val="16"/>
        </w:rPr>
        <w:t>.</w:t>
      </w:r>
      <w:r w:rsidRPr="00304B7A">
        <w:rPr>
          <w:rFonts w:asciiTheme="minorHAnsi" w:hAnsiTheme="minorHAnsi" w:cstheme="minorHAnsi"/>
          <w:sz w:val="20"/>
          <w:szCs w:val="16"/>
        </w:rPr>
        <w:t xml:space="preserve"> </w:t>
      </w:r>
    </w:p>
    <w:p w14:paraId="06CB77E4" w14:textId="3B323B06" w:rsidR="00B773EA" w:rsidRPr="00304B7A" w:rsidRDefault="001A11CC" w:rsidP="00B773EA">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 xml:space="preserve">Ensure only the minimum amount necessary is kept at </w:t>
      </w:r>
      <w:r w:rsidR="00CB7FC0" w:rsidRPr="00304B7A">
        <w:rPr>
          <w:rFonts w:asciiTheme="minorHAnsi" w:hAnsiTheme="minorHAnsi" w:cstheme="minorHAnsi"/>
          <w:sz w:val="20"/>
          <w:szCs w:val="16"/>
        </w:rPr>
        <w:t>workstations</w:t>
      </w:r>
      <w:r w:rsidR="00621F90" w:rsidRPr="00304B7A">
        <w:rPr>
          <w:rFonts w:asciiTheme="minorHAnsi" w:hAnsiTheme="minorHAnsi" w:cstheme="minorHAnsi"/>
          <w:sz w:val="20"/>
          <w:szCs w:val="16"/>
        </w:rPr>
        <w:t>.</w:t>
      </w:r>
      <w:r w:rsidRPr="00304B7A">
        <w:rPr>
          <w:rFonts w:asciiTheme="minorHAnsi" w:hAnsiTheme="minorHAnsi" w:cstheme="minorHAnsi"/>
          <w:sz w:val="20"/>
          <w:szCs w:val="16"/>
        </w:rPr>
        <w:t xml:space="preserve"> </w:t>
      </w:r>
    </w:p>
    <w:p w14:paraId="46C32BBC" w14:textId="77777777" w:rsidR="00B773EA" w:rsidRPr="00304B7A" w:rsidRDefault="001A11CC" w:rsidP="00B773EA">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Ensure up to date SDS are readily accessible</w:t>
      </w:r>
      <w:r w:rsidR="00621F90" w:rsidRPr="00304B7A">
        <w:rPr>
          <w:rFonts w:asciiTheme="minorHAnsi" w:hAnsiTheme="minorHAnsi" w:cstheme="minorHAnsi"/>
          <w:sz w:val="20"/>
          <w:szCs w:val="16"/>
        </w:rPr>
        <w:t xml:space="preserve"> to all employees on all shifts.</w:t>
      </w:r>
    </w:p>
    <w:p w14:paraId="4871B732" w14:textId="77777777" w:rsidR="001A11CC" w:rsidRPr="00304B7A" w:rsidRDefault="001A11CC" w:rsidP="00304B7A">
      <w:pPr>
        <w:pStyle w:val="Blockquote"/>
        <w:ind w:left="0"/>
        <w:rPr>
          <w:rFonts w:asciiTheme="minorHAnsi" w:hAnsiTheme="minorHAnsi" w:cstheme="minorHAnsi"/>
          <w:b/>
          <w:bCs/>
          <w:iCs/>
          <w:sz w:val="20"/>
          <w:szCs w:val="16"/>
        </w:rPr>
      </w:pPr>
      <w:r w:rsidRPr="00304B7A">
        <w:rPr>
          <w:rFonts w:asciiTheme="minorHAnsi" w:hAnsiTheme="minorHAnsi" w:cstheme="minorHAnsi"/>
          <w:b/>
          <w:bCs/>
          <w:iCs/>
          <w:sz w:val="20"/>
          <w:szCs w:val="16"/>
        </w:rPr>
        <w:t>Employees</w:t>
      </w:r>
    </w:p>
    <w:p w14:paraId="4D8DC238" w14:textId="77777777" w:rsidR="00B773EA" w:rsidRPr="00304B7A" w:rsidRDefault="001A11CC" w:rsidP="00B773EA">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Comply with chemical safety requirements of this program</w:t>
      </w:r>
      <w:r w:rsidR="00621F90" w:rsidRPr="00304B7A">
        <w:rPr>
          <w:rFonts w:asciiTheme="minorHAnsi" w:hAnsiTheme="minorHAnsi" w:cstheme="minorHAnsi"/>
          <w:sz w:val="20"/>
          <w:szCs w:val="16"/>
        </w:rPr>
        <w:t>.</w:t>
      </w:r>
      <w:r w:rsidRPr="00304B7A">
        <w:rPr>
          <w:rFonts w:asciiTheme="minorHAnsi" w:hAnsiTheme="minorHAnsi" w:cstheme="minorHAnsi"/>
          <w:sz w:val="20"/>
          <w:szCs w:val="16"/>
        </w:rPr>
        <w:t xml:space="preserve"> </w:t>
      </w:r>
    </w:p>
    <w:p w14:paraId="5260BC01" w14:textId="77777777" w:rsidR="00B773EA" w:rsidRPr="00304B7A" w:rsidRDefault="001A11CC" w:rsidP="00B773EA">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Report any problems with storage or use of chemicals</w:t>
      </w:r>
      <w:r w:rsidR="00621F90" w:rsidRPr="00304B7A">
        <w:rPr>
          <w:rFonts w:asciiTheme="minorHAnsi" w:hAnsiTheme="minorHAnsi" w:cstheme="minorHAnsi"/>
          <w:sz w:val="20"/>
          <w:szCs w:val="16"/>
        </w:rPr>
        <w:t>.</w:t>
      </w:r>
      <w:r w:rsidRPr="00304B7A">
        <w:rPr>
          <w:rFonts w:asciiTheme="minorHAnsi" w:hAnsiTheme="minorHAnsi" w:cstheme="minorHAnsi"/>
          <w:sz w:val="20"/>
          <w:szCs w:val="16"/>
        </w:rPr>
        <w:t xml:space="preserve"> </w:t>
      </w:r>
    </w:p>
    <w:p w14:paraId="64194E26" w14:textId="77777777" w:rsidR="00B773EA" w:rsidRPr="00304B7A" w:rsidRDefault="001A11CC" w:rsidP="00B773EA">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Immediately report spills of suspected spills of chemicals</w:t>
      </w:r>
      <w:r w:rsidR="00621F90" w:rsidRPr="00304B7A">
        <w:rPr>
          <w:rFonts w:asciiTheme="minorHAnsi" w:hAnsiTheme="minorHAnsi" w:cstheme="minorHAnsi"/>
          <w:sz w:val="20"/>
          <w:szCs w:val="16"/>
        </w:rPr>
        <w:t>.</w:t>
      </w:r>
      <w:r w:rsidRPr="00304B7A">
        <w:rPr>
          <w:rFonts w:asciiTheme="minorHAnsi" w:hAnsiTheme="minorHAnsi" w:cstheme="minorHAnsi"/>
          <w:sz w:val="20"/>
          <w:szCs w:val="16"/>
        </w:rPr>
        <w:t xml:space="preserve"> </w:t>
      </w:r>
    </w:p>
    <w:p w14:paraId="39D7F533" w14:textId="77777777" w:rsidR="00B773EA" w:rsidRPr="00304B7A" w:rsidRDefault="001A11CC" w:rsidP="00B773EA">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Use only those chemicals for which they have been trained</w:t>
      </w:r>
      <w:r w:rsidR="00621F90" w:rsidRPr="00304B7A">
        <w:rPr>
          <w:rFonts w:asciiTheme="minorHAnsi" w:hAnsiTheme="minorHAnsi" w:cstheme="minorHAnsi"/>
          <w:sz w:val="20"/>
          <w:szCs w:val="16"/>
        </w:rPr>
        <w:t>.</w:t>
      </w:r>
      <w:r w:rsidRPr="00304B7A">
        <w:rPr>
          <w:rFonts w:asciiTheme="minorHAnsi" w:hAnsiTheme="minorHAnsi" w:cstheme="minorHAnsi"/>
          <w:sz w:val="20"/>
          <w:szCs w:val="16"/>
        </w:rPr>
        <w:t xml:space="preserve"> </w:t>
      </w:r>
    </w:p>
    <w:p w14:paraId="2CE686DC" w14:textId="77777777" w:rsidR="00B773EA" w:rsidRPr="00304B7A" w:rsidRDefault="001A11CC" w:rsidP="00B773EA">
      <w:pPr>
        <w:pStyle w:val="Blockquote"/>
        <w:numPr>
          <w:ilvl w:val="0"/>
          <w:numId w:val="16"/>
        </w:numPr>
        <w:rPr>
          <w:rFonts w:asciiTheme="minorHAnsi" w:hAnsiTheme="minorHAnsi" w:cstheme="minorHAnsi"/>
          <w:sz w:val="20"/>
          <w:szCs w:val="16"/>
        </w:rPr>
      </w:pPr>
      <w:r w:rsidRPr="00304B7A">
        <w:rPr>
          <w:rFonts w:asciiTheme="minorHAnsi" w:hAnsiTheme="minorHAnsi" w:cstheme="minorHAnsi"/>
          <w:sz w:val="20"/>
          <w:szCs w:val="16"/>
        </w:rPr>
        <w:t>Use chemicals only for specific assigned tasks in the proper manner</w:t>
      </w:r>
      <w:r w:rsidR="00621F90" w:rsidRPr="00304B7A">
        <w:rPr>
          <w:rFonts w:asciiTheme="minorHAnsi" w:hAnsiTheme="minorHAnsi" w:cstheme="minorHAnsi"/>
          <w:sz w:val="20"/>
          <w:szCs w:val="16"/>
        </w:rPr>
        <w:t>.</w:t>
      </w:r>
      <w:r w:rsidRPr="00304B7A">
        <w:rPr>
          <w:rFonts w:asciiTheme="minorHAnsi" w:hAnsiTheme="minorHAnsi" w:cstheme="minorHAnsi"/>
          <w:sz w:val="20"/>
          <w:szCs w:val="16"/>
        </w:rPr>
        <w:t xml:space="preserve"> </w:t>
      </w:r>
    </w:p>
    <w:p w14:paraId="22D07DE4" w14:textId="77777777" w:rsidR="001A11CC" w:rsidRPr="00304B7A" w:rsidRDefault="00621F90" w:rsidP="00304B7A">
      <w:pPr>
        <w:pStyle w:val="Blockquote"/>
        <w:ind w:left="0"/>
        <w:rPr>
          <w:rFonts w:asciiTheme="minorHAnsi" w:hAnsiTheme="minorHAnsi" w:cstheme="minorHAnsi"/>
          <w:b/>
          <w:bCs/>
          <w:iCs/>
          <w:sz w:val="20"/>
          <w:szCs w:val="16"/>
        </w:rPr>
      </w:pPr>
      <w:r w:rsidRPr="00304B7A">
        <w:rPr>
          <w:rFonts w:asciiTheme="minorHAnsi" w:hAnsiTheme="minorHAnsi" w:cstheme="minorHAnsi"/>
          <w:b/>
          <w:bCs/>
          <w:iCs/>
          <w:sz w:val="20"/>
          <w:szCs w:val="16"/>
        </w:rPr>
        <w:t>Sub</w:t>
      </w:r>
      <w:r w:rsidR="00D15333" w:rsidRPr="00304B7A">
        <w:rPr>
          <w:rFonts w:asciiTheme="minorHAnsi" w:hAnsiTheme="minorHAnsi" w:cstheme="minorHAnsi"/>
          <w:b/>
          <w:bCs/>
          <w:iCs/>
          <w:sz w:val="20"/>
          <w:szCs w:val="16"/>
        </w:rPr>
        <w:t>c</w:t>
      </w:r>
      <w:r w:rsidRPr="00304B7A">
        <w:rPr>
          <w:rFonts w:asciiTheme="minorHAnsi" w:hAnsiTheme="minorHAnsi" w:cstheme="minorHAnsi"/>
          <w:b/>
          <w:bCs/>
          <w:iCs/>
          <w:sz w:val="20"/>
          <w:szCs w:val="16"/>
        </w:rPr>
        <w:t>ontractors</w:t>
      </w:r>
    </w:p>
    <w:p w14:paraId="337A50BF" w14:textId="77777777" w:rsidR="00B773EA" w:rsidRPr="00322AA8" w:rsidRDefault="001A11CC" w:rsidP="00B773EA">
      <w:pPr>
        <w:pStyle w:val="Blockquote"/>
        <w:numPr>
          <w:ilvl w:val="0"/>
          <w:numId w:val="16"/>
        </w:numPr>
        <w:rPr>
          <w:rFonts w:asciiTheme="minorHAnsi" w:hAnsiTheme="minorHAnsi" w:cstheme="minorHAnsi"/>
          <w:sz w:val="20"/>
          <w:szCs w:val="16"/>
        </w:rPr>
      </w:pPr>
      <w:r w:rsidRPr="00322AA8">
        <w:rPr>
          <w:rFonts w:asciiTheme="minorHAnsi" w:hAnsiTheme="minorHAnsi" w:cstheme="minorHAnsi"/>
          <w:sz w:val="20"/>
          <w:szCs w:val="16"/>
        </w:rPr>
        <w:t>Comply will all aspects of this program</w:t>
      </w:r>
      <w:r w:rsidR="00621F90" w:rsidRPr="00322AA8">
        <w:rPr>
          <w:rFonts w:asciiTheme="minorHAnsi" w:hAnsiTheme="minorHAnsi" w:cstheme="minorHAnsi"/>
          <w:sz w:val="20"/>
          <w:szCs w:val="16"/>
        </w:rPr>
        <w:t>.</w:t>
      </w:r>
      <w:r w:rsidRPr="00322AA8">
        <w:rPr>
          <w:rFonts w:asciiTheme="minorHAnsi" w:hAnsiTheme="minorHAnsi" w:cstheme="minorHAnsi"/>
          <w:sz w:val="20"/>
          <w:szCs w:val="16"/>
        </w:rPr>
        <w:t xml:space="preserve"> </w:t>
      </w:r>
    </w:p>
    <w:p w14:paraId="76787CB6" w14:textId="77777777" w:rsidR="00B773EA" w:rsidRPr="00322AA8" w:rsidRDefault="001A11CC" w:rsidP="00B773EA">
      <w:pPr>
        <w:pStyle w:val="Blockquote"/>
        <w:numPr>
          <w:ilvl w:val="0"/>
          <w:numId w:val="16"/>
        </w:numPr>
        <w:rPr>
          <w:rFonts w:asciiTheme="minorHAnsi" w:hAnsiTheme="minorHAnsi" w:cstheme="minorHAnsi"/>
          <w:sz w:val="20"/>
          <w:szCs w:val="16"/>
        </w:rPr>
      </w:pPr>
      <w:r w:rsidRPr="00322AA8">
        <w:rPr>
          <w:rFonts w:asciiTheme="minorHAnsi" w:hAnsiTheme="minorHAnsi" w:cstheme="minorHAnsi"/>
          <w:sz w:val="20"/>
          <w:szCs w:val="16"/>
        </w:rPr>
        <w:t>Coordinate information with the Safety Manager</w:t>
      </w:r>
      <w:r w:rsidR="00621F90" w:rsidRPr="00322AA8">
        <w:rPr>
          <w:rFonts w:asciiTheme="minorHAnsi" w:hAnsiTheme="minorHAnsi" w:cstheme="minorHAnsi"/>
          <w:sz w:val="20"/>
          <w:szCs w:val="16"/>
        </w:rPr>
        <w:t>.</w:t>
      </w:r>
      <w:r w:rsidRPr="00322AA8">
        <w:rPr>
          <w:rFonts w:asciiTheme="minorHAnsi" w:hAnsiTheme="minorHAnsi" w:cstheme="minorHAnsi"/>
          <w:sz w:val="20"/>
          <w:szCs w:val="16"/>
        </w:rPr>
        <w:t xml:space="preserve"> </w:t>
      </w:r>
    </w:p>
    <w:p w14:paraId="07553D58" w14:textId="77777777" w:rsidR="00B773EA" w:rsidRPr="00322AA8" w:rsidRDefault="001A11CC" w:rsidP="00B773EA">
      <w:pPr>
        <w:pStyle w:val="Blockquote"/>
        <w:numPr>
          <w:ilvl w:val="0"/>
          <w:numId w:val="16"/>
        </w:numPr>
        <w:rPr>
          <w:rFonts w:asciiTheme="minorHAnsi" w:hAnsiTheme="minorHAnsi" w:cstheme="minorHAnsi"/>
          <w:sz w:val="20"/>
          <w:szCs w:val="16"/>
        </w:rPr>
      </w:pPr>
      <w:r w:rsidRPr="00322AA8">
        <w:rPr>
          <w:rFonts w:asciiTheme="minorHAnsi" w:hAnsiTheme="minorHAnsi" w:cstheme="minorHAnsi"/>
          <w:sz w:val="20"/>
          <w:szCs w:val="16"/>
        </w:rPr>
        <w:t>Ensure Contractor employees are properly trained</w:t>
      </w:r>
      <w:r w:rsidR="00621F90" w:rsidRPr="00322AA8">
        <w:rPr>
          <w:rFonts w:asciiTheme="minorHAnsi" w:hAnsiTheme="minorHAnsi" w:cstheme="minorHAnsi"/>
          <w:sz w:val="20"/>
          <w:szCs w:val="16"/>
        </w:rPr>
        <w:t>.</w:t>
      </w:r>
      <w:r w:rsidRPr="00322AA8">
        <w:rPr>
          <w:rFonts w:asciiTheme="minorHAnsi" w:hAnsiTheme="minorHAnsi" w:cstheme="minorHAnsi"/>
          <w:sz w:val="20"/>
          <w:szCs w:val="16"/>
        </w:rPr>
        <w:t xml:space="preserve"> </w:t>
      </w:r>
    </w:p>
    <w:p w14:paraId="6C1F09BF" w14:textId="77777777" w:rsidR="00B773EA" w:rsidRPr="00322AA8" w:rsidRDefault="001A11CC" w:rsidP="00B773EA">
      <w:pPr>
        <w:pStyle w:val="Blockquote"/>
        <w:numPr>
          <w:ilvl w:val="0"/>
          <w:numId w:val="16"/>
        </w:numPr>
        <w:rPr>
          <w:rFonts w:asciiTheme="minorHAnsi" w:hAnsiTheme="minorHAnsi" w:cstheme="minorHAnsi"/>
          <w:sz w:val="20"/>
          <w:szCs w:val="16"/>
        </w:rPr>
      </w:pPr>
      <w:r w:rsidRPr="00322AA8">
        <w:rPr>
          <w:rFonts w:asciiTheme="minorHAnsi" w:hAnsiTheme="minorHAnsi" w:cstheme="minorHAnsi"/>
          <w:sz w:val="20"/>
          <w:szCs w:val="16"/>
        </w:rPr>
        <w:t>Notify the Safety Manager before bringing any chemicals into company property of facilities</w:t>
      </w:r>
      <w:r w:rsidR="00621F90" w:rsidRPr="00322AA8">
        <w:rPr>
          <w:rFonts w:asciiTheme="minorHAnsi" w:hAnsiTheme="minorHAnsi" w:cstheme="minorHAnsi"/>
          <w:sz w:val="20"/>
          <w:szCs w:val="16"/>
        </w:rPr>
        <w:t>.</w:t>
      </w:r>
      <w:r w:rsidRPr="00322AA8">
        <w:rPr>
          <w:rFonts w:asciiTheme="minorHAnsi" w:hAnsiTheme="minorHAnsi" w:cstheme="minorHAnsi"/>
          <w:sz w:val="20"/>
          <w:szCs w:val="16"/>
        </w:rPr>
        <w:t xml:space="preserve"> </w:t>
      </w:r>
    </w:p>
    <w:p w14:paraId="7343072B" w14:textId="07D461B4" w:rsidR="00304B7A" w:rsidRPr="00322AA8" w:rsidRDefault="00304B7A" w:rsidP="00B773EA">
      <w:pPr>
        <w:pStyle w:val="Blockquote"/>
        <w:numPr>
          <w:ilvl w:val="0"/>
          <w:numId w:val="16"/>
        </w:numPr>
        <w:rPr>
          <w:rFonts w:asciiTheme="minorHAnsi" w:hAnsiTheme="minorHAnsi" w:cstheme="minorHAnsi"/>
          <w:sz w:val="20"/>
          <w:szCs w:val="16"/>
        </w:rPr>
      </w:pPr>
      <w:r w:rsidRPr="00322AA8">
        <w:rPr>
          <w:rFonts w:asciiTheme="minorHAnsi" w:hAnsiTheme="minorHAnsi" w:cstheme="minorHAnsi"/>
          <w:sz w:val="20"/>
          <w:szCs w:val="16"/>
        </w:rPr>
        <w:t xml:space="preserve">Monitor and ensure proper use </w:t>
      </w:r>
      <w:r w:rsidR="00322AA8" w:rsidRPr="00322AA8">
        <w:rPr>
          <w:rFonts w:asciiTheme="minorHAnsi" w:hAnsiTheme="minorHAnsi" w:cstheme="minorHAnsi"/>
          <w:sz w:val="20"/>
          <w:szCs w:val="16"/>
        </w:rPr>
        <w:t xml:space="preserve">of chemicals by Contractor employees. </w:t>
      </w:r>
    </w:p>
    <w:p w14:paraId="278C9878" w14:textId="0E57FC50" w:rsidR="00FE3F07" w:rsidRPr="00322AA8" w:rsidRDefault="00C702A0" w:rsidP="00322AA8">
      <w:pPr>
        <w:pStyle w:val="Blockquote"/>
        <w:ind w:left="0"/>
        <w:rPr>
          <w:rFonts w:asciiTheme="minorHAnsi" w:hAnsiTheme="minorHAnsi" w:cstheme="minorHAnsi"/>
          <w:b/>
          <w:sz w:val="22"/>
          <w:szCs w:val="16"/>
        </w:rPr>
      </w:pPr>
      <w:r>
        <w:rPr>
          <w:rFonts w:asciiTheme="minorHAnsi" w:hAnsiTheme="minorHAnsi" w:cstheme="minorHAnsi"/>
          <w:b/>
          <w:noProof/>
          <w:snapToGrid/>
          <w:sz w:val="22"/>
          <w:szCs w:val="22"/>
        </w:rPr>
        <mc:AlternateContent>
          <mc:Choice Requires="wps">
            <w:drawing>
              <wp:anchor distT="0" distB="0" distL="114300" distR="114300" simplePos="0" relativeHeight="251695104" behindDoc="0" locked="0" layoutInCell="1" allowOverlap="1" wp14:anchorId="638EB7FD" wp14:editId="5BEE3362">
                <wp:simplePos x="0" y="0"/>
                <wp:positionH relativeFrom="margin">
                  <wp:align>left</wp:align>
                </wp:positionH>
                <wp:positionV relativeFrom="paragraph">
                  <wp:posOffset>252730</wp:posOffset>
                </wp:positionV>
                <wp:extent cx="5924550" cy="0"/>
                <wp:effectExtent l="0" t="0" r="0" b="0"/>
                <wp:wrapNone/>
                <wp:docPr id="381005715" name="Straight Connector 1"/>
                <wp:cNvGraphicFramePr/>
                <a:graphic xmlns:a="http://schemas.openxmlformats.org/drawingml/2006/main">
                  <a:graphicData uri="http://schemas.microsoft.com/office/word/2010/wordprocessingShape">
                    <wps:wsp>
                      <wps:cNvCnPr/>
                      <wps:spPr>
                        <a:xfrm>
                          <a:off x="0" y="0"/>
                          <a:ext cx="5924550" cy="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AE86A" id="Straight Connector 1" o:spid="_x0000_s1026" style="position:absolute;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9pt" to="466.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" strokecolor="black [3200]" strokeweight="1.5pt">
                <w10:wrap anchorx="margin"/>
              </v:line>
            </w:pict>
          </mc:Fallback>
        </mc:AlternateContent>
      </w:r>
      <w:r w:rsidR="001A11CC" w:rsidRPr="00322AA8">
        <w:rPr>
          <w:rFonts w:asciiTheme="minorHAnsi" w:hAnsiTheme="minorHAnsi" w:cstheme="minorHAnsi"/>
          <w:b/>
          <w:sz w:val="22"/>
          <w:szCs w:val="16"/>
        </w:rPr>
        <w:t xml:space="preserve">General </w:t>
      </w:r>
    </w:p>
    <w:p w14:paraId="29FAD8E1" w14:textId="4F0D4DA5" w:rsidR="0066701A" w:rsidRDefault="001E518C" w:rsidP="00C425CA">
      <w:pPr>
        <w:pStyle w:val="Blockquote"/>
        <w:numPr>
          <w:ilvl w:val="0"/>
          <w:numId w:val="37"/>
        </w:numPr>
        <w:rPr>
          <w:rFonts w:asciiTheme="minorHAnsi" w:hAnsiTheme="minorHAnsi" w:cstheme="minorHAnsi"/>
          <w:sz w:val="20"/>
          <w:szCs w:val="16"/>
        </w:rPr>
      </w:pPr>
      <w:r w:rsidRPr="00884E37">
        <w:rPr>
          <w:rFonts w:asciiTheme="minorHAnsi" w:hAnsiTheme="minorHAnsi" w:cstheme="minorHAnsi"/>
          <w:sz w:val="20"/>
          <w:szCs w:val="16"/>
        </w:rPr>
        <w:t>Safety Data Sheets (SDS) will be obtained (either from the supplier or manufacturer) for all hazardous chemicals used by</w:t>
      </w:r>
      <w:r w:rsidR="007C412A">
        <w:rPr>
          <w:rFonts w:asciiTheme="minorHAnsi" w:hAnsiTheme="minorHAnsi" w:cstheme="minorHAnsi"/>
          <w:sz w:val="20"/>
          <w:szCs w:val="16"/>
        </w:rPr>
        <w:t xml:space="preserve"> </w:t>
      </w:r>
      <w:r w:rsidR="007C412A" w:rsidRPr="007C412A">
        <w:rPr>
          <w:rFonts w:asciiTheme="minorHAnsi" w:hAnsiTheme="minorHAnsi" w:cstheme="minorHAnsi"/>
          <w:sz w:val="20"/>
          <w:szCs w:val="16"/>
        </w:rPr>
        <w:t xml:space="preserve">Woodbine Construction Company, </w:t>
      </w:r>
      <w:proofErr w:type="gramStart"/>
      <w:r w:rsidR="007C412A" w:rsidRPr="007C412A">
        <w:rPr>
          <w:rFonts w:asciiTheme="minorHAnsi" w:hAnsiTheme="minorHAnsi" w:cstheme="minorHAnsi"/>
          <w:sz w:val="20"/>
          <w:szCs w:val="16"/>
        </w:rPr>
        <w:t>Inc.</w:t>
      </w:r>
      <w:r w:rsidR="009879A4" w:rsidRPr="00884E37">
        <w:rPr>
          <w:rFonts w:asciiTheme="minorHAnsi" w:hAnsiTheme="minorHAnsi" w:cstheme="minorHAnsi"/>
          <w:sz w:val="20"/>
          <w:szCs w:val="16"/>
        </w:rPr>
        <w:t>.</w:t>
      </w:r>
      <w:proofErr w:type="gramEnd"/>
      <w:r w:rsidRPr="00884E37">
        <w:rPr>
          <w:rFonts w:asciiTheme="minorHAnsi" w:hAnsiTheme="minorHAnsi" w:cstheme="minorHAnsi"/>
          <w:sz w:val="20"/>
          <w:szCs w:val="16"/>
        </w:rPr>
        <w:t xml:space="preserve"> </w:t>
      </w:r>
      <w:r w:rsidR="004526E3" w:rsidRPr="00884E37">
        <w:rPr>
          <w:rFonts w:asciiTheme="minorHAnsi" w:hAnsiTheme="minorHAnsi" w:cstheme="minorHAnsi"/>
          <w:sz w:val="20"/>
          <w:szCs w:val="16"/>
        </w:rPr>
        <w:t xml:space="preserve"> </w:t>
      </w:r>
    </w:p>
    <w:p w14:paraId="57C20258" w14:textId="53316BA1" w:rsidR="004D7CE4" w:rsidRPr="00884E37" w:rsidRDefault="001E518C" w:rsidP="00C425CA">
      <w:pPr>
        <w:pStyle w:val="Blockquote"/>
        <w:numPr>
          <w:ilvl w:val="0"/>
          <w:numId w:val="37"/>
        </w:numPr>
        <w:rPr>
          <w:rFonts w:asciiTheme="minorHAnsi" w:hAnsiTheme="minorHAnsi" w:cstheme="minorHAnsi"/>
          <w:sz w:val="20"/>
          <w:szCs w:val="16"/>
        </w:rPr>
      </w:pPr>
      <w:r w:rsidRPr="00884E37">
        <w:rPr>
          <w:rFonts w:asciiTheme="minorHAnsi" w:hAnsiTheme="minorHAnsi" w:cstheme="minorHAnsi"/>
          <w:sz w:val="20"/>
          <w:szCs w:val="16"/>
        </w:rPr>
        <w:t xml:space="preserve">All hazardous chemical containers will be labeled in accordance with OSHA and Global Harmonized System (GHS) standards. </w:t>
      </w:r>
    </w:p>
    <w:p w14:paraId="5BC4531A" w14:textId="04B1F43B" w:rsidR="00C425CA" w:rsidRDefault="00CF79CA" w:rsidP="00C425CA">
      <w:pPr>
        <w:pStyle w:val="Blockquote"/>
        <w:numPr>
          <w:ilvl w:val="0"/>
          <w:numId w:val="37"/>
        </w:numPr>
        <w:rPr>
          <w:rFonts w:asciiTheme="minorHAnsi" w:hAnsiTheme="minorHAnsi" w:cstheme="minorHAnsi"/>
          <w:sz w:val="20"/>
          <w:szCs w:val="16"/>
        </w:rPr>
      </w:pPr>
      <w:r w:rsidRPr="00884E37">
        <w:rPr>
          <w:rFonts w:asciiTheme="minorHAnsi" w:hAnsiTheme="minorHAnsi" w:cstheme="minorHAnsi"/>
          <w:sz w:val="20"/>
          <w:szCs w:val="16"/>
        </w:rPr>
        <w:t xml:space="preserve">A </w:t>
      </w:r>
      <w:r w:rsidR="001A11CC" w:rsidRPr="00884E37">
        <w:rPr>
          <w:rFonts w:asciiTheme="minorHAnsi" w:hAnsiTheme="minorHAnsi" w:cstheme="minorHAnsi"/>
          <w:sz w:val="20"/>
          <w:szCs w:val="16"/>
        </w:rPr>
        <w:t xml:space="preserve">written Hazard Communication (HAZCOM) </w:t>
      </w:r>
      <w:r w:rsidRPr="00884E37">
        <w:rPr>
          <w:rFonts w:asciiTheme="minorHAnsi" w:hAnsiTheme="minorHAnsi" w:cstheme="minorHAnsi"/>
          <w:sz w:val="20"/>
          <w:szCs w:val="16"/>
        </w:rPr>
        <w:t>program will be developed and implemented for each work location specific to the chemical hazards present at that work location.</w:t>
      </w:r>
      <w:r w:rsidR="001E518C" w:rsidRPr="00884E37">
        <w:rPr>
          <w:rFonts w:asciiTheme="minorHAnsi" w:hAnsiTheme="minorHAnsi" w:cstheme="minorHAnsi"/>
          <w:sz w:val="20"/>
          <w:szCs w:val="16"/>
        </w:rPr>
        <w:t xml:space="preserve"> The program will </w:t>
      </w:r>
      <w:proofErr w:type="gramStart"/>
      <w:r w:rsidR="001E518C" w:rsidRPr="00884E37">
        <w:rPr>
          <w:rFonts w:asciiTheme="minorHAnsi" w:hAnsiTheme="minorHAnsi" w:cstheme="minorHAnsi"/>
          <w:sz w:val="20"/>
          <w:szCs w:val="16"/>
        </w:rPr>
        <w:t>take into account</w:t>
      </w:r>
      <w:proofErr w:type="gramEnd"/>
      <w:r w:rsidR="001E518C" w:rsidRPr="00884E37">
        <w:rPr>
          <w:rFonts w:asciiTheme="minorHAnsi" w:hAnsiTheme="minorHAnsi" w:cstheme="minorHAnsi"/>
          <w:sz w:val="20"/>
          <w:szCs w:val="16"/>
        </w:rPr>
        <w:t xml:space="preserve"> chemicals used by other employers on work locations, and communication plans will be established to ensure other employers are made aware of chemicals used by</w:t>
      </w:r>
      <w:r w:rsidR="009879A4" w:rsidRPr="00884E37">
        <w:rPr>
          <w:rFonts w:asciiTheme="minorHAnsi" w:hAnsiTheme="minorHAnsi" w:cstheme="minorHAnsi"/>
          <w:sz w:val="20"/>
          <w:szCs w:val="16"/>
        </w:rPr>
        <w:t xml:space="preserve"> </w:t>
      </w:r>
      <w:r w:rsidR="007C412A" w:rsidRPr="007C412A">
        <w:rPr>
          <w:rFonts w:asciiTheme="minorHAnsi" w:hAnsiTheme="minorHAnsi" w:cstheme="minorHAnsi"/>
          <w:sz w:val="20"/>
          <w:szCs w:val="16"/>
        </w:rPr>
        <w:t>Woodbine Construction Company, Inc.</w:t>
      </w:r>
      <w:r w:rsidR="007E7169" w:rsidRPr="00884E37">
        <w:rPr>
          <w:rFonts w:asciiTheme="minorHAnsi" w:hAnsiTheme="minorHAnsi" w:cstheme="minorHAnsi"/>
          <w:sz w:val="20"/>
          <w:szCs w:val="16"/>
        </w:rPr>
        <w:t xml:space="preserve"> </w:t>
      </w:r>
      <w:r w:rsidR="0027210A" w:rsidRPr="00884E37">
        <w:rPr>
          <w:rFonts w:asciiTheme="minorHAnsi" w:hAnsiTheme="minorHAnsi" w:cstheme="minorHAnsi"/>
          <w:sz w:val="20"/>
          <w:szCs w:val="16"/>
        </w:rPr>
        <w:t xml:space="preserve">In addition to the written </w:t>
      </w:r>
      <w:r w:rsidR="00A913A8" w:rsidRPr="00884E37">
        <w:rPr>
          <w:rFonts w:asciiTheme="minorHAnsi" w:hAnsiTheme="minorHAnsi" w:cstheme="minorHAnsi"/>
          <w:sz w:val="20"/>
          <w:szCs w:val="16"/>
        </w:rPr>
        <w:t>program, a</w:t>
      </w:r>
      <w:r w:rsidR="00FE3F07" w:rsidRPr="00884E37">
        <w:rPr>
          <w:rFonts w:asciiTheme="minorHAnsi" w:hAnsiTheme="minorHAnsi" w:cstheme="minorHAnsi"/>
          <w:sz w:val="20"/>
          <w:szCs w:val="16"/>
        </w:rPr>
        <w:t>n inventory</w:t>
      </w:r>
      <w:r w:rsidR="00A913A8" w:rsidRPr="00884E37">
        <w:rPr>
          <w:rFonts w:asciiTheme="minorHAnsi" w:hAnsiTheme="minorHAnsi" w:cstheme="minorHAnsi"/>
          <w:sz w:val="20"/>
          <w:szCs w:val="16"/>
        </w:rPr>
        <w:t xml:space="preserve"> list of ch</w:t>
      </w:r>
      <w:r w:rsidR="00FE3F07" w:rsidRPr="00884E37">
        <w:rPr>
          <w:rFonts w:asciiTheme="minorHAnsi" w:hAnsiTheme="minorHAnsi" w:cstheme="minorHAnsi"/>
          <w:sz w:val="20"/>
          <w:szCs w:val="16"/>
        </w:rPr>
        <w:t xml:space="preserve">emicals at each site will be maintained, along with a Safety Data Sheet (SDS) for each chemical. </w:t>
      </w:r>
    </w:p>
    <w:p w14:paraId="48E0C023" w14:textId="6636B4D6" w:rsidR="004D7CE4" w:rsidRPr="00884E37" w:rsidRDefault="00FE3F07" w:rsidP="00C425CA">
      <w:pPr>
        <w:pStyle w:val="Blockquote"/>
        <w:numPr>
          <w:ilvl w:val="0"/>
          <w:numId w:val="37"/>
        </w:numPr>
        <w:rPr>
          <w:rFonts w:asciiTheme="minorHAnsi" w:hAnsiTheme="minorHAnsi" w:cstheme="minorHAnsi"/>
          <w:sz w:val="20"/>
          <w:szCs w:val="16"/>
        </w:rPr>
      </w:pPr>
      <w:r w:rsidRPr="00884E37">
        <w:rPr>
          <w:rFonts w:asciiTheme="minorHAnsi" w:hAnsiTheme="minorHAnsi" w:cstheme="minorHAnsi"/>
          <w:sz w:val="20"/>
          <w:szCs w:val="16"/>
        </w:rPr>
        <w:t xml:space="preserve">The written HAZCOM program, chemical inventory list, and SDSs will be stored in a location that is readily available to employees. </w:t>
      </w:r>
      <w:r w:rsidR="0027210A" w:rsidRPr="00884E37">
        <w:rPr>
          <w:rFonts w:asciiTheme="minorHAnsi" w:hAnsiTheme="minorHAnsi" w:cstheme="minorHAnsi"/>
          <w:sz w:val="20"/>
          <w:szCs w:val="16"/>
        </w:rPr>
        <w:t>Employees at each work location will be trained on the HAZCOM program, including:</w:t>
      </w:r>
      <w:r w:rsidR="001A11CC" w:rsidRPr="00884E37">
        <w:rPr>
          <w:rFonts w:asciiTheme="minorHAnsi" w:hAnsiTheme="minorHAnsi" w:cstheme="minorHAnsi"/>
          <w:sz w:val="20"/>
          <w:szCs w:val="16"/>
        </w:rPr>
        <w:t xml:space="preserve"> </w:t>
      </w:r>
    </w:p>
    <w:p w14:paraId="7137D435" w14:textId="77777777" w:rsidR="00B773EA" w:rsidRPr="00C425CA" w:rsidRDefault="009A388C" w:rsidP="00B773EA">
      <w:pPr>
        <w:pStyle w:val="Blockquote"/>
        <w:numPr>
          <w:ilvl w:val="0"/>
          <w:numId w:val="16"/>
        </w:numPr>
        <w:rPr>
          <w:rFonts w:asciiTheme="minorHAnsi" w:hAnsiTheme="minorHAnsi" w:cstheme="minorHAnsi"/>
          <w:sz w:val="20"/>
          <w:szCs w:val="16"/>
        </w:rPr>
      </w:pPr>
      <w:r w:rsidRPr="00C425CA">
        <w:rPr>
          <w:rFonts w:asciiTheme="minorHAnsi" w:hAnsiTheme="minorHAnsi" w:cstheme="minorHAnsi"/>
          <w:sz w:val="20"/>
          <w:szCs w:val="16"/>
        </w:rPr>
        <w:lastRenderedPageBreak/>
        <w:t>Information on the chemicals they may be exposed to, including instructions for safe use and storage</w:t>
      </w:r>
    </w:p>
    <w:p w14:paraId="05D4D8C3" w14:textId="77777777" w:rsidR="00B773EA" w:rsidRPr="00C425CA" w:rsidRDefault="001A11CC" w:rsidP="00B773EA">
      <w:pPr>
        <w:pStyle w:val="Blockquote"/>
        <w:numPr>
          <w:ilvl w:val="0"/>
          <w:numId w:val="16"/>
        </w:numPr>
        <w:rPr>
          <w:rFonts w:asciiTheme="minorHAnsi" w:hAnsiTheme="minorHAnsi" w:cstheme="minorHAnsi"/>
          <w:sz w:val="20"/>
          <w:szCs w:val="16"/>
        </w:rPr>
      </w:pPr>
      <w:r w:rsidRPr="00C425CA">
        <w:rPr>
          <w:rFonts w:asciiTheme="minorHAnsi" w:hAnsiTheme="minorHAnsi" w:cstheme="minorHAnsi"/>
          <w:sz w:val="20"/>
          <w:szCs w:val="16"/>
        </w:rPr>
        <w:t xml:space="preserve">Product </w:t>
      </w:r>
      <w:r w:rsidR="00A24B96" w:rsidRPr="00C425CA">
        <w:rPr>
          <w:rFonts w:asciiTheme="minorHAnsi" w:hAnsiTheme="minorHAnsi" w:cstheme="minorHAnsi"/>
          <w:sz w:val="20"/>
          <w:szCs w:val="16"/>
        </w:rPr>
        <w:t>w</w:t>
      </w:r>
      <w:r w:rsidRPr="00C425CA">
        <w:rPr>
          <w:rFonts w:asciiTheme="minorHAnsi" w:hAnsiTheme="minorHAnsi" w:cstheme="minorHAnsi"/>
          <w:sz w:val="20"/>
          <w:szCs w:val="16"/>
        </w:rPr>
        <w:t xml:space="preserve">arning </w:t>
      </w:r>
      <w:r w:rsidR="00A24B96" w:rsidRPr="00C425CA">
        <w:rPr>
          <w:rFonts w:asciiTheme="minorHAnsi" w:hAnsiTheme="minorHAnsi" w:cstheme="minorHAnsi"/>
          <w:sz w:val="20"/>
          <w:szCs w:val="16"/>
        </w:rPr>
        <w:t>l</w:t>
      </w:r>
      <w:r w:rsidRPr="00C425CA">
        <w:rPr>
          <w:rFonts w:asciiTheme="minorHAnsi" w:hAnsiTheme="minorHAnsi" w:cstheme="minorHAnsi"/>
          <w:sz w:val="20"/>
          <w:szCs w:val="16"/>
        </w:rPr>
        <w:t>abels</w:t>
      </w:r>
    </w:p>
    <w:p w14:paraId="518C6CB5" w14:textId="77777777" w:rsidR="00B773EA" w:rsidRPr="00C425CA" w:rsidRDefault="001A11CC" w:rsidP="00B773EA">
      <w:pPr>
        <w:pStyle w:val="Blockquote"/>
        <w:numPr>
          <w:ilvl w:val="0"/>
          <w:numId w:val="16"/>
        </w:numPr>
        <w:rPr>
          <w:rFonts w:asciiTheme="minorHAnsi" w:hAnsiTheme="minorHAnsi" w:cstheme="minorHAnsi"/>
          <w:sz w:val="20"/>
          <w:szCs w:val="16"/>
        </w:rPr>
      </w:pPr>
      <w:r w:rsidRPr="00C425CA">
        <w:rPr>
          <w:rFonts w:asciiTheme="minorHAnsi" w:hAnsiTheme="minorHAnsi" w:cstheme="minorHAnsi"/>
          <w:sz w:val="20"/>
          <w:szCs w:val="16"/>
        </w:rPr>
        <w:t>Safety Data Sheets (SDS)</w:t>
      </w:r>
    </w:p>
    <w:p w14:paraId="13333A9E" w14:textId="6987E394" w:rsidR="00B773EA" w:rsidRDefault="00FE3F07" w:rsidP="00B773EA">
      <w:pPr>
        <w:pStyle w:val="Blockquote"/>
        <w:numPr>
          <w:ilvl w:val="0"/>
          <w:numId w:val="16"/>
        </w:numPr>
        <w:rPr>
          <w:rFonts w:asciiTheme="minorHAnsi" w:hAnsiTheme="minorHAnsi" w:cstheme="minorHAnsi"/>
          <w:sz w:val="20"/>
          <w:szCs w:val="16"/>
        </w:rPr>
      </w:pPr>
      <w:r w:rsidRPr="00C425CA">
        <w:rPr>
          <w:rFonts w:asciiTheme="minorHAnsi" w:hAnsiTheme="minorHAnsi" w:cstheme="minorHAnsi"/>
          <w:sz w:val="20"/>
          <w:szCs w:val="16"/>
        </w:rPr>
        <w:t>Locations of the written HAZCOM program, chemical inventory list, and SDSs</w:t>
      </w:r>
      <w:r w:rsidR="00514BA8">
        <w:rPr>
          <w:rFonts w:asciiTheme="minorHAnsi" w:hAnsiTheme="minorHAnsi" w:cstheme="minorHAnsi"/>
          <w:sz w:val="20"/>
          <w:szCs w:val="16"/>
        </w:rPr>
        <w:t>.</w:t>
      </w:r>
    </w:p>
    <w:p w14:paraId="39B91DBC" w14:textId="0DAFE892" w:rsidR="00514BA8" w:rsidRPr="00514BA8" w:rsidRDefault="00514BA8" w:rsidP="00B773EA">
      <w:pPr>
        <w:pStyle w:val="Blockquote"/>
        <w:numPr>
          <w:ilvl w:val="0"/>
          <w:numId w:val="16"/>
        </w:numPr>
        <w:rPr>
          <w:rFonts w:asciiTheme="minorHAnsi" w:hAnsiTheme="minorHAnsi" w:cstheme="minorHAnsi"/>
          <w:sz w:val="20"/>
        </w:rPr>
      </w:pPr>
      <w:r w:rsidRPr="00514BA8">
        <w:rPr>
          <w:rFonts w:asciiTheme="minorHAnsi" w:hAnsiTheme="minorHAnsi" w:cstheme="minorHAnsi"/>
          <w:sz w:val="20"/>
        </w:rPr>
        <w:t>Electronic access (telephone, fax, internet, etc.) may be used to acquire and maintain SDS libraries and archives.</w:t>
      </w:r>
    </w:p>
    <w:p w14:paraId="74B9B373" w14:textId="158D9CA2" w:rsidR="00274335" w:rsidRPr="00C425CA" w:rsidRDefault="001A11CC" w:rsidP="00B073B5">
      <w:pPr>
        <w:spacing w:before="100" w:after="100"/>
        <w:ind w:left="360"/>
        <w:outlineLvl w:val="0"/>
        <w:rPr>
          <w:rFonts w:asciiTheme="minorHAnsi" w:hAnsiTheme="minorHAnsi" w:cstheme="minorHAnsi"/>
          <w:sz w:val="20"/>
          <w:szCs w:val="16"/>
        </w:rPr>
      </w:pPr>
      <w:r w:rsidRPr="00C425CA">
        <w:rPr>
          <w:rFonts w:asciiTheme="minorHAnsi" w:hAnsiTheme="minorHAnsi" w:cstheme="minorHAnsi"/>
          <w:sz w:val="20"/>
          <w:szCs w:val="16"/>
        </w:rPr>
        <w:t xml:space="preserve">Some chemicals are explosive, corrosive, flammable, or toxic. Other chemicals are relatively safe to use and store but may become dangerous when they interact with other substances. To avoid injury and/or property damage, persons who handle chemicals in any </w:t>
      </w:r>
      <w:r w:rsidR="00A24B96" w:rsidRPr="00C425CA">
        <w:rPr>
          <w:rFonts w:asciiTheme="minorHAnsi" w:hAnsiTheme="minorHAnsi" w:cstheme="minorHAnsi"/>
          <w:sz w:val="20"/>
          <w:szCs w:val="16"/>
        </w:rPr>
        <w:t>work location</w:t>
      </w:r>
      <w:r w:rsidRPr="00C425CA">
        <w:rPr>
          <w:rFonts w:asciiTheme="minorHAnsi" w:hAnsiTheme="minorHAnsi" w:cstheme="minorHAnsi"/>
          <w:sz w:val="20"/>
          <w:szCs w:val="16"/>
        </w:rPr>
        <w:t xml:space="preserve"> must understand the hazardous properties of the chemicals. Before using a specific chemical, safe handling methods and health hazards must always be reviewed. Supervisors are responsible for ensuring that the equipment needed to work safely with chemicals is accessible and maintained for all employees on all shifts.</w:t>
      </w:r>
    </w:p>
    <w:p w14:paraId="3E8281E5" w14:textId="01054AE6" w:rsidR="00274335" w:rsidRPr="00C425CA" w:rsidRDefault="00274335" w:rsidP="00B773EA">
      <w:pPr>
        <w:spacing w:before="100" w:after="100"/>
        <w:ind w:left="360"/>
        <w:outlineLvl w:val="0"/>
        <w:rPr>
          <w:rFonts w:asciiTheme="minorHAnsi" w:hAnsiTheme="minorHAnsi" w:cstheme="minorHAnsi"/>
          <w:sz w:val="20"/>
          <w:szCs w:val="16"/>
        </w:rPr>
      </w:pPr>
      <w:r w:rsidRPr="00C425CA">
        <w:rPr>
          <w:rFonts w:asciiTheme="minorHAnsi" w:hAnsiTheme="minorHAnsi" w:cstheme="minorHAnsi"/>
          <w:sz w:val="20"/>
          <w:szCs w:val="16"/>
        </w:rPr>
        <w:t>Access to the Safety Data Sheets (SDS) will be through a</w:t>
      </w:r>
      <w:r w:rsidR="009879A4" w:rsidRPr="00C425CA">
        <w:rPr>
          <w:rFonts w:asciiTheme="minorHAnsi" w:hAnsiTheme="minorHAnsi" w:cstheme="minorHAnsi"/>
          <w:sz w:val="20"/>
          <w:szCs w:val="16"/>
        </w:rPr>
        <w:t xml:space="preserve"> shared drive synced with Dropbox</w:t>
      </w:r>
      <w:r w:rsidRPr="00C425CA">
        <w:rPr>
          <w:rFonts w:asciiTheme="minorHAnsi" w:hAnsiTheme="minorHAnsi" w:cstheme="minorHAnsi"/>
          <w:sz w:val="20"/>
          <w:szCs w:val="16"/>
        </w:rPr>
        <w:t xml:space="preserve">. </w:t>
      </w:r>
      <w:r w:rsidR="009879A4" w:rsidRPr="00C425CA">
        <w:rPr>
          <w:rFonts w:asciiTheme="minorHAnsi" w:hAnsiTheme="minorHAnsi" w:cstheme="minorHAnsi"/>
          <w:sz w:val="20"/>
          <w:szCs w:val="16"/>
        </w:rPr>
        <w:t xml:space="preserve">Chris Couch is responsible for updating and maintaining the information. </w:t>
      </w:r>
      <w:r w:rsidRPr="00C425CA">
        <w:rPr>
          <w:rFonts w:asciiTheme="minorHAnsi" w:hAnsiTheme="minorHAnsi" w:cstheme="minorHAnsi"/>
          <w:sz w:val="20"/>
          <w:szCs w:val="16"/>
        </w:rPr>
        <w:t xml:space="preserve">Employees may request a printed copy from superintendents or call </w:t>
      </w:r>
      <w:r w:rsidR="007C412A" w:rsidRPr="007C412A">
        <w:rPr>
          <w:rFonts w:asciiTheme="minorHAnsi" w:hAnsiTheme="minorHAnsi" w:cstheme="minorHAnsi"/>
          <w:sz w:val="20"/>
          <w:szCs w:val="16"/>
        </w:rPr>
        <w:t>Woodbine Construction Company, Inc.</w:t>
      </w:r>
      <w:r w:rsidR="009879A4" w:rsidRPr="00C425CA">
        <w:rPr>
          <w:rFonts w:asciiTheme="minorHAnsi" w:hAnsiTheme="minorHAnsi" w:cstheme="minorHAnsi"/>
          <w:sz w:val="20"/>
          <w:szCs w:val="16"/>
        </w:rPr>
        <w:t xml:space="preserve"> </w:t>
      </w:r>
      <w:r w:rsidRPr="00C425CA">
        <w:rPr>
          <w:rFonts w:asciiTheme="minorHAnsi" w:hAnsiTheme="minorHAnsi" w:cstheme="minorHAnsi"/>
          <w:sz w:val="20"/>
          <w:szCs w:val="16"/>
        </w:rPr>
        <w:t xml:space="preserve">Office to receive the information verbally. </w:t>
      </w:r>
    </w:p>
    <w:p w14:paraId="08708FE5" w14:textId="5FE6A61D" w:rsidR="00B773EA" w:rsidRPr="00A2382C" w:rsidRDefault="0033502D" w:rsidP="00A2382C">
      <w:pPr>
        <w:spacing w:before="100" w:after="100"/>
        <w:outlineLvl w:val="0"/>
        <w:rPr>
          <w:rFonts w:asciiTheme="minorHAnsi" w:hAnsiTheme="minorHAnsi" w:cstheme="minorHAnsi"/>
          <w:b/>
          <w:sz w:val="22"/>
          <w:szCs w:val="16"/>
        </w:rPr>
      </w:pPr>
      <w:r>
        <w:rPr>
          <w:rFonts w:asciiTheme="minorHAnsi" w:hAnsiTheme="minorHAnsi" w:cstheme="minorHAnsi"/>
          <w:b/>
          <w:noProof/>
          <w:sz w:val="22"/>
          <w:szCs w:val="22"/>
        </w:rPr>
        <mc:AlternateContent>
          <mc:Choice Requires="wps">
            <w:drawing>
              <wp:anchor distT="0" distB="0" distL="114300" distR="114300" simplePos="0" relativeHeight="251698176" behindDoc="0" locked="0" layoutInCell="1" allowOverlap="1" wp14:anchorId="532620F4" wp14:editId="384A8303">
                <wp:simplePos x="0" y="0"/>
                <wp:positionH relativeFrom="margin">
                  <wp:align>left</wp:align>
                </wp:positionH>
                <wp:positionV relativeFrom="paragraph">
                  <wp:posOffset>264795</wp:posOffset>
                </wp:positionV>
                <wp:extent cx="5895975" cy="0"/>
                <wp:effectExtent l="0" t="0" r="0" b="0"/>
                <wp:wrapNone/>
                <wp:docPr id="548689760" name="Straight Connector 1"/>
                <wp:cNvGraphicFramePr/>
                <a:graphic xmlns:a="http://schemas.openxmlformats.org/drawingml/2006/main">
                  <a:graphicData uri="http://schemas.microsoft.com/office/word/2010/wordprocessingShape">
                    <wps:wsp>
                      <wps:cNvCnPr/>
                      <wps:spPr>
                        <a:xfrm flipV="1">
                          <a:off x="0" y="0"/>
                          <a:ext cx="5895975" cy="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A3E66" id="Straight Connector 1" o:spid="_x0000_s1026" style="position:absolute;flip:y;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85pt" to="464.2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" strokecolor="black [3200]" strokeweight="1.5pt">
                <w10:wrap anchorx="margin"/>
              </v:line>
            </w:pict>
          </mc:Fallback>
        </mc:AlternateContent>
      </w:r>
      <w:r w:rsidR="001A11CC" w:rsidRPr="00A2382C">
        <w:rPr>
          <w:rFonts w:asciiTheme="minorHAnsi" w:hAnsiTheme="minorHAnsi" w:cstheme="minorHAnsi"/>
          <w:b/>
          <w:sz w:val="22"/>
          <w:szCs w:val="16"/>
        </w:rPr>
        <w:t>Employee Training</w:t>
      </w:r>
    </w:p>
    <w:p w14:paraId="614D0527" w14:textId="1F0D5E35" w:rsidR="00B773EA" w:rsidRPr="003D051F" w:rsidRDefault="001A11CC" w:rsidP="003D051F">
      <w:pPr>
        <w:spacing w:before="100" w:after="100"/>
        <w:ind w:right="360"/>
        <w:outlineLvl w:val="0"/>
        <w:rPr>
          <w:rFonts w:asciiTheme="minorHAnsi" w:hAnsiTheme="minorHAnsi" w:cstheme="minorHAnsi"/>
          <w:b/>
          <w:bCs/>
          <w:iCs/>
          <w:sz w:val="20"/>
          <w:szCs w:val="16"/>
        </w:rPr>
      </w:pPr>
      <w:r w:rsidRPr="003D051F">
        <w:rPr>
          <w:rFonts w:asciiTheme="minorHAnsi" w:hAnsiTheme="minorHAnsi" w:cstheme="minorHAnsi"/>
          <w:b/>
          <w:bCs/>
          <w:iCs/>
          <w:sz w:val="20"/>
          <w:szCs w:val="16"/>
        </w:rPr>
        <w:t xml:space="preserve">Initial </w:t>
      </w:r>
      <w:r w:rsidR="00D15333" w:rsidRPr="003D051F">
        <w:rPr>
          <w:rFonts w:asciiTheme="minorHAnsi" w:hAnsiTheme="minorHAnsi" w:cstheme="minorHAnsi"/>
          <w:b/>
          <w:bCs/>
          <w:iCs/>
          <w:sz w:val="20"/>
          <w:szCs w:val="16"/>
        </w:rPr>
        <w:t>o</w:t>
      </w:r>
      <w:r w:rsidRPr="003D051F">
        <w:rPr>
          <w:rFonts w:asciiTheme="minorHAnsi" w:hAnsiTheme="minorHAnsi" w:cstheme="minorHAnsi"/>
          <w:b/>
          <w:bCs/>
          <w:iCs/>
          <w:sz w:val="20"/>
          <w:szCs w:val="16"/>
        </w:rPr>
        <w:t xml:space="preserve">rientation </w:t>
      </w:r>
      <w:r w:rsidR="00D15333" w:rsidRPr="003D051F">
        <w:rPr>
          <w:rFonts w:asciiTheme="minorHAnsi" w:hAnsiTheme="minorHAnsi" w:cstheme="minorHAnsi"/>
          <w:b/>
          <w:bCs/>
          <w:iCs/>
          <w:sz w:val="20"/>
          <w:szCs w:val="16"/>
        </w:rPr>
        <w:t>t</w:t>
      </w:r>
      <w:r w:rsidRPr="003D051F">
        <w:rPr>
          <w:rFonts w:asciiTheme="minorHAnsi" w:hAnsiTheme="minorHAnsi" w:cstheme="minorHAnsi"/>
          <w:b/>
          <w:bCs/>
          <w:iCs/>
          <w:sz w:val="20"/>
          <w:szCs w:val="16"/>
        </w:rPr>
        <w:t>raining</w:t>
      </w:r>
    </w:p>
    <w:p w14:paraId="62CB9583" w14:textId="77777777" w:rsidR="00B773EA" w:rsidRPr="00181FEB" w:rsidRDefault="001A11CC" w:rsidP="00B773EA">
      <w:pPr>
        <w:ind w:left="360"/>
        <w:outlineLvl w:val="0"/>
        <w:rPr>
          <w:rFonts w:asciiTheme="minorHAnsi" w:hAnsiTheme="minorHAnsi" w:cstheme="minorHAnsi"/>
          <w:sz w:val="20"/>
          <w:szCs w:val="16"/>
        </w:rPr>
      </w:pPr>
      <w:r w:rsidRPr="00181FEB">
        <w:rPr>
          <w:rFonts w:asciiTheme="minorHAnsi" w:hAnsiTheme="minorHAnsi" w:cstheme="minorHAnsi"/>
          <w:sz w:val="20"/>
          <w:szCs w:val="16"/>
        </w:rPr>
        <w:t>All new employees shall receive safety orientation training covering the elements of the HAZCOM and Right to Know Program. This training will consist of general training covering:</w:t>
      </w:r>
    </w:p>
    <w:p w14:paraId="3733B575" w14:textId="77777777" w:rsidR="00B773EA" w:rsidRPr="00181FEB" w:rsidRDefault="001A11CC" w:rsidP="00B773EA">
      <w:pPr>
        <w:pStyle w:val="Blockquote"/>
        <w:numPr>
          <w:ilvl w:val="0"/>
          <w:numId w:val="16"/>
        </w:numPr>
        <w:rPr>
          <w:rFonts w:asciiTheme="minorHAnsi" w:hAnsiTheme="minorHAnsi" w:cstheme="minorHAnsi"/>
          <w:sz w:val="20"/>
          <w:szCs w:val="16"/>
        </w:rPr>
      </w:pPr>
      <w:r w:rsidRPr="00181FEB">
        <w:rPr>
          <w:rFonts w:asciiTheme="minorHAnsi" w:hAnsiTheme="minorHAnsi" w:cstheme="minorHAnsi"/>
          <w:sz w:val="20"/>
          <w:szCs w:val="16"/>
        </w:rPr>
        <w:t>Location and availability of the written Hazard Communication Program</w:t>
      </w:r>
    </w:p>
    <w:p w14:paraId="55C50E70" w14:textId="77777777" w:rsidR="00B773EA" w:rsidRPr="00181FEB" w:rsidRDefault="001A11CC" w:rsidP="00B773EA">
      <w:pPr>
        <w:pStyle w:val="Blockquote"/>
        <w:numPr>
          <w:ilvl w:val="0"/>
          <w:numId w:val="16"/>
        </w:numPr>
        <w:rPr>
          <w:rFonts w:asciiTheme="minorHAnsi" w:hAnsiTheme="minorHAnsi" w:cstheme="minorHAnsi"/>
          <w:sz w:val="20"/>
          <w:szCs w:val="16"/>
        </w:rPr>
      </w:pPr>
      <w:r w:rsidRPr="00181FEB">
        <w:rPr>
          <w:rFonts w:asciiTheme="minorHAnsi" w:hAnsiTheme="minorHAnsi" w:cstheme="minorHAnsi"/>
          <w:sz w:val="20"/>
          <w:szCs w:val="16"/>
        </w:rPr>
        <w:t xml:space="preserve">Location and availability of the List of </w:t>
      </w:r>
      <w:r w:rsidR="005D6B8E" w:rsidRPr="00181FEB">
        <w:rPr>
          <w:rFonts w:asciiTheme="minorHAnsi" w:hAnsiTheme="minorHAnsi" w:cstheme="minorHAnsi"/>
          <w:sz w:val="20"/>
          <w:szCs w:val="16"/>
        </w:rPr>
        <w:t xml:space="preserve">GHS </w:t>
      </w:r>
      <w:r w:rsidRPr="00181FEB">
        <w:rPr>
          <w:rFonts w:asciiTheme="minorHAnsi" w:hAnsiTheme="minorHAnsi" w:cstheme="minorHAnsi"/>
          <w:sz w:val="20"/>
          <w:szCs w:val="16"/>
        </w:rPr>
        <w:t>Chemicals used in the workplace</w:t>
      </w:r>
    </w:p>
    <w:p w14:paraId="03C7BCBA" w14:textId="77777777" w:rsidR="00B773EA" w:rsidRPr="00181FEB" w:rsidRDefault="001A11CC" w:rsidP="00B773EA">
      <w:pPr>
        <w:pStyle w:val="Blockquote"/>
        <w:numPr>
          <w:ilvl w:val="0"/>
          <w:numId w:val="16"/>
        </w:numPr>
        <w:rPr>
          <w:rFonts w:asciiTheme="minorHAnsi" w:hAnsiTheme="minorHAnsi" w:cstheme="minorHAnsi"/>
          <w:sz w:val="20"/>
          <w:szCs w:val="16"/>
        </w:rPr>
      </w:pPr>
      <w:r w:rsidRPr="00181FEB">
        <w:rPr>
          <w:rFonts w:asciiTheme="minorHAnsi" w:hAnsiTheme="minorHAnsi" w:cstheme="minorHAnsi"/>
          <w:sz w:val="20"/>
          <w:szCs w:val="16"/>
        </w:rPr>
        <w:t>Methods and observation used to detect the presence or release of a hazardous chemical in the workplace</w:t>
      </w:r>
    </w:p>
    <w:p w14:paraId="209FDD7A" w14:textId="77777777" w:rsidR="00B773EA" w:rsidRPr="00181FEB" w:rsidRDefault="001A11CC" w:rsidP="00B773EA">
      <w:pPr>
        <w:pStyle w:val="Blockquote"/>
        <w:numPr>
          <w:ilvl w:val="0"/>
          <w:numId w:val="16"/>
        </w:numPr>
        <w:rPr>
          <w:rFonts w:asciiTheme="minorHAnsi" w:hAnsiTheme="minorHAnsi" w:cstheme="minorHAnsi"/>
          <w:sz w:val="20"/>
          <w:szCs w:val="16"/>
        </w:rPr>
      </w:pPr>
      <w:r w:rsidRPr="00181FEB">
        <w:rPr>
          <w:rFonts w:asciiTheme="minorHAnsi" w:hAnsiTheme="minorHAnsi" w:cstheme="minorHAnsi"/>
          <w:sz w:val="20"/>
          <w:szCs w:val="16"/>
        </w:rPr>
        <w:t>The specific physical and health hazard of all chemicals in the workplace</w:t>
      </w:r>
    </w:p>
    <w:p w14:paraId="300043C0" w14:textId="77777777" w:rsidR="00B773EA" w:rsidRPr="00181FEB" w:rsidRDefault="001A11CC" w:rsidP="00B773EA">
      <w:pPr>
        <w:pStyle w:val="Blockquote"/>
        <w:numPr>
          <w:ilvl w:val="0"/>
          <w:numId w:val="16"/>
        </w:numPr>
        <w:rPr>
          <w:rFonts w:asciiTheme="minorHAnsi" w:hAnsiTheme="minorHAnsi" w:cstheme="minorHAnsi"/>
          <w:sz w:val="20"/>
          <w:szCs w:val="16"/>
        </w:rPr>
      </w:pPr>
      <w:r w:rsidRPr="00181FEB">
        <w:rPr>
          <w:rFonts w:asciiTheme="minorHAnsi" w:hAnsiTheme="minorHAnsi" w:cstheme="minorHAnsi"/>
          <w:sz w:val="20"/>
          <w:szCs w:val="16"/>
        </w:rPr>
        <w:t>Specific control measures for protection from physical or health hazards</w:t>
      </w:r>
    </w:p>
    <w:p w14:paraId="1533D998" w14:textId="77777777" w:rsidR="00B773EA" w:rsidRPr="00181FEB" w:rsidRDefault="001A11CC" w:rsidP="00B773EA">
      <w:pPr>
        <w:pStyle w:val="Blockquote"/>
        <w:numPr>
          <w:ilvl w:val="0"/>
          <w:numId w:val="16"/>
        </w:numPr>
        <w:rPr>
          <w:rFonts w:asciiTheme="minorHAnsi" w:hAnsiTheme="minorHAnsi" w:cstheme="minorHAnsi"/>
          <w:sz w:val="20"/>
          <w:szCs w:val="16"/>
        </w:rPr>
      </w:pPr>
      <w:r w:rsidRPr="00181FEB">
        <w:rPr>
          <w:rFonts w:asciiTheme="minorHAnsi" w:hAnsiTheme="minorHAnsi" w:cstheme="minorHAnsi"/>
          <w:sz w:val="20"/>
          <w:szCs w:val="16"/>
        </w:rPr>
        <w:t>Explanation of the chemical labeling system</w:t>
      </w:r>
    </w:p>
    <w:p w14:paraId="4FD44F34" w14:textId="2060B0F2" w:rsidR="00181FEB" w:rsidRPr="00181FEB" w:rsidRDefault="001A11CC" w:rsidP="00181FEB">
      <w:pPr>
        <w:pStyle w:val="Blockquote"/>
        <w:numPr>
          <w:ilvl w:val="0"/>
          <w:numId w:val="16"/>
        </w:numPr>
        <w:rPr>
          <w:rFonts w:asciiTheme="minorHAnsi" w:hAnsiTheme="minorHAnsi" w:cstheme="minorHAnsi"/>
          <w:sz w:val="20"/>
          <w:szCs w:val="16"/>
        </w:rPr>
      </w:pPr>
      <w:r w:rsidRPr="00181FEB">
        <w:rPr>
          <w:rFonts w:asciiTheme="minorHAnsi" w:hAnsiTheme="minorHAnsi" w:cstheme="minorHAnsi"/>
          <w:sz w:val="20"/>
          <w:szCs w:val="16"/>
        </w:rPr>
        <w:t>Location and use of SDS</w:t>
      </w:r>
    </w:p>
    <w:p w14:paraId="5E5879C6" w14:textId="77777777" w:rsidR="00181FEB" w:rsidRDefault="00181FEB" w:rsidP="00B773EA">
      <w:pPr>
        <w:spacing w:before="100" w:after="100"/>
        <w:ind w:left="360" w:right="360"/>
        <w:outlineLvl w:val="0"/>
        <w:rPr>
          <w:rFonts w:asciiTheme="minorHAnsi" w:hAnsiTheme="minorHAnsi" w:cstheme="minorHAnsi"/>
          <w:b/>
          <w:bCs/>
          <w:iCs/>
          <w:sz w:val="20"/>
          <w:szCs w:val="16"/>
        </w:rPr>
      </w:pPr>
    </w:p>
    <w:p w14:paraId="11E590C0" w14:textId="3870E6F1" w:rsidR="00B773EA" w:rsidRPr="00181FEB" w:rsidRDefault="001A11CC" w:rsidP="00B773EA">
      <w:pPr>
        <w:spacing w:before="100" w:after="100"/>
        <w:ind w:left="360" w:right="360"/>
        <w:outlineLvl w:val="0"/>
        <w:rPr>
          <w:rFonts w:asciiTheme="minorHAnsi" w:hAnsiTheme="minorHAnsi" w:cstheme="minorHAnsi"/>
          <w:b/>
          <w:bCs/>
          <w:iCs/>
          <w:sz w:val="20"/>
          <w:szCs w:val="16"/>
        </w:rPr>
      </w:pPr>
      <w:r w:rsidRPr="00181FEB">
        <w:rPr>
          <w:rFonts w:asciiTheme="minorHAnsi" w:hAnsiTheme="minorHAnsi" w:cstheme="minorHAnsi"/>
          <w:b/>
          <w:bCs/>
          <w:iCs/>
          <w:sz w:val="20"/>
          <w:szCs w:val="16"/>
        </w:rPr>
        <w:t>Job</w:t>
      </w:r>
      <w:r w:rsidR="00A24B96" w:rsidRPr="00181FEB">
        <w:rPr>
          <w:rFonts w:asciiTheme="minorHAnsi" w:hAnsiTheme="minorHAnsi" w:cstheme="minorHAnsi"/>
          <w:b/>
          <w:bCs/>
          <w:iCs/>
          <w:sz w:val="20"/>
          <w:szCs w:val="16"/>
        </w:rPr>
        <w:t>-s</w:t>
      </w:r>
      <w:r w:rsidRPr="00181FEB">
        <w:rPr>
          <w:rFonts w:asciiTheme="minorHAnsi" w:hAnsiTheme="minorHAnsi" w:cstheme="minorHAnsi"/>
          <w:b/>
          <w:bCs/>
          <w:iCs/>
          <w:sz w:val="20"/>
          <w:szCs w:val="16"/>
        </w:rPr>
        <w:t>pecific</w:t>
      </w:r>
      <w:r w:rsidR="00A24B96" w:rsidRPr="00181FEB">
        <w:rPr>
          <w:rFonts w:asciiTheme="minorHAnsi" w:hAnsiTheme="minorHAnsi" w:cstheme="minorHAnsi"/>
          <w:b/>
          <w:bCs/>
          <w:iCs/>
          <w:sz w:val="20"/>
          <w:szCs w:val="16"/>
        </w:rPr>
        <w:t xml:space="preserve"> t</w:t>
      </w:r>
      <w:r w:rsidRPr="00181FEB">
        <w:rPr>
          <w:rFonts w:asciiTheme="minorHAnsi" w:hAnsiTheme="minorHAnsi" w:cstheme="minorHAnsi"/>
          <w:b/>
          <w:bCs/>
          <w:iCs/>
          <w:sz w:val="20"/>
          <w:szCs w:val="16"/>
        </w:rPr>
        <w:t xml:space="preserve">raining </w:t>
      </w:r>
    </w:p>
    <w:p w14:paraId="5291B6F1" w14:textId="0760AD15" w:rsidR="00274335" w:rsidRPr="00181FEB" w:rsidRDefault="001A11CC" w:rsidP="00141560">
      <w:pPr>
        <w:ind w:left="360"/>
        <w:outlineLvl w:val="0"/>
        <w:rPr>
          <w:rFonts w:asciiTheme="minorHAnsi" w:hAnsiTheme="minorHAnsi" w:cstheme="minorHAnsi"/>
          <w:sz w:val="20"/>
          <w:szCs w:val="16"/>
        </w:rPr>
      </w:pPr>
      <w:r w:rsidRPr="00181FEB">
        <w:rPr>
          <w:rFonts w:asciiTheme="minorHAnsi" w:hAnsiTheme="minorHAnsi" w:cstheme="minorHAnsi"/>
          <w:sz w:val="20"/>
          <w:szCs w:val="16"/>
        </w:rPr>
        <w:lastRenderedPageBreak/>
        <w:t xml:space="preserve">Employees will receive </w:t>
      </w:r>
      <w:r w:rsidR="00141560" w:rsidRPr="00181FEB">
        <w:rPr>
          <w:rFonts w:asciiTheme="minorHAnsi" w:hAnsiTheme="minorHAnsi" w:cstheme="minorHAnsi"/>
          <w:sz w:val="20"/>
          <w:szCs w:val="16"/>
        </w:rPr>
        <w:t>on-the-job</w:t>
      </w:r>
      <w:r w:rsidRPr="00181FEB">
        <w:rPr>
          <w:rFonts w:asciiTheme="minorHAnsi" w:hAnsiTheme="minorHAnsi" w:cstheme="minorHAnsi"/>
          <w:sz w:val="20"/>
          <w:szCs w:val="16"/>
        </w:rPr>
        <w:t xml:space="preserve"> training from their supervisor. This training will cover</w:t>
      </w:r>
      <w:r w:rsidR="00A24B96" w:rsidRPr="00181FEB">
        <w:rPr>
          <w:rFonts w:asciiTheme="minorHAnsi" w:hAnsiTheme="minorHAnsi" w:cstheme="minorHAnsi"/>
          <w:sz w:val="20"/>
          <w:szCs w:val="16"/>
        </w:rPr>
        <w:t xml:space="preserve"> chemical safety training for the specific chemicals they will be using or will be working around, as well as</w:t>
      </w:r>
      <w:r w:rsidRPr="00181FEB">
        <w:rPr>
          <w:rFonts w:asciiTheme="minorHAnsi" w:hAnsiTheme="minorHAnsi" w:cstheme="minorHAnsi"/>
          <w:sz w:val="20"/>
          <w:szCs w:val="16"/>
        </w:rPr>
        <w:t xml:space="preserve"> the proper use, inspection</w:t>
      </w:r>
      <w:r w:rsidR="00A24B96" w:rsidRPr="00181FEB">
        <w:rPr>
          <w:rFonts w:asciiTheme="minorHAnsi" w:hAnsiTheme="minorHAnsi" w:cstheme="minorHAnsi"/>
          <w:sz w:val="20"/>
          <w:szCs w:val="16"/>
        </w:rPr>
        <w:t>,</w:t>
      </w:r>
      <w:r w:rsidRPr="00181FEB">
        <w:rPr>
          <w:rFonts w:asciiTheme="minorHAnsi" w:hAnsiTheme="minorHAnsi" w:cstheme="minorHAnsi"/>
          <w:sz w:val="20"/>
          <w:szCs w:val="16"/>
        </w:rPr>
        <w:t xml:space="preserve"> and storage of necessary personal protective equipment.</w:t>
      </w:r>
    </w:p>
    <w:p w14:paraId="28523A28" w14:textId="51A21879" w:rsidR="00B773EA" w:rsidRPr="00181FEB" w:rsidRDefault="001A11CC" w:rsidP="00B773EA">
      <w:pPr>
        <w:spacing w:before="100" w:after="100"/>
        <w:ind w:left="360" w:right="360"/>
        <w:outlineLvl w:val="0"/>
        <w:rPr>
          <w:rFonts w:asciiTheme="minorHAnsi" w:hAnsiTheme="minorHAnsi" w:cstheme="minorHAnsi"/>
          <w:iCs/>
          <w:sz w:val="20"/>
          <w:szCs w:val="16"/>
        </w:rPr>
      </w:pPr>
      <w:r w:rsidRPr="00181FEB">
        <w:rPr>
          <w:rFonts w:asciiTheme="minorHAnsi" w:hAnsiTheme="minorHAnsi" w:cstheme="minorHAnsi"/>
          <w:iCs/>
          <w:sz w:val="20"/>
          <w:szCs w:val="16"/>
        </w:rPr>
        <w:t xml:space="preserve">Annual </w:t>
      </w:r>
      <w:r w:rsidR="00A24B96" w:rsidRPr="00181FEB">
        <w:rPr>
          <w:rFonts w:asciiTheme="minorHAnsi" w:hAnsiTheme="minorHAnsi" w:cstheme="minorHAnsi"/>
          <w:iCs/>
          <w:sz w:val="20"/>
          <w:szCs w:val="16"/>
        </w:rPr>
        <w:t>r</w:t>
      </w:r>
      <w:r w:rsidRPr="00181FEB">
        <w:rPr>
          <w:rFonts w:asciiTheme="minorHAnsi" w:hAnsiTheme="minorHAnsi" w:cstheme="minorHAnsi"/>
          <w:iCs/>
          <w:sz w:val="20"/>
          <w:szCs w:val="16"/>
        </w:rPr>
        <w:t xml:space="preserve">efresher </w:t>
      </w:r>
      <w:r w:rsidR="00A24B96" w:rsidRPr="00181FEB">
        <w:rPr>
          <w:rFonts w:asciiTheme="minorHAnsi" w:hAnsiTheme="minorHAnsi" w:cstheme="minorHAnsi"/>
          <w:iCs/>
          <w:sz w:val="20"/>
          <w:szCs w:val="16"/>
        </w:rPr>
        <w:t>t</w:t>
      </w:r>
      <w:r w:rsidRPr="00181FEB">
        <w:rPr>
          <w:rFonts w:asciiTheme="minorHAnsi" w:hAnsiTheme="minorHAnsi" w:cstheme="minorHAnsi"/>
          <w:iCs/>
          <w:sz w:val="20"/>
          <w:szCs w:val="16"/>
        </w:rPr>
        <w:t>raining</w:t>
      </w:r>
      <w:r w:rsidR="00B773EA" w:rsidRPr="00181FEB">
        <w:rPr>
          <w:rFonts w:asciiTheme="minorHAnsi" w:hAnsiTheme="minorHAnsi" w:cstheme="minorHAnsi"/>
          <w:iCs/>
          <w:sz w:val="20"/>
          <w:szCs w:val="16"/>
        </w:rPr>
        <w:t xml:space="preserve"> </w:t>
      </w:r>
    </w:p>
    <w:p w14:paraId="758DCF6E" w14:textId="77777777" w:rsidR="00B773EA" w:rsidRPr="00181FEB" w:rsidRDefault="001A11CC" w:rsidP="00B773EA">
      <w:pPr>
        <w:ind w:left="360"/>
        <w:outlineLvl w:val="0"/>
        <w:rPr>
          <w:rFonts w:asciiTheme="minorHAnsi" w:hAnsiTheme="minorHAnsi" w:cstheme="minorHAnsi"/>
          <w:sz w:val="20"/>
          <w:szCs w:val="16"/>
        </w:rPr>
      </w:pPr>
      <w:r w:rsidRPr="00181FEB">
        <w:rPr>
          <w:rFonts w:asciiTheme="minorHAnsi" w:hAnsiTheme="minorHAnsi" w:cstheme="minorHAnsi"/>
          <w:sz w:val="20"/>
          <w:szCs w:val="16"/>
        </w:rPr>
        <w:t>Annual Hazard Communication refresher training will be conducted as part of the company's continuing safety training program.</w:t>
      </w:r>
    </w:p>
    <w:p w14:paraId="78C9FF55" w14:textId="77777777" w:rsidR="00181FEB" w:rsidRDefault="00181FEB" w:rsidP="00B773EA">
      <w:pPr>
        <w:spacing w:before="100" w:after="100"/>
        <w:ind w:left="360" w:right="360"/>
        <w:outlineLvl w:val="0"/>
        <w:rPr>
          <w:rFonts w:asciiTheme="minorHAnsi" w:hAnsiTheme="minorHAnsi" w:cstheme="minorHAnsi"/>
          <w:i/>
          <w:u w:val="single"/>
        </w:rPr>
      </w:pPr>
    </w:p>
    <w:p w14:paraId="7F622225" w14:textId="77777777" w:rsidR="00181FEB" w:rsidRDefault="00181FEB" w:rsidP="00B773EA">
      <w:pPr>
        <w:spacing w:before="100" w:after="100"/>
        <w:ind w:left="360" w:right="360"/>
        <w:outlineLvl w:val="0"/>
        <w:rPr>
          <w:rFonts w:asciiTheme="minorHAnsi" w:hAnsiTheme="minorHAnsi" w:cstheme="minorHAnsi"/>
          <w:i/>
          <w:u w:val="single"/>
        </w:rPr>
      </w:pPr>
    </w:p>
    <w:p w14:paraId="5C5BAEAD" w14:textId="78556720" w:rsidR="00B773EA" w:rsidRPr="00B41DB3" w:rsidRDefault="001A11CC" w:rsidP="00B41DB3">
      <w:pPr>
        <w:spacing w:before="100" w:after="100"/>
        <w:ind w:right="360"/>
        <w:outlineLvl w:val="0"/>
        <w:rPr>
          <w:rFonts w:asciiTheme="minorHAnsi" w:hAnsiTheme="minorHAnsi" w:cstheme="minorHAnsi"/>
          <w:b/>
          <w:bCs/>
          <w:iCs/>
          <w:sz w:val="20"/>
          <w:szCs w:val="16"/>
        </w:rPr>
      </w:pPr>
      <w:r w:rsidRPr="00B41DB3">
        <w:rPr>
          <w:rFonts w:asciiTheme="minorHAnsi" w:hAnsiTheme="minorHAnsi" w:cstheme="minorHAnsi"/>
          <w:b/>
          <w:bCs/>
          <w:iCs/>
          <w:sz w:val="20"/>
          <w:szCs w:val="16"/>
        </w:rPr>
        <w:t xml:space="preserve">Immediate </w:t>
      </w:r>
      <w:r w:rsidR="003E583B" w:rsidRPr="00B41DB3">
        <w:rPr>
          <w:rFonts w:asciiTheme="minorHAnsi" w:hAnsiTheme="minorHAnsi" w:cstheme="minorHAnsi"/>
          <w:b/>
          <w:bCs/>
          <w:iCs/>
          <w:sz w:val="20"/>
          <w:szCs w:val="16"/>
        </w:rPr>
        <w:t>o</w:t>
      </w:r>
      <w:r w:rsidRPr="00B41DB3">
        <w:rPr>
          <w:rFonts w:asciiTheme="minorHAnsi" w:hAnsiTheme="minorHAnsi" w:cstheme="minorHAnsi"/>
          <w:b/>
          <w:bCs/>
          <w:iCs/>
          <w:sz w:val="20"/>
          <w:szCs w:val="16"/>
        </w:rPr>
        <w:t>n-the-</w:t>
      </w:r>
      <w:r w:rsidR="003E583B" w:rsidRPr="00B41DB3">
        <w:rPr>
          <w:rFonts w:asciiTheme="minorHAnsi" w:hAnsiTheme="minorHAnsi" w:cstheme="minorHAnsi"/>
          <w:b/>
          <w:bCs/>
          <w:iCs/>
          <w:sz w:val="20"/>
          <w:szCs w:val="16"/>
        </w:rPr>
        <w:t>s</w:t>
      </w:r>
      <w:r w:rsidRPr="00B41DB3">
        <w:rPr>
          <w:rFonts w:asciiTheme="minorHAnsi" w:hAnsiTheme="minorHAnsi" w:cstheme="minorHAnsi"/>
          <w:b/>
          <w:bCs/>
          <w:iCs/>
          <w:sz w:val="20"/>
          <w:szCs w:val="16"/>
        </w:rPr>
        <w:t xml:space="preserve">pot </w:t>
      </w:r>
      <w:r w:rsidR="003E583B" w:rsidRPr="00B41DB3">
        <w:rPr>
          <w:rFonts w:asciiTheme="minorHAnsi" w:hAnsiTheme="minorHAnsi" w:cstheme="minorHAnsi"/>
          <w:b/>
          <w:bCs/>
          <w:iCs/>
          <w:sz w:val="20"/>
          <w:szCs w:val="16"/>
        </w:rPr>
        <w:t>t</w:t>
      </w:r>
      <w:r w:rsidRPr="00B41DB3">
        <w:rPr>
          <w:rFonts w:asciiTheme="minorHAnsi" w:hAnsiTheme="minorHAnsi" w:cstheme="minorHAnsi"/>
          <w:b/>
          <w:bCs/>
          <w:iCs/>
          <w:sz w:val="20"/>
          <w:szCs w:val="16"/>
        </w:rPr>
        <w:t xml:space="preserve">raining </w:t>
      </w:r>
    </w:p>
    <w:p w14:paraId="444900E2" w14:textId="77777777" w:rsidR="00B773EA" w:rsidRPr="00B41DB3" w:rsidRDefault="001A11CC" w:rsidP="00B773EA">
      <w:pPr>
        <w:ind w:left="360"/>
        <w:outlineLvl w:val="0"/>
        <w:rPr>
          <w:rFonts w:asciiTheme="minorHAnsi" w:hAnsiTheme="minorHAnsi" w:cstheme="minorHAnsi"/>
          <w:sz w:val="20"/>
          <w:szCs w:val="16"/>
        </w:rPr>
      </w:pPr>
      <w:r w:rsidRPr="00B41DB3">
        <w:rPr>
          <w:rFonts w:asciiTheme="minorHAnsi" w:hAnsiTheme="minorHAnsi" w:cstheme="minorHAnsi"/>
          <w:sz w:val="20"/>
          <w:szCs w:val="16"/>
        </w:rPr>
        <w:t>This training will be conducted by supervisors for any employee that requests additional information or exhibits a lack of understanding of the safety requirements.</w:t>
      </w:r>
    </w:p>
    <w:p w14:paraId="3FB3B65E" w14:textId="7F7E14A6" w:rsidR="00B773EA" w:rsidRPr="00EC7240" w:rsidRDefault="00EC7240" w:rsidP="00B41DB3">
      <w:pPr>
        <w:spacing w:before="100" w:after="100"/>
        <w:ind w:right="360"/>
        <w:outlineLvl w:val="0"/>
        <w:rPr>
          <w:rFonts w:asciiTheme="minorHAnsi" w:hAnsiTheme="minorHAnsi" w:cstheme="minorHAnsi"/>
          <w:b/>
          <w:sz w:val="22"/>
          <w:szCs w:val="16"/>
        </w:rPr>
      </w:pPr>
      <w:r>
        <w:rPr>
          <w:rFonts w:asciiTheme="minorHAnsi" w:hAnsiTheme="minorHAnsi" w:cstheme="minorHAnsi"/>
          <w:b/>
          <w:noProof/>
          <w:sz w:val="22"/>
          <w:szCs w:val="22"/>
        </w:rPr>
        <mc:AlternateContent>
          <mc:Choice Requires="wps">
            <w:drawing>
              <wp:anchor distT="0" distB="0" distL="114300" distR="114300" simplePos="0" relativeHeight="251700224" behindDoc="0" locked="0" layoutInCell="1" allowOverlap="1" wp14:anchorId="7724DE8F" wp14:editId="42949591">
                <wp:simplePos x="0" y="0"/>
                <wp:positionH relativeFrom="margin">
                  <wp:align>left</wp:align>
                </wp:positionH>
                <wp:positionV relativeFrom="paragraph">
                  <wp:posOffset>271145</wp:posOffset>
                </wp:positionV>
                <wp:extent cx="5953125" cy="0"/>
                <wp:effectExtent l="0" t="0" r="0" b="0"/>
                <wp:wrapNone/>
                <wp:docPr id="1157488711" name="Straight Connector 1"/>
                <wp:cNvGraphicFramePr/>
                <a:graphic xmlns:a="http://schemas.openxmlformats.org/drawingml/2006/main">
                  <a:graphicData uri="http://schemas.microsoft.com/office/word/2010/wordprocessingShape">
                    <wps:wsp>
                      <wps:cNvCnPr/>
                      <wps:spPr>
                        <a:xfrm flipV="1">
                          <a:off x="0" y="0"/>
                          <a:ext cx="5953125" cy="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2C5E6" id="Straight Connector 1" o:spid="_x0000_s1026" style="position:absolute;flip:y;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35pt" to="468.7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" strokecolor="black [3200]" strokeweight="1.5pt">
                <w10:wrap anchorx="margin"/>
              </v:line>
            </w:pict>
          </mc:Fallback>
        </mc:AlternateContent>
      </w:r>
      <w:r w:rsidR="001A11CC" w:rsidRPr="00EC7240">
        <w:rPr>
          <w:rFonts w:asciiTheme="minorHAnsi" w:hAnsiTheme="minorHAnsi" w:cstheme="minorHAnsi"/>
          <w:b/>
          <w:sz w:val="22"/>
          <w:szCs w:val="16"/>
        </w:rPr>
        <w:t>Non-Routine Tasks</w:t>
      </w:r>
    </w:p>
    <w:p w14:paraId="33431132" w14:textId="77777777" w:rsidR="00EC7240" w:rsidRDefault="00EC7240" w:rsidP="00B773EA">
      <w:pPr>
        <w:spacing w:after="100"/>
        <w:ind w:left="360"/>
        <w:outlineLvl w:val="0"/>
        <w:rPr>
          <w:rFonts w:asciiTheme="minorHAnsi" w:hAnsiTheme="minorHAnsi" w:cstheme="minorHAnsi"/>
        </w:rPr>
      </w:pPr>
    </w:p>
    <w:p w14:paraId="6C680CF0" w14:textId="22EB2DA6" w:rsidR="00B773EA" w:rsidRPr="001276E5" w:rsidRDefault="001A11CC" w:rsidP="00B773EA">
      <w:pPr>
        <w:spacing w:after="100"/>
        <w:ind w:left="360"/>
        <w:outlineLvl w:val="0"/>
        <w:rPr>
          <w:rFonts w:asciiTheme="minorHAnsi" w:hAnsiTheme="minorHAnsi" w:cstheme="minorHAnsi"/>
          <w:sz w:val="20"/>
          <w:szCs w:val="16"/>
        </w:rPr>
      </w:pPr>
      <w:r w:rsidRPr="001276E5">
        <w:rPr>
          <w:rFonts w:asciiTheme="minorHAnsi" w:hAnsiTheme="minorHAnsi" w:cstheme="minorHAnsi"/>
          <w:sz w:val="20"/>
          <w:szCs w:val="16"/>
        </w:rPr>
        <w:t xml:space="preserve">Non-routine tasks </w:t>
      </w:r>
      <w:r w:rsidR="00CF79CA" w:rsidRPr="001276E5">
        <w:rPr>
          <w:rFonts w:asciiTheme="minorHAnsi" w:hAnsiTheme="minorHAnsi" w:cstheme="minorHAnsi"/>
          <w:sz w:val="20"/>
          <w:szCs w:val="16"/>
        </w:rPr>
        <w:t>include</w:t>
      </w:r>
      <w:r w:rsidRPr="001276E5">
        <w:rPr>
          <w:rFonts w:asciiTheme="minorHAnsi" w:hAnsiTheme="minorHAnsi" w:cstheme="minorHAnsi"/>
          <w:sz w:val="20"/>
          <w:szCs w:val="16"/>
        </w:rPr>
        <w:t xml:space="preserve"> working on, near, or with unlabeled piping, confined space entry where a hazardous substance may be present</w:t>
      </w:r>
      <w:r w:rsidR="00CF79CA" w:rsidRPr="001276E5">
        <w:rPr>
          <w:rFonts w:asciiTheme="minorHAnsi" w:hAnsiTheme="minorHAnsi" w:cstheme="minorHAnsi"/>
          <w:sz w:val="20"/>
          <w:szCs w:val="16"/>
        </w:rPr>
        <w:t>,</w:t>
      </w:r>
      <w:r w:rsidRPr="001276E5">
        <w:rPr>
          <w:rFonts w:asciiTheme="minorHAnsi" w:hAnsiTheme="minorHAnsi" w:cstheme="minorHAnsi"/>
          <w:sz w:val="20"/>
          <w:szCs w:val="16"/>
        </w:rPr>
        <w:t xml:space="preserve"> and/or </w:t>
      </w:r>
      <w:r w:rsidR="00CF79CA" w:rsidRPr="001276E5">
        <w:rPr>
          <w:rFonts w:asciiTheme="minorHAnsi" w:hAnsiTheme="minorHAnsi" w:cstheme="minorHAnsi"/>
          <w:sz w:val="20"/>
          <w:szCs w:val="16"/>
        </w:rPr>
        <w:t xml:space="preserve">tasks that are not normally performed by that employee or tasks that involve a chemical the employee does not normally work with. </w:t>
      </w:r>
    </w:p>
    <w:p w14:paraId="6EC53664" w14:textId="77777777" w:rsidR="00B773EA" w:rsidRPr="001276E5" w:rsidRDefault="001A11CC" w:rsidP="00B773EA">
      <w:pPr>
        <w:tabs>
          <w:tab w:val="left" w:pos="720"/>
        </w:tabs>
        <w:spacing w:after="100"/>
        <w:ind w:left="360"/>
        <w:outlineLvl w:val="0"/>
        <w:rPr>
          <w:rFonts w:asciiTheme="minorHAnsi" w:hAnsiTheme="minorHAnsi" w:cstheme="minorHAnsi"/>
          <w:sz w:val="20"/>
          <w:szCs w:val="16"/>
        </w:rPr>
      </w:pPr>
      <w:r w:rsidRPr="001276E5">
        <w:rPr>
          <w:rFonts w:asciiTheme="minorHAnsi" w:hAnsiTheme="minorHAnsi" w:cstheme="minorHAnsi"/>
          <w:sz w:val="20"/>
          <w:szCs w:val="16"/>
        </w:rPr>
        <w:t xml:space="preserve">All non-routine tasks will be evaluated by the </w:t>
      </w:r>
      <w:r w:rsidR="00F5225B" w:rsidRPr="001276E5">
        <w:rPr>
          <w:rFonts w:asciiTheme="minorHAnsi" w:hAnsiTheme="minorHAnsi" w:cstheme="minorHAnsi"/>
          <w:sz w:val="20"/>
          <w:szCs w:val="16"/>
        </w:rPr>
        <w:t>s</w:t>
      </w:r>
      <w:r w:rsidRPr="001276E5">
        <w:rPr>
          <w:rFonts w:asciiTheme="minorHAnsi" w:hAnsiTheme="minorHAnsi" w:cstheme="minorHAnsi"/>
          <w:sz w:val="20"/>
          <w:szCs w:val="16"/>
        </w:rPr>
        <w:t>upervisor and</w:t>
      </w:r>
      <w:r w:rsidR="00F5225B" w:rsidRPr="001276E5">
        <w:rPr>
          <w:rFonts w:asciiTheme="minorHAnsi" w:hAnsiTheme="minorHAnsi" w:cstheme="minorHAnsi"/>
          <w:sz w:val="20"/>
          <w:szCs w:val="16"/>
        </w:rPr>
        <w:t>/or</w:t>
      </w:r>
      <w:r w:rsidRPr="001276E5">
        <w:rPr>
          <w:rFonts w:asciiTheme="minorHAnsi" w:hAnsiTheme="minorHAnsi" w:cstheme="minorHAnsi"/>
          <w:sz w:val="20"/>
          <w:szCs w:val="16"/>
        </w:rPr>
        <w:t xml:space="preserve"> Safety </w:t>
      </w:r>
      <w:r w:rsidR="00F5225B" w:rsidRPr="001276E5">
        <w:rPr>
          <w:rFonts w:asciiTheme="minorHAnsi" w:hAnsiTheme="minorHAnsi" w:cstheme="minorHAnsi"/>
          <w:sz w:val="20"/>
          <w:szCs w:val="16"/>
        </w:rPr>
        <w:t>Officer</w:t>
      </w:r>
      <w:r w:rsidRPr="001276E5">
        <w:rPr>
          <w:rFonts w:asciiTheme="minorHAnsi" w:hAnsiTheme="minorHAnsi" w:cstheme="minorHAnsi"/>
          <w:sz w:val="20"/>
          <w:szCs w:val="16"/>
        </w:rPr>
        <w:t xml:space="preserve"> before the task commences to </w:t>
      </w:r>
      <w:r w:rsidR="00F5225B" w:rsidRPr="001276E5">
        <w:rPr>
          <w:rFonts w:asciiTheme="minorHAnsi" w:hAnsiTheme="minorHAnsi" w:cstheme="minorHAnsi"/>
          <w:sz w:val="20"/>
          <w:szCs w:val="16"/>
        </w:rPr>
        <w:t>identify</w:t>
      </w:r>
      <w:r w:rsidRPr="001276E5">
        <w:rPr>
          <w:rFonts w:asciiTheme="minorHAnsi" w:hAnsiTheme="minorHAnsi" w:cstheme="minorHAnsi"/>
          <w:sz w:val="20"/>
          <w:szCs w:val="16"/>
        </w:rPr>
        <w:t xml:space="preserve"> all</w:t>
      </w:r>
      <w:r w:rsidR="00F5225B" w:rsidRPr="001276E5">
        <w:rPr>
          <w:rFonts w:asciiTheme="minorHAnsi" w:hAnsiTheme="minorHAnsi" w:cstheme="minorHAnsi"/>
          <w:sz w:val="20"/>
          <w:szCs w:val="16"/>
        </w:rPr>
        <w:t xml:space="preserve"> potential</w:t>
      </w:r>
      <w:r w:rsidRPr="001276E5">
        <w:rPr>
          <w:rFonts w:asciiTheme="minorHAnsi" w:hAnsiTheme="minorHAnsi" w:cstheme="minorHAnsi"/>
          <w:sz w:val="20"/>
          <w:szCs w:val="16"/>
        </w:rPr>
        <w:t xml:space="preserve"> hazards. This determination will be conducted with quantitative/qualitative analysis (air sampling, substance identification/</w:t>
      </w:r>
      <w:r w:rsidR="00621F90" w:rsidRPr="001276E5">
        <w:rPr>
          <w:rFonts w:asciiTheme="minorHAnsi" w:hAnsiTheme="minorHAnsi" w:cstheme="minorHAnsi"/>
          <w:sz w:val="20"/>
          <w:szCs w:val="16"/>
        </w:rPr>
        <w:t xml:space="preserve"> </w:t>
      </w:r>
      <w:r w:rsidRPr="001276E5">
        <w:rPr>
          <w:rFonts w:asciiTheme="minorHAnsi" w:hAnsiTheme="minorHAnsi" w:cstheme="minorHAnsi"/>
          <w:sz w:val="20"/>
          <w:szCs w:val="16"/>
        </w:rPr>
        <w:t>analysis, etc., as applicable).</w:t>
      </w:r>
    </w:p>
    <w:p w14:paraId="1EC4870D" w14:textId="77777777" w:rsidR="00B773EA" w:rsidRPr="001276E5" w:rsidRDefault="001A11CC" w:rsidP="00B773EA">
      <w:pPr>
        <w:tabs>
          <w:tab w:val="left" w:pos="720"/>
        </w:tabs>
        <w:ind w:left="360"/>
        <w:outlineLvl w:val="0"/>
        <w:rPr>
          <w:rFonts w:asciiTheme="minorHAnsi" w:hAnsiTheme="minorHAnsi" w:cstheme="minorHAnsi"/>
          <w:sz w:val="20"/>
          <w:szCs w:val="16"/>
        </w:rPr>
      </w:pPr>
      <w:r w:rsidRPr="001276E5">
        <w:rPr>
          <w:rFonts w:asciiTheme="minorHAnsi" w:hAnsiTheme="minorHAnsi" w:cstheme="minorHAnsi"/>
          <w:sz w:val="20"/>
          <w:szCs w:val="16"/>
        </w:rPr>
        <w:t>Once the hazard</w:t>
      </w:r>
      <w:r w:rsidR="00F5225B" w:rsidRPr="001276E5">
        <w:rPr>
          <w:rFonts w:asciiTheme="minorHAnsi" w:hAnsiTheme="minorHAnsi" w:cstheme="minorHAnsi"/>
          <w:sz w:val="20"/>
          <w:szCs w:val="16"/>
        </w:rPr>
        <w:t>(s) are identified</w:t>
      </w:r>
      <w:r w:rsidRPr="001276E5">
        <w:rPr>
          <w:rFonts w:asciiTheme="minorHAnsi" w:hAnsiTheme="minorHAnsi" w:cstheme="minorHAnsi"/>
          <w:sz w:val="20"/>
          <w:szCs w:val="16"/>
        </w:rPr>
        <w:t xml:space="preserve">, the </w:t>
      </w:r>
      <w:r w:rsidR="00F5225B" w:rsidRPr="001276E5">
        <w:rPr>
          <w:rFonts w:asciiTheme="minorHAnsi" w:hAnsiTheme="minorHAnsi" w:cstheme="minorHAnsi"/>
          <w:sz w:val="20"/>
          <w:szCs w:val="16"/>
        </w:rPr>
        <w:t>s</w:t>
      </w:r>
      <w:r w:rsidRPr="001276E5">
        <w:rPr>
          <w:rFonts w:asciiTheme="minorHAnsi" w:hAnsiTheme="minorHAnsi" w:cstheme="minorHAnsi"/>
          <w:sz w:val="20"/>
          <w:szCs w:val="16"/>
        </w:rPr>
        <w:t>upervisor and</w:t>
      </w:r>
      <w:r w:rsidR="00F5225B" w:rsidRPr="001276E5">
        <w:rPr>
          <w:rFonts w:asciiTheme="minorHAnsi" w:hAnsiTheme="minorHAnsi" w:cstheme="minorHAnsi"/>
          <w:sz w:val="20"/>
          <w:szCs w:val="16"/>
        </w:rPr>
        <w:t>/</w:t>
      </w:r>
      <w:r w:rsidR="00621F90" w:rsidRPr="001276E5">
        <w:rPr>
          <w:rFonts w:asciiTheme="minorHAnsi" w:hAnsiTheme="minorHAnsi" w:cstheme="minorHAnsi"/>
          <w:sz w:val="20"/>
          <w:szCs w:val="16"/>
        </w:rPr>
        <w:t xml:space="preserve">or </w:t>
      </w:r>
      <w:r w:rsidR="00F5225B" w:rsidRPr="001276E5">
        <w:rPr>
          <w:rFonts w:asciiTheme="minorHAnsi" w:hAnsiTheme="minorHAnsi" w:cstheme="minorHAnsi"/>
          <w:sz w:val="20"/>
          <w:szCs w:val="16"/>
        </w:rPr>
        <w:t>Safety Officer</w:t>
      </w:r>
      <w:r w:rsidRPr="001276E5">
        <w:rPr>
          <w:rFonts w:asciiTheme="minorHAnsi" w:hAnsiTheme="minorHAnsi" w:cstheme="minorHAnsi"/>
          <w:sz w:val="20"/>
          <w:szCs w:val="16"/>
        </w:rPr>
        <w:t xml:space="preserve"> will determine the necessary precautions needed to either remove the hazard, change to a non-hazard, or protect from the hazard (use of personal protective equipment) to safeguard the </w:t>
      </w:r>
      <w:r w:rsidR="00F5225B" w:rsidRPr="001276E5">
        <w:rPr>
          <w:rFonts w:asciiTheme="minorHAnsi" w:hAnsiTheme="minorHAnsi" w:cstheme="minorHAnsi"/>
          <w:sz w:val="20"/>
          <w:szCs w:val="16"/>
        </w:rPr>
        <w:t>e</w:t>
      </w:r>
      <w:r w:rsidRPr="001276E5">
        <w:rPr>
          <w:rFonts w:asciiTheme="minorHAnsi" w:hAnsiTheme="minorHAnsi" w:cstheme="minorHAnsi"/>
          <w:sz w:val="20"/>
          <w:szCs w:val="16"/>
        </w:rPr>
        <w:t xml:space="preserve">mployees present. In addition, the Supervisor or Safety </w:t>
      </w:r>
      <w:r w:rsidR="00F5225B" w:rsidRPr="001276E5">
        <w:rPr>
          <w:rFonts w:asciiTheme="minorHAnsi" w:hAnsiTheme="minorHAnsi" w:cstheme="minorHAnsi"/>
          <w:sz w:val="20"/>
          <w:szCs w:val="16"/>
        </w:rPr>
        <w:t>Officer</w:t>
      </w:r>
      <w:r w:rsidRPr="001276E5">
        <w:rPr>
          <w:rFonts w:asciiTheme="minorHAnsi" w:hAnsiTheme="minorHAnsi" w:cstheme="minorHAnsi"/>
          <w:sz w:val="20"/>
          <w:szCs w:val="16"/>
        </w:rPr>
        <w:t xml:space="preserve"> will provide </w:t>
      </w:r>
      <w:r w:rsidR="00F5225B" w:rsidRPr="001276E5">
        <w:rPr>
          <w:rFonts w:asciiTheme="minorHAnsi" w:hAnsiTheme="minorHAnsi" w:cstheme="minorHAnsi"/>
          <w:sz w:val="20"/>
          <w:szCs w:val="16"/>
        </w:rPr>
        <w:t>affected employees with</w:t>
      </w:r>
      <w:r w:rsidRPr="001276E5">
        <w:rPr>
          <w:rFonts w:asciiTheme="minorHAnsi" w:hAnsiTheme="minorHAnsi" w:cstheme="minorHAnsi"/>
          <w:sz w:val="20"/>
          <w:szCs w:val="16"/>
        </w:rPr>
        <w:t xml:space="preserve"> safety training</w:t>
      </w:r>
      <w:r w:rsidR="00F5225B" w:rsidRPr="001276E5">
        <w:rPr>
          <w:rFonts w:asciiTheme="minorHAnsi" w:hAnsiTheme="minorHAnsi" w:cstheme="minorHAnsi"/>
          <w:sz w:val="20"/>
          <w:szCs w:val="16"/>
        </w:rPr>
        <w:t xml:space="preserve"> specific to the </w:t>
      </w:r>
      <w:proofErr w:type="gramStart"/>
      <w:r w:rsidR="00F5225B" w:rsidRPr="001276E5">
        <w:rPr>
          <w:rFonts w:asciiTheme="minorHAnsi" w:hAnsiTheme="minorHAnsi" w:cstheme="minorHAnsi"/>
          <w:sz w:val="20"/>
          <w:szCs w:val="16"/>
        </w:rPr>
        <w:t>task</w:t>
      </w:r>
      <w:r w:rsidR="00CF79CA" w:rsidRPr="001276E5">
        <w:rPr>
          <w:rFonts w:asciiTheme="minorHAnsi" w:hAnsiTheme="minorHAnsi" w:cstheme="minorHAnsi"/>
          <w:sz w:val="20"/>
          <w:szCs w:val="16"/>
        </w:rPr>
        <w:t>,</w:t>
      </w:r>
      <w:r w:rsidR="00621F90" w:rsidRPr="001276E5">
        <w:rPr>
          <w:rFonts w:asciiTheme="minorHAnsi" w:hAnsiTheme="minorHAnsi" w:cstheme="minorHAnsi"/>
          <w:sz w:val="20"/>
          <w:szCs w:val="16"/>
        </w:rPr>
        <w:t xml:space="preserve"> and</w:t>
      </w:r>
      <w:proofErr w:type="gramEnd"/>
      <w:r w:rsidR="00621F90" w:rsidRPr="001276E5">
        <w:rPr>
          <w:rFonts w:asciiTheme="minorHAnsi" w:hAnsiTheme="minorHAnsi" w:cstheme="minorHAnsi"/>
          <w:sz w:val="20"/>
          <w:szCs w:val="16"/>
        </w:rPr>
        <w:t xml:space="preserve"> will document the training.</w:t>
      </w:r>
      <w:r w:rsidR="00F5225B" w:rsidRPr="001276E5">
        <w:rPr>
          <w:rFonts w:asciiTheme="minorHAnsi" w:hAnsiTheme="minorHAnsi" w:cstheme="minorHAnsi"/>
          <w:sz w:val="20"/>
          <w:szCs w:val="16"/>
        </w:rPr>
        <w:t xml:space="preserve"> </w:t>
      </w:r>
    </w:p>
    <w:p w14:paraId="3C530318" w14:textId="77777777" w:rsidR="001276E5" w:rsidRDefault="001276E5" w:rsidP="001276E5">
      <w:pPr>
        <w:spacing w:before="100" w:after="100"/>
        <w:ind w:right="360"/>
        <w:outlineLvl w:val="0"/>
        <w:rPr>
          <w:rFonts w:asciiTheme="minorHAnsi" w:hAnsiTheme="minorHAnsi" w:cstheme="minorHAnsi"/>
          <w:b/>
          <w:sz w:val="28"/>
        </w:rPr>
      </w:pPr>
    </w:p>
    <w:p w14:paraId="747DC6C6" w14:textId="79B50AB0" w:rsidR="00B773EA" w:rsidRPr="001276E5" w:rsidRDefault="00752471" w:rsidP="001276E5">
      <w:pPr>
        <w:spacing w:before="100" w:after="100"/>
        <w:ind w:right="360"/>
        <w:outlineLvl w:val="0"/>
        <w:rPr>
          <w:rFonts w:asciiTheme="minorHAnsi" w:hAnsiTheme="minorHAnsi" w:cstheme="minorHAnsi"/>
          <w:b/>
          <w:sz w:val="22"/>
          <w:szCs w:val="16"/>
        </w:rPr>
      </w:pPr>
      <w:r>
        <w:rPr>
          <w:rFonts w:asciiTheme="minorHAnsi" w:hAnsiTheme="minorHAnsi" w:cstheme="minorHAnsi"/>
          <w:b/>
          <w:noProof/>
          <w:sz w:val="22"/>
          <w:szCs w:val="22"/>
        </w:rPr>
        <mc:AlternateContent>
          <mc:Choice Requires="wps">
            <w:drawing>
              <wp:anchor distT="0" distB="0" distL="114300" distR="114300" simplePos="0" relativeHeight="251704320" behindDoc="0" locked="0" layoutInCell="1" allowOverlap="1" wp14:anchorId="43B12D07" wp14:editId="27858373">
                <wp:simplePos x="0" y="0"/>
                <wp:positionH relativeFrom="margin">
                  <wp:align>left</wp:align>
                </wp:positionH>
                <wp:positionV relativeFrom="paragraph">
                  <wp:posOffset>257175</wp:posOffset>
                </wp:positionV>
                <wp:extent cx="5895975" cy="0"/>
                <wp:effectExtent l="0" t="0" r="0" b="0"/>
                <wp:wrapNone/>
                <wp:docPr id="350943114" name="Straight Connector 1"/>
                <wp:cNvGraphicFramePr/>
                <a:graphic xmlns:a="http://schemas.openxmlformats.org/drawingml/2006/main">
                  <a:graphicData uri="http://schemas.microsoft.com/office/word/2010/wordprocessingShape">
                    <wps:wsp>
                      <wps:cNvCnPr/>
                      <wps:spPr>
                        <a:xfrm>
                          <a:off x="0" y="0"/>
                          <a:ext cx="5895975" cy="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5030175" id="Straight Connector 1" o:spid="_x0000_s1026" style="position:absolute;z-index:251704320;visibility:visible;mso-wrap-style:square;mso-wrap-distance-left:9pt;mso-wrap-distance-top:0;mso-wrap-distance-right:9pt;mso-wrap-distance-bottom:0;mso-position-horizontal:left;mso-position-horizontal-relative:margin;mso-position-vertical:absolute;mso-position-vertical-relative:text" from="0,20.25pt" to="464.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" strokecolor="black [3200]" strokeweight="1.5pt">
                <w10:wrap anchorx="margin"/>
              </v:line>
            </w:pict>
          </mc:Fallback>
        </mc:AlternateContent>
      </w:r>
      <w:r w:rsidR="001A11CC" w:rsidRPr="001276E5">
        <w:rPr>
          <w:rFonts w:asciiTheme="minorHAnsi" w:hAnsiTheme="minorHAnsi" w:cstheme="minorHAnsi"/>
          <w:b/>
          <w:sz w:val="22"/>
          <w:szCs w:val="16"/>
        </w:rPr>
        <w:t>Off-</w:t>
      </w:r>
      <w:r w:rsidR="002B165A" w:rsidRPr="001276E5">
        <w:rPr>
          <w:rFonts w:asciiTheme="minorHAnsi" w:hAnsiTheme="minorHAnsi" w:cstheme="minorHAnsi"/>
          <w:b/>
          <w:sz w:val="22"/>
          <w:szCs w:val="16"/>
        </w:rPr>
        <w:t>S</w:t>
      </w:r>
      <w:r w:rsidR="001A11CC" w:rsidRPr="001276E5">
        <w:rPr>
          <w:rFonts w:asciiTheme="minorHAnsi" w:hAnsiTheme="minorHAnsi" w:cstheme="minorHAnsi"/>
          <w:b/>
          <w:sz w:val="22"/>
          <w:szCs w:val="16"/>
        </w:rPr>
        <w:t xml:space="preserve">ite </w:t>
      </w:r>
      <w:r w:rsidR="002B165A" w:rsidRPr="001276E5">
        <w:rPr>
          <w:rFonts w:asciiTheme="minorHAnsi" w:hAnsiTheme="minorHAnsi" w:cstheme="minorHAnsi"/>
          <w:b/>
          <w:sz w:val="22"/>
          <w:szCs w:val="16"/>
        </w:rPr>
        <w:t>U</w:t>
      </w:r>
      <w:r w:rsidR="001A11CC" w:rsidRPr="001276E5">
        <w:rPr>
          <w:rFonts w:asciiTheme="minorHAnsi" w:hAnsiTheme="minorHAnsi" w:cstheme="minorHAnsi"/>
          <w:b/>
          <w:sz w:val="22"/>
          <w:szCs w:val="16"/>
        </w:rPr>
        <w:t xml:space="preserve">se or </w:t>
      </w:r>
      <w:r w:rsidR="002B165A" w:rsidRPr="001276E5">
        <w:rPr>
          <w:rFonts w:asciiTheme="minorHAnsi" w:hAnsiTheme="minorHAnsi" w:cstheme="minorHAnsi"/>
          <w:b/>
          <w:sz w:val="22"/>
          <w:szCs w:val="16"/>
        </w:rPr>
        <w:t>T</w:t>
      </w:r>
      <w:r w:rsidR="001A11CC" w:rsidRPr="001276E5">
        <w:rPr>
          <w:rFonts w:asciiTheme="minorHAnsi" w:hAnsiTheme="minorHAnsi" w:cstheme="minorHAnsi"/>
          <w:b/>
          <w:sz w:val="22"/>
          <w:szCs w:val="16"/>
        </w:rPr>
        <w:t xml:space="preserve">ransportation of </w:t>
      </w:r>
      <w:r w:rsidR="002B165A" w:rsidRPr="001276E5">
        <w:rPr>
          <w:rFonts w:asciiTheme="minorHAnsi" w:hAnsiTheme="minorHAnsi" w:cstheme="minorHAnsi"/>
          <w:b/>
          <w:sz w:val="22"/>
          <w:szCs w:val="16"/>
        </w:rPr>
        <w:t>C</w:t>
      </w:r>
      <w:r w:rsidR="001A11CC" w:rsidRPr="001276E5">
        <w:rPr>
          <w:rFonts w:asciiTheme="minorHAnsi" w:hAnsiTheme="minorHAnsi" w:cstheme="minorHAnsi"/>
          <w:b/>
          <w:sz w:val="22"/>
          <w:szCs w:val="16"/>
        </w:rPr>
        <w:t>hemicals</w:t>
      </w:r>
    </w:p>
    <w:p w14:paraId="42873D66" w14:textId="77777777" w:rsidR="00752471" w:rsidRDefault="00752471" w:rsidP="00B773EA">
      <w:pPr>
        <w:ind w:left="360"/>
        <w:outlineLvl w:val="0"/>
        <w:rPr>
          <w:rFonts w:asciiTheme="minorHAnsi" w:hAnsiTheme="minorHAnsi" w:cstheme="minorHAnsi"/>
        </w:rPr>
      </w:pPr>
    </w:p>
    <w:p w14:paraId="183F9DF5" w14:textId="4810AB44" w:rsidR="00B773EA" w:rsidRPr="00752471" w:rsidRDefault="001A11CC" w:rsidP="00B773EA">
      <w:pPr>
        <w:ind w:left="360"/>
        <w:outlineLvl w:val="0"/>
        <w:rPr>
          <w:rFonts w:asciiTheme="minorHAnsi" w:hAnsiTheme="minorHAnsi" w:cstheme="minorHAnsi"/>
          <w:b/>
          <w:i/>
          <w:sz w:val="22"/>
          <w:szCs w:val="16"/>
        </w:rPr>
      </w:pPr>
      <w:r w:rsidRPr="00752471">
        <w:rPr>
          <w:rFonts w:asciiTheme="minorHAnsi" w:hAnsiTheme="minorHAnsi" w:cstheme="minorHAnsi"/>
          <w:sz w:val="20"/>
          <w:szCs w:val="16"/>
        </w:rPr>
        <w:t>An SDS will be provided to employees for each chemical and each occurrence of use or transport away from the company facilities. All State and Federal DOT Regulations will be followed including use of certified containers, labeling &amp; marking, securing of containers and employee training.</w:t>
      </w:r>
    </w:p>
    <w:p w14:paraId="3E78EFC0" w14:textId="77777777" w:rsidR="00752471" w:rsidRDefault="00752471" w:rsidP="00752471">
      <w:pPr>
        <w:spacing w:before="100" w:after="100"/>
        <w:ind w:right="360"/>
        <w:outlineLvl w:val="0"/>
        <w:rPr>
          <w:rFonts w:asciiTheme="minorHAnsi" w:hAnsiTheme="minorHAnsi" w:cstheme="minorHAnsi"/>
          <w:b/>
          <w:sz w:val="28"/>
        </w:rPr>
      </w:pPr>
    </w:p>
    <w:p w14:paraId="5B9B7594" w14:textId="608BE185" w:rsidR="00B773EA" w:rsidRPr="00752471" w:rsidRDefault="00752471" w:rsidP="00752471">
      <w:pPr>
        <w:spacing w:before="100" w:after="100"/>
        <w:ind w:right="360"/>
        <w:outlineLvl w:val="0"/>
        <w:rPr>
          <w:rFonts w:asciiTheme="minorHAnsi" w:hAnsiTheme="minorHAnsi" w:cstheme="minorHAnsi"/>
          <w:b/>
          <w:sz w:val="22"/>
          <w:szCs w:val="16"/>
        </w:rPr>
      </w:pPr>
      <w:r>
        <w:rPr>
          <w:rFonts w:asciiTheme="minorHAnsi" w:hAnsiTheme="minorHAnsi" w:cstheme="minorHAnsi"/>
          <w:b/>
          <w:noProof/>
          <w:sz w:val="22"/>
          <w:szCs w:val="22"/>
        </w:rPr>
        <mc:AlternateContent>
          <mc:Choice Requires="wps">
            <w:drawing>
              <wp:anchor distT="0" distB="0" distL="114300" distR="114300" simplePos="0" relativeHeight="251708416" behindDoc="0" locked="0" layoutInCell="1" allowOverlap="1" wp14:anchorId="4E960D44" wp14:editId="7157A0F3">
                <wp:simplePos x="0" y="0"/>
                <wp:positionH relativeFrom="margin">
                  <wp:align>left</wp:align>
                </wp:positionH>
                <wp:positionV relativeFrom="paragraph">
                  <wp:posOffset>256540</wp:posOffset>
                </wp:positionV>
                <wp:extent cx="5895975" cy="0"/>
                <wp:effectExtent l="0" t="0" r="0" b="0"/>
                <wp:wrapNone/>
                <wp:docPr id="354573033" name="Straight Connector 1"/>
                <wp:cNvGraphicFramePr/>
                <a:graphic xmlns:a="http://schemas.openxmlformats.org/drawingml/2006/main">
                  <a:graphicData uri="http://schemas.microsoft.com/office/word/2010/wordprocessingShape">
                    <wps:wsp>
                      <wps:cNvCnPr/>
                      <wps:spPr>
                        <a:xfrm>
                          <a:off x="0" y="0"/>
                          <a:ext cx="5895975" cy="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4090A01" id="Straight Connector 1" o:spid="_x0000_s1026" style="position:absolute;z-index:251708416;visibility:visible;mso-wrap-style:square;mso-wrap-distance-left:9pt;mso-wrap-distance-top:0;mso-wrap-distance-right:9pt;mso-wrap-distance-bottom:0;mso-position-horizontal:left;mso-position-horizontal-relative:margin;mso-position-vertical:absolute;mso-position-vertical-relative:text" from="0,20.2pt" to="464.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" strokecolor="black [3200]" strokeweight="1.5pt">
                <w10:wrap anchorx="margin"/>
              </v:line>
            </w:pict>
          </mc:Fallback>
        </mc:AlternateContent>
      </w:r>
      <w:r w:rsidR="001A11CC" w:rsidRPr="00752471">
        <w:rPr>
          <w:rFonts w:asciiTheme="minorHAnsi" w:hAnsiTheme="minorHAnsi" w:cstheme="minorHAnsi"/>
          <w:b/>
          <w:sz w:val="22"/>
          <w:szCs w:val="16"/>
        </w:rPr>
        <w:t>General Chemical Safety</w:t>
      </w:r>
    </w:p>
    <w:p w14:paraId="6A05AEE4" w14:textId="44C54F9C" w:rsidR="00752471" w:rsidRDefault="00752471" w:rsidP="00B773EA">
      <w:pPr>
        <w:tabs>
          <w:tab w:val="left" w:pos="720"/>
        </w:tabs>
        <w:ind w:left="360"/>
        <w:outlineLvl w:val="0"/>
        <w:rPr>
          <w:rFonts w:asciiTheme="minorHAnsi" w:hAnsiTheme="minorHAnsi" w:cstheme="minorHAnsi"/>
        </w:rPr>
      </w:pPr>
    </w:p>
    <w:p w14:paraId="75FA83BB" w14:textId="7A38A458" w:rsidR="00B773EA" w:rsidRPr="00752471" w:rsidRDefault="00B773EA" w:rsidP="00B773EA">
      <w:pPr>
        <w:tabs>
          <w:tab w:val="left" w:pos="720"/>
        </w:tabs>
        <w:ind w:left="360"/>
        <w:outlineLvl w:val="0"/>
        <w:rPr>
          <w:rFonts w:asciiTheme="minorHAnsi" w:hAnsiTheme="minorHAnsi" w:cstheme="minorHAnsi"/>
          <w:sz w:val="20"/>
          <w:szCs w:val="16"/>
        </w:rPr>
      </w:pPr>
      <w:r w:rsidRPr="00752471">
        <w:rPr>
          <w:rFonts w:asciiTheme="minorHAnsi" w:hAnsiTheme="minorHAnsi" w:cstheme="minorHAnsi"/>
          <w:sz w:val="20"/>
          <w:szCs w:val="16"/>
        </w:rPr>
        <w:lastRenderedPageBreak/>
        <w:t>Assume all chemicals are hazardous.</w:t>
      </w:r>
      <w:r w:rsidR="001A11CC" w:rsidRPr="00752471">
        <w:rPr>
          <w:rFonts w:asciiTheme="minorHAnsi" w:hAnsiTheme="minorHAnsi" w:cstheme="minorHAnsi"/>
          <w:sz w:val="20"/>
          <w:szCs w:val="16"/>
        </w:rPr>
        <w:t xml:space="preserve"> The number of hazardous chemicals and the number of reactions between them is so large that prior knowledge of all potential hazards cannot be assumed. Use chemicals in as small quantities as possible to minimize exposure and reduce possible harmful effects.</w:t>
      </w:r>
    </w:p>
    <w:p w14:paraId="269C9C63" w14:textId="77777777" w:rsidR="00B773EA" w:rsidRPr="00752471" w:rsidRDefault="002B165A" w:rsidP="00752471">
      <w:pPr>
        <w:spacing w:before="100" w:after="100"/>
        <w:ind w:right="360"/>
        <w:outlineLvl w:val="0"/>
        <w:rPr>
          <w:rFonts w:asciiTheme="minorHAnsi" w:hAnsiTheme="minorHAnsi" w:cstheme="minorHAnsi"/>
          <w:b/>
          <w:bCs/>
          <w:iCs/>
          <w:sz w:val="20"/>
          <w:szCs w:val="16"/>
        </w:rPr>
      </w:pPr>
      <w:r w:rsidRPr="00752471">
        <w:rPr>
          <w:rFonts w:asciiTheme="minorHAnsi" w:hAnsiTheme="minorHAnsi" w:cstheme="minorHAnsi"/>
          <w:b/>
          <w:bCs/>
          <w:iCs/>
          <w:sz w:val="20"/>
          <w:szCs w:val="16"/>
        </w:rPr>
        <w:t>General safety rules</w:t>
      </w:r>
    </w:p>
    <w:p w14:paraId="61285AC1" w14:textId="77777777" w:rsidR="00B773EA" w:rsidRPr="00752471" w:rsidRDefault="00B773EA" w:rsidP="00B773EA">
      <w:pPr>
        <w:ind w:left="360"/>
        <w:outlineLvl w:val="0"/>
        <w:rPr>
          <w:rFonts w:asciiTheme="minorHAnsi" w:hAnsiTheme="minorHAnsi" w:cstheme="minorHAnsi"/>
          <w:sz w:val="20"/>
          <w:szCs w:val="16"/>
        </w:rPr>
      </w:pPr>
      <w:r w:rsidRPr="00752471">
        <w:rPr>
          <w:rFonts w:asciiTheme="minorHAnsi" w:hAnsiTheme="minorHAnsi" w:cstheme="minorHAnsi"/>
          <w:sz w:val="20"/>
          <w:szCs w:val="16"/>
        </w:rPr>
        <w:t xml:space="preserve">The following general safety rules shall be observed when working with chemicals: </w:t>
      </w:r>
    </w:p>
    <w:p w14:paraId="642E8151" w14:textId="77777777" w:rsidR="00B773EA" w:rsidRPr="00752471" w:rsidRDefault="001A11CC" w:rsidP="00B773EA">
      <w:pPr>
        <w:pStyle w:val="Blockquote"/>
        <w:numPr>
          <w:ilvl w:val="0"/>
          <w:numId w:val="16"/>
        </w:numPr>
        <w:rPr>
          <w:rFonts w:asciiTheme="minorHAnsi" w:hAnsiTheme="minorHAnsi" w:cstheme="minorHAnsi"/>
          <w:sz w:val="20"/>
          <w:szCs w:val="16"/>
        </w:rPr>
      </w:pPr>
      <w:r w:rsidRPr="00752471">
        <w:rPr>
          <w:rFonts w:asciiTheme="minorHAnsi" w:hAnsiTheme="minorHAnsi" w:cstheme="minorHAnsi"/>
          <w:sz w:val="20"/>
          <w:szCs w:val="16"/>
        </w:rPr>
        <w:t xml:space="preserve">Read and understand the Safety Data Sheets. </w:t>
      </w:r>
    </w:p>
    <w:p w14:paraId="6723ED25" w14:textId="77777777" w:rsidR="00B773EA" w:rsidRPr="00752471" w:rsidRDefault="001A11CC" w:rsidP="00B773EA">
      <w:pPr>
        <w:pStyle w:val="Blockquote"/>
        <w:numPr>
          <w:ilvl w:val="0"/>
          <w:numId w:val="16"/>
        </w:numPr>
        <w:rPr>
          <w:rFonts w:asciiTheme="minorHAnsi" w:hAnsiTheme="minorHAnsi" w:cstheme="minorHAnsi"/>
          <w:sz w:val="20"/>
          <w:szCs w:val="16"/>
        </w:rPr>
      </w:pPr>
      <w:r w:rsidRPr="00752471">
        <w:rPr>
          <w:rFonts w:asciiTheme="minorHAnsi" w:hAnsiTheme="minorHAnsi" w:cstheme="minorHAnsi"/>
          <w:sz w:val="20"/>
          <w:szCs w:val="16"/>
        </w:rPr>
        <w:t xml:space="preserve">Keep the work area clean and orderly. </w:t>
      </w:r>
    </w:p>
    <w:p w14:paraId="684D93C8" w14:textId="77777777" w:rsidR="00B773EA" w:rsidRPr="00752471" w:rsidRDefault="001A11CC" w:rsidP="00B773EA">
      <w:pPr>
        <w:pStyle w:val="Blockquote"/>
        <w:numPr>
          <w:ilvl w:val="0"/>
          <w:numId w:val="16"/>
        </w:numPr>
        <w:rPr>
          <w:rFonts w:asciiTheme="minorHAnsi" w:hAnsiTheme="minorHAnsi" w:cstheme="minorHAnsi"/>
          <w:sz w:val="20"/>
          <w:szCs w:val="16"/>
        </w:rPr>
      </w:pPr>
      <w:r w:rsidRPr="00752471">
        <w:rPr>
          <w:rFonts w:asciiTheme="minorHAnsi" w:hAnsiTheme="minorHAnsi" w:cstheme="minorHAnsi"/>
          <w:sz w:val="20"/>
          <w:szCs w:val="16"/>
        </w:rPr>
        <w:t xml:space="preserve">Use the necessary safety equipment. </w:t>
      </w:r>
    </w:p>
    <w:p w14:paraId="032B5CB7" w14:textId="77777777" w:rsidR="00B773EA" w:rsidRPr="00752471" w:rsidRDefault="001A11CC" w:rsidP="00B773EA">
      <w:pPr>
        <w:pStyle w:val="Blockquote"/>
        <w:numPr>
          <w:ilvl w:val="0"/>
          <w:numId w:val="16"/>
        </w:numPr>
        <w:rPr>
          <w:rFonts w:asciiTheme="minorHAnsi" w:hAnsiTheme="minorHAnsi" w:cstheme="minorHAnsi"/>
          <w:sz w:val="20"/>
          <w:szCs w:val="16"/>
        </w:rPr>
      </w:pPr>
      <w:r w:rsidRPr="00752471">
        <w:rPr>
          <w:rFonts w:asciiTheme="minorHAnsi" w:hAnsiTheme="minorHAnsi" w:cstheme="minorHAnsi"/>
          <w:sz w:val="20"/>
          <w:szCs w:val="16"/>
        </w:rPr>
        <w:t>Carefully label every container with the identity of its contents and appropriate hazard warnings</w:t>
      </w:r>
      <w:r w:rsidR="00DA0633" w:rsidRPr="00752471">
        <w:rPr>
          <w:rFonts w:asciiTheme="minorHAnsi" w:hAnsiTheme="minorHAnsi" w:cstheme="minorHAnsi"/>
          <w:sz w:val="20"/>
          <w:szCs w:val="16"/>
        </w:rPr>
        <w:t xml:space="preserve"> per the Global Harmonized Standard (GHS)</w:t>
      </w:r>
      <w:r w:rsidRPr="00752471">
        <w:rPr>
          <w:rFonts w:asciiTheme="minorHAnsi" w:hAnsiTheme="minorHAnsi" w:cstheme="minorHAnsi"/>
          <w:sz w:val="20"/>
          <w:szCs w:val="16"/>
        </w:rPr>
        <w:t xml:space="preserve">. </w:t>
      </w:r>
    </w:p>
    <w:p w14:paraId="31909207" w14:textId="77777777" w:rsidR="00B773EA" w:rsidRPr="00752471" w:rsidRDefault="001A11CC" w:rsidP="00B773EA">
      <w:pPr>
        <w:pStyle w:val="Blockquote"/>
        <w:numPr>
          <w:ilvl w:val="0"/>
          <w:numId w:val="16"/>
        </w:numPr>
        <w:rPr>
          <w:rFonts w:asciiTheme="minorHAnsi" w:hAnsiTheme="minorHAnsi" w:cstheme="minorHAnsi"/>
          <w:sz w:val="20"/>
          <w:szCs w:val="16"/>
        </w:rPr>
      </w:pPr>
      <w:r w:rsidRPr="00752471">
        <w:rPr>
          <w:rFonts w:asciiTheme="minorHAnsi" w:hAnsiTheme="minorHAnsi" w:cstheme="minorHAnsi"/>
          <w:sz w:val="20"/>
          <w:szCs w:val="16"/>
        </w:rPr>
        <w:t>Store incompatible chemicals in separate areas</w:t>
      </w:r>
      <w:r w:rsidR="00DA0633" w:rsidRPr="00752471">
        <w:rPr>
          <w:rFonts w:asciiTheme="minorHAnsi" w:hAnsiTheme="minorHAnsi" w:cstheme="minorHAnsi"/>
          <w:sz w:val="20"/>
          <w:szCs w:val="16"/>
        </w:rPr>
        <w:t xml:space="preserve"> per SDS &amp; GHS</w:t>
      </w:r>
      <w:r w:rsidRPr="00752471">
        <w:rPr>
          <w:rFonts w:asciiTheme="minorHAnsi" w:hAnsiTheme="minorHAnsi" w:cstheme="minorHAnsi"/>
          <w:sz w:val="20"/>
          <w:szCs w:val="16"/>
        </w:rPr>
        <w:t xml:space="preserve">. </w:t>
      </w:r>
    </w:p>
    <w:p w14:paraId="123EDD35" w14:textId="77777777" w:rsidR="00B773EA" w:rsidRPr="00752471" w:rsidRDefault="001A11CC" w:rsidP="00B773EA">
      <w:pPr>
        <w:pStyle w:val="Blockquote"/>
        <w:numPr>
          <w:ilvl w:val="0"/>
          <w:numId w:val="16"/>
        </w:numPr>
        <w:rPr>
          <w:rFonts w:asciiTheme="minorHAnsi" w:hAnsiTheme="minorHAnsi" w:cstheme="minorHAnsi"/>
          <w:sz w:val="20"/>
          <w:szCs w:val="16"/>
        </w:rPr>
      </w:pPr>
      <w:r w:rsidRPr="00752471">
        <w:rPr>
          <w:rFonts w:asciiTheme="minorHAnsi" w:hAnsiTheme="minorHAnsi" w:cstheme="minorHAnsi"/>
          <w:sz w:val="20"/>
          <w:szCs w:val="16"/>
        </w:rPr>
        <w:t xml:space="preserve">Substitute </w:t>
      </w:r>
      <w:proofErr w:type="gramStart"/>
      <w:r w:rsidRPr="00752471">
        <w:rPr>
          <w:rFonts w:asciiTheme="minorHAnsi" w:hAnsiTheme="minorHAnsi" w:cstheme="minorHAnsi"/>
          <w:sz w:val="20"/>
          <w:szCs w:val="16"/>
        </w:rPr>
        <w:t>less</w:t>
      </w:r>
      <w:proofErr w:type="gramEnd"/>
      <w:r w:rsidRPr="00752471">
        <w:rPr>
          <w:rFonts w:asciiTheme="minorHAnsi" w:hAnsiTheme="minorHAnsi" w:cstheme="minorHAnsi"/>
          <w:sz w:val="20"/>
          <w:szCs w:val="16"/>
        </w:rPr>
        <w:t xml:space="preserve"> toxic materials whenever possible. </w:t>
      </w:r>
    </w:p>
    <w:p w14:paraId="10B8E963" w14:textId="77777777" w:rsidR="00B773EA" w:rsidRPr="00752471" w:rsidRDefault="001A11CC" w:rsidP="00B773EA">
      <w:pPr>
        <w:pStyle w:val="Blockquote"/>
        <w:numPr>
          <w:ilvl w:val="0"/>
          <w:numId w:val="16"/>
        </w:numPr>
        <w:rPr>
          <w:rFonts w:asciiTheme="minorHAnsi" w:hAnsiTheme="minorHAnsi" w:cstheme="minorHAnsi"/>
          <w:sz w:val="20"/>
          <w:szCs w:val="16"/>
        </w:rPr>
      </w:pPr>
      <w:r w:rsidRPr="00752471">
        <w:rPr>
          <w:rFonts w:asciiTheme="minorHAnsi" w:hAnsiTheme="minorHAnsi" w:cstheme="minorHAnsi"/>
          <w:sz w:val="20"/>
          <w:szCs w:val="16"/>
        </w:rPr>
        <w:t xml:space="preserve">Limit the volume of volatile or flammable material to the minimum needed for short operation periods. </w:t>
      </w:r>
    </w:p>
    <w:p w14:paraId="20DE381C" w14:textId="77777777" w:rsidR="00B773EA" w:rsidRPr="00752471" w:rsidRDefault="001A11CC" w:rsidP="00B773EA">
      <w:pPr>
        <w:pStyle w:val="Blockquote"/>
        <w:numPr>
          <w:ilvl w:val="0"/>
          <w:numId w:val="16"/>
        </w:numPr>
        <w:rPr>
          <w:rFonts w:asciiTheme="minorHAnsi" w:hAnsiTheme="minorHAnsi" w:cstheme="minorHAnsi"/>
          <w:sz w:val="20"/>
          <w:szCs w:val="16"/>
        </w:rPr>
      </w:pPr>
      <w:r w:rsidRPr="00752471">
        <w:rPr>
          <w:rFonts w:asciiTheme="minorHAnsi" w:hAnsiTheme="minorHAnsi" w:cstheme="minorHAnsi"/>
          <w:sz w:val="20"/>
          <w:szCs w:val="16"/>
        </w:rPr>
        <w:t xml:space="preserve">Provide means of containing the material if equipment or containers should break or spill their contents. </w:t>
      </w:r>
    </w:p>
    <w:p w14:paraId="1D3A25E0" w14:textId="1ACED8D4" w:rsidR="007F1D4A" w:rsidRDefault="007F1D4A" w:rsidP="007F1D4A">
      <w:pPr>
        <w:spacing w:before="100" w:after="100"/>
        <w:ind w:right="360"/>
        <w:outlineLvl w:val="0"/>
        <w:rPr>
          <w:rFonts w:asciiTheme="minorHAnsi" w:hAnsiTheme="minorHAnsi" w:cstheme="minorHAnsi"/>
          <w:b/>
          <w:sz w:val="22"/>
          <w:szCs w:val="16"/>
        </w:rPr>
      </w:pPr>
      <w:r>
        <w:rPr>
          <w:rFonts w:asciiTheme="minorHAnsi" w:hAnsiTheme="minorHAnsi" w:cstheme="minorHAnsi"/>
          <w:b/>
          <w:noProof/>
          <w:sz w:val="22"/>
          <w:szCs w:val="22"/>
        </w:rPr>
        <mc:AlternateContent>
          <mc:Choice Requires="wps">
            <w:drawing>
              <wp:anchor distT="0" distB="0" distL="114300" distR="114300" simplePos="0" relativeHeight="251710464" behindDoc="0" locked="0" layoutInCell="1" allowOverlap="1" wp14:anchorId="6B70F5C1" wp14:editId="0C60F969">
                <wp:simplePos x="0" y="0"/>
                <wp:positionH relativeFrom="margin">
                  <wp:align>left</wp:align>
                </wp:positionH>
                <wp:positionV relativeFrom="paragraph">
                  <wp:posOffset>239395</wp:posOffset>
                </wp:positionV>
                <wp:extent cx="5895975" cy="0"/>
                <wp:effectExtent l="0" t="0" r="0" b="0"/>
                <wp:wrapNone/>
                <wp:docPr id="2104507400" name="Straight Connector 1"/>
                <wp:cNvGraphicFramePr/>
                <a:graphic xmlns:a="http://schemas.openxmlformats.org/drawingml/2006/main">
                  <a:graphicData uri="http://schemas.microsoft.com/office/word/2010/wordprocessingShape">
                    <wps:wsp>
                      <wps:cNvCnPr/>
                      <wps:spPr>
                        <a:xfrm>
                          <a:off x="0" y="0"/>
                          <a:ext cx="5895975" cy="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1B86145" id="Straight Connector 1" o:spid="_x0000_s1026" style="position:absolute;z-index:251710464;visibility:visible;mso-wrap-style:square;mso-wrap-distance-left:9pt;mso-wrap-distance-top:0;mso-wrap-distance-right:9pt;mso-wrap-distance-bottom:0;mso-position-horizontal:left;mso-position-horizontal-relative:margin;mso-position-vertical:absolute;mso-position-vertical-relative:text" from="0,18.85pt" to="464.2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" strokecolor="black [3200]" strokeweight="1.5pt">
                <w10:wrap anchorx="margin"/>
              </v:line>
            </w:pict>
          </mc:Fallback>
        </mc:AlternateContent>
      </w:r>
      <w:r w:rsidR="001A11CC" w:rsidRPr="007F1D4A">
        <w:rPr>
          <w:rFonts w:asciiTheme="minorHAnsi" w:hAnsiTheme="minorHAnsi" w:cstheme="minorHAnsi"/>
          <w:b/>
          <w:sz w:val="22"/>
          <w:szCs w:val="16"/>
        </w:rPr>
        <w:t>Task Evaluation</w:t>
      </w:r>
    </w:p>
    <w:p w14:paraId="081B460B" w14:textId="5E9F2803" w:rsidR="00B773EA" w:rsidRPr="007F1D4A" w:rsidRDefault="00B773EA" w:rsidP="007F1D4A">
      <w:pPr>
        <w:spacing w:before="100" w:after="100"/>
        <w:ind w:right="360"/>
        <w:outlineLvl w:val="0"/>
        <w:rPr>
          <w:rFonts w:asciiTheme="minorHAnsi" w:hAnsiTheme="minorHAnsi" w:cstheme="minorHAnsi"/>
          <w:b/>
          <w:sz w:val="22"/>
          <w:szCs w:val="16"/>
        </w:rPr>
      </w:pPr>
    </w:p>
    <w:p w14:paraId="195ACC7F" w14:textId="77777777" w:rsidR="00B773EA" w:rsidRPr="007F1D4A" w:rsidRDefault="001A11CC" w:rsidP="00B773EA">
      <w:pPr>
        <w:ind w:left="360"/>
        <w:outlineLvl w:val="0"/>
        <w:rPr>
          <w:rFonts w:asciiTheme="minorHAnsi" w:hAnsiTheme="minorHAnsi" w:cstheme="minorHAnsi"/>
          <w:sz w:val="20"/>
          <w:szCs w:val="16"/>
        </w:rPr>
      </w:pPr>
      <w:r w:rsidRPr="007F1D4A">
        <w:rPr>
          <w:rFonts w:asciiTheme="minorHAnsi" w:hAnsiTheme="minorHAnsi" w:cstheme="minorHAnsi"/>
          <w:sz w:val="20"/>
          <w:szCs w:val="16"/>
        </w:rPr>
        <w:t>Each task that requires the use of chemicals should be evaluated to determine the potential hazards associated with the work. This hazard evaluation must include the chemical or combination of chemicals that will be used in the work, as well as other materials that will be used near the work. If a malfunction during the operation has the potential to cause serious injury or property damage, a Safe Operational Procedure (SOP) should be prepared and followed. Operations must be planned to minimize the generation of hazardous wastes.</w:t>
      </w:r>
    </w:p>
    <w:p w14:paraId="4B63D5F7" w14:textId="5F1270EA" w:rsidR="00B773EA" w:rsidRPr="007F1D4A" w:rsidRDefault="00175A33" w:rsidP="007F1D4A">
      <w:pPr>
        <w:spacing w:before="100" w:after="100"/>
        <w:ind w:right="360"/>
        <w:outlineLvl w:val="0"/>
        <w:rPr>
          <w:rFonts w:asciiTheme="minorHAnsi" w:hAnsiTheme="minorHAnsi" w:cstheme="minorHAnsi"/>
          <w:b/>
          <w:sz w:val="22"/>
          <w:szCs w:val="16"/>
        </w:rPr>
      </w:pPr>
      <w:r>
        <w:rPr>
          <w:rFonts w:asciiTheme="minorHAnsi" w:hAnsiTheme="minorHAnsi" w:cstheme="minorHAnsi"/>
          <w:b/>
          <w:noProof/>
          <w:sz w:val="22"/>
          <w:szCs w:val="22"/>
        </w:rPr>
        <mc:AlternateContent>
          <mc:Choice Requires="wps">
            <w:drawing>
              <wp:anchor distT="0" distB="0" distL="114300" distR="114300" simplePos="0" relativeHeight="251712512" behindDoc="0" locked="0" layoutInCell="1" allowOverlap="1" wp14:anchorId="3A506E9A" wp14:editId="61829D65">
                <wp:simplePos x="0" y="0"/>
                <wp:positionH relativeFrom="margin">
                  <wp:align>left</wp:align>
                </wp:positionH>
                <wp:positionV relativeFrom="paragraph">
                  <wp:posOffset>266065</wp:posOffset>
                </wp:positionV>
                <wp:extent cx="5895975" cy="0"/>
                <wp:effectExtent l="0" t="0" r="0" b="0"/>
                <wp:wrapNone/>
                <wp:docPr id="512031761" name="Straight Connector 1"/>
                <wp:cNvGraphicFramePr/>
                <a:graphic xmlns:a="http://schemas.openxmlformats.org/drawingml/2006/main">
                  <a:graphicData uri="http://schemas.microsoft.com/office/word/2010/wordprocessingShape">
                    <wps:wsp>
                      <wps:cNvCnPr/>
                      <wps:spPr>
                        <a:xfrm>
                          <a:off x="0" y="0"/>
                          <a:ext cx="5895975" cy="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8AE9BC1" id="Straight Connector 1" o:spid="_x0000_s1026" style="position:absolute;z-index:251712512;visibility:visible;mso-wrap-style:square;mso-wrap-distance-left:9pt;mso-wrap-distance-top:0;mso-wrap-distance-right:9pt;mso-wrap-distance-bottom:0;mso-position-horizontal:left;mso-position-horizontal-relative:margin;mso-position-vertical:absolute;mso-position-vertical-relative:text" from="0,20.95pt" to="464.2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" strokecolor="black [3200]" strokeweight="1.5pt">
                <w10:wrap anchorx="margin"/>
              </v:line>
            </w:pict>
          </mc:Fallback>
        </mc:AlternateContent>
      </w:r>
      <w:r w:rsidR="001A11CC" w:rsidRPr="007F1D4A">
        <w:rPr>
          <w:rFonts w:asciiTheme="minorHAnsi" w:hAnsiTheme="minorHAnsi" w:cstheme="minorHAnsi"/>
          <w:b/>
          <w:sz w:val="22"/>
          <w:szCs w:val="16"/>
        </w:rPr>
        <w:t>Chemical Storage</w:t>
      </w:r>
    </w:p>
    <w:p w14:paraId="3F65DED5" w14:textId="77777777" w:rsidR="00175A33" w:rsidRDefault="00175A33" w:rsidP="00B773EA">
      <w:pPr>
        <w:ind w:left="360"/>
        <w:outlineLvl w:val="0"/>
        <w:rPr>
          <w:rFonts w:asciiTheme="minorHAnsi" w:hAnsiTheme="minorHAnsi" w:cstheme="minorHAnsi"/>
        </w:rPr>
      </w:pPr>
    </w:p>
    <w:p w14:paraId="5014368D" w14:textId="6ADD1B1C" w:rsidR="00B773EA" w:rsidRPr="00175A33" w:rsidRDefault="001A11CC" w:rsidP="00B773EA">
      <w:pPr>
        <w:ind w:left="360"/>
        <w:outlineLvl w:val="0"/>
        <w:rPr>
          <w:rFonts w:asciiTheme="minorHAnsi" w:hAnsiTheme="minorHAnsi" w:cstheme="minorHAnsi"/>
          <w:sz w:val="20"/>
          <w:szCs w:val="16"/>
        </w:rPr>
      </w:pPr>
      <w:r w:rsidRPr="00175A33">
        <w:rPr>
          <w:rFonts w:asciiTheme="minorHAnsi" w:hAnsiTheme="minorHAnsi" w:cstheme="minorHAnsi"/>
          <w:sz w:val="20"/>
          <w:szCs w:val="16"/>
        </w:rPr>
        <w:t xml:space="preserve">The separation of chemicals (solids or liquids) during storage is necessary to reduce the possibility of unwanted chemical reactions caused by accidental mixing. Explosives should be stored separately outdoors. Use either distance or barriers (e.g., trays) to isolate chemicals into the following groups: </w:t>
      </w:r>
    </w:p>
    <w:p w14:paraId="327DA68D" w14:textId="77777777" w:rsidR="00B773EA" w:rsidRPr="00175A33" w:rsidRDefault="001A11CC" w:rsidP="00B773EA">
      <w:pPr>
        <w:pStyle w:val="Blockquote"/>
        <w:numPr>
          <w:ilvl w:val="0"/>
          <w:numId w:val="16"/>
        </w:numPr>
        <w:rPr>
          <w:rFonts w:asciiTheme="minorHAnsi" w:hAnsiTheme="minorHAnsi" w:cstheme="minorHAnsi"/>
          <w:sz w:val="20"/>
          <w:szCs w:val="16"/>
        </w:rPr>
      </w:pPr>
      <w:r w:rsidRPr="00175A33">
        <w:rPr>
          <w:rFonts w:asciiTheme="minorHAnsi" w:hAnsiTheme="minorHAnsi" w:cstheme="minorHAnsi"/>
          <w:sz w:val="20"/>
          <w:szCs w:val="16"/>
        </w:rPr>
        <w:t xml:space="preserve">Flammable </w:t>
      </w:r>
      <w:r w:rsidR="008F04FE" w:rsidRPr="00175A33">
        <w:rPr>
          <w:rFonts w:asciiTheme="minorHAnsi" w:hAnsiTheme="minorHAnsi" w:cstheme="minorHAnsi"/>
          <w:sz w:val="20"/>
          <w:szCs w:val="16"/>
        </w:rPr>
        <w:t>l</w:t>
      </w:r>
      <w:r w:rsidRPr="00175A33">
        <w:rPr>
          <w:rFonts w:asciiTheme="minorHAnsi" w:hAnsiTheme="minorHAnsi" w:cstheme="minorHAnsi"/>
          <w:sz w:val="20"/>
          <w:szCs w:val="16"/>
        </w:rPr>
        <w:t xml:space="preserve">iquids: store in approved flammable storage lockers. </w:t>
      </w:r>
    </w:p>
    <w:p w14:paraId="196B3535" w14:textId="77777777" w:rsidR="00B773EA" w:rsidRPr="00175A33" w:rsidRDefault="001A11CC" w:rsidP="00B773EA">
      <w:pPr>
        <w:pStyle w:val="Blockquote"/>
        <w:numPr>
          <w:ilvl w:val="0"/>
          <w:numId w:val="16"/>
        </w:numPr>
        <w:rPr>
          <w:rFonts w:asciiTheme="minorHAnsi" w:hAnsiTheme="minorHAnsi" w:cstheme="minorHAnsi"/>
          <w:sz w:val="20"/>
          <w:szCs w:val="16"/>
        </w:rPr>
      </w:pPr>
      <w:r w:rsidRPr="00175A33">
        <w:rPr>
          <w:rFonts w:asciiTheme="minorHAnsi" w:hAnsiTheme="minorHAnsi" w:cstheme="minorHAnsi"/>
          <w:sz w:val="20"/>
          <w:szCs w:val="16"/>
        </w:rPr>
        <w:t xml:space="preserve">Acids: treat as flammable liquids </w:t>
      </w:r>
    </w:p>
    <w:p w14:paraId="40E4FEC2" w14:textId="77777777" w:rsidR="00B773EA" w:rsidRPr="00175A33" w:rsidRDefault="001A11CC" w:rsidP="00B773EA">
      <w:pPr>
        <w:pStyle w:val="Blockquote"/>
        <w:numPr>
          <w:ilvl w:val="0"/>
          <w:numId w:val="16"/>
        </w:numPr>
        <w:rPr>
          <w:rFonts w:asciiTheme="minorHAnsi" w:hAnsiTheme="minorHAnsi" w:cstheme="minorHAnsi"/>
          <w:sz w:val="20"/>
          <w:szCs w:val="16"/>
        </w:rPr>
      </w:pPr>
      <w:r w:rsidRPr="00175A33">
        <w:rPr>
          <w:rFonts w:asciiTheme="minorHAnsi" w:hAnsiTheme="minorHAnsi" w:cstheme="minorHAnsi"/>
          <w:sz w:val="20"/>
          <w:szCs w:val="16"/>
        </w:rPr>
        <w:t xml:space="preserve">Bases: do not store bases with acids or any other material </w:t>
      </w:r>
    </w:p>
    <w:p w14:paraId="2C0E1D6A" w14:textId="77777777" w:rsidR="00B773EA" w:rsidRPr="00175A33" w:rsidRDefault="001A11CC" w:rsidP="00B773EA">
      <w:pPr>
        <w:pStyle w:val="Blockquote"/>
        <w:numPr>
          <w:ilvl w:val="0"/>
          <w:numId w:val="16"/>
        </w:numPr>
        <w:rPr>
          <w:rFonts w:asciiTheme="minorHAnsi" w:hAnsiTheme="minorHAnsi" w:cstheme="minorHAnsi"/>
          <w:sz w:val="20"/>
          <w:szCs w:val="16"/>
        </w:rPr>
      </w:pPr>
      <w:r w:rsidRPr="00175A33">
        <w:rPr>
          <w:rFonts w:asciiTheme="minorHAnsi" w:hAnsiTheme="minorHAnsi" w:cstheme="minorHAnsi"/>
          <w:sz w:val="20"/>
          <w:szCs w:val="16"/>
        </w:rPr>
        <w:lastRenderedPageBreak/>
        <w:t xml:space="preserve">Other liquids: ensure other liquids are not incompatible with any other chemical in the same storage location. </w:t>
      </w:r>
    </w:p>
    <w:p w14:paraId="348B232E" w14:textId="77777777" w:rsidR="00B773EA" w:rsidRPr="00175A33" w:rsidRDefault="001A11CC" w:rsidP="00B773EA">
      <w:pPr>
        <w:pStyle w:val="Blockquote"/>
        <w:numPr>
          <w:ilvl w:val="0"/>
          <w:numId w:val="16"/>
        </w:numPr>
        <w:rPr>
          <w:rFonts w:asciiTheme="minorHAnsi" w:hAnsiTheme="minorHAnsi" w:cstheme="minorHAnsi"/>
          <w:sz w:val="20"/>
          <w:szCs w:val="16"/>
        </w:rPr>
      </w:pPr>
      <w:r w:rsidRPr="00175A33">
        <w:rPr>
          <w:rFonts w:asciiTheme="minorHAnsi" w:hAnsiTheme="minorHAnsi" w:cstheme="minorHAnsi"/>
          <w:sz w:val="20"/>
          <w:szCs w:val="16"/>
        </w:rPr>
        <w:t xml:space="preserve">Lips, strips, or bars are to be installed across the width of storage shelves to restrain the chemicals in case of earthquake. </w:t>
      </w:r>
    </w:p>
    <w:p w14:paraId="58D173FA" w14:textId="6AEF10F5" w:rsidR="00B773EA" w:rsidRPr="00175A33" w:rsidRDefault="001A11CC" w:rsidP="00B773EA">
      <w:pPr>
        <w:ind w:left="360"/>
        <w:outlineLvl w:val="0"/>
        <w:rPr>
          <w:rFonts w:asciiTheme="minorHAnsi" w:hAnsiTheme="minorHAnsi" w:cstheme="minorHAnsi"/>
          <w:sz w:val="20"/>
          <w:szCs w:val="16"/>
        </w:rPr>
      </w:pPr>
      <w:r w:rsidRPr="00175A33">
        <w:rPr>
          <w:rFonts w:asciiTheme="minorHAnsi" w:hAnsiTheme="minorHAnsi" w:cstheme="minorHAnsi"/>
          <w:sz w:val="20"/>
          <w:szCs w:val="16"/>
        </w:rPr>
        <w:t>Chemicals will not be stored in the same refrigerator used for food storage. Refrigerators used for storing chemicals must be appropriately identified by a label on the door.</w:t>
      </w:r>
    </w:p>
    <w:p w14:paraId="3B41349A" w14:textId="2B22335E" w:rsidR="00E42C97" w:rsidRPr="00E42C97" w:rsidRDefault="00E42C97" w:rsidP="00175A33">
      <w:pPr>
        <w:spacing w:before="100" w:after="100"/>
        <w:ind w:right="360"/>
        <w:outlineLvl w:val="0"/>
        <w:rPr>
          <w:rFonts w:asciiTheme="minorHAnsi" w:hAnsiTheme="minorHAnsi" w:cstheme="minorHAnsi"/>
          <w:b/>
          <w:sz w:val="22"/>
          <w:szCs w:val="16"/>
        </w:rPr>
      </w:pPr>
      <w:r>
        <w:rPr>
          <w:rFonts w:asciiTheme="minorHAnsi" w:hAnsiTheme="minorHAnsi" w:cstheme="minorHAnsi"/>
          <w:b/>
          <w:noProof/>
          <w:sz w:val="22"/>
          <w:szCs w:val="22"/>
        </w:rPr>
        <mc:AlternateContent>
          <mc:Choice Requires="wps">
            <w:drawing>
              <wp:anchor distT="0" distB="0" distL="114300" distR="114300" simplePos="0" relativeHeight="251714560" behindDoc="0" locked="0" layoutInCell="1" allowOverlap="1" wp14:anchorId="390CCB0D" wp14:editId="174BE7D5">
                <wp:simplePos x="0" y="0"/>
                <wp:positionH relativeFrom="margin">
                  <wp:align>left</wp:align>
                </wp:positionH>
                <wp:positionV relativeFrom="paragraph">
                  <wp:posOffset>225424</wp:posOffset>
                </wp:positionV>
                <wp:extent cx="5924550" cy="0"/>
                <wp:effectExtent l="0" t="0" r="0" b="0"/>
                <wp:wrapNone/>
                <wp:docPr id="996963074" name="Straight Connector 1"/>
                <wp:cNvGraphicFramePr/>
                <a:graphic xmlns:a="http://schemas.openxmlformats.org/drawingml/2006/main">
                  <a:graphicData uri="http://schemas.microsoft.com/office/word/2010/wordprocessingShape">
                    <wps:wsp>
                      <wps:cNvCnPr/>
                      <wps:spPr>
                        <a:xfrm flipV="1">
                          <a:off x="0" y="0"/>
                          <a:ext cx="5924550" cy="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E96B4" id="Straight Connector 1" o:spid="_x0000_s1026" style="position:absolute;flip:y;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75pt" to="466.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" strokecolor="black [3200]" strokeweight="1.5pt">
                <w10:wrap anchorx="margin"/>
              </v:line>
            </w:pict>
          </mc:Fallback>
        </mc:AlternateContent>
      </w:r>
      <w:r w:rsidR="001A11CC" w:rsidRPr="00175A33">
        <w:rPr>
          <w:rFonts w:asciiTheme="minorHAnsi" w:hAnsiTheme="minorHAnsi" w:cstheme="minorHAnsi"/>
          <w:b/>
          <w:sz w:val="22"/>
          <w:szCs w:val="16"/>
        </w:rPr>
        <w:t>Container Labels</w:t>
      </w:r>
    </w:p>
    <w:p w14:paraId="2DFDE4D7" w14:textId="77777777" w:rsidR="00E42C97" w:rsidRDefault="00E42C97" w:rsidP="00B773EA">
      <w:pPr>
        <w:ind w:left="360"/>
        <w:outlineLvl w:val="0"/>
        <w:rPr>
          <w:rFonts w:asciiTheme="minorHAnsi" w:hAnsiTheme="minorHAnsi" w:cstheme="minorHAnsi"/>
          <w:sz w:val="20"/>
          <w:szCs w:val="16"/>
        </w:rPr>
      </w:pPr>
    </w:p>
    <w:p w14:paraId="1F7F41E1" w14:textId="107685F6" w:rsidR="00B773EA" w:rsidRPr="00E42C97" w:rsidRDefault="001A11CC" w:rsidP="00B773EA">
      <w:pPr>
        <w:ind w:left="360"/>
        <w:outlineLvl w:val="0"/>
        <w:rPr>
          <w:rFonts w:asciiTheme="minorHAnsi" w:hAnsiTheme="minorHAnsi" w:cstheme="minorHAnsi"/>
          <w:sz w:val="20"/>
          <w:szCs w:val="16"/>
        </w:rPr>
      </w:pPr>
      <w:r w:rsidRPr="00E42C97">
        <w:rPr>
          <w:rFonts w:asciiTheme="minorHAnsi" w:hAnsiTheme="minorHAnsi" w:cstheme="minorHAnsi"/>
          <w:sz w:val="20"/>
          <w:szCs w:val="16"/>
        </w:rPr>
        <w:t xml:space="preserve">It is extremely important that all containers of chemicals are properly labeled. This includes every type of container from a </w:t>
      </w:r>
      <w:proofErr w:type="gramStart"/>
      <w:r w:rsidRPr="00E42C97">
        <w:rPr>
          <w:rFonts w:asciiTheme="minorHAnsi" w:hAnsiTheme="minorHAnsi" w:cstheme="minorHAnsi"/>
          <w:sz w:val="20"/>
          <w:szCs w:val="16"/>
        </w:rPr>
        <w:t>5000 gallon</w:t>
      </w:r>
      <w:proofErr w:type="gramEnd"/>
      <w:r w:rsidRPr="00E42C97">
        <w:rPr>
          <w:rFonts w:asciiTheme="minorHAnsi" w:hAnsiTheme="minorHAnsi" w:cstheme="minorHAnsi"/>
          <w:sz w:val="20"/>
          <w:szCs w:val="16"/>
        </w:rPr>
        <w:t xml:space="preserve"> storage tank to a spray bottle of degreaser. </w:t>
      </w:r>
    </w:p>
    <w:p w14:paraId="700F1B18" w14:textId="12C8D06B" w:rsidR="00B773EA" w:rsidRPr="00E42C97" w:rsidRDefault="001A11CC" w:rsidP="00B773EA">
      <w:pPr>
        <w:pStyle w:val="Blockquote"/>
        <w:numPr>
          <w:ilvl w:val="0"/>
          <w:numId w:val="16"/>
        </w:numPr>
        <w:rPr>
          <w:rFonts w:asciiTheme="minorHAnsi" w:hAnsiTheme="minorHAnsi" w:cstheme="minorHAnsi"/>
          <w:sz w:val="20"/>
          <w:szCs w:val="16"/>
        </w:rPr>
      </w:pPr>
      <w:r w:rsidRPr="00E42C97">
        <w:rPr>
          <w:rFonts w:asciiTheme="minorHAnsi" w:hAnsiTheme="minorHAnsi" w:cstheme="minorHAnsi"/>
          <w:sz w:val="20"/>
          <w:szCs w:val="16"/>
        </w:rPr>
        <w:t xml:space="preserve">All containers will have the appropriate label, tag or marking prominently displayed that indicates the identity, </w:t>
      </w:r>
      <w:r w:rsidR="00CB7FC0" w:rsidRPr="00E42C97">
        <w:rPr>
          <w:rFonts w:asciiTheme="minorHAnsi" w:hAnsiTheme="minorHAnsi" w:cstheme="minorHAnsi"/>
          <w:sz w:val="20"/>
          <w:szCs w:val="16"/>
        </w:rPr>
        <w:t>safety,</w:t>
      </w:r>
      <w:r w:rsidRPr="00E42C97">
        <w:rPr>
          <w:rFonts w:asciiTheme="minorHAnsi" w:hAnsiTheme="minorHAnsi" w:cstheme="minorHAnsi"/>
          <w:sz w:val="20"/>
          <w:szCs w:val="16"/>
        </w:rPr>
        <w:t xml:space="preserve"> and health </w:t>
      </w:r>
      <w:r w:rsidR="00DA0633" w:rsidRPr="00E42C97">
        <w:rPr>
          <w:rFonts w:asciiTheme="minorHAnsi" w:hAnsiTheme="minorHAnsi" w:cstheme="minorHAnsi"/>
          <w:sz w:val="20"/>
          <w:szCs w:val="16"/>
        </w:rPr>
        <w:t xml:space="preserve">hazards. </w:t>
      </w:r>
    </w:p>
    <w:p w14:paraId="0E8F5711" w14:textId="77777777" w:rsidR="00B773EA" w:rsidRPr="00E42C97" w:rsidRDefault="001A11CC" w:rsidP="00B773EA">
      <w:pPr>
        <w:pStyle w:val="Blockquote"/>
        <w:numPr>
          <w:ilvl w:val="0"/>
          <w:numId w:val="16"/>
        </w:numPr>
        <w:rPr>
          <w:rFonts w:asciiTheme="minorHAnsi" w:hAnsiTheme="minorHAnsi" w:cstheme="minorHAnsi"/>
          <w:sz w:val="20"/>
          <w:szCs w:val="16"/>
        </w:rPr>
      </w:pPr>
      <w:r w:rsidRPr="00E42C97">
        <w:rPr>
          <w:rFonts w:asciiTheme="minorHAnsi" w:hAnsiTheme="minorHAnsi" w:cstheme="minorHAnsi"/>
          <w:sz w:val="20"/>
          <w:szCs w:val="16"/>
        </w:rPr>
        <w:t xml:space="preserve">Portable containers which contain a small amount of chemical </w:t>
      </w:r>
      <w:r w:rsidR="00DA0633" w:rsidRPr="00E42C97">
        <w:rPr>
          <w:rFonts w:asciiTheme="minorHAnsi" w:hAnsiTheme="minorHAnsi" w:cstheme="minorHAnsi"/>
          <w:sz w:val="20"/>
          <w:szCs w:val="16"/>
        </w:rPr>
        <w:t>shall</w:t>
      </w:r>
      <w:r w:rsidRPr="00E42C97">
        <w:rPr>
          <w:rFonts w:asciiTheme="minorHAnsi" w:hAnsiTheme="minorHAnsi" w:cstheme="minorHAnsi"/>
          <w:sz w:val="20"/>
          <w:szCs w:val="16"/>
        </w:rPr>
        <w:t xml:space="preserve"> be </w:t>
      </w:r>
      <w:r w:rsidR="00DA0633" w:rsidRPr="00E42C97">
        <w:rPr>
          <w:rFonts w:asciiTheme="minorHAnsi" w:hAnsiTheme="minorHAnsi" w:cstheme="minorHAnsi"/>
          <w:sz w:val="20"/>
          <w:szCs w:val="16"/>
        </w:rPr>
        <w:t xml:space="preserve">GHS </w:t>
      </w:r>
      <w:r w:rsidRPr="00E42C97">
        <w:rPr>
          <w:rFonts w:asciiTheme="minorHAnsi" w:hAnsiTheme="minorHAnsi" w:cstheme="minorHAnsi"/>
          <w:sz w:val="20"/>
          <w:szCs w:val="16"/>
        </w:rPr>
        <w:t>labeled</w:t>
      </w:r>
      <w:r w:rsidR="00DA0633" w:rsidRPr="00E42C97">
        <w:rPr>
          <w:rFonts w:asciiTheme="minorHAnsi" w:hAnsiTheme="minorHAnsi" w:cstheme="minorHAnsi"/>
          <w:sz w:val="20"/>
          <w:szCs w:val="16"/>
        </w:rPr>
        <w:t xml:space="preserve"> and </w:t>
      </w:r>
      <w:r w:rsidRPr="00E42C97">
        <w:rPr>
          <w:rFonts w:asciiTheme="minorHAnsi" w:hAnsiTheme="minorHAnsi" w:cstheme="minorHAnsi"/>
          <w:sz w:val="20"/>
          <w:szCs w:val="16"/>
        </w:rPr>
        <w:t xml:space="preserve">used immediately that shift, </w:t>
      </w:r>
      <w:r w:rsidR="00DA0633" w:rsidRPr="00E42C97">
        <w:rPr>
          <w:rFonts w:asciiTheme="minorHAnsi" w:hAnsiTheme="minorHAnsi" w:cstheme="minorHAnsi"/>
          <w:sz w:val="20"/>
          <w:szCs w:val="16"/>
        </w:rPr>
        <w:t xml:space="preserve">and </w:t>
      </w:r>
      <w:r w:rsidRPr="00E42C97">
        <w:rPr>
          <w:rFonts w:asciiTheme="minorHAnsi" w:hAnsiTheme="minorHAnsi" w:cstheme="minorHAnsi"/>
          <w:sz w:val="20"/>
          <w:szCs w:val="16"/>
        </w:rPr>
        <w:t xml:space="preserve">under the strict control of the employee using the product. </w:t>
      </w:r>
    </w:p>
    <w:p w14:paraId="2C0BD7A8" w14:textId="77777777" w:rsidR="00B773EA" w:rsidRPr="00E42C97" w:rsidRDefault="001A11CC" w:rsidP="00B773EA">
      <w:pPr>
        <w:pStyle w:val="Blockquote"/>
        <w:numPr>
          <w:ilvl w:val="0"/>
          <w:numId w:val="16"/>
        </w:numPr>
        <w:rPr>
          <w:rFonts w:asciiTheme="minorHAnsi" w:hAnsiTheme="minorHAnsi" w:cstheme="minorHAnsi"/>
          <w:sz w:val="20"/>
          <w:szCs w:val="16"/>
        </w:rPr>
      </w:pPr>
      <w:r w:rsidRPr="00E42C97">
        <w:rPr>
          <w:rFonts w:asciiTheme="minorHAnsi" w:hAnsiTheme="minorHAnsi" w:cstheme="minorHAnsi"/>
          <w:sz w:val="20"/>
          <w:szCs w:val="16"/>
        </w:rPr>
        <w:t xml:space="preserve">All warning labels, tags, etc., must be maintained in a legible condition and not be defaced. </w:t>
      </w:r>
    </w:p>
    <w:p w14:paraId="5D5D0F83" w14:textId="77777777" w:rsidR="00B773EA" w:rsidRPr="00E42C97" w:rsidRDefault="001A11CC" w:rsidP="00B773EA">
      <w:pPr>
        <w:pStyle w:val="Blockquote"/>
        <w:numPr>
          <w:ilvl w:val="0"/>
          <w:numId w:val="16"/>
        </w:numPr>
        <w:rPr>
          <w:rFonts w:asciiTheme="minorHAnsi" w:hAnsiTheme="minorHAnsi" w:cstheme="minorHAnsi"/>
          <w:sz w:val="20"/>
          <w:szCs w:val="16"/>
        </w:rPr>
      </w:pPr>
      <w:r w:rsidRPr="00E42C97">
        <w:rPr>
          <w:rFonts w:asciiTheme="minorHAnsi" w:hAnsiTheme="minorHAnsi" w:cstheme="minorHAnsi"/>
          <w:sz w:val="20"/>
          <w:szCs w:val="16"/>
        </w:rPr>
        <w:t>Incoming chemicals are to be checked for proper</w:t>
      </w:r>
      <w:r w:rsidR="00DA0633" w:rsidRPr="00E42C97">
        <w:rPr>
          <w:rFonts w:asciiTheme="minorHAnsi" w:hAnsiTheme="minorHAnsi" w:cstheme="minorHAnsi"/>
          <w:sz w:val="20"/>
          <w:szCs w:val="16"/>
        </w:rPr>
        <w:t xml:space="preserve"> GHS</w:t>
      </w:r>
      <w:r w:rsidRPr="00E42C97">
        <w:rPr>
          <w:rFonts w:asciiTheme="minorHAnsi" w:hAnsiTheme="minorHAnsi" w:cstheme="minorHAnsi"/>
          <w:sz w:val="20"/>
          <w:szCs w:val="16"/>
        </w:rPr>
        <w:t xml:space="preserve"> labeling. </w:t>
      </w:r>
    </w:p>
    <w:p w14:paraId="293A4E59" w14:textId="2C9704D1" w:rsidR="00E42C97" w:rsidRPr="00E42C97" w:rsidRDefault="00E42C97" w:rsidP="00E42C97">
      <w:pPr>
        <w:spacing w:before="100" w:after="100"/>
        <w:ind w:right="360"/>
        <w:outlineLvl w:val="0"/>
        <w:rPr>
          <w:rFonts w:asciiTheme="minorHAnsi" w:hAnsiTheme="minorHAnsi" w:cstheme="minorHAnsi"/>
          <w:b/>
          <w:sz w:val="22"/>
          <w:szCs w:val="16"/>
        </w:rPr>
      </w:pPr>
      <w:r>
        <w:rPr>
          <w:rFonts w:asciiTheme="minorHAnsi" w:hAnsiTheme="minorHAnsi" w:cstheme="minorHAnsi"/>
          <w:b/>
          <w:noProof/>
          <w:sz w:val="22"/>
          <w:szCs w:val="22"/>
        </w:rPr>
        <mc:AlternateContent>
          <mc:Choice Requires="wps">
            <w:drawing>
              <wp:anchor distT="0" distB="0" distL="114300" distR="114300" simplePos="0" relativeHeight="251719680" behindDoc="0" locked="0" layoutInCell="1" allowOverlap="1" wp14:anchorId="7344F574" wp14:editId="7EA7F002">
                <wp:simplePos x="0" y="0"/>
                <wp:positionH relativeFrom="margin">
                  <wp:align>left</wp:align>
                </wp:positionH>
                <wp:positionV relativeFrom="paragraph">
                  <wp:posOffset>240030</wp:posOffset>
                </wp:positionV>
                <wp:extent cx="5895975" cy="0"/>
                <wp:effectExtent l="0" t="0" r="0" b="0"/>
                <wp:wrapNone/>
                <wp:docPr id="1476387347" name="Straight Connector 1"/>
                <wp:cNvGraphicFramePr/>
                <a:graphic xmlns:a="http://schemas.openxmlformats.org/drawingml/2006/main">
                  <a:graphicData uri="http://schemas.microsoft.com/office/word/2010/wordprocessingShape">
                    <wps:wsp>
                      <wps:cNvCnPr/>
                      <wps:spPr>
                        <a:xfrm>
                          <a:off x="0" y="0"/>
                          <a:ext cx="5895975" cy="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6344851" id="Straight Connector 1" o:spid="_x0000_s1026" style="position:absolute;z-index:251719680;visibility:visible;mso-wrap-style:square;mso-wrap-distance-left:9pt;mso-wrap-distance-top:0;mso-wrap-distance-right:9pt;mso-wrap-distance-bottom:0;mso-position-horizontal:left;mso-position-horizontal-relative:margin;mso-position-vertical:absolute;mso-position-vertical-relative:text" from="0,18.9pt" to="464.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" strokecolor="black [3200]" strokeweight="1.5pt">
                <w10:wrap anchorx="margin"/>
              </v:line>
            </w:pict>
          </mc:Fallback>
        </mc:AlternateContent>
      </w:r>
      <w:r w:rsidR="001A11CC" w:rsidRPr="00E42C97">
        <w:rPr>
          <w:rFonts w:asciiTheme="minorHAnsi" w:hAnsiTheme="minorHAnsi" w:cstheme="minorHAnsi"/>
          <w:b/>
          <w:sz w:val="22"/>
          <w:szCs w:val="16"/>
        </w:rPr>
        <w:t>Emergencies and Spills</w:t>
      </w:r>
    </w:p>
    <w:p w14:paraId="04773B61" w14:textId="77777777" w:rsidR="00E42C97" w:rsidRDefault="00E42C97" w:rsidP="00B773EA">
      <w:pPr>
        <w:ind w:left="360"/>
        <w:outlineLvl w:val="0"/>
        <w:rPr>
          <w:rFonts w:asciiTheme="minorHAnsi" w:hAnsiTheme="minorHAnsi" w:cstheme="minorHAnsi"/>
          <w:sz w:val="20"/>
          <w:szCs w:val="16"/>
        </w:rPr>
      </w:pPr>
    </w:p>
    <w:p w14:paraId="7CF370BF" w14:textId="38A09B6B" w:rsidR="00B773EA" w:rsidRPr="00E42C97" w:rsidRDefault="001A11CC" w:rsidP="00B773EA">
      <w:pPr>
        <w:ind w:left="360"/>
        <w:outlineLvl w:val="0"/>
        <w:rPr>
          <w:rFonts w:asciiTheme="minorHAnsi" w:hAnsiTheme="minorHAnsi" w:cstheme="minorHAnsi"/>
          <w:sz w:val="20"/>
          <w:szCs w:val="16"/>
        </w:rPr>
      </w:pPr>
      <w:r w:rsidRPr="00E42C97">
        <w:rPr>
          <w:rFonts w:asciiTheme="minorHAnsi" w:hAnsiTheme="minorHAnsi" w:cstheme="minorHAnsi"/>
          <w:sz w:val="20"/>
          <w:szCs w:val="16"/>
        </w:rPr>
        <w:t xml:space="preserve">In case of an emergency, implement the proper Emergency Action Plan </w:t>
      </w:r>
    </w:p>
    <w:p w14:paraId="22395B48" w14:textId="77777777" w:rsidR="00B773EA" w:rsidRPr="00E42C97" w:rsidRDefault="001A11CC" w:rsidP="00B773EA">
      <w:pPr>
        <w:pStyle w:val="Blockquote"/>
        <w:numPr>
          <w:ilvl w:val="0"/>
          <w:numId w:val="16"/>
        </w:numPr>
        <w:rPr>
          <w:rFonts w:asciiTheme="minorHAnsi" w:hAnsiTheme="minorHAnsi" w:cstheme="minorHAnsi"/>
          <w:sz w:val="20"/>
          <w:szCs w:val="16"/>
        </w:rPr>
      </w:pPr>
      <w:r w:rsidRPr="00E42C97">
        <w:rPr>
          <w:rFonts w:asciiTheme="minorHAnsi" w:hAnsiTheme="minorHAnsi" w:cstheme="minorHAnsi"/>
          <w:sz w:val="20"/>
          <w:szCs w:val="16"/>
        </w:rPr>
        <w:t xml:space="preserve">Evacuate people from the area. </w:t>
      </w:r>
    </w:p>
    <w:p w14:paraId="0D6F916E" w14:textId="77777777" w:rsidR="00B773EA" w:rsidRPr="00E42C97" w:rsidRDefault="001A11CC" w:rsidP="00B773EA">
      <w:pPr>
        <w:pStyle w:val="Blockquote"/>
        <w:numPr>
          <w:ilvl w:val="0"/>
          <w:numId w:val="16"/>
        </w:numPr>
        <w:rPr>
          <w:rFonts w:asciiTheme="minorHAnsi" w:hAnsiTheme="minorHAnsi" w:cstheme="minorHAnsi"/>
          <w:sz w:val="20"/>
          <w:szCs w:val="16"/>
        </w:rPr>
      </w:pPr>
      <w:r w:rsidRPr="00E42C97">
        <w:rPr>
          <w:rFonts w:asciiTheme="minorHAnsi" w:hAnsiTheme="minorHAnsi" w:cstheme="minorHAnsi"/>
          <w:sz w:val="20"/>
          <w:szCs w:val="16"/>
        </w:rPr>
        <w:t xml:space="preserve">Isolate the area. </w:t>
      </w:r>
    </w:p>
    <w:p w14:paraId="0C2AEC40" w14:textId="77777777" w:rsidR="00B773EA" w:rsidRPr="00E42C97" w:rsidRDefault="001A11CC" w:rsidP="00B773EA">
      <w:pPr>
        <w:pStyle w:val="Blockquote"/>
        <w:numPr>
          <w:ilvl w:val="0"/>
          <w:numId w:val="16"/>
        </w:numPr>
        <w:rPr>
          <w:rFonts w:asciiTheme="minorHAnsi" w:hAnsiTheme="minorHAnsi" w:cstheme="minorHAnsi"/>
          <w:sz w:val="20"/>
          <w:szCs w:val="16"/>
        </w:rPr>
      </w:pPr>
      <w:r w:rsidRPr="00E42C97">
        <w:rPr>
          <w:rFonts w:asciiTheme="minorHAnsi" w:hAnsiTheme="minorHAnsi" w:cstheme="minorHAnsi"/>
          <w:sz w:val="20"/>
          <w:szCs w:val="16"/>
        </w:rPr>
        <w:t xml:space="preserve">If the material is flammable, turn off ignition and heat sources. </w:t>
      </w:r>
    </w:p>
    <w:p w14:paraId="65B60B12" w14:textId="77777777" w:rsidR="00B773EA" w:rsidRPr="00E42C97" w:rsidRDefault="001A11CC" w:rsidP="00B773EA">
      <w:pPr>
        <w:pStyle w:val="Blockquote"/>
        <w:numPr>
          <w:ilvl w:val="0"/>
          <w:numId w:val="16"/>
        </w:numPr>
        <w:rPr>
          <w:rFonts w:asciiTheme="minorHAnsi" w:hAnsiTheme="minorHAnsi" w:cstheme="minorHAnsi"/>
          <w:sz w:val="20"/>
          <w:szCs w:val="16"/>
        </w:rPr>
      </w:pPr>
      <w:r w:rsidRPr="00E42C97">
        <w:rPr>
          <w:rFonts w:asciiTheme="minorHAnsi" w:hAnsiTheme="minorHAnsi" w:cstheme="minorHAnsi"/>
          <w:sz w:val="20"/>
          <w:szCs w:val="16"/>
        </w:rPr>
        <w:t xml:space="preserve">Only personnel specifically trained in emergency response are permitted to participate in chemical emergency procedures beyond those required to evacuate the area. </w:t>
      </w:r>
    </w:p>
    <w:p w14:paraId="13D397BF" w14:textId="77777777" w:rsidR="00B773EA" w:rsidRPr="00E42C97" w:rsidRDefault="001A11CC" w:rsidP="00B773EA">
      <w:pPr>
        <w:pStyle w:val="Blockquote"/>
        <w:numPr>
          <w:ilvl w:val="0"/>
          <w:numId w:val="16"/>
        </w:numPr>
        <w:rPr>
          <w:rFonts w:asciiTheme="minorHAnsi" w:hAnsiTheme="minorHAnsi" w:cstheme="minorHAnsi"/>
          <w:sz w:val="20"/>
          <w:szCs w:val="16"/>
        </w:rPr>
      </w:pPr>
      <w:r w:rsidRPr="00E42C97">
        <w:rPr>
          <w:rFonts w:asciiTheme="minorHAnsi" w:hAnsiTheme="minorHAnsi" w:cstheme="minorHAnsi"/>
          <w:sz w:val="20"/>
          <w:szCs w:val="16"/>
        </w:rPr>
        <w:t xml:space="preserve">Call for Emergency Response Team assistance if required. </w:t>
      </w:r>
    </w:p>
    <w:p w14:paraId="37712492" w14:textId="1701B2A1" w:rsidR="00B773EA" w:rsidRPr="00E42C97" w:rsidRDefault="00D957A6" w:rsidP="00E42C97">
      <w:pPr>
        <w:spacing w:before="100" w:after="100"/>
        <w:ind w:right="360"/>
        <w:outlineLvl w:val="0"/>
        <w:rPr>
          <w:rFonts w:asciiTheme="minorHAnsi" w:hAnsiTheme="minorHAnsi" w:cstheme="minorHAnsi"/>
          <w:b/>
          <w:sz w:val="22"/>
          <w:szCs w:val="16"/>
        </w:rPr>
      </w:pPr>
      <w:r>
        <w:rPr>
          <w:rFonts w:asciiTheme="minorHAnsi" w:hAnsiTheme="minorHAnsi" w:cstheme="minorHAnsi"/>
          <w:b/>
          <w:noProof/>
          <w:sz w:val="22"/>
          <w:szCs w:val="22"/>
        </w:rPr>
        <mc:AlternateContent>
          <mc:Choice Requires="wps">
            <w:drawing>
              <wp:anchor distT="0" distB="0" distL="114300" distR="114300" simplePos="0" relativeHeight="251723776" behindDoc="0" locked="0" layoutInCell="1" allowOverlap="1" wp14:anchorId="55CD4308" wp14:editId="0329BEE8">
                <wp:simplePos x="0" y="0"/>
                <wp:positionH relativeFrom="margin">
                  <wp:posOffset>-9525</wp:posOffset>
                </wp:positionH>
                <wp:positionV relativeFrom="paragraph">
                  <wp:posOffset>247015</wp:posOffset>
                </wp:positionV>
                <wp:extent cx="5895975" cy="0"/>
                <wp:effectExtent l="0" t="0" r="0" b="0"/>
                <wp:wrapNone/>
                <wp:docPr id="693982306" name="Straight Connector 1"/>
                <wp:cNvGraphicFramePr/>
                <a:graphic xmlns:a="http://schemas.openxmlformats.org/drawingml/2006/main">
                  <a:graphicData uri="http://schemas.microsoft.com/office/word/2010/wordprocessingShape">
                    <wps:wsp>
                      <wps:cNvCnPr/>
                      <wps:spPr>
                        <a:xfrm>
                          <a:off x="0" y="0"/>
                          <a:ext cx="5895975" cy="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5282015" id="Straight Connector 1" o:spid="_x0000_s1026" style="position:absolute;z-index:251723776;visibility:visible;mso-wrap-style:square;mso-wrap-distance-left:9pt;mso-wrap-distance-top:0;mso-wrap-distance-right:9pt;mso-wrap-distance-bottom:0;mso-position-horizontal:absolute;mso-position-horizontal-relative:margin;mso-position-vertical:absolute;mso-position-vertical-relative:text" from="-.75pt,19.45pt" to="46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" strokecolor="black [3200]" strokeweight="1.5pt">
                <w10:wrap anchorx="margin"/>
              </v:line>
            </w:pict>
          </mc:Fallback>
        </mc:AlternateContent>
      </w:r>
      <w:r w:rsidR="001A11CC" w:rsidRPr="00E42C97">
        <w:rPr>
          <w:rFonts w:asciiTheme="minorHAnsi" w:hAnsiTheme="minorHAnsi" w:cstheme="minorHAnsi"/>
          <w:b/>
          <w:sz w:val="22"/>
          <w:szCs w:val="16"/>
        </w:rPr>
        <w:t>Housekeeping</w:t>
      </w:r>
    </w:p>
    <w:p w14:paraId="0A94D8FF" w14:textId="2A4793E6" w:rsidR="00B773EA" w:rsidRPr="00E42C97" w:rsidRDefault="001A11CC" w:rsidP="00B773EA">
      <w:pPr>
        <w:pStyle w:val="Blockquote"/>
        <w:numPr>
          <w:ilvl w:val="0"/>
          <w:numId w:val="16"/>
        </w:numPr>
        <w:rPr>
          <w:rFonts w:asciiTheme="minorHAnsi" w:hAnsiTheme="minorHAnsi" w:cstheme="minorHAnsi"/>
          <w:sz w:val="20"/>
          <w:szCs w:val="16"/>
        </w:rPr>
      </w:pPr>
      <w:r w:rsidRPr="00E42C97">
        <w:rPr>
          <w:rFonts w:asciiTheme="minorHAnsi" w:hAnsiTheme="minorHAnsi" w:cstheme="minorHAnsi"/>
          <w:sz w:val="20"/>
          <w:szCs w:val="16"/>
        </w:rPr>
        <w:t xml:space="preserve">Maintain the smallest possible inventory of chemicals to meet immediate needs. </w:t>
      </w:r>
    </w:p>
    <w:p w14:paraId="0B556DF4" w14:textId="77777777" w:rsidR="00B773EA" w:rsidRPr="00E42C97" w:rsidRDefault="001A11CC" w:rsidP="00B773EA">
      <w:pPr>
        <w:pStyle w:val="Blockquote"/>
        <w:numPr>
          <w:ilvl w:val="0"/>
          <w:numId w:val="16"/>
        </w:numPr>
        <w:rPr>
          <w:rFonts w:asciiTheme="minorHAnsi" w:hAnsiTheme="minorHAnsi" w:cstheme="minorHAnsi"/>
          <w:sz w:val="20"/>
          <w:szCs w:val="16"/>
        </w:rPr>
      </w:pPr>
      <w:r w:rsidRPr="00E42C97">
        <w:rPr>
          <w:rFonts w:asciiTheme="minorHAnsi" w:hAnsiTheme="minorHAnsi" w:cstheme="minorHAnsi"/>
          <w:sz w:val="20"/>
          <w:szCs w:val="16"/>
        </w:rPr>
        <w:t xml:space="preserve">Periodically review stock of chemicals on hand. </w:t>
      </w:r>
    </w:p>
    <w:p w14:paraId="6767EFC5" w14:textId="77777777" w:rsidR="00B773EA" w:rsidRPr="00E42C97" w:rsidRDefault="001A11CC" w:rsidP="00B773EA">
      <w:pPr>
        <w:pStyle w:val="Blockquote"/>
        <w:numPr>
          <w:ilvl w:val="0"/>
          <w:numId w:val="16"/>
        </w:numPr>
        <w:rPr>
          <w:rFonts w:asciiTheme="minorHAnsi" w:hAnsiTheme="minorHAnsi" w:cstheme="minorHAnsi"/>
          <w:sz w:val="20"/>
          <w:szCs w:val="16"/>
        </w:rPr>
      </w:pPr>
      <w:r w:rsidRPr="00E42C97">
        <w:rPr>
          <w:rFonts w:asciiTheme="minorHAnsi" w:hAnsiTheme="minorHAnsi" w:cstheme="minorHAnsi"/>
          <w:sz w:val="20"/>
          <w:szCs w:val="16"/>
        </w:rPr>
        <w:t xml:space="preserve">Ensure that storage areas, or equipment containing large quantities of chemicals, are secure from accidental spills. </w:t>
      </w:r>
    </w:p>
    <w:p w14:paraId="1966595F" w14:textId="77777777" w:rsidR="00B773EA" w:rsidRPr="00E42C97" w:rsidRDefault="001A11CC" w:rsidP="00B773EA">
      <w:pPr>
        <w:pStyle w:val="Blockquote"/>
        <w:numPr>
          <w:ilvl w:val="0"/>
          <w:numId w:val="16"/>
        </w:numPr>
        <w:rPr>
          <w:rFonts w:asciiTheme="minorHAnsi" w:hAnsiTheme="minorHAnsi" w:cstheme="minorHAnsi"/>
          <w:sz w:val="20"/>
          <w:szCs w:val="16"/>
        </w:rPr>
      </w:pPr>
      <w:r w:rsidRPr="00E42C97">
        <w:rPr>
          <w:rFonts w:asciiTheme="minorHAnsi" w:hAnsiTheme="minorHAnsi" w:cstheme="minorHAnsi"/>
          <w:sz w:val="20"/>
          <w:szCs w:val="16"/>
        </w:rPr>
        <w:t xml:space="preserve">Rinse emptied bottles that contain acids or inflammable solvents before disposal. </w:t>
      </w:r>
    </w:p>
    <w:p w14:paraId="067F4E35" w14:textId="77777777" w:rsidR="00B773EA" w:rsidRPr="00E42C97" w:rsidRDefault="00B773EA" w:rsidP="00B773EA">
      <w:pPr>
        <w:pStyle w:val="Blockquote"/>
        <w:numPr>
          <w:ilvl w:val="0"/>
          <w:numId w:val="16"/>
        </w:numPr>
        <w:rPr>
          <w:rFonts w:asciiTheme="minorHAnsi" w:hAnsiTheme="minorHAnsi" w:cstheme="minorHAnsi"/>
          <w:sz w:val="20"/>
          <w:szCs w:val="16"/>
        </w:rPr>
      </w:pPr>
      <w:r w:rsidRPr="00E42C97">
        <w:rPr>
          <w:rFonts w:asciiTheme="minorHAnsi" w:hAnsiTheme="minorHAnsi" w:cstheme="minorHAnsi"/>
          <w:sz w:val="20"/>
          <w:szCs w:val="16"/>
        </w:rPr>
        <w:lastRenderedPageBreak/>
        <w:t>DO NOT</w:t>
      </w:r>
      <w:r w:rsidR="001A11CC" w:rsidRPr="00E42C97">
        <w:rPr>
          <w:rFonts w:asciiTheme="minorHAnsi" w:hAnsiTheme="minorHAnsi" w:cstheme="minorHAnsi"/>
          <w:sz w:val="20"/>
          <w:szCs w:val="16"/>
        </w:rPr>
        <w:t xml:space="preserve"> Place hazardous chemicals in salvage or garbage receptacles. </w:t>
      </w:r>
    </w:p>
    <w:p w14:paraId="5CE7FFAC" w14:textId="77777777" w:rsidR="00B773EA" w:rsidRPr="00E42C97" w:rsidRDefault="00B773EA" w:rsidP="00B773EA">
      <w:pPr>
        <w:pStyle w:val="Blockquote"/>
        <w:numPr>
          <w:ilvl w:val="0"/>
          <w:numId w:val="16"/>
        </w:numPr>
        <w:rPr>
          <w:rFonts w:asciiTheme="minorHAnsi" w:hAnsiTheme="minorHAnsi" w:cstheme="minorHAnsi"/>
          <w:sz w:val="20"/>
          <w:szCs w:val="16"/>
        </w:rPr>
      </w:pPr>
      <w:r w:rsidRPr="00E42C97">
        <w:rPr>
          <w:rFonts w:asciiTheme="minorHAnsi" w:hAnsiTheme="minorHAnsi" w:cstheme="minorHAnsi"/>
          <w:sz w:val="20"/>
          <w:szCs w:val="16"/>
        </w:rPr>
        <w:t>DO NOT</w:t>
      </w:r>
      <w:r w:rsidR="001A11CC" w:rsidRPr="00E42C97">
        <w:rPr>
          <w:rFonts w:asciiTheme="minorHAnsi" w:hAnsiTheme="minorHAnsi" w:cstheme="minorHAnsi"/>
          <w:sz w:val="20"/>
          <w:szCs w:val="16"/>
        </w:rPr>
        <w:t xml:space="preserve"> Pour chemicals onto the ground. </w:t>
      </w:r>
    </w:p>
    <w:p w14:paraId="4B486112" w14:textId="77777777" w:rsidR="00B773EA" w:rsidRPr="00E42C97" w:rsidRDefault="00B773EA" w:rsidP="00B773EA">
      <w:pPr>
        <w:pStyle w:val="Blockquote"/>
        <w:numPr>
          <w:ilvl w:val="0"/>
          <w:numId w:val="16"/>
        </w:numPr>
        <w:rPr>
          <w:rFonts w:asciiTheme="minorHAnsi" w:hAnsiTheme="minorHAnsi" w:cstheme="minorHAnsi"/>
          <w:sz w:val="20"/>
          <w:szCs w:val="16"/>
        </w:rPr>
      </w:pPr>
      <w:r w:rsidRPr="00E42C97">
        <w:rPr>
          <w:rFonts w:asciiTheme="minorHAnsi" w:hAnsiTheme="minorHAnsi" w:cstheme="minorHAnsi"/>
          <w:sz w:val="20"/>
          <w:szCs w:val="16"/>
        </w:rPr>
        <w:t xml:space="preserve">DO NOT </w:t>
      </w:r>
      <w:r w:rsidR="005D6B8E" w:rsidRPr="00E42C97">
        <w:rPr>
          <w:rFonts w:asciiTheme="minorHAnsi" w:hAnsiTheme="minorHAnsi" w:cstheme="minorHAnsi"/>
          <w:sz w:val="20"/>
          <w:szCs w:val="16"/>
        </w:rPr>
        <w:t>Store chemicals in non-chemical approved refrigerators or containers.</w:t>
      </w:r>
    </w:p>
    <w:p w14:paraId="32C0C57C" w14:textId="77777777" w:rsidR="00B773EA" w:rsidRPr="00E42C97" w:rsidRDefault="00B773EA" w:rsidP="00B773EA">
      <w:pPr>
        <w:pStyle w:val="Blockquote"/>
        <w:numPr>
          <w:ilvl w:val="0"/>
          <w:numId w:val="16"/>
        </w:numPr>
        <w:rPr>
          <w:rFonts w:asciiTheme="minorHAnsi" w:hAnsiTheme="minorHAnsi" w:cstheme="minorHAnsi"/>
          <w:sz w:val="20"/>
          <w:szCs w:val="16"/>
        </w:rPr>
      </w:pPr>
      <w:r w:rsidRPr="00E42C97">
        <w:rPr>
          <w:rFonts w:asciiTheme="minorHAnsi" w:hAnsiTheme="minorHAnsi" w:cstheme="minorHAnsi"/>
          <w:sz w:val="20"/>
          <w:szCs w:val="16"/>
        </w:rPr>
        <w:t>DO NOT</w:t>
      </w:r>
      <w:r w:rsidR="001A11CC" w:rsidRPr="00E42C97">
        <w:rPr>
          <w:rFonts w:asciiTheme="minorHAnsi" w:hAnsiTheme="minorHAnsi" w:cstheme="minorHAnsi"/>
          <w:sz w:val="20"/>
          <w:szCs w:val="16"/>
        </w:rPr>
        <w:t xml:space="preserve"> Dispose of chemicals through the storm drain system. </w:t>
      </w:r>
    </w:p>
    <w:p w14:paraId="2864E6A3" w14:textId="77777777" w:rsidR="00B773EA" w:rsidRPr="00E42C97" w:rsidRDefault="00B773EA" w:rsidP="00B773EA">
      <w:pPr>
        <w:pStyle w:val="Blockquote"/>
        <w:numPr>
          <w:ilvl w:val="0"/>
          <w:numId w:val="16"/>
        </w:numPr>
        <w:rPr>
          <w:rFonts w:asciiTheme="minorHAnsi" w:hAnsiTheme="minorHAnsi" w:cstheme="minorHAnsi"/>
          <w:sz w:val="20"/>
          <w:szCs w:val="16"/>
        </w:rPr>
      </w:pPr>
      <w:r w:rsidRPr="00E42C97">
        <w:rPr>
          <w:rFonts w:asciiTheme="minorHAnsi" w:hAnsiTheme="minorHAnsi" w:cstheme="minorHAnsi"/>
          <w:sz w:val="20"/>
          <w:szCs w:val="16"/>
        </w:rPr>
        <w:t>DO NOT</w:t>
      </w:r>
      <w:r w:rsidR="001A11CC" w:rsidRPr="00E42C97">
        <w:rPr>
          <w:rFonts w:asciiTheme="minorHAnsi" w:hAnsiTheme="minorHAnsi" w:cstheme="minorHAnsi"/>
          <w:sz w:val="20"/>
          <w:szCs w:val="16"/>
        </w:rPr>
        <w:t xml:space="preserve"> Dispose of highly toxic, malodorous chemicals down sinks or sewer drains. </w:t>
      </w:r>
    </w:p>
    <w:p w14:paraId="21A759A1" w14:textId="77777777" w:rsidR="002D08DF" w:rsidRDefault="002D08DF" w:rsidP="002D08DF">
      <w:pPr>
        <w:spacing w:before="100" w:after="100"/>
        <w:ind w:right="360"/>
        <w:outlineLvl w:val="0"/>
        <w:rPr>
          <w:rFonts w:asciiTheme="minorHAnsi" w:hAnsiTheme="minorHAnsi" w:cstheme="minorHAnsi"/>
          <w:b/>
          <w:sz w:val="28"/>
        </w:rPr>
      </w:pPr>
    </w:p>
    <w:p w14:paraId="4D0F504C" w14:textId="77777777" w:rsidR="009406D6" w:rsidRDefault="009406D6" w:rsidP="002D08DF">
      <w:pPr>
        <w:spacing w:before="100" w:after="100"/>
        <w:ind w:right="360"/>
        <w:outlineLvl w:val="0"/>
        <w:rPr>
          <w:rFonts w:asciiTheme="minorHAnsi" w:hAnsiTheme="minorHAnsi" w:cstheme="minorHAnsi"/>
          <w:b/>
          <w:sz w:val="22"/>
          <w:szCs w:val="16"/>
        </w:rPr>
      </w:pPr>
    </w:p>
    <w:p w14:paraId="41F0C4B8" w14:textId="7CF7E4BE" w:rsidR="00B773EA" w:rsidRPr="002D08DF" w:rsidRDefault="002D08DF" w:rsidP="002D08DF">
      <w:pPr>
        <w:spacing w:before="100" w:after="100"/>
        <w:ind w:right="360"/>
        <w:outlineLvl w:val="0"/>
        <w:rPr>
          <w:rFonts w:asciiTheme="minorHAnsi" w:hAnsiTheme="minorHAnsi" w:cstheme="minorHAnsi"/>
          <w:sz w:val="20"/>
          <w:szCs w:val="16"/>
        </w:rPr>
      </w:pPr>
      <w:r>
        <w:rPr>
          <w:rFonts w:asciiTheme="minorHAnsi" w:hAnsiTheme="minorHAnsi" w:cstheme="minorHAnsi"/>
          <w:b/>
          <w:noProof/>
          <w:sz w:val="22"/>
          <w:szCs w:val="22"/>
        </w:rPr>
        <mc:AlternateContent>
          <mc:Choice Requires="wps">
            <w:drawing>
              <wp:anchor distT="0" distB="0" distL="114300" distR="114300" simplePos="0" relativeHeight="251725824" behindDoc="0" locked="0" layoutInCell="1" allowOverlap="1" wp14:anchorId="4F79F7D7" wp14:editId="77C3E866">
                <wp:simplePos x="0" y="0"/>
                <wp:positionH relativeFrom="margin">
                  <wp:align>left</wp:align>
                </wp:positionH>
                <wp:positionV relativeFrom="paragraph">
                  <wp:posOffset>247650</wp:posOffset>
                </wp:positionV>
                <wp:extent cx="5895975" cy="0"/>
                <wp:effectExtent l="0" t="0" r="0" b="0"/>
                <wp:wrapNone/>
                <wp:docPr id="1303220565" name="Straight Connector 1"/>
                <wp:cNvGraphicFramePr/>
                <a:graphic xmlns:a="http://schemas.openxmlformats.org/drawingml/2006/main">
                  <a:graphicData uri="http://schemas.microsoft.com/office/word/2010/wordprocessingShape">
                    <wps:wsp>
                      <wps:cNvCnPr/>
                      <wps:spPr>
                        <a:xfrm>
                          <a:off x="0" y="0"/>
                          <a:ext cx="5895975" cy="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05A6668" id="Straight Connector 1" o:spid="_x0000_s1026" style="position:absolute;z-index:251725824;visibility:visible;mso-wrap-style:square;mso-wrap-distance-left:9pt;mso-wrap-distance-top:0;mso-wrap-distance-right:9pt;mso-wrap-distance-bottom:0;mso-position-horizontal:left;mso-position-horizontal-relative:margin;mso-position-vertical:absolute;mso-position-vertical-relative:text" from="0,19.5pt" to="464.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" strokecolor="black [3200]" strokeweight="1.5pt">
                <w10:wrap anchorx="margin"/>
              </v:line>
            </w:pict>
          </mc:Fallback>
        </mc:AlternateContent>
      </w:r>
      <w:r w:rsidR="00C30BD8" w:rsidRPr="002D08DF">
        <w:rPr>
          <w:rFonts w:asciiTheme="minorHAnsi" w:hAnsiTheme="minorHAnsi" w:cstheme="minorHAnsi"/>
          <w:b/>
          <w:sz w:val="22"/>
          <w:szCs w:val="16"/>
        </w:rPr>
        <w:t>Sub</w:t>
      </w:r>
      <w:r w:rsidR="00A913A8" w:rsidRPr="002D08DF">
        <w:rPr>
          <w:rFonts w:asciiTheme="minorHAnsi" w:hAnsiTheme="minorHAnsi" w:cstheme="minorHAnsi"/>
          <w:b/>
          <w:sz w:val="22"/>
          <w:szCs w:val="16"/>
        </w:rPr>
        <w:t>c</w:t>
      </w:r>
      <w:r w:rsidR="00C30BD8" w:rsidRPr="002D08DF">
        <w:rPr>
          <w:rFonts w:asciiTheme="minorHAnsi" w:hAnsiTheme="minorHAnsi" w:cstheme="minorHAnsi"/>
          <w:b/>
          <w:sz w:val="22"/>
          <w:szCs w:val="16"/>
        </w:rPr>
        <w:t>ontractors</w:t>
      </w:r>
    </w:p>
    <w:p w14:paraId="4CB7A7F3" w14:textId="1129088A" w:rsidR="00B773EA" w:rsidRPr="005934DB" w:rsidRDefault="001A11CC" w:rsidP="00B773EA">
      <w:pPr>
        <w:ind w:left="360"/>
        <w:outlineLvl w:val="0"/>
        <w:rPr>
          <w:rFonts w:asciiTheme="minorHAnsi" w:hAnsiTheme="minorHAnsi" w:cstheme="minorHAnsi"/>
          <w:sz w:val="20"/>
          <w:szCs w:val="16"/>
        </w:rPr>
      </w:pPr>
      <w:r w:rsidRPr="005934DB">
        <w:rPr>
          <w:rFonts w:asciiTheme="minorHAnsi" w:hAnsiTheme="minorHAnsi" w:cstheme="minorHAnsi"/>
          <w:sz w:val="20"/>
          <w:szCs w:val="16"/>
        </w:rPr>
        <w:t>All outside contractors working inside Company Facilities are required to follow the requirements of this program</w:t>
      </w:r>
      <w:r w:rsidR="007C412A">
        <w:rPr>
          <w:rFonts w:asciiTheme="minorHAnsi" w:hAnsiTheme="minorHAnsi" w:cstheme="minorHAnsi"/>
          <w:sz w:val="20"/>
          <w:szCs w:val="16"/>
        </w:rPr>
        <w:t>.</w:t>
      </w:r>
      <w:r w:rsidR="007C412A" w:rsidRPr="007C412A">
        <w:t xml:space="preserve"> </w:t>
      </w:r>
      <w:r w:rsidR="007C412A" w:rsidRPr="007C412A">
        <w:rPr>
          <w:rFonts w:asciiTheme="minorHAnsi" w:hAnsiTheme="minorHAnsi" w:cstheme="minorHAnsi"/>
          <w:sz w:val="20"/>
          <w:szCs w:val="16"/>
        </w:rPr>
        <w:t>Woodbine Construction Company, Inc.</w:t>
      </w:r>
      <w:r w:rsidR="007C412A">
        <w:rPr>
          <w:rFonts w:asciiTheme="minorHAnsi" w:hAnsiTheme="minorHAnsi" w:cstheme="minorHAnsi"/>
          <w:sz w:val="20"/>
          <w:szCs w:val="16"/>
        </w:rPr>
        <w:t xml:space="preserve"> </w:t>
      </w:r>
      <w:r w:rsidR="009879A4" w:rsidRPr="007C412A">
        <w:rPr>
          <w:rFonts w:asciiTheme="minorHAnsi" w:hAnsiTheme="minorHAnsi" w:cstheme="minorHAnsi"/>
          <w:sz w:val="18"/>
          <w:szCs w:val="14"/>
        </w:rPr>
        <w:t xml:space="preserve"> </w:t>
      </w:r>
      <w:r w:rsidRPr="005934DB">
        <w:rPr>
          <w:rFonts w:asciiTheme="minorHAnsi" w:hAnsiTheme="minorHAnsi" w:cstheme="minorHAnsi"/>
          <w:sz w:val="20"/>
          <w:szCs w:val="16"/>
        </w:rPr>
        <w:t xml:space="preserve">will provide </w:t>
      </w:r>
      <w:r w:rsidR="00A913A8" w:rsidRPr="005934DB">
        <w:rPr>
          <w:rFonts w:asciiTheme="minorHAnsi" w:hAnsiTheme="minorHAnsi" w:cstheme="minorHAnsi"/>
          <w:sz w:val="20"/>
          <w:szCs w:val="16"/>
        </w:rPr>
        <w:t>subc</w:t>
      </w:r>
      <w:r w:rsidRPr="005934DB">
        <w:rPr>
          <w:rFonts w:asciiTheme="minorHAnsi" w:hAnsiTheme="minorHAnsi" w:cstheme="minorHAnsi"/>
          <w:sz w:val="20"/>
          <w:szCs w:val="16"/>
        </w:rPr>
        <w:t xml:space="preserve">ontractors information concerning: </w:t>
      </w:r>
    </w:p>
    <w:p w14:paraId="3CB2FEB4" w14:textId="77777777" w:rsidR="00B773EA" w:rsidRPr="005934DB" w:rsidRDefault="001A11CC" w:rsidP="00B773EA">
      <w:pPr>
        <w:pStyle w:val="Blockquote"/>
        <w:numPr>
          <w:ilvl w:val="0"/>
          <w:numId w:val="16"/>
        </w:numPr>
        <w:rPr>
          <w:rFonts w:asciiTheme="minorHAnsi" w:hAnsiTheme="minorHAnsi" w:cstheme="minorHAnsi"/>
          <w:sz w:val="20"/>
          <w:szCs w:val="16"/>
        </w:rPr>
      </w:pPr>
      <w:r w:rsidRPr="005934DB">
        <w:rPr>
          <w:rFonts w:asciiTheme="minorHAnsi" w:hAnsiTheme="minorHAnsi" w:cstheme="minorHAnsi"/>
          <w:sz w:val="20"/>
          <w:szCs w:val="16"/>
        </w:rPr>
        <w:t>Location of SDS</w:t>
      </w:r>
    </w:p>
    <w:p w14:paraId="39E208AC" w14:textId="77777777" w:rsidR="00B773EA" w:rsidRPr="005934DB" w:rsidRDefault="001A11CC" w:rsidP="00B773EA">
      <w:pPr>
        <w:pStyle w:val="Blockquote"/>
        <w:numPr>
          <w:ilvl w:val="0"/>
          <w:numId w:val="16"/>
        </w:numPr>
        <w:rPr>
          <w:rFonts w:asciiTheme="minorHAnsi" w:hAnsiTheme="minorHAnsi" w:cstheme="minorHAnsi"/>
          <w:sz w:val="20"/>
          <w:szCs w:val="16"/>
        </w:rPr>
      </w:pPr>
      <w:r w:rsidRPr="005934DB">
        <w:rPr>
          <w:rFonts w:asciiTheme="minorHAnsi" w:hAnsiTheme="minorHAnsi" w:cstheme="minorHAnsi"/>
          <w:sz w:val="20"/>
          <w:szCs w:val="16"/>
        </w:rPr>
        <w:t>Precautions to be taken to protect contractor employees</w:t>
      </w:r>
    </w:p>
    <w:p w14:paraId="2F737AB0" w14:textId="77777777" w:rsidR="00B773EA" w:rsidRPr="005934DB" w:rsidRDefault="001A11CC" w:rsidP="00B773EA">
      <w:pPr>
        <w:pStyle w:val="Blockquote"/>
        <w:numPr>
          <w:ilvl w:val="0"/>
          <w:numId w:val="16"/>
        </w:numPr>
        <w:rPr>
          <w:rFonts w:asciiTheme="minorHAnsi" w:hAnsiTheme="minorHAnsi" w:cstheme="minorHAnsi"/>
          <w:sz w:val="20"/>
          <w:szCs w:val="16"/>
        </w:rPr>
      </w:pPr>
      <w:r w:rsidRPr="005934DB">
        <w:rPr>
          <w:rFonts w:asciiTheme="minorHAnsi" w:hAnsiTheme="minorHAnsi" w:cstheme="minorHAnsi"/>
          <w:sz w:val="20"/>
          <w:szCs w:val="16"/>
        </w:rPr>
        <w:t>Potential exposure to hazardous substances</w:t>
      </w:r>
    </w:p>
    <w:p w14:paraId="7C36815C" w14:textId="77777777" w:rsidR="00B773EA" w:rsidRPr="005934DB" w:rsidRDefault="001A11CC" w:rsidP="00B773EA">
      <w:pPr>
        <w:pStyle w:val="Blockquote"/>
        <w:numPr>
          <w:ilvl w:val="0"/>
          <w:numId w:val="16"/>
        </w:numPr>
        <w:rPr>
          <w:rFonts w:asciiTheme="minorHAnsi" w:hAnsiTheme="minorHAnsi" w:cstheme="minorHAnsi"/>
          <w:sz w:val="20"/>
          <w:szCs w:val="16"/>
        </w:rPr>
      </w:pPr>
      <w:r w:rsidRPr="005934DB">
        <w:rPr>
          <w:rFonts w:asciiTheme="minorHAnsi" w:hAnsiTheme="minorHAnsi" w:cstheme="minorHAnsi"/>
          <w:sz w:val="20"/>
          <w:szCs w:val="16"/>
        </w:rPr>
        <w:t>Chemicals used in or stored in areas where they will be working</w:t>
      </w:r>
    </w:p>
    <w:p w14:paraId="520D94F1" w14:textId="77777777" w:rsidR="00B773EA" w:rsidRPr="005934DB" w:rsidRDefault="001A11CC" w:rsidP="00B773EA">
      <w:pPr>
        <w:pStyle w:val="Blockquote"/>
        <w:numPr>
          <w:ilvl w:val="0"/>
          <w:numId w:val="16"/>
        </w:numPr>
        <w:rPr>
          <w:rFonts w:asciiTheme="minorHAnsi" w:hAnsiTheme="minorHAnsi" w:cstheme="minorHAnsi"/>
          <w:sz w:val="20"/>
          <w:szCs w:val="16"/>
        </w:rPr>
      </w:pPr>
      <w:r w:rsidRPr="005934DB">
        <w:rPr>
          <w:rFonts w:asciiTheme="minorHAnsi" w:hAnsiTheme="minorHAnsi" w:cstheme="minorHAnsi"/>
          <w:sz w:val="20"/>
          <w:szCs w:val="16"/>
        </w:rPr>
        <w:t>Locat</w:t>
      </w:r>
      <w:r w:rsidR="005D6B8E" w:rsidRPr="005934DB">
        <w:rPr>
          <w:rFonts w:asciiTheme="minorHAnsi" w:hAnsiTheme="minorHAnsi" w:cstheme="minorHAnsi"/>
          <w:sz w:val="20"/>
          <w:szCs w:val="16"/>
        </w:rPr>
        <w:t>ion and availability of</w:t>
      </w:r>
      <w:r w:rsidRPr="005934DB">
        <w:rPr>
          <w:rFonts w:asciiTheme="minorHAnsi" w:hAnsiTheme="minorHAnsi" w:cstheme="minorHAnsi"/>
          <w:sz w:val="20"/>
          <w:szCs w:val="16"/>
        </w:rPr>
        <w:t xml:space="preserve"> Safety Data Sheets</w:t>
      </w:r>
    </w:p>
    <w:p w14:paraId="6E17B864" w14:textId="77777777" w:rsidR="00B773EA" w:rsidRPr="005934DB" w:rsidRDefault="001A11CC" w:rsidP="00B773EA">
      <w:pPr>
        <w:numPr>
          <w:ilvl w:val="0"/>
          <w:numId w:val="35"/>
        </w:numPr>
        <w:ind w:left="1800"/>
        <w:outlineLvl w:val="0"/>
        <w:rPr>
          <w:rFonts w:asciiTheme="minorHAnsi" w:hAnsiTheme="minorHAnsi" w:cstheme="minorHAnsi"/>
          <w:sz w:val="20"/>
          <w:szCs w:val="16"/>
        </w:rPr>
      </w:pPr>
      <w:r w:rsidRPr="005934DB">
        <w:rPr>
          <w:rFonts w:asciiTheme="minorHAnsi" w:hAnsiTheme="minorHAnsi" w:cstheme="minorHAnsi"/>
          <w:sz w:val="20"/>
          <w:szCs w:val="16"/>
        </w:rPr>
        <w:t>Recommended Personal Protective Equipment</w:t>
      </w:r>
    </w:p>
    <w:p w14:paraId="1F09C22D" w14:textId="77777777" w:rsidR="00B773EA" w:rsidRPr="005934DB" w:rsidRDefault="005D6B8E" w:rsidP="00B773EA">
      <w:pPr>
        <w:numPr>
          <w:ilvl w:val="0"/>
          <w:numId w:val="35"/>
        </w:numPr>
        <w:ind w:left="1800"/>
        <w:outlineLvl w:val="0"/>
        <w:rPr>
          <w:rFonts w:asciiTheme="minorHAnsi" w:hAnsiTheme="minorHAnsi" w:cstheme="minorHAnsi"/>
          <w:sz w:val="20"/>
          <w:szCs w:val="16"/>
        </w:rPr>
      </w:pPr>
      <w:r w:rsidRPr="005934DB">
        <w:rPr>
          <w:rFonts w:asciiTheme="minorHAnsi" w:hAnsiTheme="minorHAnsi" w:cstheme="minorHAnsi"/>
          <w:sz w:val="20"/>
          <w:szCs w:val="16"/>
        </w:rPr>
        <w:t xml:space="preserve">GHS </w:t>
      </w:r>
      <w:r w:rsidR="001A11CC" w:rsidRPr="005934DB">
        <w:rPr>
          <w:rFonts w:asciiTheme="minorHAnsi" w:hAnsiTheme="minorHAnsi" w:cstheme="minorHAnsi"/>
          <w:sz w:val="20"/>
          <w:szCs w:val="16"/>
        </w:rPr>
        <w:t>Labeling system for chemicals</w:t>
      </w:r>
    </w:p>
    <w:p w14:paraId="546AF6E9" w14:textId="570DF598" w:rsidR="00B773EA" w:rsidRPr="0026457E" w:rsidRDefault="0026457E" w:rsidP="0026457E">
      <w:pPr>
        <w:spacing w:before="100" w:after="100"/>
        <w:ind w:right="360"/>
        <w:outlineLvl w:val="0"/>
        <w:rPr>
          <w:rFonts w:asciiTheme="minorHAnsi" w:hAnsiTheme="minorHAnsi" w:cstheme="minorHAnsi"/>
          <w:sz w:val="20"/>
          <w:szCs w:val="16"/>
        </w:rPr>
      </w:pPr>
      <w:r>
        <w:rPr>
          <w:rFonts w:asciiTheme="minorHAnsi" w:hAnsiTheme="minorHAnsi" w:cstheme="minorHAnsi"/>
          <w:b/>
          <w:noProof/>
          <w:sz w:val="22"/>
          <w:szCs w:val="22"/>
        </w:rPr>
        <mc:AlternateContent>
          <mc:Choice Requires="wps">
            <w:drawing>
              <wp:anchor distT="0" distB="0" distL="114300" distR="114300" simplePos="0" relativeHeight="251727872" behindDoc="0" locked="0" layoutInCell="1" allowOverlap="1" wp14:anchorId="4AB8A9FC" wp14:editId="026F991E">
                <wp:simplePos x="0" y="0"/>
                <wp:positionH relativeFrom="column">
                  <wp:posOffset>-19050</wp:posOffset>
                </wp:positionH>
                <wp:positionV relativeFrom="paragraph">
                  <wp:posOffset>238125</wp:posOffset>
                </wp:positionV>
                <wp:extent cx="5895975" cy="0"/>
                <wp:effectExtent l="0" t="0" r="0" b="0"/>
                <wp:wrapNone/>
                <wp:docPr id="207251568" name="Straight Connector 1"/>
                <wp:cNvGraphicFramePr/>
                <a:graphic xmlns:a="http://schemas.openxmlformats.org/drawingml/2006/main">
                  <a:graphicData uri="http://schemas.microsoft.com/office/word/2010/wordprocessingShape">
                    <wps:wsp>
                      <wps:cNvCnPr/>
                      <wps:spPr>
                        <a:xfrm>
                          <a:off x="0" y="0"/>
                          <a:ext cx="5895975" cy="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21402" id="Straight Connector 1"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8.75pt" to="462.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" strokecolor="black [3200]" strokeweight="1.5pt"/>
            </w:pict>
          </mc:Fallback>
        </mc:AlternateContent>
      </w:r>
      <w:r w:rsidR="00C30BD8" w:rsidRPr="0026457E">
        <w:rPr>
          <w:rFonts w:asciiTheme="minorHAnsi" w:hAnsiTheme="minorHAnsi" w:cstheme="minorHAnsi"/>
          <w:b/>
          <w:sz w:val="22"/>
          <w:szCs w:val="16"/>
        </w:rPr>
        <w:t>Definitions</w:t>
      </w:r>
    </w:p>
    <w:p w14:paraId="373AE2E7" w14:textId="77777777" w:rsidR="0026457E" w:rsidRDefault="0026457E" w:rsidP="00B773EA">
      <w:pPr>
        <w:ind w:left="360"/>
        <w:outlineLvl w:val="0"/>
        <w:rPr>
          <w:rFonts w:asciiTheme="minorHAnsi" w:hAnsiTheme="minorHAnsi" w:cstheme="minorHAnsi"/>
          <w:b/>
        </w:rPr>
      </w:pPr>
    </w:p>
    <w:p w14:paraId="268F3C30" w14:textId="1E7A4B60" w:rsidR="00B773EA" w:rsidRPr="008C0D7F" w:rsidRDefault="001A11CC" w:rsidP="00B773EA">
      <w:pPr>
        <w:ind w:left="360"/>
        <w:outlineLvl w:val="0"/>
        <w:rPr>
          <w:rFonts w:asciiTheme="minorHAnsi" w:hAnsiTheme="minorHAnsi" w:cstheme="minorHAnsi"/>
          <w:sz w:val="20"/>
          <w:szCs w:val="16"/>
        </w:rPr>
      </w:pPr>
      <w:r w:rsidRPr="008C0D7F">
        <w:rPr>
          <w:rFonts w:asciiTheme="minorHAnsi" w:hAnsiTheme="minorHAnsi" w:cstheme="minorHAnsi"/>
          <w:b/>
          <w:sz w:val="20"/>
          <w:szCs w:val="16"/>
        </w:rPr>
        <w:t>Chemical</w:t>
      </w:r>
      <w:r w:rsidR="00554EF4">
        <w:rPr>
          <w:rFonts w:asciiTheme="minorHAnsi" w:hAnsiTheme="minorHAnsi" w:cstheme="minorHAnsi"/>
          <w:b/>
          <w:sz w:val="20"/>
          <w:szCs w:val="16"/>
        </w:rPr>
        <w:t xml:space="preserve"> </w:t>
      </w:r>
      <w:r w:rsidR="00346694" w:rsidRPr="007F508F">
        <w:rPr>
          <w:rFonts w:asciiTheme="minorHAnsi" w:hAnsiTheme="minorHAnsi" w:cstheme="minorHAnsi"/>
          <w:sz w:val="20"/>
          <w:szCs w:val="16"/>
        </w:rPr>
        <w:t>-</w:t>
      </w:r>
      <w:r w:rsidRPr="007F508F">
        <w:rPr>
          <w:rFonts w:asciiTheme="minorHAnsi" w:hAnsiTheme="minorHAnsi" w:cstheme="minorHAnsi"/>
          <w:sz w:val="20"/>
          <w:szCs w:val="16"/>
        </w:rPr>
        <w:t xml:space="preserve"> </w:t>
      </w:r>
      <w:r w:rsidRPr="008C0D7F">
        <w:rPr>
          <w:rFonts w:asciiTheme="minorHAnsi" w:hAnsiTheme="minorHAnsi" w:cstheme="minorHAnsi"/>
          <w:sz w:val="20"/>
          <w:szCs w:val="16"/>
        </w:rPr>
        <w:t xml:space="preserve">any element, chemical </w:t>
      </w:r>
      <w:r w:rsidR="00F52C7C" w:rsidRPr="008C0D7F">
        <w:rPr>
          <w:rFonts w:asciiTheme="minorHAnsi" w:hAnsiTheme="minorHAnsi" w:cstheme="minorHAnsi"/>
          <w:sz w:val="20"/>
          <w:szCs w:val="16"/>
        </w:rPr>
        <w:t>compound,</w:t>
      </w:r>
      <w:r w:rsidRPr="008C0D7F">
        <w:rPr>
          <w:rFonts w:asciiTheme="minorHAnsi" w:hAnsiTheme="minorHAnsi" w:cstheme="minorHAnsi"/>
          <w:sz w:val="20"/>
          <w:szCs w:val="16"/>
        </w:rPr>
        <w:t xml:space="preserve"> or mixture of elements and/or compounds. </w:t>
      </w:r>
    </w:p>
    <w:p w14:paraId="6004B45C" w14:textId="77777777" w:rsidR="001A11CC" w:rsidRPr="004452A7" w:rsidRDefault="001A11CC">
      <w:pPr>
        <w:ind w:left="1080"/>
        <w:outlineLvl w:val="0"/>
        <w:rPr>
          <w:rFonts w:asciiTheme="minorHAnsi" w:hAnsiTheme="minorHAnsi" w:cstheme="minorHAnsi"/>
          <w:b/>
        </w:rPr>
      </w:pPr>
    </w:p>
    <w:p w14:paraId="2F880CBB" w14:textId="689A8C3A" w:rsidR="00B773EA" w:rsidRPr="004452A7" w:rsidRDefault="001A11CC" w:rsidP="00B773EA">
      <w:pPr>
        <w:ind w:left="360"/>
        <w:outlineLvl w:val="0"/>
        <w:rPr>
          <w:rFonts w:asciiTheme="minorHAnsi" w:hAnsiTheme="minorHAnsi" w:cstheme="minorHAnsi"/>
        </w:rPr>
      </w:pPr>
      <w:r w:rsidRPr="00554EF4">
        <w:rPr>
          <w:rFonts w:asciiTheme="minorHAnsi" w:hAnsiTheme="minorHAnsi" w:cstheme="minorHAnsi"/>
          <w:b/>
          <w:sz w:val="20"/>
          <w:szCs w:val="16"/>
        </w:rPr>
        <w:t>Combustible liquid</w:t>
      </w:r>
      <w:r w:rsidR="00554EF4">
        <w:rPr>
          <w:rFonts w:asciiTheme="minorHAnsi" w:hAnsiTheme="minorHAnsi" w:cstheme="minorHAnsi"/>
          <w:b/>
          <w:sz w:val="20"/>
          <w:szCs w:val="16"/>
        </w:rPr>
        <w:t xml:space="preserve"> </w:t>
      </w:r>
      <w:r w:rsidR="00346694" w:rsidRPr="007F508F">
        <w:rPr>
          <w:rFonts w:asciiTheme="minorHAnsi" w:hAnsiTheme="minorHAnsi" w:cstheme="minorHAnsi"/>
          <w:bCs/>
          <w:sz w:val="20"/>
          <w:szCs w:val="16"/>
        </w:rPr>
        <w:t>-</w:t>
      </w:r>
      <w:r w:rsidRPr="007F508F">
        <w:rPr>
          <w:rFonts w:asciiTheme="minorHAnsi" w:hAnsiTheme="minorHAnsi" w:cstheme="minorHAnsi"/>
          <w:sz w:val="20"/>
          <w:szCs w:val="16"/>
        </w:rPr>
        <w:t xml:space="preserve"> </w:t>
      </w:r>
      <w:r w:rsidRPr="00554EF4">
        <w:rPr>
          <w:rFonts w:asciiTheme="minorHAnsi" w:hAnsiTheme="minorHAnsi" w:cstheme="minorHAnsi"/>
          <w:sz w:val="20"/>
          <w:szCs w:val="16"/>
        </w:rPr>
        <w:t>means any liquid having a flash point at or above 100 deg. F (37.8 deg. C), but below 200 deg. F (93.3 deg. C), except any mixture having components with flash points of 200 deg. F (93.3 deg. C), or higher, the total volume of which make up 99 percent or more of the total volume of the mixture.</w:t>
      </w:r>
    </w:p>
    <w:p w14:paraId="115D3D93" w14:textId="77777777" w:rsidR="001A11CC" w:rsidRPr="004452A7" w:rsidRDefault="001A11CC">
      <w:pPr>
        <w:ind w:left="1080"/>
        <w:outlineLvl w:val="0"/>
        <w:rPr>
          <w:rFonts w:asciiTheme="minorHAnsi" w:hAnsiTheme="minorHAnsi" w:cstheme="minorHAnsi"/>
          <w:b/>
        </w:rPr>
      </w:pPr>
    </w:p>
    <w:p w14:paraId="410FE97F" w14:textId="0C02760C" w:rsidR="00B773EA" w:rsidRPr="004452A7" w:rsidRDefault="001A11CC" w:rsidP="00B773EA">
      <w:pPr>
        <w:ind w:left="360"/>
        <w:outlineLvl w:val="0"/>
        <w:rPr>
          <w:rFonts w:asciiTheme="minorHAnsi" w:hAnsiTheme="minorHAnsi" w:cstheme="minorHAnsi"/>
        </w:rPr>
      </w:pPr>
      <w:r w:rsidRPr="00554EF4">
        <w:rPr>
          <w:rFonts w:asciiTheme="minorHAnsi" w:hAnsiTheme="minorHAnsi" w:cstheme="minorHAnsi"/>
          <w:b/>
          <w:sz w:val="20"/>
          <w:szCs w:val="16"/>
        </w:rPr>
        <w:t>Compressed gas</w:t>
      </w:r>
      <w:r w:rsidR="00554EF4">
        <w:rPr>
          <w:rFonts w:asciiTheme="minorHAnsi" w:hAnsiTheme="minorHAnsi" w:cstheme="minorHAnsi"/>
        </w:rPr>
        <w:t xml:space="preserve"> </w:t>
      </w:r>
      <w:r w:rsidR="00346694" w:rsidRPr="007F508F">
        <w:rPr>
          <w:rFonts w:asciiTheme="minorHAnsi" w:hAnsiTheme="minorHAnsi" w:cstheme="minorHAnsi"/>
          <w:sz w:val="20"/>
          <w:szCs w:val="16"/>
        </w:rPr>
        <w:t>-</w:t>
      </w:r>
      <w:r w:rsidRPr="007F508F">
        <w:rPr>
          <w:rFonts w:asciiTheme="minorHAnsi" w:hAnsiTheme="minorHAnsi" w:cstheme="minorHAnsi"/>
          <w:sz w:val="20"/>
          <w:szCs w:val="16"/>
        </w:rPr>
        <w:t xml:space="preserve"> </w:t>
      </w:r>
      <w:r w:rsidRPr="00554EF4">
        <w:rPr>
          <w:rFonts w:asciiTheme="minorHAnsi" w:hAnsiTheme="minorHAnsi" w:cstheme="minorHAnsi"/>
          <w:sz w:val="20"/>
          <w:szCs w:val="16"/>
        </w:rPr>
        <w:t>any compound that exhibits:</w:t>
      </w:r>
    </w:p>
    <w:p w14:paraId="1A7D96B7" w14:textId="77777777" w:rsidR="00B773EA" w:rsidRPr="00554EF4" w:rsidRDefault="001A11CC" w:rsidP="00B773EA">
      <w:pPr>
        <w:ind w:left="720"/>
        <w:outlineLvl w:val="0"/>
        <w:rPr>
          <w:rFonts w:asciiTheme="minorHAnsi" w:hAnsiTheme="minorHAnsi" w:cstheme="minorHAnsi"/>
          <w:sz w:val="20"/>
          <w:szCs w:val="16"/>
        </w:rPr>
      </w:pPr>
      <w:r w:rsidRPr="00554EF4">
        <w:rPr>
          <w:rFonts w:asciiTheme="minorHAnsi" w:hAnsiTheme="minorHAnsi" w:cstheme="minorHAnsi"/>
          <w:sz w:val="20"/>
          <w:szCs w:val="16"/>
        </w:rPr>
        <w:t>(</w:t>
      </w:r>
      <w:proofErr w:type="spellStart"/>
      <w:r w:rsidRPr="00554EF4">
        <w:rPr>
          <w:rFonts w:asciiTheme="minorHAnsi" w:hAnsiTheme="minorHAnsi" w:cstheme="minorHAnsi"/>
          <w:sz w:val="20"/>
          <w:szCs w:val="16"/>
        </w:rPr>
        <w:t>i</w:t>
      </w:r>
      <w:proofErr w:type="spellEnd"/>
      <w:r w:rsidRPr="00554EF4">
        <w:rPr>
          <w:rFonts w:asciiTheme="minorHAnsi" w:hAnsiTheme="minorHAnsi" w:cstheme="minorHAnsi"/>
          <w:sz w:val="20"/>
          <w:szCs w:val="16"/>
        </w:rPr>
        <w:t>) A gas or mixture of gases having, in a container, an absolute pressure exceeding 40 psi at 70 deg. F.</w:t>
      </w:r>
    </w:p>
    <w:p w14:paraId="5F0B9B55" w14:textId="77777777" w:rsidR="00B773EA" w:rsidRPr="00554EF4" w:rsidRDefault="001A11CC" w:rsidP="00B773EA">
      <w:pPr>
        <w:ind w:left="720"/>
        <w:outlineLvl w:val="0"/>
        <w:rPr>
          <w:rFonts w:asciiTheme="minorHAnsi" w:hAnsiTheme="minorHAnsi" w:cstheme="minorHAnsi"/>
          <w:sz w:val="20"/>
          <w:szCs w:val="16"/>
        </w:rPr>
      </w:pPr>
      <w:r w:rsidRPr="00554EF4">
        <w:rPr>
          <w:rFonts w:asciiTheme="minorHAnsi" w:hAnsiTheme="minorHAnsi" w:cstheme="minorHAnsi"/>
          <w:sz w:val="20"/>
          <w:szCs w:val="16"/>
        </w:rPr>
        <w:t>(ii) A gas or mixture of gases having, in a container, an absolute pressure exceeding 104 psi at 130 deg. F. regardless of the pressure at 70 deg. F.</w:t>
      </w:r>
    </w:p>
    <w:p w14:paraId="5B52F633" w14:textId="77777777" w:rsidR="00B773EA" w:rsidRPr="00554EF4" w:rsidRDefault="001A11CC" w:rsidP="00B773EA">
      <w:pPr>
        <w:ind w:left="720"/>
        <w:outlineLvl w:val="0"/>
        <w:rPr>
          <w:rFonts w:asciiTheme="minorHAnsi" w:hAnsiTheme="minorHAnsi" w:cstheme="minorHAnsi"/>
          <w:sz w:val="20"/>
          <w:szCs w:val="16"/>
        </w:rPr>
      </w:pPr>
      <w:r w:rsidRPr="00554EF4">
        <w:rPr>
          <w:rFonts w:asciiTheme="minorHAnsi" w:hAnsiTheme="minorHAnsi" w:cstheme="minorHAnsi"/>
          <w:sz w:val="20"/>
          <w:szCs w:val="16"/>
        </w:rPr>
        <w:t>(iii) A liquid having a vapor pressure exceeding 40 psi at 100 deg. F.</w:t>
      </w:r>
    </w:p>
    <w:p w14:paraId="18BBF911" w14:textId="77777777" w:rsidR="001A11CC" w:rsidRPr="004452A7" w:rsidRDefault="001A11CC">
      <w:pPr>
        <w:ind w:left="1080"/>
        <w:outlineLvl w:val="0"/>
        <w:rPr>
          <w:rFonts w:asciiTheme="minorHAnsi" w:hAnsiTheme="minorHAnsi" w:cstheme="minorHAnsi"/>
          <w:b/>
        </w:rPr>
      </w:pPr>
    </w:p>
    <w:p w14:paraId="7E4EC249" w14:textId="55777031" w:rsidR="00B773EA" w:rsidRPr="004452A7" w:rsidRDefault="001A11CC" w:rsidP="00B773EA">
      <w:pPr>
        <w:ind w:left="360"/>
        <w:outlineLvl w:val="0"/>
        <w:rPr>
          <w:rFonts w:asciiTheme="minorHAnsi" w:hAnsiTheme="minorHAnsi" w:cstheme="minorHAnsi"/>
        </w:rPr>
      </w:pPr>
      <w:r w:rsidRPr="00554EF4">
        <w:rPr>
          <w:rFonts w:asciiTheme="minorHAnsi" w:hAnsiTheme="minorHAnsi" w:cstheme="minorHAnsi"/>
          <w:b/>
          <w:sz w:val="20"/>
          <w:szCs w:val="16"/>
        </w:rPr>
        <w:lastRenderedPageBreak/>
        <w:t>Container</w:t>
      </w:r>
      <w:r w:rsidR="00554EF4">
        <w:rPr>
          <w:rFonts w:asciiTheme="minorHAnsi" w:hAnsiTheme="minorHAnsi" w:cstheme="minorHAnsi"/>
          <w:b/>
        </w:rPr>
        <w:t xml:space="preserve"> </w:t>
      </w:r>
      <w:r w:rsidR="00346694" w:rsidRPr="007F508F">
        <w:rPr>
          <w:rFonts w:asciiTheme="minorHAnsi" w:hAnsiTheme="minorHAnsi" w:cstheme="minorHAnsi"/>
          <w:bCs/>
          <w:sz w:val="20"/>
          <w:szCs w:val="16"/>
        </w:rPr>
        <w:t>-</w:t>
      </w:r>
      <w:r w:rsidRPr="007F508F">
        <w:rPr>
          <w:rFonts w:asciiTheme="minorHAnsi" w:hAnsiTheme="minorHAnsi" w:cstheme="minorHAnsi"/>
          <w:sz w:val="20"/>
          <w:szCs w:val="16"/>
        </w:rPr>
        <w:t xml:space="preserve"> </w:t>
      </w:r>
      <w:r w:rsidRPr="00554EF4">
        <w:rPr>
          <w:rFonts w:asciiTheme="minorHAnsi" w:hAnsiTheme="minorHAnsi" w:cstheme="minorHAnsi"/>
          <w:sz w:val="20"/>
          <w:szCs w:val="16"/>
        </w:rPr>
        <w:t>any bag, barrel, bottle, box, can, cylinder, drum, reaction vessel, storage tank, or the like that contains a hazardous chemical. For purposes of this section, pipes or piping systems, and engines, fuel tanks, or other operating systems in a vehicle, are not considered to be containers.</w:t>
      </w:r>
    </w:p>
    <w:p w14:paraId="2E8064CE" w14:textId="77777777" w:rsidR="00B773EA" w:rsidRPr="004452A7" w:rsidRDefault="00B773EA" w:rsidP="00B773EA">
      <w:pPr>
        <w:ind w:left="360"/>
        <w:outlineLvl w:val="0"/>
        <w:rPr>
          <w:rFonts w:asciiTheme="minorHAnsi" w:hAnsiTheme="minorHAnsi" w:cstheme="minorHAnsi"/>
          <w:b/>
        </w:rPr>
      </w:pPr>
    </w:p>
    <w:p w14:paraId="0EA7F719" w14:textId="7CA1174A" w:rsidR="00B773EA" w:rsidRPr="004452A7" w:rsidRDefault="001A11CC" w:rsidP="00B773EA">
      <w:pPr>
        <w:ind w:left="360"/>
        <w:outlineLvl w:val="0"/>
        <w:rPr>
          <w:rFonts w:asciiTheme="minorHAnsi" w:hAnsiTheme="minorHAnsi" w:cstheme="minorHAnsi"/>
        </w:rPr>
      </w:pPr>
      <w:r w:rsidRPr="00D000A9">
        <w:rPr>
          <w:rFonts w:asciiTheme="minorHAnsi" w:hAnsiTheme="minorHAnsi" w:cstheme="minorHAnsi"/>
          <w:b/>
          <w:sz w:val="20"/>
          <w:szCs w:val="16"/>
        </w:rPr>
        <w:t>Employee</w:t>
      </w:r>
      <w:r w:rsidR="00D000A9">
        <w:rPr>
          <w:rFonts w:asciiTheme="minorHAnsi" w:hAnsiTheme="minorHAnsi" w:cstheme="minorHAnsi"/>
          <w:b/>
        </w:rPr>
        <w:t xml:space="preserve"> </w:t>
      </w:r>
      <w:r w:rsidR="00346694" w:rsidRPr="007F508F">
        <w:rPr>
          <w:rFonts w:asciiTheme="minorHAnsi" w:hAnsiTheme="minorHAnsi" w:cstheme="minorHAnsi"/>
          <w:bCs/>
          <w:sz w:val="20"/>
          <w:szCs w:val="16"/>
        </w:rPr>
        <w:t>-</w:t>
      </w:r>
      <w:r w:rsidRPr="007F508F">
        <w:rPr>
          <w:rFonts w:asciiTheme="minorHAnsi" w:hAnsiTheme="minorHAnsi" w:cstheme="minorHAnsi"/>
          <w:sz w:val="20"/>
          <w:szCs w:val="16"/>
        </w:rPr>
        <w:t xml:space="preserve"> </w:t>
      </w:r>
      <w:r w:rsidRPr="00D000A9">
        <w:rPr>
          <w:rFonts w:asciiTheme="minorHAnsi" w:hAnsiTheme="minorHAnsi" w:cstheme="minorHAnsi"/>
          <w:sz w:val="20"/>
          <w:szCs w:val="16"/>
        </w:rPr>
        <w:t>a worker who may be exposed to hazardous chemicals under normal operating conditions or in foreseeable emergencies. Workers such as office workers or bank tellers who encounter hazardous chemicals only in non-routine, isolated instances are not covered.</w:t>
      </w:r>
    </w:p>
    <w:p w14:paraId="5CBF3FC4" w14:textId="77777777" w:rsidR="00B773EA" w:rsidRPr="004452A7" w:rsidRDefault="00B773EA" w:rsidP="00B773EA">
      <w:pPr>
        <w:ind w:left="360"/>
        <w:outlineLvl w:val="0"/>
        <w:rPr>
          <w:rFonts w:asciiTheme="minorHAnsi" w:hAnsiTheme="minorHAnsi" w:cstheme="minorHAnsi"/>
          <w:b/>
        </w:rPr>
      </w:pPr>
    </w:p>
    <w:p w14:paraId="2FFE1932" w14:textId="305871DB" w:rsidR="00B773EA" w:rsidRPr="004452A7" w:rsidRDefault="001A11CC" w:rsidP="00B773EA">
      <w:pPr>
        <w:ind w:left="360"/>
        <w:outlineLvl w:val="0"/>
        <w:rPr>
          <w:rFonts w:asciiTheme="minorHAnsi" w:hAnsiTheme="minorHAnsi" w:cstheme="minorHAnsi"/>
        </w:rPr>
      </w:pPr>
      <w:r w:rsidRPr="003B20DD">
        <w:rPr>
          <w:rFonts w:asciiTheme="minorHAnsi" w:hAnsiTheme="minorHAnsi" w:cstheme="minorHAnsi"/>
          <w:b/>
          <w:sz w:val="20"/>
          <w:szCs w:val="16"/>
        </w:rPr>
        <w:t>Employer</w:t>
      </w:r>
      <w:r w:rsidR="007F508F">
        <w:rPr>
          <w:rFonts w:asciiTheme="minorHAnsi" w:hAnsiTheme="minorHAnsi" w:cstheme="minorHAnsi"/>
          <w:b/>
          <w:sz w:val="20"/>
          <w:szCs w:val="16"/>
        </w:rPr>
        <w:t xml:space="preserve"> </w:t>
      </w:r>
      <w:r w:rsidR="00346694" w:rsidRPr="007F508F">
        <w:rPr>
          <w:rFonts w:asciiTheme="minorHAnsi" w:hAnsiTheme="minorHAnsi" w:cstheme="minorHAnsi"/>
          <w:sz w:val="20"/>
          <w:szCs w:val="16"/>
        </w:rPr>
        <w:t>-</w:t>
      </w:r>
      <w:r w:rsidRPr="007F508F">
        <w:rPr>
          <w:rFonts w:asciiTheme="minorHAnsi" w:hAnsiTheme="minorHAnsi" w:cstheme="minorHAnsi"/>
          <w:sz w:val="20"/>
          <w:szCs w:val="16"/>
        </w:rPr>
        <w:t xml:space="preserve"> </w:t>
      </w:r>
      <w:r w:rsidRPr="003B20DD">
        <w:rPr>
          <w:rFonts w:asciiTheme="minorHAnsi" w:hAnsiTheme="minorHAnsi" w:cstheme="minorHAnsi"/>
          <w:sz w:val="20"/>
          <w:szCs w:val="16"/>
        </w:rPr>
        <w:t>a person engaged in a business where chemicals are either used, distributed, or are produced for use or distribution, including a contractor or subcontractor.</w:t>
      </w:r>
    </w:p>
    <w:p w14:paraId="42196895" w14:textId="77777777" w:rsidR="00B773EA" w:rsidRPr="004452A7" w:rsidRDefault="00B773EA" w:rsidP="00B773EA">
      <w:pPr>
        <w:ind w:left="360"/>
        <w:outlineLvl w:val="0"/>
        <w:rPr>
          <w:rFonts w:asciiTheme="minorHAnsi" w:hAnsiTheme="minorHAnsi" w:cstheme="minorHAnsi"/>
          <w:b/>
        </w:rPr>
      </w:pPr>
    </w:p>
    <w:p w14:paraId="63CDF8AA" w14:textId="792BFCC4" w:rsidR="00B773EA" w:rsidRPr="003B20DD" w:rsidRDefault="001A11CC" w:rsidP="00B773EA">
      <w:pPr>
        <w:ind w:left="360"/>
        <w:outlineLvl w:val="0"/>
        <w:rPr>
          <w:rFonts w:asciiTheme="minorHAnsi" w:hAnsiTheme="minorHAnsi" w:cstheme="minorHAnsi"/>
          <w:sz w:val="20"/>
          <w:szCs w:val="16"/>
        </w:rPr>
      </w:pPr>
      <w:r w:rsidRPr="003B20DD">
        <w:rPr>
          <w:rFonts w:asciiTheme="minorHAnsi" w:hAnsiTheme="minorHAnsi" w:cstheme="minorHAnsi"/>
          <w:b/>
          <w:sz w:val="20"/>
          <w:szCs w:val="16"/>
        </w:rPr>
        <w:t>Explosive</w:t>
      </w:r>
      <w:r w:rsidR="003B20DD">
        <w:rPr>
          <w:rFonts w:asciiTheme="minorHAnsi" w:hAnsiTheme="minorHAnsi" w:cstheme="minorHAnsi"/>
          <w:b/>
          <w:sz w:val="20"/>
          <w:szCs w:val="16"/>
        </w:rPr>
        <w:t xml:space="preserve"> </w:t>
      </w:r>
      <w:r w:rsidR="00346694" w:rsidRPr="007F508F">
        <w:rPr>
          <w:rFonts w:asciiTheme="minorHAnsi" w:hAnsiTheme="minorHAnsi" w:cstheme="minorHAnsi"/>
          <w:bCs/>
          <w:sz w:val="20"/>
          <w:szCs w:val="16"/>
        </w:rPr>
        <w:t>-</w:t>
      </w:r>
      <w:r w:rsidRPr="007F508F">
        <w:rPr>
          <w:rFonts w:asciiTheme="minorHAnsi" w:hAnsiTheme="minorHAnsi" w:cstheme="minorHAnsi"/>
          <w:sz w:val="20"/>
          <w:szCs w:val="16"/>
        </w:rPr>
        <w:t xml:space="preserve"> </w:t>
      </w:r>
      <w:r w:rsidRPr="003B20DD">
        <w:rPr>
          <w:rFonts w:asciiTheme="minorHAnsi" w:hAnsiTheme="minorHAnsi" w:cstheme="minorHAnsi"/>
          <w:sz w:val="20"/>
          <w:szCs w:val="16"/>
        </w:rPr>
        <w:t>a chemical that causes a sudden, almost instantaneous release of pressure, gas, and heat when subjected to sudden shock, pressure, or high temperature.</w:t>
      </w:r>
    </w:p>
    <w:p w14:paraId="6FC9781B" w14:textId="77777777" w:rsidR="00B773EA" w:rsidRPr="004452A7" w:rsidRDefault="00B773EA" w:rsidP="00B773EA">
      <w:pPr>
        <w:ind w:left="360"/>
        <w:outlineLvl w:val="0"/>
        <w:rPr>
          <w:rFonts w:asciiTheme="minorHAnsi" w:hAnsiTheme="minorHAnsi" w:cstheme="minorHAnsi"/>
          <w:b/>
        </w:rPr>
      </w:pPr>
    </w:p>
    <w:p w14:paraId="1F11A8A9" w14:textId="3E3C93F1" w:rsidR="00B773EA" w:rsidRPr="004452A7" w:rsidRDefault="001A11CC" w:rsidP="00B773EA">
      <w:pPr>
        <w:ind w:left="360"/>
        <w:outlineLvl w:val="0"/>
        <w:rPr>
          <w:rFonts w:asciiTheme="minorHAnsi" w:hAnsiTheme="minorHAnsi" w:cstheme="minorHAnsi"/>
          <w:b/>
        </w:rPr>
      </w:pPr>
      <w:r w:rsidRPr="003B20DD">
        <w:rPr>
          <w:rFonts w:asciiTheme="minorHAnsi" w:hAnsiTheme="minorHAnsi" w:cstheme="minorHAnsi"/>
          <w:b/>
          <w:sz w:val="20"/>
          <w:szCs w:val="16"/>
        </w:rPr>
        <w:t>Exposure or exposed</w:t>
      </w:r>
      <w:r w:rsidR="003B20DD">
        <w:rPr>
          <w:rFonts w:asciiTheme="minorHAnsi" w:hAnsiTheme="minorHAnsi" w:cstheme="minorHAnsi"/>
          <w:b/>
        </w:rPr>
        <w:t xml:space="preserve"> </w:t>
      </w:r>
      <w:r w:rsidR="00346694" w:rsidRPr="007F508F">
        <w:rPr>
          <w:rFonts w:asciiTheme="minorHAnsi" w:hAnsiTheme="minorHAnsi" w:cstheme="minorHAnsi"/>
          <w:sz w:val="20"/>
          <w:szCs w:val="16"/>
        </w:rPr>
        <w:t>-</w:t>
      </w:r>
      <w:r w:rsidRPr="007F508F">
        <w:rPr>
          <w:rFonts w:asciiTheme="minorHAnsi" w:hAnsiTheme="minorHAnsi" w:cstheme="minorHAnsi"/>
          <w:sz w:val="20"/>
          <w:szCs w:val="16"/>
        </w:rPr>
        <w:t xml:space="preserve"> </w:t>
      </w:r>
      <w:r w:rsidRPr="003B20DD">
        <w:rPr>
          <w:rFonts w:asciiTheme="minorHAnsi" w:hAnsiTheme="minorHAnsi" w:cstheme="minorHAnsi"/>
          <w:sz w:val="20"/>
          <w:szCs w:val="16"/>
        </w:rPr>
        <w:t xml:space="preserve">an employee is subjected in the course of employment to a chemical that is a physical or health </w:t>
      </w:r>
      <w:r w:rsidR="00F52C7C" w:rsidRPr="003B20DD">
        <w:rPr>
          <w:rFonts w:asciiTheme="minorHAnsi" w:hAnsiTheme="minorHAnsi" w:cstheme="minorHAnsi"/>
          <w:sz w:val="20"/>
          <w:szCs w:val="16"/>
        </w:rPr>
        <w:t>hazard and</w:t>
      </w:r>
      <w:r w:rsidRPr="003B20DD">
        <w:rPr>
          <w:rFonts w:asciiTheme="minorHAnsi" w:hAnsiTheme="minorHAnsi" w:cstheme="minorHAnsi"/>
          <w:sz w:val="20"/>
          <w:szCs w:val="16"/>
        </w:rPr>
        <w:t xml:space="preserve"> includes potential (e.g. accidental or possible) exposure. Subjected in terms of health hazards includes any route of entry (e.g. inhalation, ingestion, skin contact or absorption</w:t>
      </w:r>
      <w:r w:rsidR="002B165A" w:rsidRPr="003B20DD">
        <w:rPr>
          <w:rFonts w:asciiTheme="minorHAnsi" w:hAnsiTheme="minorHAnsi" w:cstheme="minorHAnsi"/>
          <w:sz w:val="20"/>
          <w:szCs w:val="16"/>
        </w:rPr>
        <w:t>).</w:t>
      </w:r>
    </w:p>
    <w:p w14:paraId="038010D3" w14:textId="77777777" w:rsidR="002B165A" w:rsidRPr="004452A7" w:rsidRDefault="002B165A">
      <w:pPr>
        <w:ind w:left="1080"/>
        <w:outlineLvl w:val="0"/>
        <w:rPr>
          <w:rFonts w:asciiTheme="minorHAnsi" w:hAnsiTheme="minorHAnsi" w:cstheme="minorHAnsi"/>
          <w:b/>
        </w:rPr>
      </w:pPr>
    </w:p>
    <w:p w14:paraId="63120F52" w14:textId="635B1019" w:rsidR="00B773EA" w:rsidRPr="003B20DD" w:rsidRDefault="001A11CC" w:rsidP="00B773EA">
      <w:pPr>
        <w:ind w:left="360"/>
        <w:outlineLvl w:val="0"/>
        <w:rPr>
          <w:rFonts w:asciiTheme="minorHAnsi" w:hAnsiTheme="minorHAnsi" w:cstheme="minorHAnsi"/>
          <w:sz w:val="20"/>
          <w:szCs w:val="16"/>
        </w:rPr>
      </w:pPr>
      <w:r w:rsidRPr="003B20DD">
        <w:rPr>
          <w:rFonts w:asciiTheme="minorHAnsi" w:hAnsiTheme="minorHAnsi" w:cstheme="minorHAnsi"/>
          <w:b/>
          <w:sz w:val="20"/>
          <w:szCs w:val="16"/>
        </w:rPr>
        <w:t>Flammable</w:t>
      </w:r>
      <w:r w:rsidR="003B20DD">
        <w:rPr>
          <w:rFonts w:asciiTheme="minorHAnsi" w:hAnsiTheme="minorHAnsi" w:cstheme="minorHAnsi"/>
          <w:b/>
          <w:sz w:val="20"/>
          <w:szCs w:val="16"/>
        </w:rPr>
        <w:t xml:space="preserve"> </w:t>
      </w:r>
      <w:r w:rsidR="00346694" w:rsidRPr="007F508F">
        <w:rPr>
          <w:rFonts w:asciiTheme="minorHAnsi" w:hAnsiTheme="minorHAnsi" w:cstheme="minorHAnsi"/>
          <w:sz w:val="20"/>
          <w:szCs w:val="16"/>
        </w:rPr>
        <w:t>-</w:t>
      </w:r>
      <w:r w:rsidRPr="007F508F">
        <w:rPr>
          <w:rFonts w:asciiTheme="minorHAnsi" w:hAnsiTheme="minorHAnsi" w:cstheme="minorHAnsi"/>
          <w:sz w:val="20"/>
          <w:szCs w:val="16"/>
        </w:rPr>
        <w:t xml:space="preserve"> </w:t>
      </w:r>
      <w:r w:rsidRPr="003B20DD">
        <w:rPr>
          <w:rFonts w:asciiTheme="minorHAnsi" w:hAnsiTheme="minorHAnsi" w:cstheme="minorHAnsi"/>
          <w:sz w:val="20"/>
          <w:szCs w:val="16"/>
        </w:rPr>
        <w:t>a chemical that falls into one of the following categories:</w:t>
      </w:r>
    </w:p>
    <w:p w14:paraId="46E29E1F" w14:textId="77777777" w:rsidR="00B773EA" w:rsidRPr="003B20DD" w:rsidRDefault="001A11CC" w:rsidP="00B773EA">
      <w:pPr>
        <w:ind w:left="720"/>
        <w:outlineLvl w:val="0"/>
        <w:rPr>
          <w:rFonts w:asciiTheme="minorHAnsi" w:hAnsiTheme="minorHAnsi" w:cstheme="minorHAnsi"/>
          <w:sz w:val="20"/>
          <w:szCs w:val="16"/>
        </w:rPr>
      </w:pPr>
      <w:r w:rsidRPr="003B20DD">
        <w:rPr>
          <w:rFonts w:asciiTheme="minorHAnsi" w:hAnsiTheme="minorHAnsi" w:cstheme="minorHAnsi"/>
          <w:sz w:val="20"/>
          <w:szCs w:val="16"/>
        </w:rPr>
        <w:t>(</w:t>
      </w:r>
      <w:proofErr w:type="spellStart"/>
      <w:r w:rsidRPr="003B20DD">
        <w:rPr>
          <w:rFonts w:asciiTheme="minorHAnsi" w:hAnsiTheme="minorHAnsi" w:cstheme="minorHAnsi"/>
          <w:sz w:val="20"/>
          <w:szCs w:val="16"/>
        </w:rPr>
        <w:t>i</w:t>
      </w:r>
      <w:proofErr w:type="spellEnd"/>
      <w:r w:rsidRPr="003B20DD">
        <w:rPr>
          <w:rFonts w:asciiTheme="minorHAnsi" w:hAnsiTheme="minorHAnsi" w:cstheme="minorHAnsi"/>
          <w:sz w:val="20"/>
          <w:szCs w:val="16"/>
        </w:rPr>
        <w:t>) "Aerosol, flammable" means an aerosol that yields a flame projection exceeding 18 inches at full valve opening, or a flashback (a flame extending back to the valve) at any degree of valve opening;</w:t>
      </w:r>
    </w:p>
    <w:p w14:paraId="4B17AB46" w14:textId="77777777" w:rsidR="00620EFE" w:rsidRDefault="001A11CC" w:rsidP="00B773EA">
      <w:pPr>
        <w:ind w:left="720"/>
        <w:outlineLvl w:val="0"/>
        <w:rPr>
          <w:rFonts w:asciiTheme="minorHAnsi" w:hAnsiTheme="minorHAnsi" w:cstheme="minorHAnsi"/>
          <w:sz w:val="20"/>
          <w:szCs w:val="16"/>
        </w:rPr>
      </w:pPr>
      <w:r w:rsidRPr="003B20DD">
        <w:rPr>
          <w:rFonts w:asciiTheme="minorHAnsi" w:hAnsiTheme="minorHAnsi" w:cstheme="minorHAnsi"/>
          <w:sz w:val="20"/>
          <w:szCs w:val="16"/>
        </w:rPr>
        <w:t xml:space="preserve">(ii) "Gas, flammable" means: </w:t>
      </w:r>
    </w:p>
    <w:p w14:paraId="6C16B4D5" w14:textId="77777777" w:rsidR="00620EFE" w:rsidRDefault="001A11CC" w:rsidP="00620EFE">
      <w:pPr>
        <w:ind w:left="1440"/>
        <w:outlineLvl w:val="0"/>
        <w:rPr>
          <w:rFonts w:asciiTheme="minorHAnsi" w:hAnsiTheme="minorHAnsi" w:cstheme="minorHAnsi"/>
          <w:sz w:val="20"/>
          <w:szCs w:val="16"/>
        </w:rPr>
      </w:pPr>
      <w:r w:rsidRPr="003B20DD">
        <w:rPr>
          <w:rFonts w:asciiTheme="minorHAnsi" w:hAnsiTheme="minorHAnsi" w:cstheme="minorHAnsi"/>
          <w:sz w:val="20"/>
          <w:szCs w:val="16"/>
        </w:rPr>
        <w:t xml:space="preserve">(A) A gas that, at ambient temperature and pressure, forms a flammable mixture with air at a concentration of thirteen (13) percent by volume or less; or </w:t>
      </w:r>
    </w:p>
    <w:p w14:paraId="7ED8E339" w14:textId="66126E19" w:rsidR="00B773EA" w:rsidRPr="004452A7" w:rsidRDefault="001A11CC" w:rsidP="00620EFE">
      <w:pPr>
        <w:ind w:left="1440"/>
        <w:outlineLvl w:val="0"/>
        <w:rPr>
          <w:rFonts w:asciiTheme="minorHAnsi" w:hAnsiTheme="minorHAnsi" w:cstheme="minorHAnsi"/>
        </w:rPr>
      </w:pPr>
      <w:r w:rsidRPr="003B20DD">
        <w:rPr>
          <w:rFonts w:asciiTheme="minorHAnsi" w:hAnsiTheme="minorHAnsi" w:cstheme="minorHAnsi"/>
          <w:sz w:val="20"/>
          <w:szCs w:val="16"/>
        </w:rPr>
        <w:t xml:space="preserve">(B) A gas that, at ambient temperature and pressure, forms a range of </w:t>
      </w:r>
      <w:r w:rsidRPr="00620EFE">
        <w:rPr>
          <w:rFonts w:asciiTheme="minorHAnsi" w:hAnsiTheme="minorHAnsi" w:cstheme="minorHAnsi"/>
          <w:sz w:val="20"/>
          <w:szCs w:val="16"/>
        </w:rPr>
        <w:t>flammable mixtures with air wider than twelve (12) percent by volume, regardless of the lower limit;</w:t>
      </w:r>
    </w:p>
    <w:p w14:paraId="61920B59" w14:textId="77777777" w:rsidR="00B773EA" w:rsidRPr="00620EFE" w:rsidRDefault="001A11CC" w:rsidP="00B773EA">
      <w:pPr>
        <w:ind w:left="720"/>
        <w:outlineLvl w:val="0"/>
        <w:rPr>
          <w:rFonts w:asciiTheme="minorHAnsi" w:hAnsiTheme="minorHAnsi" w:cstheme="minorHAnsi"/>
          <w:sz w:val="20"/>
          <w:szCs w:val="16"/>
        </w:rPr>
      </w:pPr>
      <w:r w:rsidRPr="00620EFE">
        <w:rPr>
          <w:rFonts w:asciiTheme="minorHAnsi" w:hAnsiTheme="minorHAnsi" w:cstheme="minorHAnsi"/>
          <w:sz w:val="20"/>
          <w:szCs w:val="16"/>
        </w:rPr>
        <w:t>(iii) "Liquid, flammable" means any liquid having a flash point below 100 deg. F., except any mixture having components with flash points of 100 deg. F. or higher, the total of which make up 99 percent or more of the total volume of the mixture.</w:t>
      </w:r>
    </w:p>
    <w:p w14:paraId="3ACA4919" w14:textId="77777777" w:rsidR="00B773EA" w:rsidRPr="00620EFE" w:rsidRDefault="001A11CC" w:rsidP="00B773EA">
      <w:pPr>
        <w:ind w:left="720"/>
        <w:outlineLvl w:val="0"/>
        <w:rPr>
          <w:rFonts w:asciiTheme="minorHAnsi" w:hAnsiTheme="minorHAnsi" w:cstheme="minorHAnsi"/>
          <w:sz w:val="20"/>
          <w:szCs w:val="16"/>
        </w:rPr>
      </w:pPr>
      <w:r w:rsidRPr="00620EFE">
        <w:rPr>
          <w:rFonts w:asciiTheme="minorHAnsi" w:hAnsiTheme="minorHAnsi" w:cstheme="minorHAnsi"/>
          <w:sz w:val="20"/>
          <w:szCs w:val="16"/>
        </w:rPr>
        <w:t>(iv) "Solid, flammable" means a solid, other than a blasting agent or explosive as defined in 1910.109(a), that is liable to cause fire through friction, absorption of moisture, spontaneous chemical change, or retained heat from manufacturing or processing, or which can be ignited readily and when ignited burns so vigorously and persistently as to create a serious hazard. A chemical shall be considered to be a flammable solid if it ignites and burns with a self-sustained flame at a rate greater than one-tenth of an inch per second along its major axis.</w:t>
      </w:r>
    </w:p>
    <w:p w14:paraId="7D630FE8" w14:textId="77777777" w:rsidR="001A11CC" w:rsidRPr="004452A7" w:rsidRDefault="001A11CC">
      <w:pPr>
        <w:ind w:left="1080"/>
        <w:outlineLvl w:val="0"/>
        <w:rPr>
          <w:rFonts w:asciiTheme="minorHAnsi" w:hAnsiTheme="minorHAnsi" w:cstheme="minorHAnsi"/>
          <w:b/>
        </w:rPr>
      </w:pPr>
    </w:p>
    <w:p w14:paraId="5C663097" w14:textId="006F70E2" w:rsidR="00B773EA" w:rsidRPr="004452A7" w:rsidRDefault="001A11CC" w:rsidP="00B773EA">
      <w:pPr>
        <w:ind w:left="360"/>
        <w:outlineLvl w:val="0"/>
        <w:rPr>
          <w:rFonts w:asciiTheme="minorHAnsi" w:hAnsiTheme="minorHAnsi" w:cstheme="minorHAnsi"/>
        </w:rPr>
      </w:pPr>
      <w:r w:rsidRPr="00390553">
        <w:rPr>
          <w:rFonts w:asciiTheme="minorHAnsi" w:hAnsiTheme="minorHAnsi" w:cstheme="minorHAnsi"/>
          <w:b/>
          <w:sz w:val="20"/>
          <w:szCs w:val="16"/>
        </w:rPr>
        <w:t>Flash point</w:t>
      </w:r>
      <w:r w:rsidR="00390553">
        <w:rPr>
          <w:rFonts w:asciiTheme="minorHAnsi" w:hAnsiTheme="minorHAnsi" w:cstheme="minorHAnsi"/>
          <w:b/>
          <w:sz w:val="20"/>
          <w:szCs w:val="16"/>
        </w:rPr>
        <w:t xml:space="preserve"> </w:t>
      </w:r>
      <w:r w:rsidR="00346694" w:rsidRPr="004452A7">
        <w:rPr>
          <w:rFonts w:asciiTheme="minorHAnsi" w:hAnsiTheme="minorHAnsi" w:cstheme="minorHAnsi"/>
        </w:rPr>
        <w:t>-</w:t>
      </w:r>
      <w:r w:rsidRPr="004452A7">
        <w:rPr>
          <w:rFonts w:asciiTheme="minorHAnsi" w:hAnsiTheme="minorHAnsi" w:cstheme="minorHAnsi"/>
        </w:rPr>
        <w:t xml:space="preserve"> </w:t>
      </w:r>
      <w:r w:rsidRPr="00390553">
        <w:rPr>
          <w:rFonts w:asciiTheme="minorHAnsi" w:hAnsiTheme="minorHAnsi" w:cstheme="minorHAnsi"/>
          <w:sz w:val="20"/>
          <w:szCs w:val="16"/>
        </w:rPr>
        <w:t>the minimum temperature at which a liquid gives off a vapor in sufficient concentration to ignite.</w:t>
      </w:r>
    </w:p>
    <w:p w14:paraId="5762EDB1" w14:textId="77777777" w:rsidR="00B773EA" w:rsidRPr="004452A7" w:rsidRDefault="00B773EA" w:rsidP="00B773EA">
      <w:pPr>
        <w:ind w:left="360"/>
        <w:outlineLvl w:val="0"/>
        <w:rPr>
          <w:rFonts w:asciiTheme="minorHAnsi" w:hAnsiTheme="minorHAnsi" w:cstheme="minorHAnsi"/>
          <w:b/>
        </w:rPr>
      </w:pPr>
    </w:p>
    <w:p w14:paraId="09457B2B" w14:textId="7E4175FD" w:rsidR="00B773EA" w:rsidRPr="004452A7" w:rsidRDefault="001A11CC" w:rsidP="00B773EA">
      <w:pPr>
        <w:ind w:left="360"/>
        <w:outlineLvl w:val="0"/>
        <w:rPr>
          <w:rFonts w:asciiTheme="minorHAnsi" w:hAnsiTheme="minorHAnsi" w:cstheme="minorHAnsi"/>
        </w:rPr>
      </w:pPr>
      <w:r w:rsidRPr="00390553">
        <w:rPr>
          <w:rFonts w:asciiTheme="minorHAnsi" w:hAnsiTheme="minorHAnsi" w:cstheme="minorHAnsi"/>
          <w:b/>
          <w:sz w:val="20"/>
          <w:szCs w:val="16"/>
        </w:rPr>
        <w:t xml:space="preserve">Hazardous </w:t>
      </w:r>
      <w:r w:rsidR="007F508F">
        <w:rPr>
          <w:rFonts w:asciiTheme="minorHAnsi" w:hAnsiTheme="minorHAnsi" w:cstheme="minorHAnsi"/>
          <w:b/>
          <w:sz w:val="20"/>
          <w:szCs w:val="16"/>
        </w:rPr>
        <w:t>chemica</w:t>
      </w:r>
      <w:r w:rsidRPr="00390553">
        <w:rPr>
          <w:rFonts w:asciiTheme="minorHAnsi" w:hAnsiTheme="minorHAnsi" w:cstheme="minorHAnsi"/>
          <w:b/>
          <w:sz w:val="20"/>
          <w:szCs w:val="16"/>
        </w:rPr>
        <w:t>l</w:t>
      </w:r>
      <w:r w:rsidR="007F508F">
        <w:rPr>
          <w:rFonts w:asciiTheme="minorHAnsi" w:hAnsiTheme="minorHAnsi" w:cstheme="minorHAnsi"/>
          <w:b/>
          <w:sz w:val="20"/>
          <w:szCs w:val="16"/>
        </w:rPr>
        <w:t xml:space="preserve"> </w:t>
      </w:r>
      <w:r w:rsidR="00346694" w:rsidRPr="007F508F">
        <w:rPr>
          <w:rFonts w:asciiTheme="minorHAnsi" w:hAnsiTheme="minorHAnsi" w:cstheme="minorHAnsi"/>
          <w:sz w:val="20"/>
          <w:szCs w:val="16"/>
        </w:rPr>
        <w:t>-</w:t>
      </w:r>
      <w:r w:rsidRPr="007F508F">
        <w:rPr>
          <w:rFonts w:asciiTheme="minorHAnsi" w:hAnsiTheme="minorHAnsi" w:cstheme="minorHAnsi"/>
          <w:sz w:val="20"/>
          <w:szCs w:val="16"/>
        </w:rPr>
        <w:t xml:space="preserve"> </w:t>
      </w:r>
      <w:r w:rsidRPr="00390553">
        <w:rPr>
          <w:rFonts w:asciiTheme="minorHAnsi" w:hAnsiTheme="minorHAnsi" w:cstheme="minorHAnsi"/>
          <w:sz w:val="20"/>
          <w:szCs w:val="16"/>
        </w:rPr>
        <w:t>any chemical which is a physical hazard or a health hazard.</w:t>
      </w:r>
    </w:p>
    <w:p w14:paraId="4992C842" w14:textId="77777777" w:rsidR="00B773EA" w:rsidRPr="004452A7" w:rsidRDefault="00B773EA" w:rsidP="00B773EA">
      <w:pPr>
        <w:ind w:left="360"/>
        <w:outlineLvl w:val="0"/>
        <w:rPr>
          <w:rFonts w:asciiTheme="minorHAnsi" w:hAnsiTheme="minorHAnsi" w:cstheme="minorHAnsi"/>
          <w:b/>
        </w:rPr>
      </w:pPr>
    </w:p>
    <w:p w14:paraId="1F196931" w14:textId="3F49E894" w:rsidR="00B773EA" w:rsidRPr="004452A7" w:rsidRDefault="001A11CC" w:rsidP="00B773EA">
      <w:pPr>
        <w:ind w:left="360"/>
        <w:outlineLvl w:val="0"/>
        <w:rPr>
          <w:rFonts w:asciiTheme="minorHAnsi" w:hAnsiTheme="minorHAnsi" w:cstheme="minorHAnsi"/>
        </w:rPr>
      </w:pPr>
      <w:r w:rsidRPr="008232CA">
        <w:rPr>
          <w:rFonts w:asciiTheme="minorHAnsi" w:hAnsiTheme="minorHAnsi" w:cstheme="minorHAnsi"/>
          <w:b/>
          <w:sz w:val="20"/>
          <w:szCs w:val="16"/>
        </w:rPr>
        <w:t>Hazard warning</w:t>
      </w:r>
      <w:r w:rsidR="008232CA">
        <w:rPr>
          <w:rFonts w:asciiTheme="minorHAnsi" w:hAnsiTheme="minorHAnsi" w:cstheme="minorHAnsi"/>
        </w:rPr>
        <w:t xml:space="preserve"> </w:t>
      </w:r>
      <w:r w:rsidR="00346694" w:rsidRPr="007F508F">
        <w:rPr>
          <w:rFonts w:asciiTheme="minorHAnsi" w:hAnsiTheme="minorHAnsi" w:cstheme="minorHAnsi"/>
          <w:sz w:val="20"/>
          <w:szCs w:val="16"/>
        </w:rPr>
        <w:t>-</w:t>
      </w:r>
      <w:r w:rsidRPr="007F508F">
        <w:rPr>
          <w:rFonts w:asciiTheme="minorHAnsi" w:hAnsiTheme="minorHAnsi" w:cstheme="minorHAnsi"/>
          <w:sz w:val="20"/>
          <w:szCs w:val="16"/>
        </w:rPr>
        <w:t xml:space="preserve"> </w:t>
      </w:r>
      <w:r w:rsidRPr="008232CA">
        <w:rPr>
          <w:rFonts w:asciiTheme="minorHAnsi" w:hAnsiTheme="minorHAnsi" w:cstheme="minorHAnsi"/>
          <w:sz w:val="20"/>
          <w:szCs w:val="16"/>
        </w:rPr>
        <w:t>any words, pictures, symbols, or combination appearing on a label or other appropriate form of warning which convey the specific physical and health hazard(s), including target organ effects, of the chemical(s) in the container(s). (See the definitions for "physical hazard" and "health hazard" to determine the hazards which must be covered.)</w:t>
      </w:r>
    </w:p>
    <w:p w14:paraId="2CE52EC8" w14:textId="77777777" w:rsidR="00B773EA" w:rsidRPr="004452A7" w:rsidRDefault="00B773EA" w:rsidP="00B773EA">
      <w:pPr>
        <w:ind w:left="360"/>
        <w:outlineLvl w:val="0"/>
        <w:rPr>
          <w:rFonts w:asciiTheme="minorHAnsi" w:hAnsiTheme="minorHAnsi" w:cstheme="minorHAnsi"/>
          <w:b/>
        </w:rPr>
      </w:pPr>
    </w:p>
    <w:p w14:paraId="6F40680C" w14:textId="7F63471B" w:rsidR="00B773EA" w:rsidRPr="004452A7" w:rsidRDefault="001A11CC" w:rsidP="00B773EA">
      <w:pPr>
        <w:ind w:left="360"/>
        <w:outlineLvl w:val="0"/>
        <w:rPr>
          <w:rFonts w:asciiTheme="minorHAnsi" w:hAnsiTheme="minorHAnsi" w:cstheme="minorHAnsi"/>
        </w:rPr>
      </w:pPr>
      <w:r w:rsidRPr="00755091">
        <w:rPr>
          <w:rFonts w:asciiTheme="minorHAnsi" w:hAnsiTheme="minorHAnsi" w:cstheme="minorHAnsi"/>
          <w:b/>
          <w:sz w:val="20"/>
          <w:szCs w:val="16"/>
        </w:rPr>
        <w:t>Health hazard</w:t>
      </w:r>
      <w:r w:rsidR="00755091">
        <w:rPr>
          <w:rFonts w:asciiTheme="minorHAnsi" w:hAnsiTheme="minorHAnsi" w:cstheme="minorHAnsi"/>
          <w:b/>
          <w:sz w:val="20"/>
          <w:szCs w:val="16"/>
        </w:rPr>
        <w:t xml:space="preserve"> </w:t>
      </w:r>
      <w:r w:rsidR="00346694" w:rsidRPr="007F508F">
        <w:rPr>
          <w:rFonts w:asciiTheme="minorHAnsi" w:hAnsiTheme="minorHAnsi" w:cstheme="minorHAnsi"/>
          <w:sz w:val="20"/>
          <w:szCs w:val="16"/>
        </w:rPr>
        <w:t>-</w:t>
      </w:r>
      <w:r w:rsidRPr="007F508F">
        <w:rPr>
          <w:rFonts w:asciiTheme="minorHAnsi" w:hAnsiTheme="minorHAnsi" w:cstheme="minorHAnsi"/>
          <w:sz w:val="20"/>
          <w:szCs w:val="16"/>
        </w:rPr>
        <w:t xml:space="preserve"> </w:t>
      </w:r>
      <w:r w:rsidRPr="00755091">
        <w:rPr>
          <w:rFonts w:asciiTheme="minorHAnsi" w:hAnsiTheme="minorHAnsi" w:cstheme="minorHAnsi"/>
          <w:sz w:val="20"/>
          <w:szCs w:val="16"/>
        </w:rPr>
        <w:t xml:space="preserve">a chemical for which there is evidence that acute or chronic health effects may occur in exposed employees. The term "health hazard" includes chemicals which are carcinogens, toxic or highly toxic agents, reproductive toxins, irritants, corrosives, </w:t>
      </w:r>
      <w:r w:rsidR="000D79FD" w:rsidRPr="00755091">
        <w:rPr>
          <w:rFonts w:asciiTheme="minorHAnsi" w:hAnsiTheme="minorHAnsi" w:cstheme="minorHAnsi"/>
          <w:sz w:val="20"/>
          <w:szCs w:val="16"/>
        </w:rPr>
        <w:t>sensitizers</w:t>
      </w:r>
      <w:r w:rsidRPr="00755091">
        <w:rPr>
          <w:rFonts w:asciiTheme="minorHAnsi" w:hAnsiTheme="minorHAnsi" w:cstheme="minorHAnsi"/>
          <w:sz w:val="20"/>
          <w:szCs w:val="16"/>
        </w:rPr>
        <w:t>, hepatotoxins, nephrotoxins, neurotoxins, agents which act on the hematopoietic system, and agents which damage the lungs, skin, eyes, or mucous membranes.</w:t>
      </w:r>
    </w:p>
    <w:p w14:paraId="14E499CF" w14:textId="77777777" w:rsidR="001A11CC" w:rsidRPr="004452A7" w:rsidRDefault="001A11CC">
      <w:pPr>
        <w:ind w:left="1080"/>
        <w:outlineLvl w:val="0"/>
        <w:rPr>
          <w:rFonts w:asciiTheme="minorHAnsi" w:hAnsiTheme="minorHAnsi" w:cstheme="minorHAnsi"/>
          <w:b/>
        </w:rPr>
      </w:pPr>
    </w:p>
    <w:p w14:paraId="20ED6102" w14:textId="1EABD1FE" w:rsidR="00B773EA" w:rsidRPr="004452A7" w:rsidRDefault="001A11CC" w:rsidP="00B773EA">
      <w:pPr>
        <w:ind w:left="360"/>
        <w:outlineLvl w:val="0"/>
        <w:rPr>
          <w:rFonts w:asciiTheme="minorHAnsi" w:hAnsiTheme="minorHAnsi" w:cstheme="minorHAnsi"/>
        </w:rPr>
      </w:pPr>
      <w:r w:rsidRPr="00755091">
        <w:rPr>
          <w:rFonts w:asciiTheme="minorHAnsi" w:hAnsiTheme="minorHAnsi" w:cstheme="minorHAnsi"/>
          <w:b/>
          <w:sz w:val="20"/>
          <w:szCs w:val="16"/>
        </w:rPr>
        <w:t>Identity</w:t>
      </w:r>
      <w:r w:rsidR="00755091">
        <w:rPr>
          <w:rFonts w:asciiTheme="minorHAnsi" w:hAnsiTheme="minorHAnsi" w:cstheme="minorHAnsi"/>
        </w:rPr>
        <w:t xml:space="preserve"> </w:t>
      </w:r>
      <w:r w:rsidR="00346694" w:rsidRPr="007F508F">
        <w:rPr>
          <w:rFonts w:asciiTheme="minorHAnsi" w:hAnsiTheme="minorHAnsi" w:cstheme="minorHAnsi"/>
          <w:sz w:val="20"/>
          <w:szCs w:val="16"/>
        </w:rPr>
        <w:t>-</w:t>
      </w:r>
      <w:r w:rsidRPr="007F508F">
        <w:rPr>
          <w:rFonts w:asciiTheme="minorHAnsi" w:hAnsiTheme="minorHAnsi" w:cstheme="minorHAnsi"/>
          <w:sz w:val="20"/>
          <w:szCs w:val="16"/>
        </w:rPr>
        <w:t xml:space="preserve"> </w:t>
      </w:r>
      <w:r w:rsidRPr="00755091">
        <w:rPr>
          <w:rFonts w:asciiTheme="minorHAnsi" w:hAnsiTheme="minorHAnsi" w:cstheme="minorHAnsi"/>
          <w:sz w:val="20"/>
          <w:szCs w:val="16"/>
        </w:rPr>
        <w:t>any chemical or common name which is indicated on the safety data sheet (SDS) for the chemical. The identity used shall permit cross-references to be made among the required list of hazardous chemicals, the label and the SDS.</w:t>
      </w:r>
    </w:p>
    <w:p w14:paraId="4DAF5627" w14:textId="77777777" w:rsidR="00B773EA" w:rsidRPr="004452A7" w:rsidRDefault="00B773EA" w:rsidP="00B773EA">
      <w:pPr>
        <w:ind w:left="360"/>
        <w:outlineLvl w:val="0"/>
        <w:rPr>
          <w:rFonts w:asciiTheme="minorHAnsi" w:hAnsiTheme="minorHAnsi" w:cstheme="minorHAnsi"/>
          <w:b/>
        </w:rPr>
      </w:pPr>
    </w:p>
    <w:p w14:paraId="5A88FA7F" w14:textId="654514E2" w:rsidR="00B773EA" w:rsidRPr="004452A7" w:rsidRDefault="001A11CC" w:rsidP="00B773EA">
      <w:pPr>
        <w:ind w:left="360"/>
        <w:outlineLvl w:val="0"/>
        <w:rPr>
          <w:rFonts w:asciiTheme="minorHAnsi" w:hAnsiTheme="minorHAnsi" w:cstheme="minorHAnsi"/>
        </w:rPr>
      </w:pPr>
      <w:r w:rsidRPr="005B5F39">
        <w:rPr>
          <w:rFonts w:asciiTheme="minorHAnsi" w:hAnsiTheme="minorHAnsi" w:cstheme="minorHAnsi"/>
          <w:b/>
          <w:sz w:val="20"/>
          <w:szCs w:val="16"/>
        </w:rPr>
        <w:t>Immediate use</w:t>
      </w:r>
      <w:r w:rsidR="005B5F39">
        <w:rPr>
          <w:rFonts w:asciiTheme="minorHAnsi" w:hAnsiTheme="minorHAnsi" w:cstheme="minorHAnsi"/>
        </w:rPr>
        <w:t xml:space="preserve"> </w:t>
      </w:r>
      <w:r w:rsidR="00346694" w:rsidRPr="007F508F">
        <w:rPr>
          <w:rFonts w:asciiTheme="minorHAnsi" w:hAnsiTheme="minorHAnsi" w:cstheme="minorHAnsi"/>
          <w:sz w:val="20"/>
          <w:szCs w:val="16"/>
        </w:rPr>
        <w:t>-</w:t>
      </w:r>
      <w:r w:rsidRPr="007F508F">
        <w:rPr>
          <w:rFonts w:asciiTheme="minorHAnsi" w:hAnsiTheme="minorHAnsi" w:cstheme="minorHAnsi"/>
          <w:sz w:val="20"/>
          <w:szCs w:val="16"/>
        </w:rPr>
        <w:t xml:space="preserve"> </w:t>
      </w:r>
      <w:r w:rsidRPr="005B5F39">
        <w:rPr>
          <w:rFonts w:asciiTheme="minorHAnsi" w:hAnsiTheme="minorHAnsi" w:cstheme="minorHAnsi"/>
          <w:sz w:val="20"/>
          <w:szCs w:val="16"/>
        </w:rPr>
        <w:t>the hazardous chemical will be under the control of and used only by the person who transfers it from a labeled container and only within the work shift in which it is transferred.</w:t>
      </w:r>
    </w:p>
    <w:p w14:paraId="53FEBC4B" w14:textId="77777777" w:rsidR="00B773EA" w:rsidRPr="004452A7" w:rsidRDefault="00B773EA" w:rsidP="00B773EA">
      <w:pPr>
        <w:ind w:left="360"/>
        <w:outlineLvl w:val="0"/>
        <w:rPr>
          <w:rFonts w:asciiTheme="minorHAnsi" w:hAnsiTheme="minorHAnsi" w:cstheme="minorHAnsi"/>
          <w:b/>
        </w:rPr>
      </w:pPr>
    </w:p>
    <w:p w14:paraId="6E8A6122" w14:textId="1F0F25AA" w:rsidR="00B773EA" w:rsidRPr="004452A7" w:rsidRDefault="001A11CC" w:rsidP="00B773EA">
      <w:pPr>
        <w:ind w:left="360"/>
        <w:outlineLvl w:val="0"/>
        <w:rPr>
          <w:rFonts w:asciiTheme="minorHAnsi" w:hAnsiTheme="minorHAnsi" w:cstheme="minorHAnsi"/>
        </w:rPr>
      </w:pPr>
      <w:r w:rsidRPr="007F508F">
        <w:rPr>
          <w:rFonts w:asciiTheme="minorHAnsi" w:hAnsiTheme="minorHAnsi" w:cstheme="minorHAnsi"/>
          <w:b/>
          <w:sz w:val="20"/>
          <w:szCs w:val="16"/>
        </w:rPr>
        <w:t>Label</w:t>
      </w:r>
      <w:r w:rsidR="007F508F">
        <w:rPr>
          <w:rFonts w:asciiTheme="minorHAnsi" w:hAnsiTheme="minorHAnsi" w:cstheme="minorHAnsi"/>
          <w:b/>
          <w:sz w:val="20"/>
          <w:szCs w:val="16"/>
        </w:rPr>
        <w:t xml:space="preserve"> </w:t>
      </w:r>
      <w:r w:rsidR="00346694" w:rsidRPr="007F508F">
        <w:rPr>
          <w:rFonts w:asciiTheme="minorHAnsi" w:hAnsiTheme="minorHAnsi" w:cstheme="minorHAnsi"/>
          <w:sz w:val="20"/>
          <w:szCs w:val="16"/>
        </w:rPr>
        <w:t>-</w:t>
      </w:r>
      <w:r w:rsidRPr="007F508F">
        <w:rPr>
          <w:rFonts w:asciiTheme="minorHAnsi" w:hAnsiTheme="minorHAnsi" w:cstheme="minorHAnsi"/>
          <w:sz w:val="20"/>
          <w:szCs w:val="16"/>
        </w:rPr>
        <w:t xml:space="preserve"> </w:t>
      </w:r>
      <w:r w:rsidRPr="005B5F39">
        <w:rPr>
          <w:rFonts w:asciiTheme="minorHAnsi" w:hAnsiTheme="minorHAnsi" w:cstheme="minorHAnsi"/>
          <w:sz w:val="20"/>
          <w:szCs w:val="16"/>
        </w:rPr>
        <w:t>any written, printed, or graphic material displayed on or affixed to containers of hazardous chemicals.</w:t>
      </w:r>
    </w:p>
    <w:p w14:paraId="4DBD5807" w14:textId="77777777" w:rsidR="00B773EA" w:rsidRPr="004452A7" w:rsidRDefault="00B773EA" w:rsidP="00B773EA">
      <w:pPr>
        <w:ind w:left="360"/>
        <w:outlineLvl w:val="0"/>
        <w:rPr>
          <w:rFonts w:asciiTheme="minorHAnsi" w:hAnsiTheme="minorHAnsi" w:cstheme="minorHAnsi"/>
          <w:b/>
        </w:rPr>
      </w:pPr>
    </w:p>
    <w:p w14:paraId="73E6D5FD" w14:textId="5117F497" w:rsidR="00B773EA" w:rsidRPr="004452A7" w:rsidRDefault="001A11CC" w:rsidP="00B773EA">
      <w:pPr>
        <w:ind w:left="360"/>
        <w:outlineLvl w:val="0"/>
        <w:rPr>
          <w:rFonts w:asciiTheme="minorHAnsi" w:hAnsiTheme="minorHAnsi" w:cstheme="minorHAnsi"/>
        </w:rPr>
      </w:pPr>
      <w:r w:rsidRPr="007F508F">
        <w:rPr>
          <w:rFonts w:asciiTheme="minorHAnsi" w:hAnsiTheme="minorHAnsi" w:cstheme="minorHAnsi"/>
          <w:b/>
          <w:sz w:val="20"/>
          <w:szCs w:val="16"/>
        </w:rPr>
        <w:t>Mixture</w:t>
      </w:r>
      <w:r w:rsidR="007F508F">
        <w:rPr>
          <w:rFonts w:asciiTheme="minorHAnsi" w:hAnsiTheme="minorHAnsi" w:cstheme="minorHAnsi"/>
          <w:b/>
        </w:rPr>
        <w:t xml:space="preserve"> </w:t>
      </w:r>
      <w:r w:rsidR="00346694" w:rsidRPr="007F508F">
        <w:rPr>
          <w:rFonts w:asciiTheme="minorHAnsi" w:hAnsiTheme="minorHAnsi" w:cstheme="minorHAnsi"/>
          <w:bCs/>
          <w:sz w:val="20"/>
          <w:szCs w:val="16"/>
        </w:rPr>
        <w:t>-</w:t>
      </w:r>
      <w:r w:rsidRPr="007F508F">
        <w:rPr>
          <w:rFonts w:asciiTheme="minorHAnsi" w:hAnsiTheme="minorHAnsi" w:cstheme="minorHAnsi"/>
          <w:sz w:val="20"/>
          <w:szCs w:val="16"/>
        </w:rPr>
        <w:t xml:space="preserve"> any combination of two or more chemicals if the combination is not, in whole or in part, the result of a chemical reaction.</w:t>
      </w:r>
    </w:p>
    <w:p w14:paraId="79AC35C1" w14:textId="77777777" w:rsidR="00B773EA" w:rsidRPr="004452A7" w:rsidRDefault="00B773EA" w:rsidP="00B773EA">
      <w:pPr>
        <w:ind w:left="360"/>
        <w:outlineLvl w:val="0"/>
        <w:rPr>
          <w:rFonts w:asciiTheme="minorHAnsi" w:hAnsiTheme="minorHAnsi" w:cstheme="minorHAnsi"/>
          <w:b/>
        </w:rPr>
      </w:pPr>
    </w:p>
    <w:p w14:paraId="5E972E37" w14:textId="4C14BDA4" w:rsidR="00B773EA" w:rsidRPr="004452A7" w:rsidRDefault="001A11CC" w:rsidP="00B773EA">
      <w:pPr>
        <w:ind w:left="360"/>
        <w:outlineLvl w:val="0"/>
        <w:rPr>
          <w:rFonts w:asciiTheme="minorHAnsi" w:hAnsiTheme="minorHAnsi" w:cstheme="minorHAnsi"/>
        </w:rPr>
      </w:pPr>
      <w:r w:rsidRPr="007F508F">
        <w:rPr>
          <w:rFonts w:asciiTheme="minorHAnsi" w:hAnsiTheme="minorHAnsi" w:cstheme="minorHAnsi"/>
          <w:b/>
          <w:sz w:val="20"/>
          <w:szCs w:val="16"/>
        </w:rPr>
        <w:t>Oxidizer</w:t>
      </w:r>
      <w:r w:rsidR="007F508F">
        <w:rPr>
          <w:rFonts w:asciiTheme="minorHAnsi" w:hAnsiTheme="minorHAnsi" w:cstheme="minorHAnsi"/>
          <w:b/>
        </w:rPr>
        <w:t xml:space="preserve"> </w:t>
      </w:r>
      <w:r w:rsidR="00346694" w:rsidRPr="000A3E4A">
        <w:rPr>
          <w:rFonts w:asciiTheme="minorHAnsi" w:hAnsiTheme="minorHAnsi" w:cstheme="minorHAnsi"/>
          <w:sz w:val="20"/>
          <w:szCs w:val="16"/>
        </w:rPr>
        <w:t>-</w:t>
      </w:r>
      <w:r w:rsidRPr="000A3E4A">
        <w:rPr>
          <w:rFonts w:asciiTheme="minorHAnsi" w:hAnsiTheme="minorHAnsi" w:cstheme="minorHAnsi"/>
          <w:sz w:val="20"/>
          <w:szCs w:val="16"/>
        </w:rPr>
        <w:t xml:space="preserve"> </w:t>
      </w:r>
      <w:r w:rsidRPr="007F508F">
        <w:rPr>
          <w:rFonts w:asciiTheme="minorHAnsi" w:hAnsiTheme="minorHAnsi" w:cstheme="minorHAnsi"/>
          <w:sz w:val="20"/>
          <w:szCs w:val="16"/>
        </w:rPr>
        <w:t>means a chemical other than a blasting agent or explosive as defined in 1910.109(a) that initiates or promotes combustion in other materials, thereby causing fire either of itself or through the release of oxygen or other gases.</w:t>
      </w:r>
    </w:p>
    <w:p w14:paraId="68D4CC9E" w14:textId="77777777" w:rsidR="00B773EA" w:rsidRPr="004452A7" w:rsidRDefault="00B773EA" w:rsidP="00B773EA">
      <w:pPr>
        <w:ind w:left="360"/>
        <w:outlineLvl w:val="0"/>
        <w:rPr>
          <w:rFonts w:asciiTheme="minorHAnsi" w:hAnsiTheme="minorHAnsi" w:cstheme="minorHAnsi"/>
          <w:b/>
        </w:rPr>
      </w:pPr>
    </w:p>
    <w:p w14:paraId="46BAC508" w14:textId="52BC29AC" w:rsidR="00B773EA" w:rsidRPr="004452A7" w:rsidRDefault="001A11CC" w:rsidP="00B773EA">
      <w:pPr>
        <w:ind w:left="360"/>
        <w:outlineLvl w:val="0"/>
        <w:rPr>
          <w:rFonts w:asciiTheme="minorHAnsi" w:hAnsiTheme="minorHAnsi" w:cstheme="minorHAnsi"/>
        </w:rPr>
      </w:pPr>
      <w:r w:rsidRPr="007F508F">
        <w:rPr>
          <w:rFonts w:asciiTheme="minorHAnsi" w:hAnsiTheme="minorHAnsi" w:cstheme="minorHAnsi"/>
          <w:b/>
          <w:sz w:val="20"/>
          <w:szCs w:val="16"/>
        </w:rPr>
        <w:t>Physical hazard</w:t>
      </w:r>
      <w:r w:rsidR="007F508F">
        <w:rPr>
          <w:rFonts w:asciiTheme="minorHAnsi" w:hAnsiTheme="minorHAnsi" w:cstheme="minorHAnsi"/>
        </w:rPr>
        <w:t xml:space="preserve"> </w:t>
      </w:r>
      <w:r w:rsidR="00346694" w:rsidRPr="007F508F">
        <w:rPr>
          <w:rFonts w:asciiTheme="minorHAnsi" w:hAnsiTheme="minorHAnsi" w:cstheme="minorHAnsi"/>
          <w:sz w:val="20"/>
          <w:szCs w:val="16"/>
        </w:rPr>
        <w:t>-</w:t>
      </w:r>
      <w:r w:rsidRPr="007F508F">
        <w:rPr>
          <w:rFonts w:asciiTheme="minorHAnsi" w:hAnsiTheme="minorHAnsi" w:cstheme="minorHAnsi"/>
          <w:sz w:val="20"/>
          <w:szCs w:val="16"/>
        </w:rPr>
        <w:t xml:space="preserve"> a chemical that it is a combustible liquid, a compressed gas, explosive, flammable, an organic peroxide, an oxidizer, pyrophoric, unstable (reactive) or water-reactive.</w:t>
      </w:r>
    </w:p>
    <w:p w14:paraId="06259283" w14:textId="77777777" w:rsidR="00B773EA" w:rsidRPr="004452A7" w:rsidRDefault="00B773EA" w:rsidP="00B773EA">
      <w:pPr>
        <w:ind w:left="360"/>
        <w:outlineLvl w:val="0"/>
        <w:rPr>
          <w:rFonts w:asciiTheme="minorHAnsi" w:hAnsiTheme="minorHAnsi" w:cstheme="minorHAnsi"/>
          <w:b/>
        </w:rPr>
      </w:pPr>
    </w:p>
    <w:p w14:paraId="6A724D75" w14:textId="6D2A9AEF" w:rsidR="00B773EA" w:rsidRPr="004452A7" w:rsidRDefault="001A11CC" w:rsidP="00B773EA">
      <w:pPr>
        <w:ind w:left="360"/>
        <w:outlineLvl w:val="0"/>
        <w:rPr>
          <w:rFonts w:asciiTheme="minorHAnsi" w:hAnsiTheme="minorHAnsi" w:cstheme="minorHAnsi"/>
        </w:rPr>
      </w:pPr>
      <w:r w:rsidRPr="000A3E4A">
        <w:rPr>
          <w:rFonts w:asciiTheme="minorHAnsi" w:hAnsiTheme="minorHAnsi" w:cstheme="minorHAnsi"/>
          <w:b/>
          <w:sz w:val="20"/>
          <w:szCs w:val="16"/>
        </w:rPr>
        <w:t>Pyrophoric</w:t>
      </w:r>
      <w:r w:rsidR="000A3E4A">
        <w:rPr>
          <w:rFonts w:asciiTheme="minorHAnsi" w:hAnsiTheme="minorHAnsi" w:cstheme="minorHAnsi"/>
        </w:rPr>
        <w:t xml:space="preserve"> </w:t>
      </w:r>
      <w:r w:rsidR="00346694" w:rsidRPr="000A3E4A">
        <w:rPr>
          <w:rFonts w:asciiTheme="minorHAnsi" w:hAnsiTheme="minorHAnsi" w:cstheme="minorHAnsi"/>
          <w:sz w:val="20"/>
          <w:szCs w:val="16"/>
        </w:rPr>
        <w:t>-</w:t>
      </w:r>
      <w:r w:rsidRPr="000A3E4A">
        <w:rPr>
          <w:rFonts w:asciiTheme="minorHAnsi" w:hAnsiTheme="minorHAnsi" w:cstheme="minorHAnsi"/>
          <w:sz w:val="20"/>
          <w:szCs w:val="16"/>
        </w:rPr>
        <w:t xml:space="preserve"> a chemical that will ignite spontaneously in air at a temperature of 130 deg. F. or below.</w:t>
      </w:r>
    </w:p>
    <w:p w14:paraId="3E125F3D" w14:textId="77777777" w:rsidR="00B773EA" w:rsidRPr="004452A7" w:rsidRDefault="00B773EA" w:rsidP="00B773EA">
      <w:pPr>
        <w:ind w:left="360"/>
        <w:outlineLvl w:val="0"/>
        <w:rPr>
          <w:rFonts w:asciiTheme="minorHAnsi" w:hAnsiTheme="minorHAnsi" w:cstheme="minorHAnsi"/>
        </w:rPr>
      </w:pPr>
    </w:p>
    <w:p w14:paraId="61DC89EA" w14:textId="1686AE20" w:rsidR="00B773EA" w:rsidRPr="004452A7" w:rsidRDefault="001A11CC" w:rsidP="00B773EA">
      <w:pPr>
        <w:ind w:left="360"/>
        <w:outlineLvl w:val="0"/>
        <w:rPr>
          <w:rFonts w:asciiTheme="minorHAnsi" w:hAnsiTheme="minorHAnsi" w:cstheme="minorHAnsi"/>
        </w:rPr>
      </w:pPr>
      <w:r w:rsidRPr="000A3E4A">
        <w:rPr>
          <w:rFonts w:asciiTheme="minorHAnsi" w:hAnsiTheme="minorHAnsi" w:cstheme="minorHAnsi"/>
          <w:b/>
          <w:sz w:val="20"/>
          <w:szCs w:val="16"/>
        </w:rPr>
        <w:t>Specific chemical identity</w:t>
      </w:r>
      <w:r w:rsidR="000A3E4A">
        <w:rPr>
          <w:rFonts w:asciiTheme="minorHAnsi" w:hAnsiTheme="minorHAnsi" w:cstheme="minorHAnsi"/>
          <w:b/>
          <w:sz w:val="20"/>
          <w:szCs w:val="16"/>
        </w:rPr>
        <w:t xml:space="preserve"> </w:t>
      </w:r>
      <w:r w:rsidR="00346694" w:rsidRPr="000A3E4A">
        <w:rPr>
          <w:rFonts w:asciiTheme="minorHAnsi" w:hAnsiTheme="minorHAnsi" w:cstheme="minorHAnsi"/>
          <w:sz w:val="20"/>
          <w:szCs w:val="16"/>
        </w:rPr>
        <w:t>-</w:t>
      </w:r>
      <w:r w:rsidRPr="000A3E4A">
        <w:rPr>
          <w:rFonts w:asciiTheme="minorHAnsi" w:hAnsiTheme="minorHAnsi" w:cstheme="minorHAnsi"/>
          <w:sz w:val="20"/>
          <w:szCs w:val="16"/>
        </w:rPr>
        <w:t xml:space="preserve"> </w:t>
      </w:r>
      <w:r w:rsidRPr="004452A7">
        <w:rPr>
          <w:rFonts w:asciiTheme="minorHAnsi" w:hAnsiTheme="minorHAnsi" w:cstheme="minorHAnsi"/>
        </w:rPr>
        <w:t>t</w:t>
      </w:r>
      <w:r w:rsidRPr="000A3E4A">
        <w:rPr>
          <w:rFonts w:asciiTheme="minorHAnsi" w:hAnsiTheme="minorHAnsi" w:cstheme="minorHAnsi"/>
          <w:sz w:val="20"/>
          <w:szCs w:val="16"/>
        </w:rPr>
        <w:t>he chemical name, Chemical Abstracts Service (CAS) Registry Number, or any other information that reveals the precise chemical designation of the substance.</w:t>
      </w:r>
    </w:p>
    <w:p w14:paraId="64A3BF48" w14:textId="77777777" w:rsidR="00B773EA" w:rsidRPr="004452A7" w:rsidRDefault="00B773EA" w:rsidP="00B773EA">
      <w:pPr>
        <w:ind w:left="360"/>
        <w:outlineLvl w:val="0"/>
        <w:rPr>
          <w:rFonts w:asciiTheme="minorHAnsi" w:hAnsiTheme="minorHAnsi" w:cstheme="minorHAnsi"/>
          <w:b/>
        </w:rPr>
      </w:pPr>
    </w:p>
    <w:p w14:paraId="78EE0EDC" w14:textId="10D03764" w:rsidR="00B773EA" w:rsidRPr="002A5CEC" w:rsidRDefault="003F1DBB" w:rsidP="00B773EA">
      <w:pPr>
        <w:ind w:left="360"/>
        <w:outlineLvl w:val="0"/>
        <w:rPr>
          <w:rFonts w:asciiTheme="minorHAnsi" w:hAnsiTheme="minorHAnsi" w:cstheme="minorHAnsi"/>
          <w:sz w:val="20"/>
          <w:szCs w:val="16"/>
        </w:rPr>
      </w:pPr>
      <w:r w:rsidRPr="002A5CEC">
        <w:rPr>
          <w:rFonts w:asciiTheme="minorHAnsi" w:hAnsiTheme="minorHAnsi" w:cstheme="minorHAnsi"/>
          <w:b/>
          <w:sz w:val="20"/>
          <w:szCs w:val="16"/>
        </w:rPr>
        <w:t>Safety Data Sheet (SDS)</w:t>
      </w:r>
      <w:r w:rsidR="002A5CEC">
        <w:rPr>
          <w:rFonts w:asciiTheme="minorHAnsi" w:hAnsiTheme="minorHAnsi" w:cstheme="minorHAnsi"/>
          <w:b/>
          <w:sz w:val="20"/>
          <w:szCs w:val="16"/>
        </w:rPr>
        <w:t xml:space="preserve"> </w:t>
      </w:r>
      <w:r w:rsidR="00346694" w:rsidRPr="002A5CEC">
        <w:rPr>
          <w:rFonts w:asciiTheme="minorHAnsi" w:hAnsiTheme="minorHAnsi" w:cstheme="minorHAnsi"/>
          <w:b/>
          <w:sz w:val="20"/>
          <w:szCs w:val="16"/>
        </w:rPr>
        <w:t>-</w:t>
      </w:r>
      <w:r w:rsidRPr="002A5CEC">
        <w:rPr>
          <w:rFonts w:asciiTheme="minorHAnsi" w:hAnsiTheme="minorHAnsi" w:cstheme="minorHAnsi"/>
          <w:b/>
          <w:sz w:val="20"/>
          <w:szCs w:val="16"/>
        </w:rPr>
        <w:t xml:space="preserve"> </w:t>
      </w:r>
      <w:r w:rsidRPr="002A5CEC">
        <w:rPr>
          <w:rFonts w:asciiTheme="minorHAnsi" w:hAnsiTheme="minorHAnsi" w:cstheme="minorHAnsi"/>
          <w:sz w:val="20"/>
          <w:szCs w:val="16"/>
        </w:rPr>
        <w:t>written or printed material concerning a hazardous chemical which is prepared in accordance with OSHA Standard 1910.1200 requirements.</w:t>
      </w:r>
    </w:p>
    <w:p w14:paraId="5FBD08BA" w14:textId="77777777" w:rsidR="00B773EA" w:rsidRPr="002A5CEC" w:rsidRDefault="00B773EA" w:rsidP="00B773EA">
      <w:pPr>
        <w:ind w:left="360"/>
        <w:outlineLvl w:val="0"/>
        <w:rPr>
          <w:rFonts w:asciiTheme="minorHAnsi" w:hAnsiTheme="minorHAnsi" w:cstheme="minorHAnsi"/>
          <w:b/>
          <w:sz w:val="20"/>
          <w:szCs w:val="16"/>
        </w:rPr>
      </w:pPr>
    </w:p>
    <w:p w14:paraId="7204BCAE" w14:textId="1EE9ABDB" w:rsidR="00B773EA" w:rsidRPr="002A5CEC" w:rsidRDefault="001A11CC" w:rsidP="00B773EA">
      <w:pPr>
        <w:ind w:left="360"/>
        <w:outlineLvl w:val="0"/>
        <w:rPr>
          <w:rFonts w:asciiTheme="minorHAnsi" w:hAnsiTheme="minorHAnsi" w:cstheme="minorHAnsi"/>
          <w:sz w:val="20"/>
          <w:szCs w:val="16"/>
        </w:rPr>
      </w:pPr>
      <w:r w:rsidRPr="002A5CEC">
        <w:rPr>
          <w:rFonts w:asciiTheme="minorHAnsi" w:hAnsiTheme="minorHAnsi" w:cstheme="minorHAnsi"/>
          <w:b/>
          <w:sz w:val="20"/>
          <w:szCs w:val="16"/>
        </w:rPr>
        <w:t>Unstable (reactive)</w:t>
      </w:r>
      <w:r w:rsidR="002A5CEC">
        <w:rPr>
          <w:rFonts w:asciiTheme="minorHAnsi" w:hAnsiTheme="minorHAnsi" w:cstheme="minorHAnsi"/>
          <w:b/>
          <w:sz w:val="20"/>
          <w:szCs w:val="16"/>
        </w:rPr>
        <w:t xml:space="preserve"> </w:t>
      </w:r>
      <w:r w:rsidR="00346694" w:rsidRPr="002A5CEC">
        <w:rPr>
          <w:rFonts w:asciiTheme="minorHAnsi" w:hAnsiTheme="minorHAnsi" w:cstheme="minorHAnsi"/>
          <w:b/>
          <w:sz w:val="20"/>
          <w:szCs w:val="16"/>
        </w:rPr>
        <w:t>-</w:t>
      </w:r>
      <w:r w:rsidRPr="002A5CEC">
        <w:rPr>
          <w:rFonts w:asciiTheme="minorHAnsi" w:hAnsiTheme="minorHAnsi" w:cstheme="minorHAnsi"/>
          <w:sz w:val="20"/>
          <w:szCs w:val="16"/>
        </w:rPr>
        <w:t xml:space="preserve"> a chemical which in the pure state, or as produced or transported, will vigorously polymerize, decompose, condense, or will become self-reactive under conditions of shocks, </w:t>
      </w:r>
      <w:proofErr w:type="gramStart"/>
      <w:r w:rsidRPr="002A5CEC">
        <w:rPr>
          <w:rFonts w:asciiTheme="minorHAnsi" w:hAnsiTheme="minorHAnsi" w:cstheme="minorHAnsi"/>
          <w:sz w:val="20"/>
          <w:szCs w:val="16"/>
        </w:rPr>
        <w:t>pressure</w:t>
      </w:r>
      <w:proofErr w:type="gramEnd"/>
      <w:r w:rsidRPr="002A5CEC">
        <w:rPr>
          <w:rFonts w:asciiTheme="minorHAnsi" w:hAnsiTheme="minorHAnsi" w:cstheme="minorHAnsi"/>
          <w:sz w:val="20"/>
          <w:szCs w:val="16"/>
        </w:rPr>
        <w:t xml:space="preserve"> or temperature.</w:t>
      </w:r>
    </w:p>
    <w:p w14:paraId="3AC75BBE" w14:textId="77777777" w:rsidR="00B773EA" w:rsidRPr="002A5CEC" w:rsidRDefault="00B773EA" w:rsidP="00B773EA">
      <w:pPr>
        <w:ind w:left="360"/>
        <w:outlineLvl w:val="0"/>
        <w:rPr>
          <w:rFonts w:asciiTheme="minorHAnsi" w:hAnsiTheme="minorHAnsi" w:cstheme="minorHAnsi"/>
          <w:b/>
          <w:sz w:val="20"/>
          <w:szCs w:val="16"/>
        </w:rPr>
      </w:pPr>
    </w:p>
    <w:p w14:paraId="0D175DAB" w14:textId="0572B0B3" w:rsidR="00B773EA" w:rsidRPr="002A5CEC" w:rsidRDefault="001A11CC" w:rsidP="00B773EA">
      <w:pPr>
        <w:ind w:left="360"/>
        <w:outlineLvl w:val="0"/>
        <w:rPr>
          <w:rFonts w:asciiTheme="minorHAnsi" w:hAnsiTheme="minorHAnsi" w:cstheme="minorHAnsi"/>
          <w:sz w:val="20"/>
          <w:szCs w:val="16"/>
        </w:rPr>
      </w:pPr>
      <w:r w:rsidRPr="002A5CEC">
        <w:rPr>
          <w:rFonts w:asciiTheme="minorHAnsi" w:hAnsiTheme="minorHAnsi" w:cstheme="minorHAnsi"/>
          <w:b/>
          <w:sz w:val="20"/>
          <w:szCs w:val="16"/>
        </w:rPr>
        <w:t>Use</w:t>
      </w:r>
      <w:r w:rsidR="002A5CEC">
        <w:rPr>
          <w:rFonts w:asciiTheme="minorHAnsi" w:hAnsiTheme="minorHAnsi" w:cstheme="minorHAnsi"/>
          <w:b/>
          <w:sz w:val="20"/>
          <w:szCs w:val="16"/>
        </w:rPr>
        <w:t xml:space="preserve"> </w:t>
      </w:r>
      <w:r w:rsidR="00346694" w:rsidRPr="002A5CEC">
        <w:rPr>
          <w:rFonts w:asciiTheme="minorHAnsi" w:hAnsiTheme="minorHAnsi" w:cstheme="minorHAnsi"/>
          <w:sz w:val="20"/>
          <w:szCs w:val="16"/>
        </w:rPr>
        <w:t>-</w:t>
      </w:r>
      <w:r w:rsidRPr="002A5CEC">
        <w:rPr>
          <w:rFonts w:asciiTheme="minorHAnsi" w:hAnsiTheme="minorHAnsi" w:cstheme="minorHAnsi"/>
          <w:sz w:val="20"/>
          <w:szCs w:val="16"/>
        </w:rPr>
        <w:t xml:space="preserve"> to package, handle, react, emit, extract, generate as a byproduct, or transfer.</w:t>
      </w:r>
    </w:p>
    <w:p w14:paraId="54713433" w14:textId="77777777" w:rsidR="00B773EA" w:rsidRPr="002A5CEC" w:rsidRDefault="00B773EA" w:rsidP="00B773EA">
      <w:pPr>
        <w:ind w:left="360"/>
        <w:outlineLvl w:val="0"/>
        <w:rPr>
          <w:rFonts w:asciiTheme="minorHAnsi" w:hAnsiTheme="minorHAnsi" w:cstheme="minorHAnsi"/>
          <w:b/>
          <w:sz w:val="20"/>
          <w:szCs w:val="16"/>
        </w:rPr>
      </w:pPr>
    </w:p>
    <w:p w14:paraId="15EC6285" w14:textId="1BF18916" w:rsidR="00B773EA" w:rsidRPr="002A5CEC" w:rsidRDefault="001A11CC" w:rsidP="00B773EA">
      <w:pPr>
        <w:ind w:left="360"/>
        <w:outlineLvl w:val="0"/>
        <w:rPr>
          <w:rFonts w:asciiTheme="minorHAnsi" w:hAnsiTheme="minorHAnsi" w:cstheme="minorHAnsi"/>
          <w:sz w:val="20"/>
          <w:szCs w:val="16"/>
        </w:rPr>
      </w:pPr>
      <w:r w:rsidRPr="002A5CEC">
        <w:rPr>
          <w:rFonts w:asciiTheme="minorHAnsi" w:hAnsiTheme="minorHAnsi" w:cstheme="minorHAnsi"/>
          <w:b/>
          <w:sz w:val="20"/>
          <w:szCs w:val="16"/>
        </w:rPr>
        <w:t>Water-reactive</w:t>
      </w:r>
      <w:r w:rsidR="002A5CEC">
        <w:rPr>
          <w:rFonts w:asciiTheme="minorHAnsi" w:hAnsiTheme="minorHAnsi" w:cstheme="minorHAnsi"/>
          <w:b/>
          <w:sz w:val="20"/>
          <w:szCs w:val="16"/>
        </w:rPr>
        <w:t xml:space="preserve"> </w:t>
      </w:r>
      <w:r w:rsidR="00346694" w:rsidRPr="002A5CEC">
        <w:rPr>
          <w:rFonts w:asciiTheme="minorHAnsi" w:hAnsiTheme="minorHAnsi" w:cstheme="minorHAnsi"/>
          <w:sz w:val="20"/>
          <w:szCs w:val="16"/>
        </w:rPr>
        <w:t>-</w:t>
      </w:r>
      <w:r w:rsidRPr="002A5CEC">
        <w:rPr>
          <w:rFonts w:asciiTheme="minorHAnsi" w:hAnsiTheme="minorHAnsi" w:cstheme="minorHAnsi"/>
          <w:sz w:val="20"/>
          <w:szCs w:val="16"/>
        </w:rPr>
        <w:t xml:space="preserve"> a chemical that reacts with water to release a gas that is either flammable or presents a health hazard.</w:t>
      </w:r>
    </w:p>
    <w:p w14:paraId="288C4190" w14:textId="77777777" w:rsidR="00B773EA" w:rsidRPr="002A5CEC" w:rsidRDefault="00B773EA" w:rsidP="00B773EA">
      <w:pPr>
        <w:ind w:left="360"/>
        <w:outlineLvl w:val="0"/>
        <w:rPr>
          <w:rFonts w:asciiTheme="minorHAnsi" w:hAnsiTheme="minorHAnsi" w:cstheme="minorHAnsi"/>
          <w:b/>
          <w:sz w:val="20"/>
          <w:szCs w:val="16"/>
        </w:rPr>
      </w:pPr>
    </w:p>
    <w:p w14:paraId="27BC0276" w14:textId="1C24E477" w:rsidR="00B773EA" w:rsidRPr="002A5CEC" w:rsidRDefault="001A11CC" w:rsidP="00B773EA">
      <w:pPr>
        <w:ind w:left="360"/>
        <w:outlineLvl w:val="0"/>
        <w:rPr>
          <w:rFonts w:asciiTheme="minorHAnsi" w:hAnsiTheme="minorHAnsi" w:cstheme="minorHAnsi"/>
          <w:sz w:val="20"/>
          <w:szCs w:val="16"/>
        </w:rPr>
      </w:pPr>
      <w:r w:rsidRPr="002A5CEC">
        <w:rPr>
          <w:rFonts w:asciiTheme="minorHAnsi" w:hAnsiTheme="minorHAnsi" w:cstheme="minorHAnsi"/>
          <w:b/>
          <w:sz w:val="20"/>
          <w:szCs w:val="16"/>
        </w:rPr>
        <w:lastRenderedPageBreak/>
        <w:t>Work area</w:t>
      </w:r>
      <w:r w:rsidR="002A5CEC">
        <w:rPr>
          <w:rFonts w:asciiTheme="minorHAnsi" w:hAnsiTheme="minorHAnsi" w:cstheme="minorHAnsi"/>
          <w:b/>
          <w:sz w:val="20"/>
          <w:szCs w:val="16"/>
        </w:rPr>
        <w:t xml:space="preserve"> </w:t>
      </w:r>
      <w:r w:rsidR="00346694" w:rsidRPr="002A5CEC">
        <w:rPr>
          <w:rFonts w:asciiTheme="minorHAnsi" w:hAnsiTheme="minorHAnsi" w:cstheme="minorHAnsi"/>
          <w:sz w:val="20"/>
          <w:szCs w:val="16"/>
        </w:rPr>
        <w:t>-</w:t>
      </w:r>
      <w:r w:rsidRPr="002A5CEC">
        <w:rPr>
          <w:rFonts w:asciiTheme="minorHAnsi" w:hAnsiTheme="minorHAnsi" w:cstheme="minorHAnsi"/>
          <w:sz w:val="20"/>
          <w:szCs w:val="16"/>
        </w:rPr>
        <w:t xml:space="preserve"> a room or defined space in a workplace where hazardous chemicals are produced or used, and where employees are present.</w:t>
      </w:r>
    </w:p>
    <w:p w14:paraId="72B737D7" w14:textId="77777777" w:rsidR="00B773EA" w:rsidRPr="002A5CEC" w:rsidRDefault="00B773EA" w:rsidP="00B773EA">
      <w:pPr>
        <w:ind w:left="360"/>
        <w:outlineLvl w:val="0"/>
        <w:rPr>
          <w:rFonts w:asciiTheme="minorHAnsi" w:hAnsiTheme="minorHAnsi" w:cstheme="minorHAnsi"/>
          <w:b/>
          <w:sz w:val="20"/>
          <w:szCs w:val="16"/>
        </w:rPr>
      </w:pPr>
    </w:p>
    <w:p w14:paraId="79E61E2D" w14:textId="4E5D6A0B" w:rsidR="00B773EA" w:rsidRPr="004452A7" w:rsidRDefault="001A11CC" w:rsidP="00B773EA">
      <w:pPr>
        <w:ind w:left="360"/>
        <w:outlineLvl w:val="0"/>
        <w:rPr>
          <w:rFonts w:asciiTheme="minorHAnsi" w:hAnsiTheme="minorHAnsi" w:cstheme="minorHAnsi"/>
        </w:rPr>
      </w:pPr>
      <w:r w:rsidRPr="002A5CEC">
        <w:rPr>
          <w:rFonts w:asciiTheme="minorHAnsi" w:hAnsiTheme="minorHAnsi" w:cstheme="minorHAnsi"/>
          <w:b/>
          <w:sz w:val="20"/>
          <w:szCs w:val="16"/>
        </w:rPr>
        <w:t>Workplace</w:t>
      </w:r>
      <w:r w:rsidR="002A5CEC">
        <w:rPr>
          <w:rFonts w:asciiTheme="minorHAnsi" w:hAnsiTheme="minorHAnsi" w:cstheme="minorHAnsi"/>
          <w:b/>
          <w:sz w:val="20"/>
          <w:szCs w:val="16"/>
        </w:rPr>
        <w:t xml:space="preserve"> </w:t>
      </w:r>
      <w:r w:rsidR="00346694" w:rsidRPr="002A5CEC">
        <w:rPr>
          <w:rFonts w:asciiTheme="minorHAnsi" w:hAnsiTheme="minorHAnsi" w:cstheme="minorHAnsi"/>
          <w:sz w:val="20"/>
          <w:szCs w:val="16"/>
        </w:rPr>
        <w:t>-</w:t>
      </w:r>
      <w:r w:rsidRPr="002A5CEC">
        <w:rPr>
          <w:rFonts w:asciiTheme="minorHAnsi" w:hAnsiTheme="minorHAnsi" w:cstheme="minorHAnsi"/>
          <w:sz w:val="20"/>
          <w:szCs w:val="16"/>
        </w:rPr>
        <w:t xml:space="preserve"> an establishment, job site, or project, at one geographical location containing one or more work areas.</w:t>
      </w:r>
    </w:p>
    <w:p w14:paraId="2C0CD15C" w14:textId="77777777" w:rsidR="002A5CEC" w:rsidRDefault="002A5CEC" w:rsidP="002A5CEC">
      <w:pPr>
        <w:spacing w:before="100" w:after="100"/>
        <w:ind w:right="360"/>
        <w:outlineLvl w:val="0"/>
        <w:rPr>
          <w:rFonts w:asciiTheme="minorHAnsi" w:hAnsiTheme="minorHAnsi" w:cstheme="minorHAnsi"/>
          <w:b/>
          <w:sz w:val="28"/>
          <w:szCs w:val="28"/>
        </w:rPr>
      </w:pPr>
    </w:p>
    <w:p w14:paraId="0C2093EB" w14:textId="75575A78" w:rsidR="00B773EA" w:rsidRPr="004452A7" w:rsidRDefault="002A5CEC" w:rsidP="002A5CEC">
      <w:pPr>
        <w:spacing w:before="100" w:after="100"/>
        <w:ind w:right="360"/>
        <w:outlineLvl w:val="0"/>
        <w:rPr>
          <w:rFonts w:asciiTheme="minorHAnsi" w:hAnsiTheme="minorHAnsi" w:cstheme="minorHAnsi"/>
          <w:b/>
          <w:sz w:val="28"/>
          <w:szCs w:val="28"/>
        </w:rPr>
      </w:pPr>
      <w:r w:rsidRPr="0056769E">
        <w:rPr>
          <w:rFonts w:asciiTheme="minorHAnsi" w:hAnsiTheme="minorHAnsi" w:cstheme="minorHAnsi"/>
          <w:b/>
          <w:noProof/>
          <w:sz w:val="18"/>
          <w:szCs w:val="18"/>
        </w:rPr>
        <mc:AlternateContent>
          <mc:Choice Requires="wps">
            <w:drawing>
              <wp:anchor distT="0" distB="0" distL="114300" distR="114300" simplePos="0" relativeHeight="251731968" behindDoc="0" locked="0" layoutInCell="1" allowOverlap="1" wp14:anchorId="627E7594" wp14:editId="45FF5C22">
                <wp:simplePos x="0" y="0"/>
                <wp:positionH relativeFrom="margin">
                  <wp:align>left</wp:align>
                </wp:positionH>
                <wp:positionV relativeFrom="paragraph">
                  <wp:posOffset>276225</wp:posOffset>
                </wp:positionV>
                <wp:extent cx="5895975" cy="0"/>
                <wp:effectExtent l="0" t="0" r="0" b="0"/>
                <wp:wrapNone/>
                <wp:docPr id="310569892" name="Straight Connector 1"/>
                <wp:cNvGraphicFramePr/>
                <a:graphic xmlns:a="http://schemas.openxmlformats.org/drawingml/2006/main">
                  <a:graphicData uri="http://schemas.microsoft.com/office/word/2010/wordprocessingShape">
                    <wps:wsp>
                      <wps:cNvCnPr/>
                      <wps:spPr>
                        <a:xfrm>
                          <a:off x="0" y="0"/>
                          <a:ext cx="5895975" cy="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0D0A496" id="Straight Connector 1" o:spid="_x0000_s1026" style="position:absolute;z-index:251731968;visibility:visible;mso-wrap-style:square;mso-wrap-distance-left:9pt;mso-wrap-distance-top:0;mso-wrap-distance-right:9pt;mso-wrap-distance-bottom:0;mso-position-horizontal:left;mso-position-horizontal-relative:margin;mso-position-vertical:absolute;mso-position-vertical-relative:text" from="0,21.75pt" to="464.2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" strokecolor="black [3200]" strokeweight="1.5pt">
                <w10:wrap anchorx="margin"/>
              </v:line>
            </w:pict>
          </mc:Fallback>
        </mc:AlternateContent>
      </w:r>
      <w:r w:rsidR="001A11CC" w:rsidRPr="0056769E">
        <w:rPr>
          <w:rFonts w:asciiTheme="minorHAnsi" w:hAnsiTheme="minorHAnsi" w:cstheme="minorHAnsi"/>
          <w:b/>
          <w:sz w:val="22"/>
          <w:szCs w:val="22"/>
        </w:rPr>
        <w:t>SDS Information</w:t>
      </w:r>
    </w:p>
    <w:p w14:paraId="58D763AE" w14:textId="20747426" w:rsidR="00B773EA" w:rsidRPr="004452A7" w:rsidRDefault="001A11CC" w:rsidP="00B773EA">
      <w:pPr>
        <w:spacing w:before="100" w:after="100"/>
        <w:ind w:left="360" w:right="360"/>
        <w:outlineLvl w:val="0"/>
        <w:rPr>
          <w:rFonts w:asciiTheme="minorHAnsi" w:hAnsiTheme="minorHAnsi" w:cstheme="minorHAnsi"/>
          <w:i/>
          <w:u w:val="single"/>
        </w:rPr>
      </w:pPr>
      <w:r w:rsidRPr="0056769E">
        <w:rPr>
          <w:rFonts w:asciiTheme="minorHAnsi" w:hAnsiTheme="minorHAnsi" w:cstheme="minorHAnsi"/>
          <w:b/>
          <w:bCs/>
          <w:iCs/>
          <w:sz w:val="20"/>
          <w:szCs w:val="16"/>
        </w:rPr>
        <w:t>Safety Data Sheets</w:t>
      </w:r>
      <w:r w:rsidR="00A24B96" w:rsidRPr="0056769E">
        <w:rPr>
          <w:rFonts w:asciiTheme="minorHAnsi" w:hAnsiTheme="minorHAnsi" w:cstheme="minorHAnsi"/>
          <w:b/>
          <w:bCs/>
          <w:iCs/>
          <w:sz w:val="20"/>
          <w:szCs w:val="16"/>
        </w:rPr>
        <w:t xml:space="preserve"> (SDS</w:t>
      </w:r>
      <w:r w:rsidR="00A24B96" w:rsidRPr="0056769E">
        <w:rPr>
          <w:rFonts w:asciiTheme="minorHAnsi" w:hAnsiTheme="minorHAnsi" w:cstheme="minorHAnsi"/>
          <w:iCs/>
        </w:rPr>
        <w:t>)</w:t>
      </w:r>
      <w:r w:rsidR="00B773EA" w:rsidRPr="0056769E">
        <w:rPr>
          <w:rFonts w:asciiTheme="minorHAnsi" w:hAnsiTheme="minorHAnsi" w:cstheme="minorHAnsi"/>
          <w:iCs/>
        </w:rPr>
        <w:t xml:space="preserve"> </w:t>
      </w:r>
    </w:p>
    <w:p w14:paraId="5A17E4B9" w14:textId="77777777" w:rsidR="00B773EA" w:rsidRPr="0056769E" w:rsidRDefault="003E583B" w:rsidP="00B773EA">
      <w:pPr>
        <w:ind w:left="360"/>
        <w:outlineLvl w:val="0"/>
        <w:rPr>
          <w:rFonts w:asciiTheme="minorHAnsi" w:hAnsiTheme="minorHAnsi" w:cstheme="minorHAnsi"/>
          <w:sz w:val="20"/>
          <w:szCs w:val="16"/>
        </w:rPr>
      </w:pPr>
      <w:r w:rsidRPr="0056769E">
        <w:rPr>
          <w:rFonts w:asciiTheme="minorHAnsi" w:hAnsiTheme="minorHAnsi" w:cstheme="minorHAnsi"/>
          <w:sz w:val="20"/>
          <w:szCs w:val="16"/>
        </w:rPr>
        <w:t xml:space="preserve">Safety Data Sheets </w:t>
      </w:r>
      <w:r w:rsidR="001A11CC" w:rsidRPr="0056769E">
        <w:rPr>
          <w:rFonts w:asciiTheme="minorHAnsi" w:hAnsiTheme="minorHAnsi" w:cstheme="minorHAnsi"/>
          <w:sz w:val="20"/>
          <w:szCs w:val="16"/>
        </w:rPr>
        <w:t xml:space="preserve">are provided by the chemical manufacturer to provide additional information concerning safe use of the product. Each SDS provides: </w:t>
      </w:r>
    </w:p>
    <w:p w14:paraId="61AE773B" w14:textId="77777777" w:rsidR="00B773EA" w:rsidRPr="0056769E" w:rsidRDefault="001A11CC" w:rsidP="00B773EA">
      <w:pPr>
        <w:pStyle w:val="Blockquote"/>
        <w:numPr>
          <w:ilvl w:val="0"/>
          <w:numId w:val="16"/>
        </w:numPr>
        <w:rPr>
          <w:rFonts w:asciiTheme="minorHAnsi" w:hAnsiTheme="minorHAnsi" w:cstheme="minorHAnsi"/>
          <w:sz w:val="20"/>
          <w:szCs w:val="16"/>
        </w:rPr>
      </w:pPr>
      <w:r w:rsidRPr="0056769E">
        <w:rPr>
          <w:rFonts w:asciiTheme="minorHAnsi" w:hAnsiTheme="minorHAnsi" w:cstheme="minorHAnsi"/>
          <w:sz w:val="20"/>
          <w:szCs w:val="16"/>
        </w:rPr>
        <w:t xml:space="preserve">Common Name and Chemical Name of the material </w:t>
      </w:r>
    </w:p>
    <w:p w14:paraId="7D20ED18" w14:textId="77777777" w:rsidR="00B773EA" w:rsidRPr="0056769E" w:rsidRDefault="001A11CC" w:rsidP="00B773EA">
      <w:pPr>
        <w:pStyle w:val="Blockquote"/>
        <w:numPr>
          <w:ilvl w:val="0"/>
          <w:numId w:val="16"/>
        </w:numPr>
        <w:rPr>
          <w:rFonts w:asciiTheme="minorHAnsi" w:hAnsiTheme="minorHAnsi" w:cstheme="minorHAnsi"/>
          <w:sz w:val="20"/>
          <w:szCs w:val="16"/>
        </w:rPr>
      </w:pPr>
      <w:r w:rsidRPr="0056769E">
        <w:rPr>
          <w:rFonts w:asciiTheme="minorHAnsi" w:hAnsiTheme="minorHAnsi" w:cstheme="minorHAnsi"/>
          <w:sz w:val="20"/>
          <w:szCs w:val="16"/>
        </w:rPr>
        <w:t xml:space="preserve">Name, address and phone number of the manufacturer </w:t>
      </w:r>
    </w:p>
    <w:p w14:paraId="7334A9AD" w14:textId="77777777" w:rsidR="00B773EA" w:rsidRPr="0056769E" w:rsidRDefault="001A11CC" w:rsidP="00B773EA">
      <w:pPr>
        <w:pStyle w:val="Blockquote"/>
        <w:numPr>
          <w:ilvl w:val="0"/>
          <w:numId w:val="16"/>
        </w:numPr>
        <w:rPr>
          <w:rFonts w:asciiTheme="minorHAnsi" w:hAnsiTheme="minorHAnsi" w:cstheme="minorHAnsi"/>
          <w:sz w:val="20"/>
          <w:szCs w:val="16"/>
        </w:rPr>
      </w:pPr>
      <w:r w:rsidRPr="0056769E">
        <w:rPr>
          <w:rFonts w:asciiTheme="minorHAnsi" w:hAnsiTheme="minorHAnsi" w:cstheme="minorHAnsi"/>
          <w:sz w:val="20"/>
          <w:szCs w:val="16"/>
        </w:rPr>
        <w:t xml:space="preserve">Emergency phone numbers for immediate hazard information </w:t>
      </w:r>
    </w:p>
    <w:p w14:paraId="465E4AB5" w14:textId="77777777" w:rsidR="00B773EA" w:rsidRPr="0056769E" w:rsidRDefault="001A11CC" w:rsidP="00B773EA">
      <w:pPr>
        <w:pStyle w:val="Blockquote"/>
        <w:numPr>
          <w:ilvl w:val="0"/>
          <w:numId w:val="16"/>
        </w:numPr>
        <w:rPr>
          <w:rFonts w:asciiTheme="minorHAnsi" w:hAnsiTheme="minorHAnsi" w:cstheme="minorHAnsi"/>
          <w:sz w:val="20"/>
          <w:szCs w:val="16"/>
        </w:rPr>
      </w:pPr>
      <w:r w:rsidRPr="0056769E">
        <w:rPr>
          <w:rFonts w:asciiTheme="minorHAnsi" w:hAnsiTheme="minorHAnsi" w:cstheme="minorHAnsi"/>
          <w:sz w:val="20"/>
          <w:szCs w:val="16"/>
        </w:rPr>
        <w:t xml:space="preserve">Date the SDS was last updated </w:t>
      </w:r>
    </w:p>
    <w:p w14:paraId="2A64DB25" w14:textId="77777777" w:rsidR="00B773EA" w:rsidRPr="0056769E" w:rsidRDefault="001A11CC" w:rsidP="00B773EA">
      <w:pPr>
        <w:pStyle w:val="Blockquote"/>
        <w:numPr>
          <w:ilvl w:val="0"/>
          <w:numId w:val="16"/>
        </w:numPr>
        <w:rPr>
          <w:rFonts w:asciiTheme="minorHAnsi" w:hAnsiTheme="minorHAnsi" w:cstheme="minorHAnsi"/>
          <w:sz w:val="20"/>
          <w:szCs w:val="16"/>
        </w:rPr>
      </w:pPr>
      <w:r w:rsidRPr="0056769E">
        <w:rPr>
          <w:rFonts w:asciiTheme="minorHAnsi" w:hAnsiTheme="minorHAnsi" w:cstheme="minorHAnsi"/>
          <w:sz w:val="20"/>
          <w:szCs w:val="16"/>
        </w:rPr>
        <w:t xml:space="preserve">Listing of hazardous ingredients </w:t>
      </w:r>
    </w:p>
    <w:p w14:paraId="7A37E8AA" w14:textId="77777777" w:rsidR="00B773EA" w:rsidRPr="0056769E" w:rsidRDefault="001A11CC" w:rsidP="00B773EA">
      <w:pPr>
        <w:pStyle w:val="Blockquote"/>
        <w:numPr>
          <w:ilvl w:val="0"/>
          <w:numId w:val="16"/>
        </w:numPr>
        <w:rPr>
          <w:rFonts w:asciiTheme="minorHAnsi" w:hAnsiTheme="minorHAnsi" w:cstheme="minorHAnsi"/>
          <w:sz w:val="20"/>
          <w:szCs w:val="16"/>
        </w:rPr>
      </w:pPr>
      <w:r w:rsidRPr="0056769E">
        <w:rPr>
          <w:rFonts w:asciiTheme="minorHAnsi" w:hAnsiTheme="minorHAnsi" w:cstheme="minorHAnsi"/>
          <w:sz w:val="20"/>
          <w:szCs w:val="16"/>
        </w:rPr>
        <w:t xml:space="preserve">Chemical hazards of the material </w:t>
      </w:r>
    </w:p>
    <w:p w14:paraId="4DE5B3E0" w14:textId="77777777" w:rsidR="00B773EA" w:rsidRPr="0056769E" w:rsidRDefault="001A11CC" w:rsidP="00B773EA">
      <w:pPr>
        <w:pStyle w:val="Blockquote"/>
        <w:numPr>
          <w:ilvl w:val="0"/>
          <w:numId w:val="16"/>
        </w:numPr>
        <w:rPr>
          <w:rFonts w:asciiTheme="minorHAnsi" w:hAnsiTheme="minorHAnsi" w:cstheme="minorHAnsi"/>
          <w:sz w:val="20"/>
          <w:szCs w:val="16"/>
        </w:rPr>
      </w:pPr>
      <w:r w:rsidRPr="0056769E">
        <w:rPr>
          <w:rFonts w:asciiTheme="minorHAnsi" w:hAnsiTheme="minorHAnsi" w:cstheme="minorHAnsi"/>
          <w:sz w:val="20"/>
          <w:szCs w:val="16"/>
        </w:rPr>
        <w:t xml:space="preserve">Information for identification of chemical and physical properties </w:t>
      </w:r>
    </w:p>
    <w:p w14:paraId="3BE816B8" w14:textId="77777777" w:rsidR="007C401F" w:rsidRDefault="007C401F" w:rsidP="007C401F">
      <w:pPr>
        <w:spacing w:before="100" w:after="100"/>
        <w:ind w:right="360"/>
        <w:outlineLvl w:val="0"/>
        <w:rPr>
          <w:rFonts w:asciiTheme="minorHAnsi" w:hAnsiTheme="minorHAnsi" w:cstheme="minorHAnsi"/>
          <w:b/>
          <w:sz w:val="28"/>
          <w:szCs w:val="28"/>
        </w:rPr>
      </w:pPr>
    </w:p>
    <w:p w14:paraId="455281DE" w14:textId="77777777" w:rsidR="007C401F" w:rsidRDefault="007C401F" w:rsidP="007C401F">
      <w:pPr>
        <w:spacing w:before="100" w:after="100"/>
        <w:ind w:right="360"/>
        <w:outlineLvl w:val="0"/>
        <w:rPr>
          <w:rFonts w:asciiTheme="minorHAnsi" w:hAnsiTheme="minorHAnsi" w:cstheme="minorHAnsi"/>
          <w:b/>
          <w:sz w:val="28"/>
          <w:szCs w:val="28"/>
        </w:rPr>
      </w:pPr>
    </w:p>
    <w:p w14:paraId="6D0EFD13" w14:textId="3A2E5DE4" w:rsidR="00CB7FC0" w:rsidRPr="00CB7FC0" w:rsidRDefault="007C401F" w:rsidP="00CB7FC0">
      <w:pPr>
        <w:tabs>
          <w:tab w:val="left" w:pos="6180"/>
        </w:tabs>
        <w:spacing w:before="100" w:after="100"/>
        <w:ind w:right="360"/>
        <w:outlineLvl w:val="0"/>
        <w:rPr>
          <w:rFonts w:asciiTheme="minorHAnsi" w:hAnsiTheme="minorHAnsi" w:cstheme="minorHAnsi"/>
          <w:b/>
          <w:sz w:val="22"/>
          <w:szCs w:val="22"/>
        </w:rPr>
      </w:pPr>
      <w:r w:rsidRPr="00CB7FC0">
        <w:rPr>
          <w:rFonts w:asciiTheme="minorHAnsi" w:hAnsiTheme="minorHAnsi" w:cstheme="minorHAnsi"/>
          <w:b/>
          <w:noProof/>
          <w:sz w:val="22"/>
          <w:szCs w:val="22"/>
        </w:rPr>
        <mc:AlternateContent>
          <mc:Choice Requires="wps">
            <w:drawing>
              <wp:anchor distT="0" distB="0" distL="114300" distR="114300" simplePos="0" relativeHeight="251734016" behindDoc="0" locked="0" layoutInCell="1" allowOverlap="1" wp14:anchorId="66AC9ADC" wp14:editId="1C787B1F">
                <wp:simplePos x="0" y="0"/>
                <wp:positionH relativeFrom="margin">
                  <wp:align>left</wp:align>
                </wp:positionH>
                <wp:positionV relativeFrom="paragraph">
                  <wp:posOffset>170815</wp:posOffset>
                </wp:positionV>
                <wp:extent cx="5895975" cy="0"/>
                <wp:effectExtent l="0" t="0" r="0" b="0"/>
                <wp:wrapNone/>
                <wp:docPr id="1024382097" name="Straight Connector 1"/>
                <wp:cNvGraphicFramePr/>
                <a:graphic xmlns:a="http://schemas.openxmlformats.org/drawingml/2006/main">
                  <a:graphicData uri="http://schemas.microsoft.com/office/word/2010/wordprocessingShape">
                    <wps:wsp>
                      <wps:cNvCnPr/>
                      <wps:spPr>
                        <a:xfrm>
                          <a:off x="0" y="0"/>
                          <a:ext cx="5895975" cy="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E801A29" id="Straight Connector 1" o:spid="_x0000_s1026" style="position:absolute;z-index:251734016;visibility:visible;mso-wrap-style:square;mso-wrap-distance-left:9pt;mso-wrap-distance-top:0;mso-wrap-distance-right:9pt;mso-wrap-distance-bottom:0;mso-position-horizontal:left;mso-position-horizontal-relative:margin;mso-position-vertical:absolute;mso-position-vertical-relative:text" from="0,13.45pt" to="464.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" strokecolor="black [3200]" strokeweight="1.5pt">
                <w10:wrap anchorx="margin"/>
              </v:line>
            </w:pict>
          </mc:Fallback>
        </mc:AlternateContent>
      </w:r>
      <w:r w:rsidR="001A11CC" w:rsidRPr="00CB7FC0">
        <w:rPr>
          <w:rFonts w:asciiTheme="minorHAnsi" w:hAnsiTheme="minorHAnsi" w:cstheme="minorHAnsi"/>
          <w:b/>
          <w:sz w:val="22"/>
          <w:szCs w:val="22"/>
        </w:rPr>
        <w:t xml:space="preserve">Information Chemical Users </w:t>
      </w:r>
      <w:r w:rsidR="00021E27" w:rsidRPr="00CB7FC0">
        <w:rPr>
          <w:rFonts w:asciiTheme="minorHAnsi" w:hAnsiTheme="minorHAnsi" w:cstheme="minorHAnsi"/>
          <w:b/>
          <w:sz w:val="22"/>
          <w:szCs w:val="22"/>
        </w:rPr>
        <w:t>M</w:t>
      </w:r>
      <w:r w:rsidR="00C30BD8" w:rsidRPr="00CB7FC0">
        <w:rPr>
          <w:rFonts w:asciiTheme="minorHAnsi" w:hAnsiTheme="minorHAnsi" w:cstheme="minorHAnsi"/>
          <w:b/>
          <w:sz w:val="22"/>
          <w:szCs w:val="22"/>
        </w:rPr>
        <w:t>ust Know</w:t>
      </w:r>
      <w:r w:rsidR="00CB7FC0" w:rsidRPr="00CB7FC0">
        <w:rPr>
          <w:rFonts w:asciiTheme="minorHAnsi" w:hAnsiTheme="minorHAnsi" w:cstheme="minorHAnsi"/>
          <w:b/>
          <w:sz w:val="22"/>
          <w:szCs w:val="22"/>
        </w:rPr>
        <w:tab/>
      </w:r>
    </w:p>
    <w:p w14:paraId="28439173" w14:textId="1A5EFAE6" w:rsidR="00B773EA" w:rsidRPr="007C401F" w:rsidRDefault="001A11CC" w:rsidP="00B773EA">
      <w:pPr>
        <w:spacing w:before="100" w:after="100"/>
        <w:ind w:left="360" w:right="360"/>
        <w:outlineLvl w:val="0"/>
        <w:rPr>
          <w:rFonts w:asciiTheme="minorHAnsi" w:hAnsiTheme="minorHAnsi" w:cstheme="minorHAnsi"/>
          <w:b/>
          <w:bCs/>
          <w:iCs/>
          <w:sz w:val="20"/>
          <w:szCs w:val="16"/>
        </w:rPr>
      </w:pPr>
      <w:r w:rsidRPr="007C401F">
        <w:rPr>
          <w:rFonts w:asciiTheme="minorHAnsi" w:hAnsiTheme="minorHAnsi" w:cstheme="minorHAnsi"/>
          <w:b/>
          <w:bCs/>
          <w:iCs/>
          <w:sz w:val="20"/>
          <w:szCs w:val="16"/>
        </w:rPr>
        <w:t xml:space="preserve">Fire and/or </w:t>
      </w:r>
      <w:r w:rsidR="003E583B" w:rsidRPr="007C401F">
        <w:rPr>
          <w:rFonts w:asciiTheme="minorHAnsi" w:hAnsiTheme="minorHAnsi" w:cstheme="minorHAnsi"/>
          <w:b/>
          <w:bCs/>
          <w:iCs/>
          <w:sz w:val="20"/>
          <w:szCs w:val="16"/>
        </w:rPr>
        <w:t>e</w:t>
      </w:r>
      <w:r w:rsidRPr="007C401F">
        <w:rPr>
          <w:rFonts w:asciiTheme="minorHAnsi" w:hAnsiTheme="minorHAnsi" w:cstheme="minorHAnsi"/>
          <w:b/>
          <w:bCs/>
          <w:iCs/>
          <w:sz w:val="20"/>
          <w:szCs w:val="16"/>
        </w:rPr>
        <w:t xml:space="preserve">xplosion </w:t>
      </w:r>
      <w:proofErr w:type="gramStart"/>
      <w:r w:rsidR="003E583B" w:rsidRPr="007C401F">
        <w:rPr>
          <w:rFonts w:asciiTheme="minorHAnsi" w:hAnsiTheme="minorHAnsi" w:cstheme="minorHAnsi"/>
          <w:b/>
          <w:bCs/>
          <w:iCs/>
          <w:sz w:val="20"/>
          <w:szCs w:val="16"/>
        </w:rPr>
        <w:t>I</w:t>
      </w:r>
      <w:r w:rsidRPr="007C401F">
        <w:rPr>
          <w:rFonts w:asciiTheme="minorHAnsi" w:hAnsiTheme="minorHAnsi" w:cstheme="minorHAnsi"/>
          <w:b/>
          <w:bCs/>
          <w:iCs/>
          <w:sz w:val="20"/>
          <w:szCs w:val="16"/>
        </w:rPr>
        <w:t>nformation</w:t>
      </w:r>
      <w:proofErr w:type="gramEnd"/>
    </w:p>
    <w:p w14:paraId="432FB92D" w14:textId="7E4C52E7" w:rsidR="00B773EA" w:rsidRPr="007C401F" w:rsidRDefault="001A11CC" w:rsidP="00B773EA">
      <w:pPr>
        <w:pStyle w:val="Blockquote"/>
        <w:numPr>
          <w:ilvl w:val="0"/>
          <w:numId w:val="16"/>
        </w:numPr>
        <w:rPr>
          <w:rFonts w:asciiTheme="minorHAnsi" w:hAnsiTheme="minorHAnsi" w:cstheme="minorHAnsi"/>
          <w:sz w:val="20"/>
          <w:szCs w:val="16"/>
        </w:rPr>
      </w:pPr>
      <w:r w:rsidRPr="007C401F">
        <w:rPr>
          <w:rFonts w:asciiTheme="minorHAnsi" w:hAnsiTheme="minorHAnsi" w:cstheme="minorHAnsi"/>
          <w:sz w:val="20"/>
          <w:szCs w:val="16"/>
        </w:rPr>
        <w:t xml:space="preserve">Material Flash Point, auto-ignition </w:t>
      </w:r>
      <w:r w:rsidR="00F52C7C" w:rsidRPr="007C401F">
        <w:rPr>
          <w:rFonts w:asciiTheme="minorHAnsi" w:hAnsiTheme="minorHAnsi" w:cstheme="minorHAnsi"/>
          <w:sz w:val="20"/>
          <w:szCs w:val="16"/>
        </w:rPr>
        <w:t>temperature,</w:t>
      </w:r>
      <w:r w:rsidRPr="007C401F">
        <w:rPr>
          <w:rFonts w:asciiTheme="minorHAnsi" w:hAnsiTheme="minorHAnsi" w:cstheme="minorHAnsi"/>
          <w:sz w:val="20"/>
          <w:szCs w:val="16"/>
        </w:rPr>
        <w:t xml:space="preserve"> and upper/lower flammability limits</w:t>
      </w:r>
    </w:p>
    <w:p w14:paraId="18DFD7C1" w14:textId="77777777" w:rsidR="00B773EA" w:rsidRPr="007C401F" w:rsidRDefault="001A11CC" w:rsidP="00B773EA">
      <w:pPr>
        <w:pStyle w:val="Blockquote"/>
        <w:numPr>
          <w:ilvl w:val="0"/>
          <w:numId w:val="16"/>
        </w:numPr>
        <w:rPr>
          <w:rFonts w:asciiTheme="minorHAnsi" w:hAnsiTheme="minorHAnsi" w:cstheme="minorHAnsi"/>
          <w:sz w:val="20"/>
          <w:szCs w:val="16"/>
        </w:rPr>
      </w:pPr>
      <w:r w:rsidRPr="007C401F">
        <w:rPr>
          <w:rFonts w:asciiTheme="minorHAnsi" w:hAnsiTheme="minorHAnsi" w:cstheme="minorHAnsi"/>
          <w:sz w:val="20"/>
          <w:szCs w:val="16"/>
        </w:rPr>
        <w:t>Proper fire extinguishing agents to be used</w:t>
      </w:r>
    </w:p>
    <w:p w14:paraId="5E64C9DF" w14:textId="77777777" w:rsidR="00B773EA" w:rsidRPr="007C401F" w:rsidRDefault="003F1DBB" w:rsidP="00B773EA">
      <w:pPr>
        <w:pStyle w:val="Blockquote"/>
        <w:numPr>
          <w:ilvl w:val="0"/>
          <w:numId w:val="16"/>
        </w:numPr>
        <w:rPr>
          <w:rFonts w:asciiTheme="minorHAnsi" w:hAnsiTheme="minorHAnsi" w:cstheme="minorHAnsi"/>
          <w:sz w:val="20"/>
          <w:szCs w:val="16"/>
        </w:rPr>
      </w:pPr>
      <w:r w:rsidRPr="007C401F">
        <w:rPr>
          <w:rFonts w:asciiTheme="minorHAnsi" w:hAnsiTheme="minorHAnsi" w:cstheme="minorHAnsi"/>
          <w:sz w:val="20"/>
          <w:szCs w:val="16"/>
        </w:rPr>
        <w:t>Firefighting</w:t>
      </w:r>
      <w:r w:rsidR="001A11CC" w:rsidRPr="007C401F">
        <w:rPr>
          <w:rFonts w:asciiTheme="minorHAnsi" w:hAnsiTheme="minorHAnsi" w:cstheme="minorHAnsi"/>
          <w:sz w:val="20"/>
          <w:szCs w:val="16"/>
        </w:rPr>
        <w:t xml:space="preserve"> techniques</w:t>
      </w:r>
    </w:p>
    <w:p w14:paraId="5BA16A25" w14:textId="77777777" w:rsidR="00B773EA" w:rsidRPr="007C401F" w:rsidRDefault="001A11CC" w:rsidP="00B773EA">
      <w:pPr>
        <w:pStyle w:val="Blockquote"/>
        <w:numPr>
          <w:ilvl w:val="0"/>
          <w:numId w:val="16"/>
        </w:numPr>
        <w:rPr>
          <w:rFonts w:asciiTheme="minorHAnsi" w:hAnsiTheme="minorHAnsi" w:cstheme="minorHAnsi"/>
          <w:sz w:val="20"/>
          <w:szCs w:val="16"/>
        </w:rPr>
      </w:pPr>
      <w:r w:rsidRPr="007C401F">
        <w:rPr>
          <w:rFonts w:asciiTheme="minorHAnsi" w:hAnsiTheme="minorHAnsi" w:cstheme="minorHAnsi"/>
          <w:sz w:val="20"/>
          <w:szCs w:val="16"/>
        </w:rPr>
        <w:t xml:space="preserve">Any unusual fire or explosive </w:t>
      </w:r>
      <w:r w:rsidR="003F1DBB" w:rsidRPr="007C401F">
        <w:rPr>
          <w:rFonts w:asciiTheme="minorHAnsi" w:hAnsiTheme="minorHAnsi" w:cstheme="minorHAnsi"/>
          <w:sz w:val="20"/>
          <w:szCs w:val="16"/>
        </w:rPr>
        <w:t>hazards</w:t>
      </w:r>
    </w:p>
    <w:p w14:paraId="5A71EA20" w14:textId="77777777" w:rsidR="00B773EA" w:rsidRPr="004F4901" w:rsidRDefault="001A11CC" w:rsidP="00B773EA">
      <w:pPr>
        <w:spacing w:before="100" w:after="100"/>
        <w:ind w:left="360" w:right="360"/>
        <w:outlineLvl w:val="0"/>
        <w:rPr>
          <w:rFonts w:asciiTheme="minorHAnsi" w:hAnsiTheme="minorHAnsi" w:cstheme="minorHAnsi"/>
          <w:b/>
          <w:bCs/>
          <w:iCs/>
          <w:sz w:val="20"/>
          <w:szCs w:val="16"/>
        </w:rPr>
      </w:pPr>
      <w:r w:rsidRPr="004F4901">
        <w:rPr>
          <w:rFonts w:asciiTheme="minorHAnsi" w:hAnsiTheme="minorHAnsi" w:cstheme="minorHAnsi"/>
          <w:b/>
          <w:bCs/>
          <w:iCs/>
          <w:sz w:val="20"/>
          <w:szCs w:val="16"/>
        </w:rPr>
        <w:t xml:space="preserve">Chemical </w:t>
      </w:r>
      <w:r w:rsidR="00A24B96" w:rsidRPr="004F4901">
        <w:rPr>
          <w:rFonts w:asciiTheme="minorHAnsi" w:hAnsiTheme="minorHAnsi" w:cstheme="minorHAnsi"/>
          <w:b/>
          <w:bCs/>
          <w:iCs/>
          <w:sz w:val="20"/>
          <w:szCs w:val="16"/>
        </w:rPr>
        <w:t>r</w:t>
      </w:r>
      <w:r w:rsidRPr="004F4901">
        <w:rPr>
          <w:rFonts w:asciiTheme="minorHAnsi" w:hAnsiTheme="minorHAnsi" w:cstheme="minorHAnsi"/>
          <w:b/>
          <w:bCs/>
          <w:iCs/>
          <w:sz w:val="20"/>
          <w:szCs w:val="16"/>
        </w:rPr>
        <w:t xml:space="preserve">eaction </w:t>
      </w:r>
      <w:r w:rsidR="003E583B" w:rsidRPr="004F4901">
        <w:rPr>
          <w:rFonts w:asciiTheme="minorHAnsi" w:hAnsiTheme="minorHAnsi" w:cstheme="minorHAnsi"/>
          <w:b/>
          <w:bCs/>
          <w:iCs/>
          <w:sz w:val="20"/>
          <w:szCs w:val="16"/>
        </w:rPr>
        <w:t>i</w:t>
      </w:r>
      <w:r w:rsidRPr="004F4901">
        <w:rPr>
          <w:rFonts w:asciiTheme="minorHAnsi" w:hAnsiTheme="minorHAnsi" w:cstheme="minorHAnsi"/>
          <w:b/>
          <w:bCs/>
          <w:iCs/>
          <w:sz w:val="20"/>
          <w:szCs w:val="16"/>
        </w:rPr>
        <w:t>nformation</w:t>
      </w:r>
    </w:p>
    <w:p w14:paraId="5F2FC1EA" w14:textId="77777777" w:rsidR="00B773EA" w:rsidRPr="004F4901" w:rsidRDefault="001A11CC" w:rsidP="00B773EA">
      <w:pPr>
        <w:pStyle w:val="Blockquote"/>
        <w:numPr>
          <w:ilvl w:val="0"/>
          <w:numId w:val="16"/>
        </w:numPr>
        <w:rPr>
          <w:rFonts w:asciiTheme="minorHAnsi" w:hAnsiTheme="minorHAnsi" w:cstheme="minorHAnsi"/>
          <w:sz w:val="20"/>
          <w:szCs w:val="16"/>
        </w:rPr>
      </w:pPr>
      <w:r w:rsidRPr="004F4901">
        <w:rPr>
          <w:rFonts w:asciiTheme="minorHAnsi" w:hAnsiTheme="minorHAnsi" w:cstheme="minorHAnsi"/>
          <w:sz w:val="20"/>
          <w:szCs w:val="16"/>
        </w:rPr>
        <w:t>Stability of Chemical</w:t>
      </w:r>
    </w:p>
    <w:p w14:paraId="462F0440" w14:textId="77777777" w:rsidR="00B773EA" w:rsidRPr="004F4901" w:rsidRDefault="001A11CC" w:rsidP="00B773EA">
      <w:pPr>
        <w:pStyle w:val="Blockquote"/>
        <w:numPr>
          <w:ilvl w:val="0"/>
          <w:numId w:val="16"/>
        </w:numPr>
        <w:rPr>
          <w:rFonts w:asciiTheme="minorHAnsi" w:hAnsiTheme="minorHAnsi" w:cstheme="minorHAnsi"/>
          <w:sz w:val="20"/>
          <w:szCs w:val="16"/>
        </w:rPr>
      </w:pPr>
      <w:r w:rsidRPr="004F4901">
        <w:rPr>
          <w:rFonts w:asciiTheme="minorHAnsi" w:hAnsiTheme="minorHAnsi" w:cstheme="minorHAnsi"/>
          <w:sz w:val="20"/>
          <w:szCs w:val="16"/>
        </w:rPr>
        <w:lastRenderedPageBreak/>
        <w:t xml:space="preserve">Conditions and other materials which can cause reactions with the chemical </w:t>
      </w:r>
    </w:p>
    <w:p w14:paraId="14C2E7B7" w14:textId="77777777" w:rsidR="00B773EA" w:rsidRPr="004F4901" w:rsidRDefault="001A11CC" w:rsidP="00B773EA">
      <w:pPr>
        <w:pStyle w:val="Blockquote"/>
        <w:numPr>
          <w:ilvl w:val="0"/>
          <w:numId w:val="16"/>
        </w:numPr>
        <w:rPr>
          <w:rFonts w:asciiTheme="minorHAnsi" w:hAnsiTheme="minorHAnsi" w:cstheme="minorHAnsi"/>
          <w:sz w:val="20"/>
          <w:szCs w:val="16"/>
        </w:rPr>
      </w:pPr>
      <w:r w:rsidRPr="004F4901">
        <w:rPr>
          <w:rFonts w:asciiTheme="minorHAnsi" w:hAnsiTheme="minorHAnsi" w:cstheme="minorHAnsi"/>
          <w:sz w:val="20"/>
          <w:szCs w:val="16"/>
        </w:rPr>
        <w:t xml:space="preserve">Dangerous substances that can be produced when the chemical reacts </w:t>
      </w:r>
    </w:p>
    <w:p w14:paraId="14401081" w14:textId="6BEE3EF0" w:rsidR="00B773EA" w:rsidRPr="004F4901" w:rsidRDefault="001A11CC" w:rsidP="00B773EA">
      <w:pPr>
        <w:spacing w:before="100" w:after="100"/>
        <w:ind w:left="360" w:right="360"/>
        <w:outlineLvl w:val="0"/>
        <w:rPr>
          <w:rFonts w:asciiTheme="minorHAnsi" w:hAnsiTheme="minorHAnsi" w:cstheme="minorHAnsi"/>
          <w:b/>
          <w:bCs/>
          <w:iCs/>
          <w:sz w:val="20"/>
          <w:szCs w:val="16"/>
        </w:rPr>
      </w:pPr>
      <w:r w:rsidRPr="004F4901">
        <w:rPr>
          <w:rFonts w:asciiTheme="minorHAnsi" w:hAnsiTheme="minorHAnsi" w:cstheme="minorHAnsi"/>
          <w:b/>
          <w:bCs/>
          <w:iCs/>
          <w:sz w:val="20"/>
          <w:szCs w:val="16"/>
        </w:rPr>
        <w:t xml:space="preserve">Control </w:t>
      </w:r>
      <w:r w:rsidR="004F4901">
        <w:rPr>
          <w:rFonts w:asciiTheme="minorHAnsi" w:hAnsiTheme="minorHAnsi" w:cstheme="minorHAnsi"/>
          <w:b/>
          <w:bCs/>
          <w:iCs/>
          <w:sz w:val="20"/>
          <w:szCs w:val="16"/>
        </w:rPr>
        <w:t>M</w:t>
      </w:r>
      <w:r w:rsidRPr="004F4901">
        <w:rPr>
          <w:rFonts w:asciiTheme="minorHAnsi" w:hAnsiTheme="minorHAnsi" w:cstheme="minorHAnsi"/>
          <w:b/>
          <w:bCs/>
          <w:iCs/>
          <w:sz w:val="20"/>
          <w:szCs w:val="16"/>
        </w:rPr>
        <w:t>easures</w:t>
      </w:r>
    </w:p>
    <w:p w14:paraId="78C5E11A" w14:textId="77777777" w:rsidR="00B773EA" w:rsidRPr="004F4901" w:rsidRDefault="001A11CC" w:rsidP="00B773EA">
      <w:pPr>
        <w:pStyle w:val="Blockquote"/>
        <w:numPr>
          <w:ilvl w:val="0"/>
          <w:numId w:val="16"/>
        </w:numPr>
        <w:rPr>
          <w:rFonts w:asciiTheme="minorHAnsi" w:hAnsiTheme="minorHAnsi" w:cstheme="minorHAnsi"/>
          <w:sz w:val="20"/>
          <w:szCs w:val="16"/>
        </w:rPr>
      </w:pPr>
      <w:r w:rsidRPr="004452A7">
        <w:rPr>
          <w:rFonts w:asciiTheme="minorHAnsi" w:hAnsiTheme="minorHAnsi" w:cstheme="minorHAnsi"/>
        </w:rPr>
        <w:t xml:space="preserve">  </w:t>
      </w:r>
      <w:r w:rsidRPr="004F4901">
        <w:rPr>
          <w:rFonts w:asciiTheme="minorHAnsi" w:hAnsiTheme="minorHAnsi" w:cstheme="minorHAnsi"/>
          <w:sz w:val="20"/>
          <w:szCs w:val="16"/>
        </w:rPr>
        <w:t xml:space="preserve">Engineering Controls required for safe product use </w:t>
      </w:r>
    </w:p>
    <w:p w14:paraId="5A59A425" w14:textId="77777777" w:rsidR="00B773EA" w:rsidRPr="004F4901" w:rsidRDefault="001A11CC" w:rsidP="00B773EA">
      <w:pPr>
        <w:pStyle w:val="Blockquote"/>
        <w:numPr>
          <w:ilvl w:val="0"/>
          <w:numId w:val="16"/>
        </w:numPr>
        <w:rPr>
          <w:rFonts w:asciiTheme="minorHAnsi" w:hAnsiTheme="minorHAnsi" w:cstheme="minorHAnsi"/>
          <w:sz w:val="20"/>
          <w:szCs w:val="16"/>
        </w:rPr>
      </w:pPr>
      <w:r w:rsidRPr="004F4901">
        <w:rPr>
          <w:rFonts w:asciiTheme="minorHAnsi" w:hAnsiTheme="minorHAnsi" w:cstheme="minorHAnsi"/>
          <w:sz w:val="20"/>
          <w:szCs w:val="16"/>
        </w:rPr>
        <w:t xml:space="preserve">  Personal protective equipment required for use of product </w:t>
      </w:r>
    </w:p>
    <w:p w14:paraId="3BFB0977" w14:textId="77777777" w:rsidR="00B773EA" w:rsidRPr="004F4901" w:rsidRDefault="001A11CC" w:rsidP="00B773EA">
      <w:pPr>
        <w:pStyle w:val="Blockquote"/>
        <w:numPr>
          <w:ilvl w:val="0"/>
          <w:numId w:val="16"/>
        </w:numPr>
        <w:rPr>
          <w:rFonts w:asciiTheme="minorHAnsi" w:hAnsiTheme="minorHAnsi" w:cstheme="minorHAnsi"/>
          <w:sz w:val="20"/>
          <w:szCs w:val="16"/>
        </w:rPr>
      </w:pPr>
      <w:r w:rsidRPr="004F4901">
        <w:rPr>
          <w:rFonts w:asciiTheme="minorHAnsi" w:hAnsiTheme="minorHAnsi" w:cstheme="minorHAnsi"/>
          <w:sz w:val="20"/>
          <w:szCs w:val="16"/>
        </w:rPr>
        <w:t xml:space="preserve">  Safe storage requirements and guidelines</w:t>
      </w:r>
    </w:p>
    <w:p w14:paraId="28A6F4E5" w14:textId="77777777" w:rsidR="00B773EA" w:rsidRPr="004F4901" w:rsidRDefault="001A11CC" w:rsidP="00B773EA">
      <w:pPr>
        <w:pStyle w:val="Blockquote"/>
        <w:numPr>
          <w:ilvl w:val="0"/>
          <w:numId w:val="16"/>
        </w:numPr>
        <w:rPr>
          <w:rFonts w:asciiTheme="minorHAnsi" w:hAnsiTheme="minorHAnsi" w:cstheme="minorHAnsi"/>
          <w:sz w:val="20"/>
          <w:szCs w:val="16"/>
        </w:rPr>
      </w:pPr>
      <w:r w:rsidRPr="004F4901">
        <w:rPr>
          <w:rFonts w:asciiTheme="minorHAnsi" w:hAnsiTheme="minorHAnsi" w:cstheme="minorHAnsi"/>
          <w:sz w:val="20"/>
          <w:szCs w:val="16"/>
        </w:rPr>
        <w:t xml:space="preserve">  Safe handling procedures</w:t>
      </w:r>
    </w:p>
    <w:p w14:paraId="280DC6CA" w14:textId="3C3AF73A" w:rsidR="00B773EA" w:rsidRPr="004F4901" w:rsidRDefault="00081904" w:rsidP="004F4901">
      <w:pPr>
        <w:spacing w:before="100" w:after="100"/>
        <w:ind w:right="360"/>
        <w:outlineLvl w:val="1"/>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738112" behindDoc="0" locked="0" layoutInCell="1" allowOverlap="1" wp14:anchorId="5939FEC1" wp14:editId="3D2B4A68">
                <wp:simplePos x="0" y="0"/>
                <wp:positionH relativeFrom="margin">
                  <wp:align>left</wp:align>
                </wp:positionH>
                <wp:positionV relativeFrom="paragraph">
                  <wp:posOffset>247015</wp:posOffset>
                </wp:positionV>
                <wp:extent cx="5895975" cy="0"/>
                <wp:effectExtent l="0" t="0" r="0" b="0"/>
                <wp:wrapNone/>
                <wp:docPr id="605658490" name="Straight Connector 1"/>
                <wp:cNvGraphicFramePr/>
                <a:graphic xmlns:a="http://schemas.openxmlformats.org/drawingml/2006/main">
                  <a:graphicData uri="http://schemas.microsoft.com/office/word/2010/wordprocessingShape">
                    <wps:wsp>
                      <wps:cNvCnPr/>
                      <wps:spPr>
                        <a:xfrm>
                          <a:off x="0" y="0"/>
                          <a:ext cx="5895975" cy="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704AE68" id="Straight Connector 1" o:spid="_x0000_s1026" style="position:absolute;z-index:251738112;visibility:visible;mso-wrap-style:square;mso-wrap-distance-left:9pt;mso-wrap-distance-top:0;mso-wrap-distance-right:9pt;mso-wrap-distance-bottom:0;mso-position-horizontal:left;mso-position-horizontal-relative:margin;mso-position-vertical:absolute;mso-position-vertical-relative:text" from="0,19.45pt" to="464.2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" strokecolor="black [3200]" strokeweight="1.5pt">
                <w10:wrap anchorx="margin"/>
              </v:line>
            </w:pict>
          </mc:Fallback>
        </mc:AlternateContent>
      </w:r>
      <w:r w:rsidR="00B773EA" w:rsidRPr="004F4901">
        <w:rPr>
          <w:rFonts w:asciiTheme="minorHAnsi" w:hAnsiTheme="minorHAnsi" w:cstheme="minorHAnsi"/>
          <w:b/>
          <w:sz w:val="22"/>
          <w:szCs w:val="22"/>
        </w:rPr>
        <w:t>Health Hazards</w:t>
      </w:r>
    </w:p>
    <w:p w14:paraId="339005CE" w14:textId="6DDFC2A4" w:rsidR="00B773EA" w:rsidRPr="00081904" w:rsidRDefault="001A11CC" w:rsidP="00B773EA">
      <w:pPr>
        <w:pStyle w:val="Blockquote"/>
        <w:numPr>
          <w:ilvl w:val="0"/>
          <w:numId w:val="16"/>
        </w:numPr>
        <w:rPr>
          <w:rFonts w:asciiTheme="minorHAnsi" w:hAnsiTheme="minorHAnsi" w:cstheme="minorHAnsi"/>
          <w:sz w:val="20"/>
          <w:szCs w:val="16"/>
        </w:rPr>
      </w:pPr>
      <w:r w:rsidRPr="00081904">
        <w:rPr>
          <w:rFonts w:asciiTheme="minorHAnsi" w:hAnsiTheme="minorHAnsi" w:cstheme="minorHAnsi"/>
          <w:sz w:val="20"/>
          <w:szCs w:val="16"/>
        </w:rPr>
        <w:t xml:space="preserve">Permissible Exposure Limit (PEL) and Threshold Limit Value (TLV) </w:t>
      </w:r>
    </w:p>
    <w:p w14:paraId="373B822F" w14:textId="77777777" w:rsidR="00B773EA" w:rsidRPr="00081904" w:rsidRDefault="001A11CC" w:rsidP="00B773EA">
      <w:pPr>
        <w:pStyle w:val="Blockquote"/>
        <w:numPr>
          <w:ilvl w:val="0"/>
          <w:numId w:val="16"/>
        </w:numPr>
        <w:rPr>
          <w:rFonts w:asciiTheme="minorHAnsi" w:hAnsiTheme="minorHAnsi" w:cstheme="minorHAnsi"/>
          <w:sz w:val="20"/>
          <w:szCs w:val="16"/>
        </w:rPr>
      </w:pPr>
      <w:r w:rsidRPr="00081904">
        <w:rPr>
          <w:rFonts w:asciiTheme="minorHAnsi" w:hAnsiTheme="minorHAnsi" w:cstheme="minorHAnsi"/>
          <w:sz w:val="20"/>
          <w:szCs w:val="16"/>
        </w:rPr>
        <w:t xml:space="preserve">Acute or Chronic symptoms of exposure </w:t>
      </w:r>
    </w:p>
    <w:p w14:paraId="00FE1075" w14:textId="77777777" w:rsidR="00B773EA" w:rsidRPr="00081904" w:rsidRDefault="001A11CC" w:rsidP="00B773EA">
      <w:pPr>
        <w:pStyle w:val="Blockquote"/>
        <w:numPr>
          <w:ilvl w:val="0"/>
          <w:numId w:val="16"/>
        </w:numPr>
        <w:rPr>
          <w:rFonts w:asciiTheme="minorHAnsi" w:hAnsiTheme="minorHAnsi" w:cstheme="minorHAnsi"/>
          <w:sz w:val="20"/>
          <w:szCs w:val="16"/>
        </w:rPr>
      </w:pPr>
      <w:r w:rsidRPr="00081904">
        <w:rPr>
          <w:rFonts w:asciiTheme="minorHAnsi" w:hAnsiTheme="minorHAnsi" w:cstheme="minorHAnsi"/>
          <w:sz w:val="20"/>
          <w:szCs w:val="16"/>
        </w:rPr>
        <w:t xml:space="preserve">Main routes of entry into the body </w:t>
      </w:r>
    </w:p>
    <w:p w14:paraId="2DCA01A4" w14:textId="77777777" w:rsidR="00B773EA" w:rsidRPr="00081904" w:rsidRDefault="001A11CC" w:rsidP="00B773EA">
      <w:pPr>
        <w:pStyle w:val="Blockquote"/>
        <w:numPr>
          <w:ilvl w:val="0"/>
          <w:numId w:val="16"/>
        </w:numPr>
        <w:rPr>
          <w:rFonts w:asciiTheme="minorHAnsi" w:hAnsiTheme="minorHAnsi" w:cstheme="minorHAnsi"/>
          <w:sz w:val="20"/>
          <w:szCs w:val="16"/>
        </w:rPr>
      </w:pPr>
      <w:r w:rsidRPr="00081904">
        <w:rPr>
          <w:rFonts w:asciiTheme="minorHAnsi" w:hAnsiTheme="minorHAnsi" w:cstheme="minorHAnsi"/>
          <w:sz w:val="20"/>
          <w:szCs w:val="16"/>
        </w:rPr>
        <w:t xml:space="preserve">Medical conditions that can be made worse by exposure </w:t>
      </w:r>
    </w:p>
    <w:p w14:paraId="39ADBFB4" w14:textId="77777777" w:rsidR="00B773EA" w:rsidRPr="00081904" w:rsidRDefault="001A11CC" w:rsidP="00B773EA">
      <w:pPr>
        <w:pStyle w:val="Blockquote"/>
        <w:numPr>
          <w:ilvl w:val="0"/>
          <w:numId w:val="16"/>
        </w:numPr>
        <w:rPr>
          <w:rFonts w:asciiTheme="minorHAnsi" w:hAnsiTheme="minorHAnsi" w:cstheme="minorHAnsi"/>
          <w:sz w:val="20"/>
          <w:szCs w:val="16"/>
        </w:rPr>
      </w:pPr>
      <w:r w:rsidRPr="00081904">
        <w:rPr>
          <w:rFonts w:asciiTheme="minorHAnsi" w:hAnsiTheme="minorHAnsi" w:cstheme="minorHAnsi"/>
          <w:sz w:val="20"/>
          <w:szCs w:val="16"/>
        </w:rPr>
        <w:t xml:space="preserve">Cancer causing properties if any </w:t>
      </w:r>
    </w:p>
    <w:p w14:paraId="59A03A89" w14:textId="77777777" w:rsidR="00B773EA" w:rsidRPr="00081904" w:rsidRDefault="001A11CC" w:rsidP="00B773EA">
      <w:pPr>
        <w:pStyle w:val="Blockquote"/>
        <w:numPr>
          <w:ilvl w:val="0"/>
          <w:numId w:val="16"/>
        </w:numPr>
        <w:rPr>
          <w:rFonts w:asciiTheme="minorHAnsi" w:hAnsiTheme="minorHAnsi" w:cstheme="minorHAnsi"/>
          <w:sz w:val="20"/>
          <w:szCs w:val="16"/>
        </w:rPr>
      </w:pPr>
      <w:r w:rsidRPr="00081904">
        <w:rPr>
          <w:rFonts w:asciiTheme="minorHAnsi" w:hAnsiTheme="minorHAnsi" w:cstheme="minorHAnsi"/>
          <w:sz w:val="20"/>
          <w:szCs w:val="16"/>
        </w:rPr>
        <w:t xml:space="preserve">Emergency and First Aid treatments </w:t>
      </w:r>
    </w:p>
    <w:p w14:paraId="72F28FB4" w14:textId="08C408CD" w:rsidR="00B773EA" w:rsidRPr="00081904" w:rsidRDefault="00081904" w:rsidP="00081904">
      <w:pPr>
        <w:spacing w:before="100" w:after="100"/>
        <w:ind w:right="360"/>
        <w:outlineLvl w:val="1"/>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740160" behindDoc="0" locked="0" layoutInCell="1" allowOverlap="1" wp14:anchorId="761BF141" wp14:editId="63925200">
                <wp:simplePos x="0" y="0"/>
                <wp:positionH relativeFrom="margin">
                  <wp:align>left</wp:align>
                </wp:positionH>
                <wp:positionV relativeFrom="paragraph">
                  <wp:posOffset>237490</wp:posOffset>
                </wp:positionV>
                <wp:extent cx="5895975" cy="0"/>
                <wp:effectExtent l="0" t="0" r="0" b="0"/>
                <wp:wrapNone/>
                <wp:docPr id="790638500" name="Straight Connector 1"/>
                <wp:cNvGraphicFramePr/>
                <a:graphic xmlns:a="http://schemas.openxmlformats.org/drawingml/2006/main">
                  <a:graphicData uri="http://schemas.microsoft.com/office/word/2010/wordprocessingShape">
                    <wps:wsp>
                      <wps:cNvCnPr/>
                      <wps:spPr>
                        <a:xfrm>
                          <a:off x="0" y="0"/>
                          <a:ext cx="5895975" cy="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D769604" id="Straight Connector 1" o:spid="_x0000_s1026" style="position:absolute;z-index:251740160;visibility:visible;mso-wrap-style:square;mso-wrap-distance-left:9pt;mso-wrap-distance-top:0;mso-wrap-distance-right:9pt;mso-wrap-distance-bottom:0;mso-position-horizontal:left;mso-position-horizontal-relative:margin;mso-position-vertical:absolute;mso-position-vertical-relative:text" from="0,18.7pt" to="464.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" strokecolor="black [3200]" strokeweight="1.5pt">
                <w10:wrap anchorx="margin"/>
              </v:line>
            </w:pict>
          </mc:Fallback>
        </mc:AlternateContent>
      </w:r>
      <w:r w:rsidR="00B773EA" w:rsidRPr="00081904">
        <w:rPr>
          <w:rFonts w:asciiTheme="minorHAnsi" w:hAnsiTheme="minorHAnsi" w:cstheme="minorHAnsi"/>
          <w:b/>
          <w:sz w:val="22"/>
          <w:szCs w:val="22"/>
        </w:rPr>
        <w:t xml:space="preserve">Spill </w:t>
      </w:r>
      <w:r w:rsidR="003E583B" w:rsidRPr="00081904">
        <w:rPr>
          <w:rFonts w:asciiTheme="minorHAnsi" w:hAnsiTheme="minorHAnsi" w:cstheme="minorHAnsi"/>
          <w:b/>
          <w:sz w:val="22"/>
          <w:szCs w:val="22"/>
        </w:rPr>
        <w:t>and</w:t>
      </w:r>
      <w:r w:rsidR="00B773EA" w:rsidRPr="00081904">
        <w:rPr>
          <w:rFonts w:asciiTheme="minorHAnsi" w:hAnsiTheme="minorHAnsi" w:cstheme="minorHAnsi"/>
          <w:b/>
          <w:sz w:val="22"/>
          <w:szCs w:val="22"/>
        </w:rPr>
        <w:t xml:space="preserve"> Leak Procedures</w:t>
      </w:r>
    </w:p>
    <w:p w14:paraId="5E7FE8D8" w14:textId="18E76F92" w:rsidR="00B773EA" w:rsidRPr="00104238" w:rsidRDefault="001A11CC" w:rsidP="00B773EA">
      <w:pPr>
        <w:pStyle w:val="Blockquote"/>
        <w:numPr>
          <w:ilvl w:val="0"/>
          <w:numId w:val="16"/>
        </w:numPr>
        <w:rPr>
          <w:rFonts w:asciiTheme="minorHAnsi" w:hAnsiTheme="minorHAnsi" w:cstheme="minorHAnsi"/>
          <w:sz w:val="20"/>
          <w:szCs w:val="16"/>
        </w:rPr>
      </w:pPr>
      <w:r w:rsidRPr="00104238">
        <w:rPr>
          <w:rFonts w:asciiTheme="minorHAnsi" w:hAnsiTheme="minorHAnsi" w:cstheme="minorHAnsi"/>
          <w:sz w:val="20"/>
          <w:szCs w:val="16"/>
        </w:rPr>
        <w:t xml:space="preserve">Clean up techniques </w:t>
      </w:r>
    </w:p>
    <w:p w14:paraId="6C149B6E" w14:textId="77777777" w:rsidR="00B773EA" w:rsidRPr="00104238" w:rsidRDefault="001A11CC" w:rsidP="00B773EA">
      <w:pPr>
        <w:pStyle w:val="Blockquote"/>
        <w:numPr>
          <w:ilvl w:val="0"/>
          <w:numId w:val="16"/>
        </w:numPr>
        <w:rPr>
          <w:rFonts w:asciiTheme="minorHAnsi" w:hAnsiTheme="minorHAnsi" w:cstheme="minorHAnsi"/>
          <w:sz w:val="20"/>
          <w:szCs w:val="16"/>
        </w:rPr>
      </w:pPr>
      <w:r w:rsidRPr="00104238">
        <w:rPr>
          <w:rFonts w:asciiTheme="minorHAnsi" w:hAnsiTheme="minorHAnsi" w:cstheme="minorHAnsi"/>
          <w:sz w:val="20"/>
          <w:szCs w:val="16"/>
        </w:rPr>
        <w:t xml:space="preserve">Personal Protective Equipment to be used during cleanup </w:t>
      </w:r>
    </w:p>
    <w:p w14:paraId="6D9BB98D" w14:textId="77777777" w:rsidR="00B773EA" w:rsidRPr="00104238" w:rsidRDefault="001A11CC" w:rsidP="00B773EA">
      <w:pPr>
        <w:pStyle w:val="Blockquote"/>
        <w:numPr>
          <w:ilvl w:val="0"/>
          <w:numId w:val="16"/>
        </w:numPr>
        <w:rPr>
          <w:rFonts w:asciiTheme="minorHAnsi" w:hAnsiTheme="minorHAnsi" w:cstheme="minorHAnsi"/>
          <w:sz w:val="20"/>
          <w:szCs w:val="16"/>
        </w:rPr>
      </w:pPr>
      <w:r w:rsidRPr="00104238">
        <w:rPr>
          <w:rFonts w:asciiTheme="minorHAnsi" w:hAnsiTheme="minorHAnsi" w:cstheme="minorHAnsi"/>
          <w:sz w:val="20"/>
          <w:szCs w:val="16"/>
        </w:rPr>
        <w:t xml:space="preserve">Disposal of waste &amp; cleanup material </w:t>
      </w:r>
    </w:p>
    <w:p w14:paraId="0A2A5A53" w14:textId="24C7BE45" w:rsidR="00B773EA" w:rsidRPr="00104238" w:rsidRDefault="00104238" w:rsidP="00104238">
      <w:pPr>
        <w:spacing w:before="100" w:after="100"/>
        <w:ind w:right="360"/>
        <w:outlineLvl w:val="1"/>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742208" behindDoc="0" locked="0" layoutInCell="1" allowOverlap="1" wp14:anchorId="4CD0382B" wp14:editId="53356BEE">
                <wp:simplePos x="0" y="0"/>
                <wp:positionH relativeFrom="column">
                  <wp:posOffset>-19050</wp:posOffset>
                </wp:positionH>
                <wp:positionV relativeFrom="paragraph">
                  <wp:posOffset>180340</wp:posOffset>
                </wp:positionV>
                <wp:extent cx="5895975" cy="0"/>
                <wp:effectExtent l="0" t="0" r="0" b="0"/>
                <wp:wrapNone/>
                <wp:docPr id="1854867287" name="Straight Connector 1"/>
                <wp:cNvGraphicFramePr/>
                <a:graphic xmlns:a="http://schemas.openxmlformats.org/drawingml/2006/main">
                  <a:graphicData uri="http://schemas.microsoft.com/office/word/2010/wordprocessingShape">
                    <wps:wsp>
                      <wps:cNvCnPr/>
                      <wps:spPr>
                        <a:xfrm>
                          <a:off x="0" y="0"/>
                          <a:ext cx="5895975" cy="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F30164E" id="Straight Connector 1"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1.5pt,14.2pt" to="462.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" strokecolor="black [3200]" strokeweight="1.5pt"/>
            </w:pict>
          </mc:Fallback>
        </mc:AlternateContent>
      </w:r>
      <w:r w:rsidR="00B773EA" w:rsidRPr="00104238">
        <w:rPr>
          <w:rFonts w:asciiTheme="minorHAnsi" w:hAnsiTheme="minorHAnsi" w:cstheme="minorHAnsi"/>
          <w:b/>
          <w:sz w:val="22"/>
          <w:szCs w:val="22"/>
        </w:rPr>
        <w:t>Employee Use of SDS</w:t>
      </w:r>
    </w:p>
    <w:p w14:paraId="15D7DE9F" w14:textId="6078F341" w:rsidR="00B773EA" w:rsidRPr="00654B76" w:rsidRDefault="001A11CC" w:rsidP="00B773EA">
      <w:pPr>
        <w:spacing w:before="100" w:after="100"/>
        <w:ind w:left="360" w:right="360"/>
        <w:outlineLvl w:val="0"/>
        <w:rPr>
          <w:rFonts w:asciiTheme="minorHAnsi" w:hAnsiTheme="minorHAnsi" w:cstheme="minorHAnsi"/>
          <w:b/>
          <w:bCs/>
          <w:iCs/>
          <w:sz w:val="20"/>
          <w:szCs w:val="16"/>
        </w:rPr>
      </w:pPr>
      <w:r w:rsidRPr="00654B76">
        <w:rPr>
          <w:rFonts w:asciiTheme="minorHAnsi" w:hAnsiTheme="minorHAnsi" w:cstheme="minorHAnsi"/>
          <w:b/>
          <w:bCs/>
          <w:iCs/>
          <w:sz w:val="20"/>
          <w:szCs w:val="16"/>
        </w:rPr>
        <w:t>For SDS use to be effective, employees must:</w:t>
      </w:r>
    </w:p>
    <w:p w14:paraId="158443A5" w14:textId="77777777" w:rsidR="00B773EA" w:rsidRPr="00654B76" w:rsidRDefault="001A11CC" w:rsidP="00B773EA">
      <w:pPr>
        <w:pStyle w:val="Blockquote"/>
        <w:numPr>
          <w:ilvl w:val="0"/>
          <w:numId w:val="16"/>
        </w:numPr>
        <w:rPr>
          <w:rFonts w:asciiTheme="minorHAnsi" w:hAnsiTheme="minorHAnsi" w:cstheme="minorHAnsi"/>
          <w:sz w:val="20"/>
          <w:szCs w:val="16"/>
        </w:rPr>
      </w:pPr>
      <w:r w:rsidRPr="00654B76">
        <w:rPr>
          <w:rFonts w:asciiTheme="minorHAnsi" w:hAnsiTheme="minorHAnsi" w:cstheme="minorHAnsi"/>
          <w:sz w:val="20"/>
          <w:szCs w:val="16"/>
        </w:rPr>
        <w:t>Know the location of the SDS</w:t>
      </w:r>
      <w:r w:rsidR="00BA45F1" w:rsidRPr="00654B76">
        <w:rPr>
          <w:rFonts w:asciiTheme="minorHAnsi" w:hAnsiTheme="minorHAnsi" w:cstheme="minorHAnsi"/>
          <w:sz w:val="20"/>
          <w:szCs w:val="16"/>
        </w:rPr>
        <w:t>.</w:t>
      </w:r>
      <w:r w:rsidRPr="00654B76">
        <w:rPr>
          <w:rFonts w:asciiTheme="minorHAnsi" w:hAnsiTheme="minorHAnsi" w:cstheme="minorHAnsi"/>
          <w:sz w:val="20"/>
          <w:szCs w:val="16"/>
        </w:rPr>
        <w:t xml:space="preserve"> </w:t>
      </w:r>
    </w:p>
    <w:p w14:paraId="0E23C82B" w14:textId="77777777" w:rsidR="00B773EA" w:rsidRPr="00654B76" w:rsidRDefault="001A11CC" w:rsidP="00B773EA">
      <w:pPr>
        <w:pStyle w:val="Blockquote"/>
        <w:numPr>
          <w:ilvl w:val="0"/>
          <w:numId w:val="16"/>
        </w:numPr>
        <w:rPr>
          <w:rFonts w:asciiTheme="minorHAnsi" w:hAnsiTheme="minorHAnsi" w:cstheme="minorHAnsi"/>
          <w:sz w:val="20"/>
          <w:szCs w:val="16"/>
        </w:rPr>
      </w:pPr>
      <w:r w:rsidRPr="00654B76">
        <w:rPr>
          <w:rFonts w:asciiTheme="minorHAnsi" w:hAnsiTheme="minorHAnsi" w:cstheme="minorHAnsi"/>
          <w:sz w:val="20"/>
          <w:szCs w:val="16"/>
        </w:rPr>
        <w:t>Understand the major points for each chemical</w:t>
      </w:r>
      <w:r w:rsidR="003F1DBB" w:rsidRPr="00654B76">
        <w:rPr>
          <w:rFonts w:asciiTheme="minorHAnsi" w:hAnsiTheme="minorHAnsi" w:cstheme="minorHAnsi"/>
          <w:sz w:val="20"/>
          <w:szCs w:val="16"/>
        </w:rPr>
        <w:t>.</w:t>
      </w:r>
      <w:r w:rsidRPr="00654B76">
        <w:rPr>
          <w:rFonts w:asciiTheme="minorHAnsi" w:hAnsiTheme="minorHAnsi" w:cstheme="minorHAnsi"/>
          <w:sz w:val="20"/>
          <w:szCs w:val="16"/>
        </w:rPr>
        <w:t xml:space="preserve"> </w:t>
      </w:r>
    </w:p>
    <w:p w14:paraId="0DC2C814" w14:textId="7CC5A4B5" w:rsidR="00B773EA" w:rsidRPr="00654B76" w:rsidRDefault="001A11CC" w:rsidP="00B773EA">
      <w:pPr>
        <w:pStyle w:val="Blockquote"/>
        <w:numPr>
          <w:ilvl w:val="0"/>
          <w:numId w:val="16"/>
        </w:numPr>
        <w:rPr>
          <w:rFonts w:asciiTheme="minorHAnsi" w:hAnsiTheme="minorHAnsi" w:cstheme="minorHAnsi"/>
          <w:sz w:val="20"/>
          <w:szCs w:val="16"/>
        </w:rPr>
      </w:pPr>
      <w:r w:rsidRPr="00654B76">
        <w:rPr>
          <w:rFonts w:asciiTheme="minorHAnsi" w:hAnsiTheme="minorHAnsi" w:cstheme="minorHAnsi"/>
          <w:sz w:val="20"/>
          <w:szCs w:val="16"/>
        </w:rPr>
        <w:t xml:space="preserve">Check SDS when more information is </w:t>
      </w:r>
      <w:r w:rsidR="000D17C3" w:rsidRPr="00654B76">
        <w:rPr>
          <w:rFonts w:asciiTheme="minorHAnsi" w:hAnsiTheme="minorHAnsi" w:cstheme="minorHAnsi"/>
          <w:sz w:val="20"/>
          <w:szCs w:val="16"/>
        </w:rPr>
        <w:t>needed,</w:t>
      </w:r>
      <w:r w:rsidRPr="00654B76">
        <w:rPr>
          <w:rFonts w:asciiTheme="minorHAnsi" w:hAnsiTheme="minorHAnsi" w:cstheme="minorHAnsi"/>
          <w:sz w:val="20"/>
          <w:szCs w:val="16"/>
        </w:rPr>
        <w:t xml:space="preserve"> or questions arise</w:t>
      </w:r>
      <w:r w:rsidR="003F1DBB" w:rsidRPr="00654B76">
        <w:rPr>
          <w:rFonts w:asciiTheme="minorHAnsi" w:hAnsiTheme="minorHAnsi" w:cstheme="minorHAnsi"/>
          <w:sz w:val="20"/>
          <w:szCs w:val="16"/>
        </w:rPr>
        <w:t>.</w:t>
      </w:r>
      <w:r w:rsidRPr="00654B76">
        <w:rPr>
          <w:rFonts w:asciiTheme="minorHAnsi" w:hAnsiTheme="minorHAnsi" w:cstheme="minorHAnsi"/>
          <w:sz w:val="20"/>
          <w:szCs w:val="16"/>
        </w:rPr>
        <w:t xml:space="preserve"> </w:t>
      </w:r>
    </w:p>
    <w:p w14:paraId="0482726C" w14:textId="77777777" w:rsidR="00B773EA" w:rsidRPr="00654B76" w:rsidRDefault="001A11CC" w:rsidP="00B773EA">
      <w:pPr>
        <w:pStyle w:val="Blockquote"/>
        <w:numPr>
          <w:ilvl w:val="0"/>
          <w:numId w:val="16"/>
        </w:numPr>
        <w:rPr>
          <w:rFonts w:asciiTheme="minorHAnsi" w:hAnsiTheme="minorHAnsi" w:cstheme="minorHAnsi"/>
          <w:sz w:val="20"/>
          <w:szCs w:val="16"/>
        </w:rPr>
      </w:pPr>
      <w:r w:rsidRPr="00654B76">
        <w:rPr>
          <w:rFonts w:asciiTheme="minorHAnsi" w:hAnsiTheme="minorHAnsi" w:cstheme="minorHAnsi"/>
          <w:sz w:val="20"/>
          <w:szCs w:val="16"/>
        </w:rPr>
        <w:t>Be able to quickly locate the emergency information on the SDS</w:t>
      </w:r>
      <w:r w:rsidR="003F1DBB" w:rsidRPr="00654B76">
        <w:rPr>
          <w:rFonts w:asciiTheme="minorHAnsi" w:hAnsiTheme="minorHAnsi" w:cstheme="minorHAnsi"/>
          <w:sz w:val="20"/>
          <w:szCs w:val="16"/>
        </w:rPr>
        <w:t>.</w:t>
      </w:r>
      <w:r w:rsidRPr="00654B76">
        <w:rPr>
          <w:rFonts w:asciiTheme="minorHAnsi" w:hAnsiTheme="minorHAnsi" w:cstheme="minorHAnsi"/>
          <w:sz w:val="20"/>
          <w:szCs w:val="16"/>
        </w:rPr>
        <w:t xml:space="preserve"> </w:t>
      </w:r>
    </w:p>
    <w:p w14:paraId="1B6C53D5" w14:textId="15B46B69" w:rsidR="00B773EA" w:rsidRPr="00654B76" w:rsidRDefault="001A11CC" w:rsidP="00B773EA">
      <w:pPr>
        <w:pStyle w:val="Blockquote"/>
        <w:numPr>
          <w:ilvl w:val="0"/>
          <w:numId w:val="16"/>
        </w:numPr>
        <w:rPr>
          <w:rFonts w:asciiTheme="minorHAnsi" w:hAnsiTheme="minorHAnsi" w:cstheme="minorHAnsi"/>
          <w:sz w:val="20"/>
          <w:szCs w:val="16"/>
        </w:rPr>
      </w:pPr>
      <w:r w:rsidRPr="00654B76">
        <w:rPr>
          <w:rFonts w:asciiTheme="minorHAnsi" w:hAnsiTheme="minorHAnsi" w:cstheme="minorHAnsi"/>
          <w:sz w:val="20"/>
          <w:szCs w:val="16"/>
        </w:rPr>
        <w:t>Follow the safety practices provided on the SDS</w:t>
      </w:r>
      <w:r w:rsidR="003F1DBB" w:rsidRPr="00654B76">
        <w:rPr>
          <w:rFonts w:asciiTheme="minorHAnsi" w:hAnsiTheme="minorHAnsi" w:cstheme="minorHAnsi"/>
          <w:sz w:val="20"/>
          <w:szCs w:val="16"/>
        </w:rPr>
        <w:t>.</w:t>
      </w:r>
    </w:p>
    <w:p w14:paraId="45894E2C" w14:textId="77777777" w:rsidR="005B2993" w:rsidRDefault="005B2993" w:rsidP="005B2993">
      <w:pPr>
        <w:pStyle w:val="Blockquote"/>
      </w:pPr>
    </w:p>
    <w:p w14:paraId="25D8C781" w14:textId="766E265C" w:rsidR="001A11CC" w:rsidRPr="00621F90" w:rsidRDefault="001A11CC" w:rsidP="003F1DBB">
      <w:pPr>
        <w:outlineLvl w:val="1"/>
      </w:pPr>
      <w:r w:rsidRPr="00621F90">
        <w:t xml:space="preserve"> </w:t>
      </w:r>
    </w:p>
    <w:p w14:paraId="086A7164" w14:textId="47D06BF7" w:rsidR="003473D2" w:rsidRDefault="008E6D92">
      <w:pPr>
        <w:ind w:left="720"/>
        <w:outlineLvl w:val="0"/>
      </w:pPr>
      <w:r>
        <w:rPr>
          <w:noProof/>
        </w:rPr>
        <w:drawing>
          <wp:inline distT="0" distB="0" distL="0" distR="0" wp14:anchorId="2F644A4F" wp14:editId="43FC256A">
            <wp:extent cx="5826497" cy="5939790"/>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0612" cy="5954179"/>
                    </a:xfrm>
                    <a:prstGeom prst="rect">
                      <a:avLst/>
                    </a:prstGeom>
                    <a:noFill/>
                  </pic:spPr>
                </pic:pic>
              </a:graphicData>
            </a:graphic>
          </wp:inline>
        </w:drawing>
      </w:r>
    </w:p>
    <w:sectPr w:rsidR="003473D2" w:rsidSect="007C235A">
      <w:headerReference w:type="default" r:id="rId8"/>
      <w:pgSz w:w="12240" w:h="15840"/>
      <w:pgMar w:top="1440" w:right="1440" w:bottom="1440" w:left="1440" w:header="288"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FF509" w14:textId="77777777" w:rsidR="007C235A" w:rsidRDefault="007C235A" w:rsidP="00572310">
      <w:r>
        <w:separator/>
      </w:r>
    </w:p>
  </w:endnote>
  <w:endnote w:type="continuationSeparator" w:id="0">
    <w:p w14:paraId="45D5D51C" w14:textId="77777777" w:rsidR="007C235A" w:rsidRDefault="007C235A" w:rsidP="0057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A7ACB" w14:textId="77777777" w:rsidR="007C235A" w:rsidRDefault="007C235A" w:rsidP="00572310">
      <w:r>
        <w:separator/>
      </w:r>
    </w:p>
  </w:footnote>
  <w:footnote w:type="continuationSeparator" w:id="0">
    <w:p w14:paraId="33FF4651" w14:textId="77777777" w:rsidR="007C235A" w:rsidRDefault="007C235A" w:rsidP="00572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A3E5D" w14:textId="77777777" w:rsidR="000A5C78" w:rsidRDefault="000A5C78" w:rsidP="000A5C78">
    <w:pPr>
      <w:pStyle w:val="Header"/>
      <w:tabs>
        <w:tab w:val="left" w:pos="2820"/>
      </w:tabs>
    </w:pPr>
    <w:r>
      <w:tab/>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6"/>
      <w:gridCol w:w="339"/>
      <w:gridCol w:w="2155"/>
      <w:gridCol w:w="2251"/>
      <w:gridCol w:w="1660"/>
      <w:gridCol w:w="1754"/>
    </w:tblGrid>
    <w:tr w:rsidR="000A5C78" w14:paraId="4F69D988" w14:textId="77777777" w:rsidTr="00D324E6">
      <w:trPr>
        <w:cantSplit/>
        <w:trHeight w:val="271"/>
        <w:jc w:val="center"/>
      </w:trPr>
      <w:tc>
        <w:tcPr>
          <w:tcW w:w="2276" w:type="dxa"/>
          <w:vMerge w:val="restart"/>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22871DA6" w14:textId="2C5FDEBB" w:rsidR="000A5C78" w:rsidRDefault="00A81A0A" w:rsidP="000A5C78">
          <w:pPr>
            <w:pStyle w:val="Header"/>
            <w:jc w:val="center"/>
            <w:rPr>
              <w:b/>
              <w:sz w:val="28"/>
              <w:szCs w:val="28"/>
            </w:rPr>
          </w:pPr>
          <w:r w:rsidRPr="00C93348">
            <w:rPr>
              <w:noProof/>
            </w:rPr>
            <w:drawing>
              <wp:inline distT="0" distB="0" distL="0" distR="0" wp14:anchorId="74F066C0" wp14:editId="22CA5C28">
                <wp:extent cx="1320462" cy="297180"/>
                <wp:effectExtent l="0" t="0" r="0" b="7620"/>
                <wp:docPr id="529541065"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541065" name="Picture 1" descr="A black and white logo&#10;&#10;Description automatically generated"/>
                        <pic:cNvPicPr/>
                      </pic:nvPicPr>
                      <pic:blipFill>
                        <a:blip r:embed="rId1"/>
                        <a:stretch>
                          <a:fillRect/>
                        </a:stretch>
                      </pic:blipFill>
                      <pic:spPr>
                        <a:xfrm>
                          <a:off x="0" y="0"/>
                          <a:ext cx="1373577" cy="309134"/>
                        </a:xfrm>
                        <a:prstGeom prst="rect">
                          <a:avLst/>
                        </a:prstGeom>
                      </pic:spPr>
                    </pic:pic>
                  </a:graphicData>
                </a:graphic>
              </wp:inline>
            </w:drawing>
          </w:r>
        </w:p>
      </w:tc>
      <w:tc>
        <w:tcPr>
          <w:tcW w:w="474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489350F" w14:textId="18E56619" w:rsidR="000A5C78" w:rsidRPr="007C412A" w:rsidRDefault="000A5C78" w:rsidP="000A5C78">
          <w:pPr>
            <w:pStyle w:val="Header"/>
            <w:jc w:val="center"/>
            <w:rPr>
              <w:rFonts w:asciiTheme="minorHAnsi" w:hAnsiTheme="minorHAnsi" w:cstheme="minorHAnsi"/>
              <w:noProof/>
              <w:sz w:val="22"/>
              <w:szCs w:val="18"/>
            </w:rPr>
          </w:pPr>
          <w:r>
            <w:rPr>
              <w:noProof/>
            </w:rPr>
            <w:t xml:space="preserve"> </w:t>
          </w:r>
          <w:bookmarkStart w:id="0" w:name="_Hlk164106302"/>
          <w:r w:rsidR="007C412A" w:rsidRPr="007C412A">
            <w:rPr>
              <w:rFonts w:asciiTheme="minorHAnsi" w:hAnsiTheme="minorHAnsi" w:cstheme="minorHAnsi"/>
              <w:sz w:val="22"/>
              <w:szCs w:val="18"/>
            </w:rPr>
            <w:t>Woodbine Construction Company, Inc</w:t>
          </w:r>
          <w:bookmarkEnd w:id="0"/>
          <w:r w:rsidR="007C412A" w:rsidRPr="007C412A">
            <w:rPr>
              <w:rFonts w:asciiTheme="minorHAnsi" w:hAnsiTheme="minorHAnsi" w:cstheme="minorHAnsi"/>
              <w:sz w:val="22"/>
              <w:szCs w:val="18"/>
            </w:rPr>
            <w:t>.</w:t>
          </w:r>
        </w:p>
        <w:p w14:paraId="0EC54C6E" w14:textId="77777777" w:rsidR="000A5C78" w:rsidRDefault="000A5C78" w:rsidP="000A5C78">
          <w:pPr>
            <w:pStyle w:val="Header"/>
            <w:jc w:val="center"/>
            <w:rPr>
              <w:noProof/>
            </w:rPr>
          </w:pPr>
          <w:r w:rsidRPr="007C412A">
            <w:rPr>
              <w:rFonts w:asciiTheme="minorHAnsi" w:hAnsiTheme="minorHAnsi" w:cstheme="minorHAnsi"/>
              <w:noProof/>
              <w:sz w:val="22"/>
              <w:szCs w:val="18"/>
            </w:rPr>
            <w:t>Safety Management System</w:t>
          </w:r>
        </w:p>
      </w:tc>
      <w:tc>
        <w:tcPr>
          <w:tcW w:w="1660" w:type="dxa"/>
          <w:tcBorders>
            <w:top w:val="single" w:sz="4" w:space="0" w:color="auto"/>
            <w:left w:val="single" w:sz="4" w:space="0" w:color="auto"/>
            <w:bottom w:val="single" w:sz="4" w:space="0" w:color="auto"/>
            <w:right w:val="single" w:sz="4" w:space="0" w:color="auto"/>
          </w:tcBorders>
          <w:vAlign w:val="center"/>
          <w:hideMark/>
        </w:tcPr>
        <w:p w14:paraId="4211D27B" w14:textId="77777777" w:rsidR="000A5C78" w:rsidRDefault="000A5C78" w:rsidP="000A5C78">
          <w:pPr>
            <w:pStyle w:val="Header"/>
            <w:jc w:val="right"/>
            <w:rPr>
              <w:sz w:val="18"/>
              <w:szCs w:val="18"/>
            </w:rPr>
          </w:pPr>
          <w:r>
            <w:rPr>
              <w:sz w:val="18"/>
              <w:szCs w:val="18"/>
            </w:rPr>
            <w:t>Doc No:</w:t>
          </w:r>
        </w:p>
      </w:tc>
      <w:tc>
        <w:tcPr>
          <w:tcW w:w="1754" w:type="dxa"/>
          <w:tcBorders>
            <w:top w:val="single" w:sz="4" w:space="0" w:color="auto"/>
            <w:left w:val="single" w:sz="4" w:space="0" w:color="auto"/>
            <w:bottom w:val="single" w:sz="4" w:space="0" w:color="auto"/>
            <w:right w:val="single" w:sz="4" w:space="0" w:color="auto"/>
          </w:tcBorders>
          <w:vAlign w:val="center"/>
          <w:hideMark/>
        </w:tcPr>
        <w:p w14:paraId="40C48D34" w14:textId="69DD327D" w:rsidR="000A5C78" w:rsidRDefault="00D324E6" w:rsidP="000A5C78">
          <w:pPr>
            <w:pStyle w:val="Header"/>
            <w:rPr>
              <w:sz w:val="18"/>
              <w:szCs w:val="18"/>
            </w:rPr>
          </w:pPr>
          <w:r>
            <w:rPr>
              <w:sz w:val="18"/>
              <w:szCs w:val="18"/>
            </w:rPr>
            <w:t>Haz Comm &amp; Chemical Safety</w:t>
          </w:r>
        </w:p>
      </w:tc>
    </w:tr>
    <w:tr w:rsidR="000A5C78" w14:paraId="7AEEEC5D" w14:textId="77777777" w:rsidTr="00D324E6">
      <w:trPr>
        <w:cantSplit/>
        <w:trHeight w:val="271"/>
        <w:jc w:val="center"/>
      </w:trPr>
      <w:tc>
        <w:tcPr>
          <w:tcW w:w="2276" w:type="dxa"/>
          <w:vMerge/>
          <w:tcBorders>
            <w:top w:val="single" w:sz="4" w:space="0" w:color="auto"/>
            <w:left w:val="single" w:sz="4" w:space="0" w:color="auto"/>
            <w:bottom w:val="single" w:sz="4" w:space="0" w:color="auto"/>
            <w:right w:val="single" w:sz="4" w:space="0" w:color="auto"/>
          </w:tcBorders>
          <w:vAlign w:val="center"/>
          <w:hideMark/>
        </w:tcPr>
        <w:p w14:paraId="2ACB27D9" w14:textId="77777777" w:rsidR="000A5C78" w:rsidRDefault="000A5C78" w:rsidP="000A5C78">
          <w:pPr>
            <w:rPr>
              <w:b/>
              <w:sz w:val="28"/>
              <w:szCs w:val="28"/>
            </w:rPr>
          </w:pPr>
        </w:p>
      </w:tc>
      <w:tc>
        <w:tcPr>
          <w:tcW w:w="4745" w:type="dxa"/>
          <w:gridSpan w:val="3"/>
          <w:vMerge/>
          <w:tcBorders>
            <w:top w:val="single" w:sz="4" w:space="0" w:color="auto"/>
            <w:left w:val="single" w:sz="4" w:space="0" w:color="auto"/>
            <w:bottom w:val="single" w:sz="4" w:space="0" w:color="auto"/>
            <w:right w:val="single" w:sz="4" w:space="0" w:color="auto"/>
          </w:tcBorders>
          <w:vAlign w:val="center"/>
          <w:hideMark/>
        </w:tcPr>
        <w:p w14:paraId="4EC489D2" w14:textId="77777777" w:rsidR="000A5C78" w:rsidRDefault="000A5C78" w:rsidP="000A5C78">
          <w:pPr>
            <w:rPr>
              <w:noProof/>
            </w:rPr>
          </w:pPr>
        </w:p>
      </w:tc>
      <w:tc>
        <w:tcPr>
          <w:tcW w:w="1660" w:type="dxa"/>
          <w:tcBorders>
            <w:top w:val="single" w:sz="4" w:space="0" w:color="auto"/>
            <w:left w:val="single" w:sz="4" w:space="0" w:color="auto"/>
            <w:bottom w:val="single" w:sz="4" w:space="0" w:color="auto"/>
            <w:right w:val="single" w:sz="4" w:space="0" w:color="auto"/>
          </w:tcBorders>
          <w:vAlign w:val="center"/>
          <w:hideMark/>
        </w:tcPr>
        <w:p w14:paraId="64E81CE5" w14:textId="77777777" w:rsidR="000A5C78" w:rsidRDefault="000A5C78" w:rsidP="000A5C78">
          <w:pPr>
            <w:pStyle w:val="Header"/>
            <w:jc w:val="right"/>
            <w:rPr>
              <w:sz w:val="18"/>
              <w:szCs w:val="18"/>
            </w:rPr>
          </w:pPr>
          <w:r>
            <w:rPr>
              <w:sz w:val="18"/>
              <w:szCs w:val="18"/>
            </w:rPr>
            <w:t>Initial Issue Date</w:t>
          </w:r>
        </w:p>
      </w:tc>
      <w:tc>
        <w:tcPr>
          <w:tcW w:w="1754" w:type="dxa"/>
          <w:tcBorders>
            <w:top w:val="single" w:sz="4" w:space="0" w:color="auto"/>
            <w:left w:val="single" w:sz="4" w:space="0" w:color="auto"/>
            <w:bottom w:val="single" w:sz="4" w:space="0" w:color="auto"/>
            <w:right w:val="single" w:sz="4" w:space="0" w:color="auto"/>
          </w:tcBorders>
          <w:vAlign w:val="center"/>
          <w:hideMark/>
        </w:tcPr>
        <w:p w14:paraId="37A974B4" w14:textId="7963F559" w:rsidR="000A5C78" w:rsidRDefault="00501772" w:rsidP="000A5C78">
          <w:pPr>
            <w:pStyle w:val="Header"/>
            <w:rPr>
              <w:color w:val="FF0000"/>
              <w:sz w:val="18"/>
              <w:szCs w:val="18"/>
            </w:rPr>
          </w:pPr>
          <w:r>
            <w:rPr>
              <w:color w:val="FF0000"/>
              <w:sz w:val="18"/>
              <w:szCs w:val="18"/>
            </w:rPr>
            <w:t>27 October, 2022</w:t>
          </w:r>
        </w:p>
      </w:tc>
    </w:tr>
    <w:tr w:rsidR="000A5C78" w14:paraId="30A09565" w14:textId="77777777" w:rsidTr="00D324E6">
      <w:trPr>
        <w:cantSplit/>
        <w:trHeight w:val="271"/>
        <w:jc w:val="center"/>
      </w:trPr>
      <w:tc>
        <w:tcPr>
          <w:tcW w:w="2276" w:type="dxa"/>
          <w:vMerge/>
          <w:tcBorders>
            <w:top w:val="single" w:sz="4" w:space="0" w:color="auto"/>
            <w:left w:val="single" w:sz="4" w:space="0" w:color="auto"/>
            <w:bottom w:val="single" w:sz="4" w:space="0" w:color="auto"/>
            <w:right w:val="single" w:sz="4" w:space="0" w:color="auto"/>
          </w:tcBorders>
          <w:vAlign w:val="center"/>
          <w:hideMark/>
        </w:tcPr>
        <w:p w14:paraId="3AEE96DC" w14:textId="77777777" w:rsidR="000A5C78" w:rsidRDefault="000A5C78" w:rsidP="000A5C78">
          <w:pPr>
            <w:rPr>
              <w:b/>
              <w:sz w:val="28"/>
              <w:szCs w:val="28"/>
            </w:rPr>
          </w:pPr>
        </w:p>
      </w:tc>
      <w:tc>
        <w:tcPr>
          <w:tcW w:w="4745" w:type="dxa"/>
          <w:gridSpan w:val="3"/>
          <w:vMerge/>
          <w:tcBorders>
            <w:top w:val="single" w:sz="4" w:space="0" w:color="auto"/>
            <w:left w:val="single" w:sz="4" w:space="0" w:color="auto"/>
            <w:bottom w:val="single" w:sz="4" w:space="0" w:color="auto"/>
            <w:right w:val="single" w:sz="4" w:space="0" w:color="auto"/>
          </w:tcBorders>
          <w:vAlign w:val="center"/>
          <w:hideMark/>
        </w:tcPr>
        <w:p w14:paraId="6E1E3F20" w14:textId="77777777" w:rsidR="000A5C78" w:rsidRDefault="000A5C78" w:rsidP="000A5C78">
          <w:pPr>
            <w:rPr>
              <w:noProof/>
            </w:rPr>
          </w:pPr>
        </w:p>
      </w:tc>
      <w:tc>
        <w:tcPr>
          <w:tcW w:w="1660" w:type="dxa"/>
          <w:tcBorders>
            <w:top w:val="single" w:sz="4" w:space="0" w:color="auto"/>
            <w:left w:val="single" w:sz="4" w:space="0" w:color="auto"/>
            <w:bottom w:val="single" w:sz="4" w:space="0" w:color="auto"/>
            <w:right w:val="single" w:sz="4" w:space="0" w:color="auto"/>
          </w:tcBorders>
          <w:vAlign w:val="center"/>
          <w:hideMark/>
        </w:tcPr>
        <w:p w14:paraId="19689A3A" w14:textId="77777777" w:rsidR="000A5C78" w:rsidRDefault="000A5C78" w:rsidP="000A5C78">
          <w:pPr>
            <w:pStyle w:val="Header"/>
            <w:jc w:val="right"/>
            <w:rPr>
              <w:sz w:val="18"/>
              <w:szCs w:val="18"/>
            </w:rPr>
          </w:pPr>
          <w:r>
            <w:rPr>
              <w:sz w:val="18"/>
              <w:szCs w:val="18"/>
            </w:rPr>
            <w:t>Revision Date:</w:t>
          </w:r>
        </w:p>
      </w:tc>
      <w:tc>
        <w:tcPr>
          <w:tcW w:w="1754" w:type="dxa"/>
          <w:tcBorders>
            <w:top w:val="single" w:sz="4" w:space="0" w:color="auto"/>
            <w:left w:val="single" w:sz="4" w:space="0" w:color="auto"/>
            <w:bottom w:val="single" w:sz="4" w:space="0" w:color="auto"/>
            <w:right w:val="single" w:sz="4" w:space="0" w:color="auto"/>
          </w:tcBorders>
          <w:vAlign w:val="center"/>
        </w:tcPr>
        <w:p w14:paraId="5CF15040" w14:textId="20887317" w:rsidR="000A5C78" w:rsidRDefault="007C412A" w:rsidP="000A5C78">
          <w:pPr>
            <w:pStyle w:val="Header"/>
            <w:rPr>
              <w:sz w:val="18"/>
              <w:szCs w:val="18"/>
            </w:rPr>
          </w:pPr>
          <w:r>
            <w:rPr>
              <w:sz w:val="18"/>
              <w:szCs w:val="18"/>
            </w:rPr>
            <w:t>16 April, 2024</w:t>
          </w:r>
        </w:p>
      </w:tc>
    </w:tr>
    <w:tr w:rsidR="000A5C78" w14:paraId="41F1F07A" w14:textId="77777777" w:rsidTr="00D324E6">
      <w:trPr>
        <w:cantSplit/>
        <w:trHeight w:val="271"/>
        <w:jc w:val="center"/>
      </w:trPr>
      <w:tc>
        <w:tcPr>
          <w:tcW w:w="7021" w:type="dxa"/>
          <w:gridSpan w:val="4"/>
          <w:vMerge w:val="restart"/>
          <w:tcBorders>
            <w:top w:val="single" w:sz="4" w:space="0" w:color="auto"/>
            <w:left w:val="single" w:sz="4" w:space="0" w:color="auto"/>
            <w:bottom w:val="single" w:sz="4" w:space="0" w:color="auto"/>
            <w:right w:val="single" w:sz="4" w:space="0" w:color="auto"/>
          </w:tcBorders>
          <w:vAlign w:val="center"/>
        </w:tcPr>
        <w:p w14:paraId="1B901DFC" w14:textId="0DC8558C" w:rsidR="000A5C78" w:rsidRDefault="000A5C78" w:rsidP="000A5C78">
          <w:pPr>
            <w:pStyle w:val="Header"/>
            <w:jc w:val="center"/>
            <w:rPr>
              <w:b/>
            </w:rPr>
          </w:pPr>
          <w:r>
            <w:rPr>
              <w:b/>
            </w:rPr>
            <w:t>Hazard Communication &amp; Chemical Safety</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2DAFB4E" w14:textId="77777777" w:rsidR="000A5C78" w:rsidRDefault="000A5C78" w:rsidP="000A5C78">
          <w:pPr>
            <w:pStyle w:val="Header"/>
            <w:jc w:val="right"/>
            <w:rPr>
              <w:sz w:val="18"/>
              <w:szCs w:val="18"/>
            </w:rPr>
          </w:pPr>
          <w:r>
            <w:rPr>
              <w:sz w:val="18"/>
              <w:szCs w:val="18"/>
            </w:rPr>
            <w:t>Revision No.</w:t>
          </w:r>
        </w:p>
      </w:tc>
      <w:tc>
        <w:tcPr>
          <w:tcW w:w="1754" w:type="dxa"/>
          <w:tcBorders>
            <w:top w:val="single" w:sz="4" w:space="0" w:color="auto"/>
            <w:left w:val="single" w:sz="4" w:space="0" w:color="auto"/>
            <w:bottom w:val="single" w:sz="4" w:space="0" w:color="auto"/>
            <w:right w:val="single" w:sz="4" w:space="0" w:color="auto"/>
          </w:tcBorders>
          <w:vAlign w:val="center"/>
        </w:tcPr>
        <w:p w14:paraId="25E7A000" w14:textId="77777777" w:rsidR="000A5C78" w:rsidRDefault="000A5C78" w:rsidP="000A5C78">
          <w:pPr>
            <w:pStyle w:val="Header"/>
            <w:rPr>
              <w:sz w:val="18"/>
              <w:szCs w:val="18"/>
            </w:rPr>
          </w:pPr>
        </w:p>
      </w:tc>
    </w:tr>
    <w:tr w:rsidR="000A5C78" w14:paraId="58C4AD38" w14:textId="77777777" w:rsidTr="00D324E6">
      <w:trPr>
        <w:cantSplit/>
        <w:trHeight w:val="271"/>
        <w:jc w:val="center"/>
      </w:trPr>
      <w:tc>
        <w:tcPr>
          <w:tcW w:w="7021" w:type="dxa"/>
          <w:gridSpan w:val="4"/>
          <w:vMerge/>
          <w:tcBorders>
            <w:top w:val="single" w:sz="4" w:space="0" w:color="auto"/>
            <w:left w:val="single" w:sz="4" w:space="0" w:color="auto"/>
            <w:bottom w:val="single" w:sz="4" w:space="0" w:color="auto"/>
            <w:right w:val="single" w:sz="4" w:space="0" w:color="auto"/>
          </w:tcBorders>
          <w:vAlign w:val="center"/>
          <w:hideMark/>
        </w:tcPr>
        <w:p w14:paraId="79A345F1" w14:textId="77777777" w:rsidR="000A5C78" w:rsidRDefault="000A5C78" w:rsidP="000A5C78">
          <w:pPr>
            <w:rPr>
              <w:b/>
            </w:rPr>
          </w:pPr>
        </w:p>
      </w:tc>
      <w:tc>
        <w:tcPr>
          <w:tcW w:w="1660" w:type="dxa"/>
          <w:tcBorders>
            <w:top w:val="single" w:sz="4" w:space="0" w:color="auto"/>
            <w:left w:val="single" w:sz="4" w:space="0" w:color="auto"/>
            <w:bottom w:val="single" w:sz="4" w:space="0" w:color="auto"/>
            <w:right w:val="single" w:sz="4" w:space="0" w:color="auto"/>
          </w:tcBorders>
          <w:vAlign w:val="center"/>
          <w:hideMark/>
        </w:tcPr>
        <w:p w14:paraId="07BF35A6" w14:textId="77777777" w:rsidR="000A5C78" w:rsidRDefault="000A5C78" w:rsidP="000A5C78">
          <w:pPr>
            <w:pStyle w:val="Header"/>
            <w:jc w:val="right"/>
            <w:rPr>
              <w:sz w:val="18"/>
              <w:szCs w:val="18"/>
            </w:rPr>
          </w:pPr>
          <w:r>
            <w:rPr>
              <w:sz w:val="18"/>
              <w:szCs w:val="18"/>
            </w:rPr>
            <w:t>Next Review Date:</w:t>
          </w:r>
        </w:p>
      </w:tc>
      <w:tc>
        <w:tcPr>
          <w:tcW w:w="1754" w:type="dxa"/>
          <w:tcBorders>
            <w:top w:val="single" w:sz="4" w:space="0" w:color="auto"/>
            <w:left w:val="single" w:sz="4" w:space="0" w:color="auto"/>
            <w:bottom w:val="single" w:sz="4" w:space="0" w:color="auto"/>
            <w:right w:val="single" w:sz="4" w:space="0" w:color="auto"/>
          </w:tcBorders>
          <w:vAlign w:val="center"/>
          <w:hideMark/>
        </w:tcPr>
        <w:p w14:paraId="4D79E7F6" w14:textId="0181DF13" w:rsidR="000A5C78" w:rsidRDefault="00501772" w:rsidP="000A5C78">
          <w:pPr>
            <w:pStyle w:val="Header"/>
            <w:rPr>
              <w:color w:val="FF0000"/>
              <w:sz w:val="18"/>
              <w:szCs w:val="18"/>
            </w:rPr>
          </w:pPr>
          <w:r>
            <w:rPr>
              <w:color w:val="FF0000"/>
              <w:sz w:val="18"/>
              <w:szCs w:val="18"/>
            </w:rPr>
            <w:t>16 April, 2025</w:t>
          </w:r>
        </w:p>
      </w:tc>
    </w:tr>
    <w:tr w:rsidR="000A5C78" w14:paraId="49454620" w14:textId="77777777" w:rsidTr="009406D6">
      <w:trPr>
        <w:cantSplit/>
        <w:trHeight w:val="271"/>
        <w:jc w:val="center"/>
      </w:trPr>
      <w:tc>
        <w:tcPr>
          <w:tcW w:w="261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3629EB" w14:textId="77777777" w:rsidR="000A5C78" w:rsidRDefault="000A5C78" w:rsidP="000A5C78">
          <w:pPr>
            <w:jc w:val="center"/>
            <w:rPr>
              <w:rFonts w:cs="Arial"/>
              <w:sz w:val="18"/>
              <w:szCs w:val="18"/>
            </w:rPr>
          </w:pPr>
          <w:r>
            <w:rPr>
              <w:rFonts w:cs="Arial"/>
              <w:sz w:val="18"/>
              <w:szCs w:val="18"/>
            </w:rPr>
            <w:t xml:space="preserve">Preparation: Chris Couch  </w:t>
          </w:r>
        </w:p>
      </w:tc>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F2D76B" w14:textId="3ECF9A29" w:rsidR="000A5C78" w:rsidRDefault="000A5C78" w:rsidP="000A5C78">
          <w:pPr>
            <w:jc w:val="center"/>
            <w:rPr>
              <w:rFonts w:cs="Arial"/>
              <w:sz w:val="18"/>
              <w:szCs w:val="18"/>
            </w:rPr>
          </w:pPr>
          <w:r>
            <w:rPr>
              <w:rFonts w:cs="Arial"/>
              <w:sz w:val="18"/>
              <w:szCs w:val="18"/>
            </w:rPr>
            <w:t xml:space="preserve">Authority: </w:t>
          </w:r>
          <w:r w:rsidR="000D2DC3">
            <w:rPr>
              <w:rFonts w:cs="Arial"/>
              <w:sz w:val="18"/>
              <w:szCs w:val="18"/>
            </w:rPr>
            <w:t>Mike Grider</w:t>
          </w:r>
          <w:r>
            <w:rPr>
              <w:rFonts w:cs="Arial"/>
              <w:sz w:val="18"/>
              <w:szCs w:val="18"/>
            </w:rPr>
            <w:t xml:space="preserve"> </w:t>
          </w:r>
        </w:p>
      </w:tc>
      <w:tc>
        <w:tcPr>
          <w:tcW w:w="2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F5A2CA" w14:textId="77777777" w:rsidR="00CB7FC0" w:rsidRDefault="00CB7FC0" w:rsidP="000A5C78">
          <w:pPr>
            <w:jc w:val="center"/>
            <w:rPr>
              <w:rFonts w:cs="Arial"/>
              <w:sz w:val="18"/>
              <w:szCs w:val="18"/>
            </w:rPr>
          </w:pPr>
        </w:p>
        <w:p w14:paraId="74F76CC4" w14:textId="79C5AFC9" w:rsidR="000D2DC3" w:rsidRDefault="000A5C78" w:rsidP="000A5C78">
          <w:pPr>
            <w:jc w:val="center"/>
            <w:rPr>
              <w:rFonts w:cs="Arial"/>
              <w:sz w:val="18"/>
              <w:szCs w:val="18"/>
            </w:rPr>
          </w:pPr>
          <w:r>
            <w:rPr>
              <w:rFonts w:cs="Arial"/>
              <w:sz w:val="18"/>
              <w:szCs w:val="18"/>
            </w:rPr>
            <w:t>Issuing Dept:</w:t>
          </w:r>
          <w:r w:rsidR="000D2DC3">
            <w:rPr>
              <w:rFonts w:cs="Arial"/>
              <w:sz w:val="18"/>
              <w:szCs w:val="18"/>
            </w:rPr>
            <w:t xml:space="preserve"> Safety</w:t>
          </w:r>
        </w:p>
        <w:p w14:paraId="433EDC71" w14:textId="223561D8" w:rsidR="000A5C78" w:rsidRDefault="000A5C78" w:rsidP="000D2DC3">
          <w:pPr>
            <w:rPr>
              <w:rFonts w:cs="Arial"/>
              <w:sz w:val="18"/>
              <w:szCs w:val="18"/>
            </w:rPr>
          </w:pPr>
          <w:r>
            <w:rPr>
              <w:rFonts w:cs="Arial"/>
              <w:sz w:val="18"/>
              <w:szCs w:val="18"/>
            </w:rPr>
            <w:t xml:space="preserve">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5D9BBA35" w14:textId="77777777" w:rsidR="000A5C78" w:rsidRDefault="000A5C78" w:rsidP="000A5C78">
          <w:pPr>
            <w:pStyle w:val="Header"/>
            <w:jc w:val="right"/>
            <w:rPr>
              <w:sz w:val="18"/>
              <w:szCs w:val="18"/>
            </w:rPr>
          </w:pPr>
          <w:r>
            <w:rPr>
              <w:sz w:val="18"/>
              <w:szCs w:val="18"/>
            </w:rPr>
            <w:t>Page:</w:t>
          </w:r>
        </w:p>
      </w:tc>
      <w:tc>
        <w:tcPr>
          <w:tcW w:w="1754" w:type="dxa"/>
          <w:tcBorders>
            <w:top w:val="single" w:sz="4" w:space="0" w:color="auto"/>
            <w:left w:val="single" w:sz="4" w:space="0" w:color="auto"/>
            <w:bottom w:val="single" w:sz="4" w:space="0" w:color="auto"/>
            <w:right w:val="single" w:sz="4" w:space="0" w:color="auto"/>
          </w:tcBorders>
          <w:vAlign w:val="center"/>
          <w:hideMark/>
        </w:tcPr>
        <w:p w14:paraId="3A437752" w14:textId="77777777" w:rsidR="000A5C78" w:rsidRDefault="000A5C78" w:rsidP="000A5C78">
          <w:pPr>
            <w:pStyle w:val="Header"/>
            <w:rPr>
              <w:sz w:val="18"/>
              <w:szCs w:val="18"/>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tc>
    </w:tr>
  </w:tbl>
  <w:p w14:paraId="5438DAA9" w14:textId="5723B958" w:rsidR="00572310" w:rsidRDefault="00572310" w:rsidP="000A5C78">
    <w:pPr>
      <w:pStyle w:val="Header"/>
      <w:tabs>
        <w:tab w:val="left" w:pos="28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8D3CDF"/>
    <w:multiLevelType w:val="hybridMultilevel"/>
    <w:tmpl w:val="D71611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3F6B49"/>
    <w:multiLevelType w:val="multilevel"/>
    <w:tmpl w:val="2F16E278"/>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73C310E"/>
    <w:multiLevelType w:val="multilevel"/>
    <w:tmpl w:val="00000000"/>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98564B1"/>
    <w:multiLevelType w:val="hybridMultilevel"/>
    <w:tmpl w:val="32F06E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CF2BBD"/>
    <w:multiLevelType w:val="hybridMultilevel"/>
    <w:tmpl w:val="36443C9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DD19DD"/>
    <w:multiLevelType w:val="multilevel"/>
    <w:tmpl w:val="F5C41828"/>
    <w:lvl w:ilvl="0">
      <w:start w:val="1"/>
      <w:numFmt w:val="decimal"/>
      <w:lvlText w:val="%1."/>
      <w:lvlJc w:val="left"/>
      <w:pPr>
        <w:ind w:left="720" w:hanging="360"/>
      </w:pPr>
    </w:lvl>
    <w:lvl w:ilvl="1">
      <w:start w:val="1"/>
      <w:numFmt w:val="bullet"/>
      <w:lvlText w:val=""/>
      <w:lvlJc w:val="left"/>
      <w:pPr>
        <w:ind w:left="1080" w:firstLine="0"/>
      </w:pPr>
      <w:rPr>
        <w:rFonts w:ascii="Wingdings" w:hAnsi="Wingdings" w:hint="default"/>
        <w:sz w:val="24"/>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C370EF0"/>
    <w:multiLevelType w:val="hybridMultilevel"/>
    <w:tmpl w:val="8DA0A1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9E3C2E"/>
    <w:multiLevelType w:val="hybridMultilevel"/>
    <w:tmpl w:val="C56C79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FD01B3"/>
    <w:multiLevelType w:val="hybridMultilevel"/>
    <w:tmpl w:val="BC5495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A786DDC"/>
    <w:multiLevelType w:val="multilevel"/>
    <w:tmpl w:val="00000000"/>
    <w:lvl w:ilvl="0">
      <w:start w:val="1"/>
      <w:numFmt w:val="decimal"/>
      <w:lvlText w:val="%1."/>
      <w:lvlJc w:val="left"/>
      <w:pPr>
        <w:ind w:left="720" w:hanging="360"/>
      </w:pPr>
    </w:lvl>
    <w:lvl w:ilvl="1">
      <w:numFmt w:val="none"/>
      <w:lvlText w:val=""/>
      <w:legacy w:legacy="1" w:legacySpace="0" w:legacyIndent="0"/>
      <w:lvlJc w:val="left"/>
      <w:pPr>
        <w:ind w:left="1080" w:firstLine="0"/>
      </w:pPr>
      <w:rPr>
        <w:rFonts w:ascii="Wingdings" w:hAnsi="Wingdings" w:hint="default"/>
        <w:sz w:val="24"/>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2FB85537"/>
    <w:multiLevelType w:val="multilevel"/>
    <w:tmpl w:val="C2106122"/>
    <w:lvl w:ilvl="0">
      <w:start w:val="1"/>
      <w:numFmt w:val="decimal"/>
      <w:lvlText w:val="%1."/>
      <w:lvlJc w:val="left"/>
      <w:pPr>
        <w:ind w:left="720" w:hanging="360"/>
      </w:pPr>
    </w:lvl>
    <w:lvl w:ilvl="1">
      <w:start w:val="1"/>
      <w:numFmt w:val="bullet"/>
      <w:lvlText w:val=""/>
      <w:lvlJc w:val="left"/>
      <w:pPr>
        <w:ind w:left="1080" w:firstLine="0"/>
      </w:pPr>
      <w:rPr>
        <w:rFonts w:ascii="Wingdings" w:hAnsi="Wingdings" w:hint="default"/>
        <w:sz w:val="24"/>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30C11FB7"/>
    <w:multiLevelType w:val="multilevel"/>
    <w:tmpl w:val="CDD60FBA"/>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1304194"/>
    <w:multiLevelType w:val="multilevel"/>
    <w:tmpl w:val="00000000"/>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35E97CB2"/>
    <w:multiLevelType w:val="multilevel"/>
    <w:tmpl w:val="3E4C7A98"/>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36050CC1"/>
    <w:multiLevelType w:val="multilevel"/>
    <w:tmpl w:val="00000000"/>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3ABD2064"/>
    <w:multiLevelType w:val="hybridMultilevel"/>
    <w:tmpl w:val="C72A3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EF63F7"/>
    <w:multiLevelType w:val="hybridMultilevel"/>
    <w:tmpl w:val="3AAA0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A6256F"/>
    <w:multiLevelType w:val="hybridMultilevel"/>
    <w:tmpl w:val="8B14DE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CB1C00"/>
    <w:multiLevelType w:val="hybridMultilevel"/>
    <w:tmpl w:val="AD1EC4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4B1C08"/>
    <w:multiLevelType w:val="multilevel"/>
    <w:tmpl w:val="2AB26C94"/>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602B1570"/>
    <w:multiLevelType w:val="multilevel"/>
    <w:tmpl w:val="00000000"/>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664232CE"/>
    <w:multiLevelType w:val="multilevel"/>
    <w:tmpl w:val="00000000"/>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6A963899"/>
    <w:multiLevelType w:val="multilevel"/>
    <w:tmpl w:val="00000000"/>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6EA7578A"/>
    <w:multiLevelType w:val="multilevel"/>
    <w:tmpl w:val="098A49DA"/>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703B555A"/>
    <w:multiLevelType w:val="hybridMultilevel"/>
    <w:tmpl w:val="5CCED09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B27D15"/>
    <w:multiLevelType w:val="hybridMultilevel"/>
    <w:tmpl w:val="405ED04C"/>
    <w:lvl w:ilvl="0" w:tplc="0594503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2114E37"/>
    <w:multiLevelType w:val="multilevel"/>
    <w:tmpl w:val="00000000"/>
    <w:lvl w:ilvl="0">
      <w:start w:val="1"/>
      <w:numFmt w:val="decimal"/>
      <w:lvlText w:val="%1."/>
      <w:lvlJc w:val="left"/>
      <w:pPr>
        <w:ind w:left="720" w:hanging="360"/>
      </w:pPr>
    </w:lvl>
    <w:lvl w:ilvl="1">
      <w:numFmt w:val="none"/>
      <w:lvlText w:val=""/>
      <w:legacy w:legacy="1" w:legacySpace="0" w:legacyIndent="0"/>
      <w:lvlJc w:val="left"/>
      <w:pPr>
        <w:ind w:left="1080" w:firstLine="0"/>
      </w:pPr>
      <w:rPr>
        <w:rFonts w:ascii="Wingdings" w:hAnsi="Wingdings" w:hint="default"/>
        <w:sz w:val="24"/>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73376448"/>
    <w:multiLevelType w:val="multilevel"/>
    <w:tmpl w:val="00000000"/>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740F2430"/>
    <w:multiLevelType w:val="hybridMultilevel"/>
    <w:tmpl w:val="F9D061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3C299B"/>
    <w:multiLevelType w:val="hybridMultilevel"/>
    <w:tmpl w:val="C90C5DC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A2354E"/>
    <w:multiLevelType w:val="hybridMultilevel"/>
    <w:tmpl w:val="48F080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9434685">
    <w:abstractNumId w:val="0"/>
    <w:lvlOverride w:ilvl="0">
      <w:lvl w:ilvl="0">
        <w:numFmt w:val="bullet"/>
        <w:lvlText w:val=""/>
        <w:legacy w:legacy="1" w:legacySpace="0" w:legacyIndent="360"/>
        <w:lvlJc w:val="left"/>
        <w:pPr>
          <w:ind w:left="1440" w:hanging="360"/>
        </w:pPr>
        <w:rPr>
          <w:rFonts w:ascii="Symbol" w:hAnsi="Symbol" w:hint="default"/>
        </w:rPr>
      </w:lvl>
    </w:lvlOverride>
  </w:num>
  <w:num w:numId="2" w16cid:durableId="2001809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880476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6055773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483816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986079346">
    <w:abstractNumId w:val="1"/>
    <w:lvlOverride w:ilvl="0"/>
    <w:lvlOverride w:ilvl="1">
      <w:startOverride w:val="1"/>
    </w:lvlOverride>
    <w:lvlOverride w:ilvl="2"/>
    <w:lvlOverride w:ilvl="3"/>
    <w:lvlOverride w:ilvl="4"/>
    <w:lvlOverride w:ilvl="5"/>
    <w:lvlOverride w:ilvl="6"/>
    <w:lvlOverride w:ilvl="7"/>
  </w:num>
  <w:num w:numId="7" w16cid:durableId="190996432">
    <w:abstractNumId w:val="17"/>
  </w:num>
  <w:num w:numId="8" w16cid:durableId="979379824">
    <w:abstractNumId w:val="7"/>
  </w:num>
  <w:num w:numId="9" w16cid:durableId="122114480">
    <w:abstractNumId w:val="19"/>
  </w:num>
  <w:num w:numId="10" w16cid:durableId="923301334">
    <w:abstractNumId w:val="27"/>
  </w:num>
  <w:num w:numId="11" w16cid:durableId="1519271470">
    <w:abstractNumId w:val="32"/>
  </w:num>
  <w:num w:numId="12" w16cid:durableId="170797452">
    <w:abstractNumId w:val="31"/>
  </w:num>
  <w:num w:numId="13" w16cid:durableId="953562795">
    <w:abstractNumId w:val="25"/>
  </w:num>
  <w:num w:numId="14" w16cid:durableId="1934043463">
    <w:abstractNumId w:val="14"/>
  </w:num>
  <w:num w:numId="15" w16cid:durableId="144585846">
    <w:abstractNumId w:val="26"/>
  </w:num>
  <w:num w:numId="16" w16cid:durableId="828130704">
    <w:abstractNumId w:val="30"/>
  </w:num>
  <w:num w:numId="17" w16cid:durableId="546991756">
    <w:abstractNumId w:val="34"/>
  </w:num>
  <w:num w:numId="18" w16cid:durableId="6907946">
    <w:abstractNumId w:val="22"/>
  </w:num>
  <w:num w:numId="19" w16cid:durableId="1726833357">
    <w:abstractNumId w:val="35"/>
  </w:num>
  <w:num w:numId="20" w16cid:durableId="1230919496">
    <w:abstractNumId w:val="33"/>
  </w:num>
  <w:num w:numId="21" w16cid:durableId="1607925960">
    <w:abstractNumId w:val="5"/>
  </w:num>
  <w:num w:numId="22" w16cid:durableId="1377126586">
    <w:abstractNumId w:val="13"/>
  </w:num>
  <w:num w:numId="23" w16cid:durableId="1197231036">
    <w:abstractNumId w:val="8"/>
  </w:num>
  <w:num w:numId="24" w16cid:durableId="1330987619">
    <w:abstractNumId w:val="9"/>
  </w:num>
  <w:num w:numId="25" w16cid:durableId="980187811">
    <w:abstractNumId w:val="23"/>
  </w:num>
  <w:num w:numId="26" w16cid:durableId="763571556">
    <w:abstractNumId w:val="12"/>
  </w:num>
  <w:num w:numId="27" w16cid:durableId="1416593187">
    <w:abstractNumId w:val="29"/>
  </w:num>
  <w:num w:numId="28" w16cid:durableId="2136370487">
    <w:abstractNumId w:val="24"/>
  </w:num>
  <w:num w:numId="29" w16cid:durableId="852651339">
    <w:abstractNumId w:val="28"/>
  </w:num>
  <w:num w:numId="30" w16cid:durableId="966856506">
    <w:abstractNumId w:val="16"/>
  </w:num>
  <w:num w:numId="31" w16cid:durableId="1979140040">
    <w:abstractNumId w:val="15"/>
  </w:num>
  <w:num w:numId="32" w16cid:durableId="1736245911">
    <w:abstractNumId w:val="6"/>
  </w:num>
  <w:num w:numId="33" w16cid:durableId="1545092172">
    <w:abstractNumId w:val="10"/>
  </w:num>
  <w:num w:numId="34" w16cid:durableId="1041249030">
    <w:abstractNumId w:val="18"/>
  </w:num>
  <w:num w:numId="35" w16cid:durableId="1754744753">
    <w:abstractNumId w:val="11"/>
  </w:num>
  <w:num w:numId="36" w16cid:durableId="205870412">
    <w:abstractNumId w:val="20"/>
  </w:num>
  <w:num w:numId="37" w16cid:durableId="12391711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90"/>
    <w:rsid w:val="00021E27"/>
    <w:rsid w:val="00081904"/>
    <w:rsid w:val="00095113"/>
    <w:rsid w:val="000A3E4A"/>
    <w:rsid w:val="000A5C78"/>
    <w:rsid w:val="000D17C3"/>
    <w:rsid w:val="000D2DC3"/>
    <w:rsid w:val="000D79FD"/>
    <w:rsid w:val="000F2D57"/>
    <w:rsid w:val="00104238"/>
    <w:rsid w:val="001276E5"/>
    <w:rsid w:val="00141560"/>
    <w:rsid w:val="00157102"/>
    <w:rsid w:val="00175A33"/>
    <w:rsid w:val="00181FEB"/>
    <w:rsid w:val="001A11CC"/>
    <w:rsid w:val="001E518C"/>
    <w:rsid w:val="001E56C0"/>
    <w:rsid w:val="00217A53"/>
    <w:rsid w:val="0026457E"/>
    <w:rsid w:val="0027210A"/>
    <w:rsid w:val="00274335"/>
    <w:rsid w:val="002A5CEC"/>
    <w:rsid w:val="002B165A"/>
    <w:rsid w:val="002D08DF"/>
    <w:rsid w:val="00304B7A"/>
    <w:rsid w:val="00311387"/>
    <w:rsid w:val="00322AA8"/>
    <w:rsid w:val="0033502D"/>
    <w:rsid w:val="00346694"/>
    <w:rsid w:val="003473D2"/>
    <w:rsid w:val="00374DD9"/>
    <w:rsid w:val="00376A75"/>
    <w:rsid w:val="00390553"/>
    <w:rsid w:val="003B20DD"/>
    <w:rsid w:val="003B4DC3"/>
    <w:rsid w:val="003D051F"/>
    <w:rsid w:val="003E583B"/>
    <w:rsid w:val="003F1DBB"/>
    <w:rsid w:val="004452A7"/>
    <w:rsid w:val="00447287"/>
    <w:rsid w:val="004526E3"/>
    <w:rsid w:val="00487E2D"/>
    <w:rsid w:val="004D7CE4"/>
    <w:rsid w:val="004E19C6"/>
    <w:rsid w:val="004F4901"/>
    <w:rsid w:val="00501772"/>
    <w:rsid w:val="00514BA8"/>
    <w:rsid w:val="005519C6"/>
    <w:rsid w:val="00554EF4"/>
    <w:rsid w:val="0056769E"/>
    <w:rsid w:val="00572310"/>
    <w:rsid w:val="005934DB"/>
    <w:rsid w:val="005B2993"/>
    <w:rsid w:val="005B5F39"/>
    <w:rsid w:val="005D6B8E"/>
    <w:rsid w:val="00620EFE"/>
    <w:rsid w:val="00621F90"/>
    <w:rsid w:val="00654B76"/>
    <w:rsid w:val="0066701A"/>
    <w:rsid w:val="00700997"/>
    <w:rsid w:val="00725AB8"/>
    <w:rsid w:val="007329E4"/>
    <w:rsid w:val="007370AF"/>
    <w:rsid w:val="00752471"/>
    <w:rsid w:val="00755091"/>
    <w:rsid w:val="007C235A"/>
    <w:rsid w:val="007C401F"/>
    <w:rsid w:val="007C412A"/>
    <w:rsid w:val="007E7169"/>
    <w:rsid w:val="007F1D4A"/>
    <w:rsid w:val="007F508F"/>
    <w:rsid w:val="008232CA"/>
    <w:rsid w:val="00854946"/>
    <w:rsid w:val="00855EF9"/>
    <w:rsid w:val="00884E37"/>
    <w:rsid w:val="008C0D7F"/>
    <w:rsid w:val="008E6D92"/>
    <w:rsid w:val="008F04FE"/>
    <w:rsid w:val="009406D6"/>
    <w:rsid w:val="009879A4"/>
    <w:rsid w:val="009A388C"/>
    <w:rsid w:val="009C23EF"/>
    <w:rsid w:val="009E6321"/>
    <w:rsid w:val="00A2382C"/>
    <w:rsid w:val="00A24B96"/>
    <w:rsid w:val="00A54866"/>
    <w:rsid w:val="00A7230A"/>
    <w:rsid w:val="00A74A34"/>
    <w:rsid w:val="00A81A0A"/>
    <w:rsid w:val="00A913A8"/>
    <w:rsid w:val="00AE188A"/>
    <w:rsid w:val="00B073B5"/>
    <w:rsid w:val="00B2416E"/>
    <w:rsid w:val="00B41DB3"/>
    <w:rsid w:val="00B45A5A"/>
    <w:rsid w:val="00B74A69"/>
    <w:rsid w:val="00B76B11"/>
    <w:rsid w:val="00B773EA"/>
    <w:rsid w:val="00BA45F1"/>
    <w:rsid w:val="00BD3090"/>
    <w:rsid w:val="00C30BD8"/>
    <w:rsid w:val="00C425CA"/>
    <w:rsid w:val="00C702A0"/>
    <w:rsid w:val="00CB6844"/>
    <w:rsid w:val="00CB7FC0"/>
    <w:rsid w:val="00CF79CA"/>
    <w:rsid w:val="00D000A9"/>
    <w:rsid w:val="00D15333"/>
    <w:rsid w:val="00D315CC"/>
    <w:rsid w:val="00D324E6"/>
    <w:rsid w:val="00D363AA"/>
    <w:rsid w:val="00D658F8"/>
    <w:rsid w:val="00D957A6"/>
    <w:rsid w:val="00DA0633"/>
    <w:rsid w:val="00DB3FAB"/>
    <w:rsid w:val="00E15C75"/>
    <w:rsid w:val="00E42C97"/>
    <w:rsid w:val="00E621E0"/>
    <w:rsid w:val="00E837E0"/>
    <w:rsid w:val="00EB284F"/>
    <w:rsid w:val="00EC7240"/>
    <w:rsid w:val="00F5097B"/>
    <w:rsid w:val="00F5225B"/>
    <w:rsid w:val="00F52C7C"/>
    <w:rsid w:val="00FD27C2"/>
    <w:rsid w:val="00FE3F07"/>
    <w:rsid w:val="00FF0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9CC83"/>
  <w15:docId w15:val="{1E50861E-5B84-4FFE-9C9A-473695C6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BD8"/>
    <w:rPr>
      <w:sz w:val="24"/>
    </w:rPr>
  </w:style>
  <w:style w:type="paragraph" w:styleId="Heading1">
    <w:name w:val="heading 1"/>
    <w:basedOn w:val="Normal"/>
    <w:next w:val="Normal"/>
    <w:qFormat/>
    <w:rsid w:val="00C30BD8"/>
    <w:pPr>
      <w:keepNext/>
      <w:ind w:left="720"/>
      <w:outlineLvl w:val="0"/>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C30BD8"/>
    <w:pPr>
      <w:spacing w:before="100" w:after="100"/>
      <w:ind w:left="360" w:right="360"/>
    </w:pPr>
    <w:rPr>
      <w:snapToGrid w:val="0"/>
    </w:rPr>
  </w:style>
  <w:style w:type="paragraph" w:styleId="Header">
    <w:name w:val="header"/>
    <w:basedOn w:val="Normal"/>
    <w:link w:val="HeaderChar"/>
    <w:unhideWhenUsed/>
    <w:rsid w:val="00572310"/>
    <w:pPr>
      <w:tabs>
        <w:tab w:val="center" w:pos="4680"/>
        <w:tab w:val="right" w:pos="9360"/>
      </w:tabs>
    </w:pPr>
  </w:style>
  <w:style w:type="character" w:customStyle="1" w:styleId="HeaderChar">
    <w:name w:val="Header Char"/>
    <w:link w:val="Header"/>
    <w:rsid w:val="00572310"/>
    <w:rPr>
      <w:sz w:val="24"/>
    </w:rPr>
  </w:style>
  <w:style w:type="paragraph" w:styleId="Footer">
    <w:name w:val="footer"/>
    <w:basedOn w:val="Normal"/>
    <w:link w:val="FooterChar"/>
    <w:uiPriority w:val="99"/>
    <w:unhideWhenUsed/>
    <w:rsid w:val="00572310"/>
    <w:pPr>
      <w:tabs>
        <w:tab w:val="center" w:pos="4680"/>
        <w:tab w:val="right" w:pos="9360"/>
      </w:tabs>
    </w:pPr>
  </w:style>
  <w:style w:type="character" w:customStyle="1" w:styleId="FooterChar">
    <w:name w:val="Footer Char"/>
    <w:link w:val="Footer"/>
    <w:uiPriority w:val="99"/>
    <w:rsid w:val="00572310"/>
    <w:rPr>
      <w:sz w:val="24"/>
    </w:rPr>
  </w:style>
  <w:style w:type="paragraph" w:styleId="BalloonText">
    <w:name w:val="Balloon Text"/>
    <w:basedOn w:val="Normal"/>
    <w:link w:val="BalloonTextChar"/>
    <w:uiPriority w:val="99"/>
    <w:semiHidden/>
    <w:unhideWhenUsed/>
    <w:rsid w:val="00021E27"/>
    <w:rPr>
      <w:rFonts w:ascii="Tahoma" w:hAnsi="Tahoma" w:cs="Tahoma"/>
      <w:sz w:val="16"/>
      <w:szCs w:val="16"/>
    </w:rPr>
  </w:style>
  <w:style w:type="character" w:customStyle="1" w:styleId="BalloonTextChar">
    <w:name w:val="Balloon Text Char"/>
    <w:basedOn w:val="DefaultParagraphFont"/>
    <w:link w:val="BalloonText"/>
    <w:uiPriority w:val="99"/>
    <w:semiHidden/>
    <w:rsid w:val="00021E27"/>
    <w:rPr>
      <w:rFonts w:ascii="Tahoma" w:hAnsi="Tahoma" w:cs="Tahoma"/>
      <w:sz w:val="16"/>
      <w:szCs w:val="16"/>
    </w:rPr>
  </w:style>
  <w:style w:type="character" w:styleId="CommentReference">
    <w:name w:val="annotation reference"/>
    <w:basedOn w:val="DefaultParagraphFont"/>
    <w:uiPriority w:val="99"/>
    <w:semiHidden/>
    <w:unhideWhenUsed/>
    <w:rsid w:val="00CF79CA"/>
    <w:rPr>
      <w:sz w:val="16"/>
      <w:szCs w:val="16"/>
    </w:rPr>
  </w:style>
  <w:style w:type="paragraph" w:styleId="CommentText">
    <w:name w:val="annotation text"/>
    <w:basedOn w:val="Normal"/>
    <w:link w:val="CommentTextChar"/>
    <w:uiPriority w:val="99"/>
    <w:semiHidden/>
    <w:unhideWhenUsed/>
    <w:rsid w:val="00CF79CA"/>
    <w:rPr>
      <w:sz w:val="20"/>
    </w:rPr>
  </w:style>
  <w:style w:type="character" w:customStyle="1" w:styleId="CommentTextChar">
    <w:name w:val="Comment Text Char"/>
    <w:basedOn w:val="DefaultParagraphFont"/>
    <w:link w:val="CommentText"/>
    <w:uiPriority w:val="99"/>
    <w:semiHidden/>
    <w:rsid w:val="00CF79CA"/>
  </w:style>
  <w:style w:type="paragraph" w:styleId="CommentSubject">
    <w:name w:val="annotation subject"/>
    <w:basedOn w:val="CommentText"/>
    <w:next w:val="CommentText"/>
    <w:link w:val="CommentSubjectChar"/>
    <w:uiPriority w:val="99"/>
    <w:semiHidden/>
    <w:unhideWhenUsed/>
    <w:rsid w:val="00CF79CA"/>
    <w:rPr>
      <w:b/>
      <w:bCs/>
    </w:rPr>
  </w:style>
  <w:style w:type="character" w:customStyle="1" w:styleId="CommentSubjectChar">
    <w:name w:val="Comment Subject Char"/>
    <w:basedOn w:val="CommentTextChar"/>
    <w:link w:val="CommentSubject"/>
    <w:uiPriority w:val="99"/>
    <w:semiHidden/>
    <w:rsid w:val="00CF79CA"/>
    <w:rPr>
      <w:b/>
      <w:bCs/>
    </w:rPr>
  </w:style>
  <w:style w:type="paragraph" w:styleId="Revision">
    <w:name w:val="Revision"/>
    <w:hidden/>
    <w:uiPriority w:val="99"/>
    <w:semiHidden/>
    <w:rsid w:val="001E518C"/>
    <w:rPr>
      <w:sz w:val="24"/>
    </w:rPr>
  </w:style>
  <w:style w:type="character" w:styleId="Hyperlink">
    <w:name w:val="Hyperlink"/>
    <w:basedOn w:val="DefaultParagraphFont"/>
    <w:uiPriority w:val="99"/>
    <w:unhideWhenUsed/>
    <w:rsid w:val="00274335"/>
    <w:rPr>
      <w:color w:val="0000FF" w:themeColor="hyperlink"/>
      <w:u w:val="single"/>
    </w:rPr>
  </w:style>
  <w:style w:type="character" w:styleId="UnresolvedMention">
    <w:name w:val="Unresolved Mention"/>
    <w:basedOn w:val="DefaultParagraphFont"/>
    <w:uiPriority w:val="99"/>
    <w:semiHidden/>
    <w:unhideWhenUsed/>
    <w:rsid w:val="00274335"/>
    <w:rPr>
      <w:color w:val="605E5C"/>
      <w:shd w:val="clear" w:color="auto" w:fill="E1DFDD"/>
    </w:rPr>
  </w:style>
  <w:style w:type="character" w:styleId="PageNumber">
    <w:name w:val="page number"/>
    <w:rsid w:val="000A5C78"/>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12</Pages>
  <Words>3256</Words>
  <Characters>17531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excel services Hazard Communication &amp; Chemical Safety  Program 2018</vt:lpstr>
    </vt:vector>
  </TitlesOfParts>
  <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 services Hazard Communication &amp; Chemical Safety  Program 2018</dc:title>
  <dc:creator>Nan Manning</dc:creator>
  <cp:lastModifiedBy>Chris Couch</cp:lastModifiedBy>
  <cp:revision>10</cp:revision>
  <cp:lastPrinted>2013-12-03T16:51:00Z</cp:lastPrinted>
  <dcterms:created xsi:type="dcterms:W3CDTF">2024-04-17T19:33:00Z</dcterms:created>
  <dcterms:modified xsi:type="dcterms:W3CDTF">2024-04-29T12:52:00Z</dcterms:modified>
</cp:coreProperties>
</file>