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7024" w14:textId="10AE45B3" w:rsidR="00D56EEC" w:rsidRDefault="00D56EEC" w:rsidP="00B54FA9">
      <w:pPr>
        <w:pStyle w:val="Title"/>
        <w:ind w:left="2880"/>
      </w:pPr>
      <w:r>
        <w:t>Co</w:t>
      </w:r>
      <w:r w:rsidR="00EF5715">
        <w:t>mfort</w:t>
      </w:r>
      <w:r>
        <w:t xml:space="preserve"> to Co</w:t>
      </w:r>
      <w:r w:rsidR="00B54FA9">
        <w:t>nquer</w:t>
      </w:r>
    </w:p>
    <w:p w14:paraId="01A412C5" w14:textId="3883AA2A" w:rsidR="00B54FA9" w:rsidRPr="00B54FA9" w:rsidRDefault="00B54FA9" w:rsidP="00B54FA9">
      <w:pPr>
        <w:ind w:left="1800" w:firstLine="360"/>
        <w:rPr>
          <w:lang w:eastAsia="en-CA"/>
        </w:rPr>
      </w:pPr>
      <w:r w:rsidRPr="00B54FA9">
        <w:rPr>
          <w:b/>
          <w:bCs/>
          <w:i/>
          <w:iCs/>
        </w:rPr>
        <w:t>Motivation gets you going; Discipline keeps you growing</w:t>
      </w:r>
    </w:p>
    <w:p w14:paraId="099ADE77" w14:textId="4E1C9444" w:rsidR="00D56EEC" w:rsidRPr="00975D2C" w:rsidRDefault="00D56EEC">
      <w:pPr>
        <w:pStyle w:val="Subtitle"/>
        <w:rPr>
          <w:sz w:val="24"/>
          <w:szCs w:val="24"/>
          <w:lang w:eastAsia="en-CA"/>
        </w:rPr>
      </w:pPr>
      <w:r w:rsidRPr="00975D2C">
        <w:rPr>
          <w:sz w:val="24"/>
          <w:szCs w:val="24"/>
        </w:rPr>
        <w:t>A small-group movement reset for people whose pain and increased BMI make getting started feel impossible.</w:t>
      </w:r>
    </w:p>
    <w:p w14:paraId="480AF10C" w14:textId="77777777" w:rsidR="00975D2C" w:rsidRDefault="00D56EEC">
      <w:r>
        <w:rPr>
          <w:b/>
          <w:bCs/>
        </w:rPr>
        <w:t>Class size:</w:t>
      </w:r>
      <w:r>
        <w:t xml:space="preserve"> 4–6 people • </w:t>
      </w:r>
      <w:r>
        <w:rPr>
          <w:b/>
          <w:bCs/>
        </w:rPr>
        <w:t>Focus:</w:t>
      </w:r>
      <w:r>
        <w:t xml:space="preserve"> safer movement, less pain, more confidence </w:t>
      </w:r>
    </w:p>
    <w:p w14:paraId="2CA38FDA" w14:textId="04EE60F9" w:rsidR="00D56EEC" w:rsidRDefault="00D56EEC">
      <w:pPr>
        <w:rPr>
          <w:lang w:eastAsia="en-CA"/>
        </w:rPr>
      </w:pPr>
      <w:r>
        <w:t xml:space="preserve">• </w:t>
      </w:r>
      <w:r>
        <w:rPr>
          <w:b/>
          <w:bCs/>
        </w:rPr>
        <w:t>Level:</w:t>
      </w:r>
      <w:r>
        <w:t xml:space="preserve"> beginner-friendly</w:t>
      </w:r>
    </w:p>
    <w:p w14:paraId="69138E2E" w14:textId="77777777" w:rsidR="00D56EEC" w:rsidRDefault="00D56EEC">
      <w:pPr>
        <w:pStyle w:val="Heading2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Who This Is For</w:t>
      </w:r>
    </w:p>
    <w:p w14:paraId="1834F9D0" w14:textId="77777777" w:rsidR="00D56EEC" w:rsidRDefault="00D56EEC" w:rsidP="00D56EEC">
      <w:pPr>
        <w:pStyle w:val="ListParagraph"/>
        <w:numPr>
          <w:ilvl w:val="0"/>
          <w:numId w:val="1"/>
        </w:numPr>
        <w:rPr>
          <w:lang w:eastAsia="en-CA"/>
        </w:rPr>
      </w:pPr>
      <w:r>
        <w:t>You feel restricted by pain, stiffness, or fear of flaring up.</w:t>
      </w:r>
    </w:p>
    <w:p w14:paraId="436064BF" w14:textId="77777777" w:rsidR="00D56EEC" w:rsidRDefault="00D56EEC" w:rsidP="00D56EEC">
      <w:pPr>
        <w:pStyle w:val="ListParagraph"/>
        <w:numPr>
          <w:ilvl w:val="0"/>
          <w:numId w:val="1"/>
        </w:numPr>
      </w:pPr>
      <w:r>
        <w:t>Extra weight makes walking, getting up/down, or exercising uncomfortable.</w:t>
      </w:r>
    </w:p>
    <w:p w14:paraId="6405D877" w14:textId="77777777" w:rsidR="00D56EEC" w:rsidRDefault="00D56EEC" w:rsidP="00D56EEC">
      <w:pPr>
        <w:pStyle w:val="ListParagraph"/>
        <w:numPr>
          <w:ilvl w:val="0"/>
          <w:numId w:val="1"/>
        </w:numPr>
      </w:pPr>
      <w:r>
        <w:t>You’re tired of “all or nothing” programs—and want a realistic starting point.</w:t>
      </w:r>
    </w:p>
    <w:p w14:paraId="4F4E2858" w14:textId="4F7E4B54" w:rsidR="00D56EEC" w:rsidRDefault="00D56EEC" w:rsidP="00D56EEC">
      <w:pPr>
        <w:pStyle w:val="ListParagraph"/>
        <w:numPr>
          <w:ilvl w:val="0"/>
          <w:numId w:val="1"/>
        </w:numPr>
      </w:pPr>
      <w:r>
        <w:t>You want accountability in a supportive and encouraging environment.</w:t>
      </w:r>
    </w:p>
    <w:p w14:paraId="5C8A0A52" w14:textId="77777777" w:rsidR="00D56EEC" w:rsidRDefault="00D56EEC">
      <w:pPr>
        <w:pStyle w:val="Heading2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What You’ll Gain</w:t>
      </w:r>
    </w:p>
    <w:p w14:paraId="422119F6" w14:textId="77777777" w:rsidR="00D56EEC" w:rsidRDefault="00D56EEC" w:rsidP="00D56EEC">
      <w:pPr>
        <w:pStyle w:val="ListParagraph"/>
        <w:numPr>
          <w:ilvl w:val="0"/>
          <w:numId w:val="2"/>
        </w:numPr>
        <w:rPr>
          <w:lang w:eastAsia="en-CA"/>
        </w:rPr>
      </w:pPr>
      <w:r>
        <w:t>Gentle mobility to help joints feel freer and movement feel safer.</w:t>
      </w:r>
    </w:p>
    <w:p w14:paraId="0AEDD44D" w14:textId="77777777" w:rsidR="00D56EEC" w:rsidRDefault="00D56EEC" w:rsidP="00D56EEC">
      <w:pPr>
        <w:pStyle w:val="ListParagraph"/>
        <w:numPr>
          <w:ilvl w:val="0"/>
          <w:numId w:val="2"/>
        </w:numPr>
      </w:pPr>
      <w:r>
        <w:t>Simple strength foundations for everyday tasks (stairs, chairs, carrying groceries).</w:t>
      </w:r>
    </w:p>
    <w:p w14:paraId="60F650F5" w14:textId="77777777" w:rsidR="00D56EEC" w:rsidRDefault="00D56EEC" w:rsidP="00D56EEC">
      <w:pPr>
        <w:pStyle w:val="ListParagraph"/>
        <w:numPr>
          <w:ilvl w:val="0"/>
          <w:numId w:val="2"/>
        </w:numPr>
      </w:pPr>
      <w:r>
        <w:t>Better balance and stability to reduce strain and improve posture.</w:t>
      </w:r>
    </w:p>
    <w:p w14:paraId="648CAFAD" w14:textId="77777777" w:rsidR="00D56EEC" w:rsidRDefault="00D56EEC" w:rsidP="00D56EEC">
      <w:pPr>
        <w:pStyle w:val="ListParagraph"/>
        <w:numPr>
          <w:ilvl w:val="0"/>
          <w:numId w:val="2"/>
        </w:numPr>
      </w:pPr>
      <w:r>
        <w:t>More energy and confidence—without punishing workouts.</w:t>
      </w:r>
    </w:p>
    <w:p w14:paraId="043C768A" w14:textId="77777777" w:rsidR="00D56EEC" w:rsidRDefault="00D56EEC" w:rsidP="00D56EEC">
      <w:pPr>
        <w:pStyle w:val="ListParagraph"/>
        <w:numPr>
          <w:ilvl w:val="0"/>
          <w:numId w:val="2"/>
        </w:numPr>
      </w:pPr>
      <w:r>
        <w:t>A plan you can repeat at home in 10–15 minutes.</w:t>
      </w:r>
    </w:p>
    <w:p w14:paraId="3314A0BA" w14:textId="77777777" w:rsidR="00D56EEC" w:rsidRDefault="00D56EEC">
      <w:pPr>
        <w:pStyle w:val="Heading2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t>What to Expect</w:t>
      </w:r>
    </w:p>
    <w:p w14:paraId="2F266033" w14:textId="77777777" w:rsidR="00D56EEC" w:rsidRDefault="00D56EEC" w:rsidP="00D56EEC">
      <w:pPr>
        <w:pStyle w:val="ListParagraph"/>
        <w:numPr>
          <w:ilvl w:val="0"/>
          <w:numId w:val="5"/>
        </w:numPr>
        <w:rPr>
          <w:lang w:eastAsia="en-CA"/>
        </w:rPr>
      </w:pPr>
      <w:r>
        <w:rPr>
          <w:b/>
          <w:bCs/>
        </w:rPr>
        <w:t>Skill acquisition:</w:t>
      </w:r>
      <w:r>
        <w:t xml:space="preserve"> learn the foundations of breathing and postural stability—your building blocks for safer movement.</w:t>
      </w:r>
    </w:p>
    <w:p w14:paraId="54E6D15F" w14:textId="77777777" w:rsidR="00D56EEC" w:rsidRDefault="00D56EEC" w:rsidP="00D56EEC">
      <w:pPr>
        <w:pStyle w:val="ListParagraph"/>
        <w:numPr>
          <w:ilvl w:val="0"/>
          <w:numId w:val="5"/>
        </w:numPr>
        <w:rPr>
          <w:lang w:eastAsia="en-CA"/>
        </w:rPr>
      </w:pPr>
      <w:r>
        <w:rPr>
          <w:b/>
          <w:bCs/>
        </w:rPr>
        <w:t>Neuroplasticity in action:</w:t>
      </w:r>
      <w:r>
        <w:t xml:space="preserve"> practice in parts, repeat with support, then connect it all into whole-body movement.</w:t>
      </w:r>
    </w:p>
    <w:p w14:paraId="1AFA57C8" w14:textId="0A588EBD" w:rsidR="0089398F" w:rsidRPr="0089398F" w:rsidRDefault="00D56EEC" w:rsidP="0089398F">
      <w:pPr>
        <w:pStyle w:val="ListParagraph"/>
        <w:numPr>
          <w:ilvl w:val="0"/>
          <w:numId w:val="5"/>
        </w:numPr>
        <w:rPr>
          <w:lang w:eastAsia="en-CA"/>
        </w:rPr>
      </w:pPr>
      <w:r w:rsidRPr="0089398F">
        <w:rPr>
          <w:b/>
          <w:bCs/>
        </w:rPr>
        <w:t>Practice-based movement:</w:t>
      </w:r>
      <w:r>
        <w:t xml:space="preserve"> </w:t>
      </w:r>
      <w:r w:rsidR="0089398F" w:rsidRPr="0089398F">
        <w:rPr>
          <w:lang w:eastAsia="en-CA"/>
        </w:rPr>
        <w:t>repeatable, scalable patterns with support</w:t>
      </w:r>
      <w:r w:rsidR="0089398F">
        <w:rPr>
          <w:lang w:eastAsia="en-CA"/>
        </w:rPr>
        <w:t xml:space="preserve"> with progressive challenge of base of support or centre of gravity</w:t>
      </w:r>
    </w:p>
    <w:p w14:paraId="11D072D6" w14:textId="11066388" w:rsidR="00D56EEC" w:rsidRDefault="00D56EEC" w:rsidP="00D56EEC">
      <w:pPr>
        <w:pStyle w:val="ListParagraph"/>
        <w:numPr>
          <w:ilvl w:val="0"/>
          <w:numId w:val="5"/>
        </w:numPr>
      </w:pPr>
      <w:r w:rsidRPr="0089398F">
        <w:rPr>
          <w:b/>
          <w:bCs/>
        </w:rPr>
        <w:t>Pain-smart coaching:</w:t>
      </w:r>
      <w:r>
        <w:t xml:space="preserve"> learn how to scale exercises so you feel challenged—not crushed.</w:t>
      </w:r>
    </w:p>
    <w:p w14:paraId="04D234D7" w14:textId="77777777" w:rsidR="00D56EEC" w:rsidRDefault="00D56EEC" w:rsidP="00D56EEC">
      <w:pPr>
        <w:pStyle w:val="ListParagraph"/>
        <w:numPr>
          <w:ilvl w:val="0"/>
          <w:numId w:val="5"/>
        </w:numPr>
      </w:pPr>
      <w:r>
        <w:rPr>
          <w:b/>
          <w:bCs/>
        </w:rPr>
        <w:t>Cool-down:</w:t>
      </w:r>
      <w:r>
        <w:t xml:space="preserve"> breathing and recovery to leave feeling better than you arrived.</w:t>
      </w:r>
    </w:p>
    <w:p w14:paraId="620BC3D6" w14:textId="77777777" w:rsidR="00D56EEC" w:rsidRDefault="00D56EEC">
      <w:pPr>
        <w:pStyle w:val="Heading2"/>
        <w:rPr>
          <w:rFonts w:asciiTheme="minorHAnsi" w:hAnsiTheme="minorHAnsi" w:cstheme="minorBidi"/>
          <w:lang w:eastAsia="en-CA"/>
        </w:rPr>
      </w:pPr>
      <w:r>
        <w:rPr>
          <w:rFonts w:asciiTheme="minorHAnsi" w:hAnsiTheme="minorHAnsi" w:cstheme="minorBidi"/>
        </w:rPr>
        <w:lastRenderedPageBreak/>
        <w:t>Program Details</w:t>
      </w:r>
    </w:p>
    <w:p w14:paraId="2CA0D78B" w14:textId="21E9A12A" w:rsidR="00D56EEC" w:rsidRDefault="00D56EEC" w:rsidP="00D56EEC">
      <w:pPr>
        <w:pStyle w:val="ListParagraph"/>
        <w:numPr>
          <w:ilvl w:val="0"/>
          <w:numId w:val="6"/>
        </w:numPr>
        <w:rPr>
          <w:lang w:eastAsia="en-CA"/>
        </w:rPr>
      </w:pPr>
      <w:r w:rsidRPr="00D56EEC">
        <w:rPr>
          <w:b/>
          <w:bCs/>
        </w:rPr>
        <w:t>Length:</w:t>
      </w:r>
      <w:r>
        <w:t xml:space="preserve"> 6 weeks</w:t>
      </w:r>
    </w:p>
    <w:p w14:paraId="3179C690" w14:textId="05B34A42" w:rsidR="00D56EEC" w:rsidRDefault="00D56EEC" w:rsidP="00D56EEC">
      <w:pPr>
        <w:pStyle w:val="ListParagraph"/>
        <w:numPr>
          <w:ilvl w:val="0"/>
          <w:numId w:val="6"/>
        </w:numPr>
      </w:pPr>
      <w:r>
        <w:rPr>
          <w:b/>
          <w:bCs/>
        </w:rPr>
        <w:t>Sessions: 1</w:t>
      </w:r>
      <w:r>
        <w:t xml:space="preserve"> per week • 45 minutes each</w:t>
      </w:r>
    </w:p>
    <w:p w14:paraId="27C35EB3" w14:textId="11464996" w:rsidR="00D56EEC" w:rsidRDefault="00D56EEC" w:rsidP="00D56EEC">
      <w:pPr>
        <w:pStyle w:val="ListParagraph"/>
        <w:numPr>
          <w:ilvl w:val="0"/>
          <w:numId w:val="6"/>
        </w:numPr>
      </w:pPr>
      <w:r>
        <w:rPr>
          <w:b/>
          <w:bCs/>
        </w:rPr>
        <w:t>Location:</w:t>
      </w:r>
      <w:r>
        <w:t xml:space="preserve"> Proactive Physio Plus, Owen Sound </w:t>
      </w:r>
    </w:p>
    <w:p w14:paraId="0D14D172" w14:textId="328E6698" w:rsidR="00D56EEC" w:rsidRDefault="00D56EEC" w:rsidP="00D56EEC">
      <w:pPr>
        <w:pStyle w:val="ListParagraph"/>
        <w:numPr>
          <w:ilvl w:val="0"/>
          <w:numId w:val="6"/>
        </w:numPr>
      </w:pPr>
      <w:r>
        <w:rPr>
          <w:b/>
          <w:bCs/>
        </w:rPr>
        <w:t>Start date:</w:t>
      </w:r>
      <w:r>
        <w:t xml:space="preserve">                     • </w:t>
      </w:r>
      <w:r>
        <w:rPr>
          <w:b/>
          <w:bCs/>
        </w:rPr>
        <w:t xml:space="preserve">Time: </w:t>
      </w:r>
    </w:p>
    <w:p w14:paraId="72B3C2C6" w14:textId="09CC8891" w:rsidR="00D56EEC" w:rsidRDefault="00D56EEC" w:rsidP="00B54FA9">
      <w:pPr>
        <w:pStyle w:val="ListParagraph"/>
        <w:numPr>
          <w:ilvl w:val="0"/>
          <w:numId w:val="6"/>
        </w:numPr>
      </w:pPr>
      <w:r>
        <w:rPr>
          <w:b/>
          <w:bCs/>
        </w:rPr>
        <w:t>Investment:</w:t>
      </w:r>
      <w:r>
        <w:t xml:space="preserve"> $ 360 (payment plans available)</w:t>
      </w:r>
    </w:p>
    <w:p w14:paraId="46AE59C7" w14:textId="77777777" w:rsidR="00B54FA9" w:rsidRDefault="00B54FA9" w:rsidP="00B54FA9">
      <w:pPr>
        <w:ind w:left="360"/>
        <w:rPr>
          <w:b/>
          <w:bCs/>
          <w:i/>
          <w:iCs/>
        </w:rPr>
      </w:pPr>
    </w:p>
    <w:p w14:paraId="6E5BCA51" w14:textId="4CB33EF5" w:rsidR="00D56EEC" w:rsidRDefault="00D56EEC">
      <w:pPr>
        <w:rPr>
          <w:lang w:eastAsia="en-CA"/>
        </w:rPr>
      </w:pPr>
      <w:r w:rsidRPr="00975D2C">
        <w:rPr>
          <w:b/>
          <w:bCs/>
          <w:sz w:val="28"/>
          <w:szCs w:val="28"/>
        </w:rPr>
        <w:t>Ready to start?</w:t>
      </w:r>
      <w:r>
        <w:t xml:space="preserve"> Spots are limited to keep coaching personal. Book a quick intake </w:t>
      </w:r>
      <w:proofErr w:type="gramStart"/>
      <w:r>
        <w:t>call</w:t>
      </w:r>
      <w:proofErr w:type="gramEnd"/>
      <w:r>
        <w:t xml:space="preserve"> to make sure this program fits your needs.</w:t>
      </w:r>
    </w:p>
    <w:p w14:paraId="092D4AD1" w14:textId="3F645502" w:rsidR="00975D2C" w:rsidRDefault="00975D2C" w:rsidP="00975D2C">
      <w:pPr>
        <w:spacing w:after="0"/>
        <w:ind w:left="1440" w:firstLine="720"/>
        <w:rPr>
          <w:b/>
          <w:bCs/>
        </w:rPr>
      </w:pPr>
      <w:r>
        <w:rPr>
          <w:b/>
          <w:bCs/>
        </w:rPr>
        <w:tab/>
      </w:r>
    </w:p>
    <w:p w14:paraId="6C4F75BA" w14:textId="77777777" w:rsidR="00975D2C" w:rsidRDefault="00975D2C" w:rsidP="00975D2C">
      <w:pPr>
        <w:spacing w:after="0"/>
        <w:ind w:left="2160" w:firstLine="720"/>
        <w:rPr>
          <w:b/>
          <w:bCs/>
        </w:rPr>
      </w:pPr>
      <w:r w:rsidRPr="00975D2C">
        <w:rPr>
          <w:b/>
          <w:bCs/>
        </w:rPr>
        <w:t>Proactive Physio Plus</w:t>
      </w:r>
      <w:r w:rsidRPr="00975D2C">
        <w:rPr>
          <w:b/>
          <w:bCs/>
        </w:rPr>
        <w:br/>
      </w:r>
      <w:r w:rsidRPr="00975D2C">
        <w:rPr>
          <w:rFonts w:ascii="Segoe UI Emoji" w:hAnsi="Segoe UI Emoji" w:cs="Segoe UI Emoji"/>
          <w:b/>
          <w:bCs/>
        </w:rPr>
        <w:t>📍</w:t>
      </w:r>
      <w:r w:rsidRPr="00975D2C">
        <w:rPr>
          <w:b/>
          <w:bCs/>
        </w:rPr>
        <w:t xml:space="preserve"> 1796 16th Street East, Owen Sound, ON</w:t>
      </w:r>
    </w:p>
    <w:p w14:paraId="5FA40E16" w14:textId="3602AE94" w:rsidR="00975D2C" w:rsidRDefault="00975D2C" w:rsidP="00975D2C">
      <w:pPr>
        <w:spacing w:after="0"/>
        <w:ind w:left="2880"/>
        <w:rPr>
          <w:b/>
          <w:bCs/>
        </w:rPr>
      </w:pPr>
      <w:r w:rsidRPr="00975D2C">
        <w:rPr>
          <w:rFonts w:ascii="Segoe UI Emoji" w:hAnsi="Segoe UI Emoji" w:cs="Segoe UI Emoji"/>
          <w:b/>
          <w:bCs/>
        </w:rPr>
        <w:t>📞</w:t>
      </w:r>
      <w:r w:rsidRPr="00975D2C">
        <w:rPr>
          <w:b/>
          <w:bCs/>
        </w:rPr>
        <w:t xml:space="preserve"> 519-371-7125</w:t>
      </w:r>
    </w:p>
    <w:p w14:paraId="520F89D1" w14:textId="202F6D30" w:rsidR="00D56EEC" w:rsidRPr="00975D2C" w:rsidRDefault="00975D2C" w:rsidP="00975D2C">
      <w:pPr>
        <w:spacing w:after="0"/>
        <w:ind w:left="1440" w:firstLine="720"/>
        <w:rPr>
          <w:b/>
          <w:bCs/>
        </w:rPr>
      </w:pPr>
      <w:r w:rsidRPr="00975D2C">
        <w:rPr>
          <w:rFonts w:ascii="Segoe UI Emoji" w:hAnsi="Segoe UI Emoji" w:cs="Segoe UI Emoji"/>
          <w:b/>
          <w:bCs/>
        </w:rPr>
        <w:t>✉️</w:t>
      </w:r>
      <w:r w:rsidRPr="00975D2C">
        <w:rPr>
          <w:b/>
          <w:bCs/>
        </w:rPr>
        <w:t xml:space="preserve"> </w:t>
      </w:r>
      <w:hyperlink r:id="rId7" w:history="1">
        <w:r w:rsidRPr="00975D2C">
          <w:rPr>
            <w:rStyle w:val="Hyperlink"/>
            <w:b/>
            <w:bCs/>
          </w:rPr>
          <w:t>proactivephysioplus@gmail.com</w:t>
        </w:r>
      </w:hyperlink>
    </w:p>
    <w:p w14:paraId="334003D9" w14:textId="77777777" w:rsidR="00975D2C" w:rsidRPr="00975D2C" w:rsidRDefault="00975D2C">
      <w:pPr>
        <w:spacing w:after="0"/>
        <w:ind w:left="2160"/>
        <w:rPr>
          <w:b/>
          <w:bCs/>
        </w:rPr>
      </w:pPr>
    </w:p>
    <w:sectPr w:rsidR="00975D2C" w:rsidRPr="00975D2C" w:rsidSect="00975D2C">
      <w:headerReference w:type="default" r:id="rId8"/>
      <w:pgSz w:w="12240" w:h="15840"/>
      <w:pgMar w:top="1440" w:right="1440" w:bottom="1440" w:left="144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CAAE" w14:textId="77777777" w:rsidR="00BA650C" w:rsidRDefault="00BA650C" w:rsidP="00975D2C">
      <w:pPr>
        <w:spacing w:after="0" w:line="240" w:lineRule="auto"/>
      </w:pPr>
      <w:r>
        <w:separator/>
      </w:r>
    </w:p>
  </w:endnote>
  <w:endnote w:type="continuationSeparator" w:id="0">
    <w:p w14:paraId="3349925A" w14:textId="77777777" w:rsidR="00BA650C" w:rsidRDefault="00BA650C" w:rsidP="0097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9990" w14:textId="77777777" w:rsidR="00BA650C" w:rsidRDefault="00BA650C" w:rsidP="00975D2C">
      <w:pPr>
        <w:spacing w:after="0" w:line="240" w:lineRule="auto"/>
      </w:pPr>
      <w:r>
        <w:separator/>
      </w:r>
    </w:p>
  </w:footnote>
  <w:footnote w:type="continuationSeparator" w:id="0">
    <w:p w14:paraId="6E7851F7" w14:textId="77777777" w:rsidR="00BA650C" w:rsidRDefault="00BA650C" w:rsidP="0097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A294" w14:textId="77777777" w:rsidR="00975D2C" w:rsidRPr="005A0B9D" w:rsidRDefault="00975D2C" w:rsidP="00975D2C">
    <w:pPr>
      <w:tabs>
        <w:tab w:val="center" w:pos="4680"/>
        <w:tab w:val="right" w:pos="9360"/>
      </w:tabs>
      <w:spacing w:after="0" w:line="240" w:lineRule="auto"/>
      <w:rPr>
        <w:rFonts w:ascii="Calibri" w:eastAsia="Microsoft JhengHei" w:hAnsi="Calibri" w:cs="Times New Roman"/>
        <w:color w:val="324D1F"/>
        <w:sz w:val="48"/>
        <w:szCs w:val="48"/>
      </w:rPr>
    </w:pPr>
    <w:r w:rsidRPr="005A0B9D">
      <w:rPr>
        <w:rFonts w:ascii="Calibri" w:eastAsia="Calibri" w:hAnsi="Calibri" w:cs="Times New Roman"/>
        <w:noProof/>
        <w:sz w:val="48"/>
        <w:szCs w:val="48"/>
        <w:lang w:eastAsia="en-CA"/>
      </w:rPr>
      <w:drawing>
        <wp:anchor distT="0" distB="0" distL="114300" distR="114300" simplePos="0" relativeHeight="251659264" behindDoc="1" locked="0" layoutInCell="1" allowOverlap="1" wp14:anchorId="1F32EC96" wp14:editId="7FAB08FC">
          <wp:simplePos x="0" y="0"/>
          <wp:positionH relativeFrom="margin">
            <wp:posOffset>-762000</wp:posOffset>
          </wp:positionH>
          <wp:positionV relativeFrom="paragraph">
            <wp:posOffset>-118745</wp:posOffset>
          </wp:positionV>
          <wp:extent cx="1075393" cy="1224655"/>
          <wp:effectExtent l="0" t="0" r="0" b="0"/>
          <wp:wrapNone/>
          <wp:docPr id="882145659" name="Picture 882145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45659" name="Picture 882145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93" cy="122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B9D">
      <w:rPr>
        <w:rFonts w:ascii="Calibri" w:eastAsia="Calibri" w:hAnsi="Calibri" w:cs="Times New Roman"/>
        <w:color w:val="385623"/>
        <w:sz w:val="48"/>
        <w:szCs w:val="48"/>
      </w:rPr>
      <w:ptab w:relativeTo="margin" w:alignment="center" w:leader="none"/>
    </w:r>
    <w:r w:rsidRPr="005A0B9D">
      <w:rPr>
        <w:rFonts w:ascii="Calibri" w:eastAsia="Microsoft JhengHei" w:hAnsi="Calibri" w:cs="Times New Roman"/>
        <w:b/>
        <w:color w:val="324D1F"/>
        <w:sz w:val="48"/>
        <w:szCs w:val="48"/>
      </w:rPr>
      <w:t>Proactive Physio Plus</w:t>
    </w:r>
  </w:p>
  <w:p w14:paraId="1ED1D0D3" w14:textId="77777777" w:rsidR="00975D2C" w:rsidRPr="005A0B9D" w:rsidRDefault="00975D2C" w:rsidP="00975D2C">
    <w:pPr>
      <w:tabs>
        <w:tab w:val="center" w:pos="4680"/>
        <w:tab w:val="right" w:pos="9360"/>
      </w:tabs>
      <w:spacing w:after="0" w:line="240" w:lineRule="auto"/>
      <w:jc w:val="center"/>
      <w:rPr>
        <w:rFonts w:ascii="Bradley Hand ITC" w:eastAsia="Microsoft JhengHei" w:hAnsi="Bradley Hand ITC" w:cs="Calibri Light"/>
        <w:b/>
        <w:color w:val="324D1F"/>
        <w:sz w:val="72"/>
        <w:szCs w:val="56"/>
      </w:rPr>
    </w:pPr>
    <w:r w:rsidRPr="005A0B9D">
      <w:rPr>
        <w:rFonts w:ascii="Bradley Hand ITC" w:eastAsia="Microsoft JhengHei" w:hAnsi="Bradley Hand ITC" w:cs="Calibri Light"/>
        <w:b/>
      </w:rPr>
      <w:t>Your enhanced therapy hub</w:t>
    </w:r>
  </w:p>
  <w:p w14:paraId="7244E5F2" w14:textId="77777777" w:rsidR="00975D2C" w:rsidRPr="005A0B9D" w:rsidRDefault="00975D2C" w:rsidP="00975D2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1796 16</w:t>
    </w:r>
    <w:r w:rsidRPr="005A0B9D">
      <w:rPr>
        <w:rFonts w:ascii="Calibri" w:eastAsia="Microsoft JhengHei" w:hAnsi="Calibri" w:cs="Times New Roman"/>
        <w:sz w:val="20"/>
        <w:szCs w:val="20"/>
        <w:vertAlign w:val="superscript"/>
      </w:rPr>
      <w:t xml:space="preserve">th </w:t>
    </w:r>
    <w:r w:rsidRPr="005A0B9D">
      <w:rPr>
        <w:rFonts w:ascii="Calibri" w:eastAsia="Microsoft JhengHei" w:hAnsi="Calibri" w:cs="Times New Roman"/>
        <w:sz w:val="20"/>
        <w:szCs w:val="20"/>
      </w:rPr>
      <w:t xml:space="preserve">Street East 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672 Main Street Unit 3A</w:t>
    </w:r>
  </w:p>
  <w:p w14:paraId="58367710" w14:textId="77777777" w:rsidR="00975D2C" w:rsidRPr="005A0B9D" w:rsidRDefault="00975D2C" w:rsidP="00975D2C">
    <w:pPr>
      <w:tabs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Owen Sound, ON, N4K 5N3                                                                                          Sauble Beach, ON N4K 2G0</w:t>
    </w:r>
  </w:p>
  <w:p w14:paraId="3C828E49" w14:textId="77777777" w:rsidR="00975D2C" w:rsidRPr="005A0B9D" w:rsidRDefault="00975D2C" w:rsidP="00975D2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Ph: 519-371-7125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         Ph: 519-422-0177</w:t>
    </w:r>
  </w:p>
  <w:p w14:paraId="77994874" w14:textId="77777777" w:rsidR="00975D2C" w:rsidRPr="005A0B9D" w:rsidRDefault="00975D2C" w:rsidP="00975D2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Fax: 519-371-7007                                                                                                            Fax: 519-371-7007</w:t>
    </w:r>
  </w:p>
  <w:p w14:paraId="4E7D8459" w14:textId="77777777" w:rsidR="00975D2C" w:rsidRDefault="00975D2C" w:rsidP="00975D2C">
    <w:pPr>
      <w:pStyle w:val="Header"/>
      <w:jc w:val="center"/>
      <w:rPr>
        <w:rFonts w:ascii="Calibri" w:eastAsia="Microsoft JhengHei" w:hAnsi="Calibri" w:cs="Times New Roman"/>
        <w:sz w:val="20"/>
        <w:szCs w:val="20"/>
      </w:rPr>
    </w:pPr>
    <w:r>
      <w:rPr>
        <w:rFonts w:ascii="Calibri" w:eastAsia="Microsoft JhengHei" w:hAnsi="Calibri" w:cs="Times New Roman"/>
        <w:sz w:val="20"/>
        <w:szCs w:val="20"/>
      </w:rPr>
      <w:t xml:space="preserve">  </w:t>
    </w:r>
    <w:r w:rsidRPr="005A0B9D">
      <w:rPr>
        <w:rFonts w:ascii="Calibri" w:eastAsia="Microsoft JhengHei" w:hAnsi="Calibri" w:cs="Times New Roman"/>
        <w:sz w:val="20"/>
        <w:szCs w:val="20"/>
      </w:rPr>
      <w:t>proactivephysioplus@gmail.com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</w:t>
    </w:r>
    <w:r>
      <w:rPr>
        <w:rFonts w:ascii="Calibri" w:eastAsia="Microsoft JhengHei" w:hAnsi="Calibri" w:cs="Times New Roman"/>
        <w:sz w:val="20"/>
        <w:szCs w:val="20"/>
      </w:rPr>
      <w:t xml:space="preserve">                                                                              </w:t>
    </w:r>
    <w:r w:rsidRPr="005A0B9D">
      <w:rPr>
        <w:rFonts w:ascii="Calibri" w:eastAsia="Microsoft JhengHei" w:hAnsi="Calibri" w:cs="Times New Roman"/>
        <w:sz w:val="20"/>
        <w:szCs w:val="20"/>
      </w:rPr>
      <w:t xml:space="preserve">   proactivesauble@gmail.com</w:t>
    </w:r>
  </w:p>
  <w:p w14:paraId="404B2E10" w14:textId="77777777" w:rsidR="00975D2C" w:rsidRDefault="00975D2C" w:rsidP="00975D2C">
    <w:pPr>
      <w:pStyle w:val="Header"/>
    </w:pPr>
    <w:r w:rsidRPr="005A0B9D">
      <w:rPr>
        <w:rFonts w:ascii="Calibri" w:eastAsia="Microsoft JhengHei" w:hAnsi="Calibri" w:cs="Times New Roman"/>
      </w:rPr>
      <w:tab/>
    </w:r>
  </w:p>
  <w:p w14:paraId="157525C1" w14:textId="77777777" w:rsidR="00975D2C" w:rsidRDefault="00975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CE"/>
    <w:multiLevelType w:val="multilevel"/>
    <w:tmpl w:val="E47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D0874"/>
    <w:multiLevelType w:val="multilevel"/>
    <w:tmpl w:val="1B3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83DE6"/>
    <w:multiLevelType w:val="multilevel"/>
    <w:tmpl w:val="BFE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24E97"/>
    <w:multiLevelType w:val="multilevel"/>
    <w:tmpl w:val="5754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3E15"/>
    <w:multiLevelType w:val="multilevel"/>
    <w:tmpl w:val="F57E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6552"/>
    <w:multiLevelType w:val="multilevel"/>
    <w:tmpl w:val="A52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E0B41"/>
    <w:multiLevelType w:val="multilevel"/>
    <w:tmpl w:val="C13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5A8E"/>
    <w:multiLevelType w:val="multilevel"/>
    <w:tmpl w:val="960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123A9"/>
    <w:multiLevelType w:val="multilevel"/>
    <w:tmpl w:val="12C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66EA8"/>
    <w:multiLevelType w:val="multilevel"/>
    <w:tmpl w:val="DBC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C6AD2"/>
    <w:multiLevelType w:val="multilevel"/>
    <w:tmpl w:val="70D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D0C3F"/>
    <w:multiLevelType w:val="multilevel"/>
    <w:tmpl w:val="037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436FC"/>
    <w:multiLevelType w:val="multilevel"/>
    <w:tmpl w:val="32DE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76524">
    <w:abstractNumId w:val="8"/>
  </w:num>
  <w:num w:numId="2" w16cid:durableId="1239751691">
    <w:abstractNumId w:val="6"/>
  </w:num>
  <w:num w:numId="3" w16cid:durableId="432869286">
    <w:abstractNumId w:val="0"/>
  </w:num>
  <w:num w:numId="4" w16cid:durableId="1752656774">
    <w:abstractNumId w:val="2"/>
  </w:num>
  <w:num w:numId="5" w16cid:durableId="140852508">
    <w:abstractNumId w:val="10"/>
  </w:num>
  <w:num w:numId="6" w16cid:durableId="694505616">
    <w:abstractNumId w:val="5"/>
  </w:num>
  <w:num w:numId="7" w16cid:durableId="246351723">
    <w:abstractNumId w:val="12"/>
  </w:num>
  <w:num w:numId="8" w16cid:durableId="480772401">
    <w:abstractNumId w:val="4"/>
  </w:num>
  <w:num w:numId="9" w16cid:durableId="2073235598">
    <w:abstractNumId w:val="3"/>
  </w:num>
  <w:num w:numId="10" w16cid:durableId="1382099564">
    <w:abstractNumId w:val="1"/>
  </w:num>
  <w:num w:numId="11" w16cid:durableId="1463117493">
    <w:abstractNumId w:val="7"/>
  </w:num>
  <w:num w:numId="12" w16cid:durableId="51319753">
    <w:abstractNumId w:val="9"/>
  </w:num>
  <w:num w:numId="13" w16cid:durableId="1430586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EC"/>
    <w:rsid w:val="00374BBB"/>
    <w:rsid w:val="0089398F"/>
    <w:rsid w:val="00975D2C"/>
    <w:rsid w:val="00A07F23"/>
    <w:rsid w:val="00B54FA9"/>
    <w:rsid w:val="00BA650C"/>
    <w:rsid w:val="00D56EEC"/>
    <w:rsid w:val="00EF5715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45AD"/>
  <w15:chartTrackingRefBased/>
  <w15:docId w15:val="{FA66FED7-B2EB-4301-8FEA-0683F4F7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2C"/>
  </w:style>
  <w:style w:type="paragraph" w:styleId="Footer">
    <w:name w:val="footer"/>
    <w:basedOn w:val="Normal"/>
    <w:link w:val="FooterChar"/>
    <w:uiPriority w:val="99"/>
    <w:unhideWhenUsed/>
    <w:rsid w:val="0097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2C"/>
  </w:style>
  <w:style w:type="character" w:styleId="Hyperlink">
    <w:name w:val="Hyperlink"/>
    <w:basedOn w:val="DefaultParagraphFont"/>
    <w:uiPriority w:val="99"/>
    <w:unhideWhenUsed/>
    <w:rsid w:val="00975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activephysiopl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Gersome Stephen</dc:creator>
  <cp:keywords/>
  <dc:description/>
  <cp:lastModifiedBy>Gersome Stephen</cp:lastModifiedBy>
  <cp:revision>4</cp:revision>
  <cp:lastPrinted>2026-06-04T16:49:00Z</cp:lastPrinted>
  <dcterms:created xsi:type="dcterms:W3CDTF">2026-05-10T01:55:00Z</dcterms:created>
  <dcterms:modified xsi:type="dcterms:W3CDTF">2026-06-04T16:50:00Z</dcterms:modified>
</cp:coreProperties>
</file>