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4F85" w14:textId="762701BC" w:rsidR="00E41A93" w:rsidRDefault="00E41A93" w:rsidP="00930313">
      <w:pPr>
        <w:jc w:val="center"/>
        <w:rPr>
          <w:b/>
          <w:bCs/>
          <w:sz w:val="28"/>
          <w:szCs w:val="28"/>
          <w:u w:val="single"/>
        </w:rPr>
      </w:pPr>
      <w:r>
        <w:rPr>
          <w:b/>
          <w:bCs/>
          <w:sz w:val="28"/>
          <w:szCs w:val="28"/>
          <w:u w:val="single"/>
        </w:rPr>
        <w:t>Job Description</w:t>
      </w:r>
    </w:p>
    <w:p w14:paraId="04B52171" w14:textId="2F27BF39" w:rsidR="00195758" w:rsidRPr="001579E4" w:rsidRDefault="00911794" w:rsidP="00930313">
      <w:pPr>
        <w:jc w:val="center"/>
        <w:rPr>
          <w:b/>
          <w:bCs/>
          <w:sz w:val="28"/>
          <w:szCs w:val="28"/>
          <w:u w:val="single"/>
        </w:rPr>
      </w:pPr>
      <w:r>
        <w:rPr>
          <w:b/>
          <w:bCs/>
          <w:sz w:val="28"/>
          <w:szCs w:val="28"/>
          <w:u w:val="single"/>
        </w:rPr>
        <w:t xml:space="preserve">Kitchen Apprentice </w:t>
      </w:r>
    </w:p>
    <w:p w14:paraId="6940A0A6" w14:textId="06503BC9" w:rsidR="001579E4" w:rsidRDefault="00195758" w:rsidP="001579E4">
      <w:pPr>
        <w:spacing w:after="0" w:line="240" w:lineRule="auto"/>
        <w:rPr>
          <w:rFonts w:ascii="Arial" w:hAnsi="Arial" w:cs="Arial"/>
        </w:rPr>
      </w:pPr>
      <w:r w:rsidRPr="001579E4">
        <w:rPr>
          <w:rFonts w:ascii="Arial" w:hAnsi="Arial" w:cs="Arial"/>
        </w:rPr>
        <w:t xml:space="preserve">Location: </w:t>
      </w:r>
      <w:r w:rsidR="001579E4">
        <w:rPr>
          <w:rFonts w:ascii="Arial" w:hAnsi="Arial" w:cs="Arial"/>
        </w:rPr>
        <w:tab/>
      </w:r>
      <w:r w:rsidR="001579E4">
        <w:rPr>
          <w:rFonts w:ascii="Arial" w:hAnsi="Arial" w:cs="Arial"/>
        </w:rPr>
        <w:tab/>
      </w:r>
      <w:r w:rsidRPr="001579E4">
        <w:rPr>
          <w:rFonts w:ascii="Arial" w:hAnsi="Arial" w:cs="Arial"/>
        </w:rPr>
        <w:t>The Space @ Field Lane</w:t>
      </w:r>
      <w:r w:rsidR="001579E4">
        <w:rPr>
          <w:rFonts w:ascii="Arial" w:hAnsi="Arial" w:cs="Arial"/>
        </w:rPr>
        <w:t xml:space="preserve"> Community Hub, </w:t>
      </w:r>
    </w:p>
    <w:p w14:paraId="0DBFF698" w14:textId="77777777" w:rsidR="001579E4" w:rsidRDefault="001579E4" w:rsidP="001579E4">
      <w:pPr>
        <w:spacing w:after="0" w:line="240" w:lineRule="auto"/>
        <w:ind w:left="1440" w:firstLine="720"/>
        <w:rPr>
          <w:rFonts w:ascii="Arial" w:hAnsi="Arial" w:cs="Arial"/>
        </w:rPr>
      </w:pPr>
      <w:r>
        <w:rPr>
          <w:rFonts w:ascii="Arial" w:hAnsi="Arial" w:cs="Arial"/>
        </w:rPr>
        <w:t>Burnsall Road, Rastrick, HD6 3JT</w:t>
      </w:r>
    </w:p>
    <w:p w14:paraId="6C5226B7" w14:textId="77777777" w:rsidR="001579E4" w:rsidRDefault="001579E4" w:rsidP="001579E4">
      <w:pPr>
        <w:rPr>
          <w:rFonts w:ascii="Arial" w:hAnsi="Arial" w:cs="Arial"/>
        </w:rPr>
      </w:pPr>
    </w:p>
    <w:p w14:paraId="3F455336" w14:textId="7AF59945" w:rsidR="00526354" w:rsidRDefault="00195758" w:rsidP="00E41A93">
      <w:pPr>
        <w:spacing w:after="0" w:line="240" w:lineRule="auto"/>
        <w:rPr>
          <w:rFonts w:ascii="Arial" w:hAnsi="Arial" w:cs="Arial"/>
        </w:rPr>
      </w:pPr>
      <w:r w:rsidRPr="001579E4">
        <w:rPr>
          <w:rFonts w:ascii="Arial" w:hAnsi="Arial" w:cs="Arial"/>
        </w:rPr>
        <w:t>Hours:</w:t>
      </w:r>
      <w:r w:rsidR="001579E4" w:rsidRPr="001579E4">
        <w:rPr>
          <w:rFonts w:ascii="Arial" w:hAnsi="Arial" w:cs="Arial"/>
        </w:rPr>
        <w:tab/>
      </w:r>
      <w:r w:rsidR="001579E4" w:rsidRPr="001579E4">
        <w:rPr>
          <w:rFonts w:ascii="Arial" w:hAnsi="Arial" w:cs="Arial"/>
        </w:rPr>
        <w:tab/>
      </w:r>
      <w:r w:rsidR="001579E4">
        <w:rPr>
          <w:rFonts w:ascii="Arial" w:hAnsi="Arial" w:cs="Arial"/>
        </w:rPr>
        <w:tab/>
      </w:r>
      <w:r w:rsidR="00911794">
        <w:rPr>
          <w:rFonts w:ascii="Arial" w:hAnsi="Arial" w:cs="Arial"/>
        </w:rPr>
        <w:t xml:space="preserve">30 </w:t>
      </w:r>
      <w:r w:rsidR="00E41A93">
        <w:rPr>
          <w:rFonts w:ascii="Arial" w:hAnsi="Arial" w:cs="Arial"/>
        </w:rPr>
        <w:t xml:space="preserve">hours / week </w:t>
      </w:r>
      <w:r w:rsidR="00911794">
        <w:rPr>
          <w:rFonts w:ascii="Arial" w:hAnsi="Arial" w:cs="Arial"/>
        </w:rPr>
        <w:t>(includes 7 hours study time)</w:t>
      </w:r>
    </w:p>
    <w:p w14:paraId="3F216CA0" w14:textId="09535683" w:rsidR="001579E4" w:rsidRPr="00BD5DA0" w:rsidRDefault="001579E4" w:rsidP="001579E4">
      <w:pPr>
        <w:spacing w:after="0" w:line="240" w:lineRule="auto"/>
        <w:rPr>
          <w:rFonts w:ascii="Arial" w:hAnsi="Arial" w:cs="Arial"/>
        </w:rPr>
      </w:pPr>
    </w:p>
    <w:p w14:paraId="7F058B29" w14:textId="77777777" w:rsidR="00BD5DA0" w:rsidRDefault="00BD5DA0" w:rsidP="001579E4">
      <w:pPr>
        <w:spacing w:after="0" w:line="240" w:lineRule="auto"/>
        <w:rPr>
          <w:rFonts w:ascii="Arial" w:hAnsi="Arial" w:cs="Arial"/>
        </w:rPr>
      </w:pPr>
    </w:p>
    <w:p w14:paraId="40A1EB1E" w14:textId="6C20B201" w:rsidR="001579E4" w:rsidRDefault="001579E4" w:rsidP="001579E4">
      <w:pPr>
        <w:spacing w:after="0" w:line="240" w:lineRule="auto"/>
        <w:rPr>
          <w:rFonts w:ascii="Arial" w:hAnsi="Arial" w:cs="Arial"/>
        </w:rPr>
      </w:pPr>
      <w:r>
        <w:rPr>
          <w:rFonts w:ascii="Arial" w:hAnsi="Arial" w:cs="Arial"/>
        </w:rPr>
        <w:t xml:space="preserve">Remuneration: </w:t>
      </w:r>
      <w:r>
        <w:rPr>
          <w:rFonts w:ascii="Arial" w:hAnsi="Arial" w:cs="Arial"/>
        </w:rPr>
        <w:tab/>
      </w:r>
      <w:r w:rsidR="00526354" w:rsidRPr="006C18FE">
        <w:rPr>
          <w:rFonts w:ascii="Arial" w:hAnsi="Arial" w:cs="Arial"/>
        </w:rPr>
        <w:t>£</w:t>
      </w:r>
      <w:r w:rsidR="00911794" w:rsidRPr="006C18FE">
        <w:rPr>
          <w:rFonts w:ascii="Arial" w:hAnsi="Arial" w:cs="Arial"/>
        </w:rPr>
        <w:t>8</w:t>
      </w:r>
      <w:r w:rsidR="00E41A93" w:rsidRPr="006C18FE">
        <w:rPr>
          <w:rFonts w:ascii="Arial" w:hAnsi="Arial" w:cs="Arial"/>
        </w:rPr>
        <w:t xml:space="preserve"> / hour (National Lottery Funded)</w:t>
      </w:r>
    </w:p>
    <w:p w14:paraId="203E4A13" w14:textId="77777777" w:rsidR="001579E4" w:rsidRDefault="001579E4" w:rsidP="001579E4">
      <w:pPr>
        <w:spacing w:after="0" w:line="240" w:lineRule="auto"/>
        <w:rPr>
          <w:rFonts w:ascii="Arial" w:hAnsi="Arial" w:cs="Arial"/>
        </w:rPr>
      </w:pPr>
    </w:p>
    <w:p w14:paraId="7DC27F0D" w14:textId="1283009B" w:rsidR="001579E4" w:rsidRPr="001579E4" w:rsidRDefault="001579E4" w:rsidP="001579E4">
      <w:pPr>
        <w:rPr>
          <w:rFonts w:ascii="Arial" w:hAnsi="Arial" w:cs="Arial"/>
        </w:rPr>
      </w:pPr>
      <w:r w:rsidRPr="001579E4">
        <w:rPr>
          <w:rFonts w:ascii="Arial" w:hAnsi="Arial" w:cs="Arial"/>
        </w:rPr>
        <w:t xml:space="preserve">Reports to: </w:t>
      </w:r>
      <w:r>
        <w:rPr>
          <w:rFonts w:ascii="Arial" w:hAnsi="Arial" w:cs="Arial"/>
        </w:rPr>
        <w:tab/>
      </w:r>
      <w:r>
        <w:rPr>
          <w:rFonts w:ascii="Arial" w:hAnsi="Arial" w:cs="Arial"/>
        </w:rPr>
        <w:tab/>
      </w:r>
      <w:r w:rsidR="006C18FE">
        <w:rPr>
          <w:rFonts w:ascii="Arial" w:hAnsi="Arial" w:cs="Arial"/>
        </w:rPr>
        <w:t>Catering Manager</w:t>
      </w:r>
    </w:p>
    <w:p w14:paraId="08B7DD03" w14:textId="50105532" w:rsidR="00911794" w:rsidRPr="00E246BE" w:rsidRDefault="00911794" w:rsidP="00195758">
      <w:pPr>
        <w:rPr>
          <w:rFonts w:ascii="Arial" w:hAnsi="Arial" w:cs="Arial"/>
        </w:rPr>
      </w:pPr>
      <w:r w:rsidRPr="00E246BE">
        <w:rPr>
          <w:rFonts w:ascii="Arial" w:hAnsi="Arial" w:cs="Arial"/>
        </w:rPr>
        <w:t xml:space="preserve">This is an exciting opportunity for someone who would like to work towards a recognised qualification. </w:t>
      </w:r>
    </w:p>
    <w:p w14:paraId="4BAA7D54" w14:textId="0D12E041" w:rsidR="00911794" w:rsidRDefault="00911794" w:rsidP="00195758">
      <w:pPr>
        <w:rPr>
          <w:rFonts w:ascii="Arial" w:hAnsi="Arial" w:cs="Arial"/>
        </w:rPr>
      </w:pPr>
      <w:r w:rsidRPr="00E246BE">
        <w:rPr>
          <w:rFonts w:ascii="Arial" w:hAnsi="Arial" w:cs="Arial"/>
        </w:rPr>
        <w:t>We are looking for a</w:t>
      </w:r>
      <w:r w:rsidR="006C18FE">
        <w:rPr>
          <w:rFonts w:ascii="Arial" w:hAnsi="Arial" w:cs="Arial"/>
        </w:rPr>
        <w:t>n</w:t>
      </w:r>
      <w:r w:rsidRPr="00E246BE">
        <w:rPr>
          <w:rFonts w:ascii="Arial" w:hAnsi="Arial" w:cs="Arial"/>
        </w:rPr>
        <w:t xml:space="preserve"> apprentice willing to think on their feet </w:t>
      </w:r>
      <w:r w:rsidR="00E246BE" w:rsidRPr="00E246BE">
        <w:rPr>
          <w:rFonts w:ascii="Arial" w:hAnsi="Arial" w:cs="Arial"/>
        </w:rPr>
        <w:t xml:space="preserve">and able to work some weekends and evenings. </w:t>
      </w:r>
    </w:p>
    <w:p w14:paraId="4ED20B6B" w14:textId="2831D6B6" w:rsidR="00E246BE" w:rsidRPr="00E246BE" w:rsidRDefault="00E246BE" w:rsidP="00195758">
      <w:pPr>
        <w:rPr>
          <w:rFonts w:ascii="Arial" w:hAnsi="Arial" w:cs="Arial"/>
        </w:rPr>
      </w:pPr>
      <w:r>
        <w:rPr>
          <w:rFonts w:ascii="Arial" w:hAnsi="Arial" w:cs="Arial"/>
        </w:rPr>
        <w:t>Good communication skills are key with the ability to work in a</w:t>
      </w:r>
      <w:r w:rsidR="006C18FE">
        <w:rPr>
          <w:rFonts w:ascii="Arial" w:hAnsi="Arial" w:cs="Arial"/>
        </w:rPr>
        <w:t>n</w:t>
      </w:r>
      <w:r>
        <w:rPr>
          <w:rFonts w:ascii="Arial" w:hAnsi="Arial" w:cs="Arial"/>
        </w:rPr>
        <w:t xml:space="preserve"> established small team, as this role is working in a Community Centre the ideal person will be considerate and able to engage with different community groups. </w:t>
      </w:r>
    </w:p>
    <w:p w14:paraId="5795D65B" w14:textId="10A6641B" w:rsidR="00195758" w:rsidRDefault="00195758" w:rsidP="00195758">
      <w:pPr>
        <w:rPr>
          <w:rFonts w:ascii="Arial" w:hAnsi="Arial" w:cs="Arial"/>
          <w:b/>
          <w:bCs/>
        </w:rPr>
      </w:pPr>
      <w:r w:rsidRPr="001579E4">
        <w:rPr>
          <w:rFonts w:ascii="Arial" w:hAnsi="Arial" w:cs="Arial"/>
          <w:b/>
          <w:bCs/>
        </w:rPr>
        <w:t>Key activities and responsibilities</w:t>
      </w:r>
    </w:p>
    <w:p w14:paraId="6079F352" w14:textId="2DBBF0F4" w:rsidR="00E41A93"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Set up drinks </w:t>
      </w:r>
      <w:r w:rsidR="00E246BE">
        <w:rPr>
          <w:rFonts w:ascii="Arial" w:eastAsia="Times New Roman" w:hAnsi="Arial" w:cs="Arial"/>
          <w:color w:val="0A0A0A"/>
          <w:kern w:val="0"/>
          <w:lang w:eastAsia="en-GB"/>
          <w14:ligatures w14:val="none"/>
        </w:rPr>
        <w:t>self-service</w:t>
      </w:r>
      <w:r>
        <w:rPr>
          <w:rFonts w:ascii="Arial" w:eastAsia="Times New Roman" w:hAnsi="Arial" w:cs="Arial"/>
          <w:color w:val="0A0A0A"/>
          <w:kern w:val="0"/>
          <w:lang w:eastAsia="en-GB"/>
          <w14:ligatures w14:val="none"/>
        </w:rPr>
        <w:t xml:space="preserve"> preparation area.</w:t>
      </w:r>
    </w:p>
    <w:p w14:paraId="16F5F265" w14:textId="47C292C4"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Prepare vegetables, salads, fruits, proteins and starched to specifications – label and store as per </w:t>
      </w:r>
      <w:r w:rsidR="006C18FE">
        <w:rPr>
          <w:rFonts w:ascii="Arial" w:eastAsia="Times New Roman" w:hAnsi="Arial" w:cs="Arial"/>
          <w:color w:val="0A0A0A"/>
          <w:kern w:val="0"/>
          <w:lang w:eastAsia="en-GB"/>
          <w14:ligatures w14:val="none"/>
        </w:rPr>
        <w:t>first in first out (</w:t>
      </w:r>
      <w:r>
        <w:rPr>
          <w:rFonts w:ascii="Arial" w:eastAsia="Times New Roman" w:hAnsi="Arial" w:cs="Arial"/>
          <w:color w:val="0A0A0A"/>
          <w:kern w:val="0"/>
          <w:lang w:eastAsia="en-GB"/>
          <w14:ligatures w14:val="none"/>
        </w:rPr>
        <w:t>FIFO</w:t>
      </w:r>
      <w:r w:rsidR="006C18FE">
        <w:rPr>
          <w:rFonts w:ascii="Arial" w:eastAsia="Times New Roman" w:hAnsi="Arial" w:cs="Arial"/>
          <w:color w:val="0A0A0A"/>
          <w:kern w:val="0"/>
          <w:lang w:eastAsia="en-GB"/>
          <w14:ligatures w14:val="none"/>
        </w:rPr>
        <w:t>)</w:t>
      </w:r>
      <w:r>
        <w:rPr>
          <w:rFonts w:ascii="Arial" w:eastAsia="Times New Roman" w:hAnsi="Arial" w:cs="Arial"/>
          <w:color w:val="0A0A0A"/>
          <w:kern w:val="0"/>
          <w:lang w:eastAsia="en-GB"/>
          <w14:ligatures w14:val="none"/>
        </w:rPr>
        <w:t xml:space="preserve"> guidelines. </w:t>
      </w:r>
    </w:p>
    <w:p w14:paraId="6EFC6DB1" w14:textId="5D8B52FE"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Assist in the batch cooking of soups, stews, casseroles, desserts and sides following standard recipes. </w:t>
      </w:r>
    </w:p>
    <w:p w14:paraId="11DEBF73" w14:textId="09CB8E49"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Set up, operate, check and clean equipment (ovens, microwaves, toasters, mixers etc)</w:t>
      </w:r>
    </w:p>
    <w:p w14:paraId="5FE8BA34" w14:textId="210134DD"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Portions meals accurately using scoops, scales; assemble meals for frozen takeaway. </w:t>
      </w:r>
    </w:p>
    <w:p w14:paraId="649A63F0" w14:textId="08C526EC"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Maintain a clean </w:t>
      </w:r>
      <w:r w:rsidR="00E246BE">
        <w:rPr>
          <w:rFonts w:ascii="Arial" w:eastAsia="Times New Roman" w:hAnsi="Arial" w:cs="Arial"/>
          <w:color w:val="0A0A0A"/>
          <w:kern w:val="0"/>
          <w:lang w:eastAsia="en-GB"/>
          <w14:ligatures w14:val="none"/>
        </w:rPr>
        <w:t>workstation</w:t>
      </w:r>
      <w:r>
        <w:rPr>
          <w:rFonts w:ascii="Arial" w:eastAsia="Times New Roman" w:hAnsi="Arial" w:cs="Arial"/>
          <w:color w:val="0A0A0A"/>
          <w:kern w:val="0"/>
          <w:lang w:eastAsia="en-GB"/>
          <w14:ligatures w14:val="none"/>
        </w:rPr>
        <w:t xml:space="preserve">; complete daily and deep clean schedules. </w:t>
      </w:r>
    </w:p>
    <w:p w14:paraId="65866374" w14:textId="1BE260D7"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Maintain a high standard of food safety and compliance. </w:t>
      </w:r>
    </w:p>
    <w:p w14:paraId="4A196EA1" w14:textId="27ED27CF"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Monitor and log temperatures for receiving, cooking, cooling and storing food. </w:t>
      </w:r>
    </w:p>
    <w:p w14:paraId="021775D7" w14:textId="2BE7FD6C"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Practi</w:t>
      </w:r>
      <w:r w:rsidR="006C18FE">
        <w:rPr>
          <w:rFonts w:ascii="Arial" w:eastAsia="Times New Roman" w:hAnsi="Arial" w:cs="Arial"/>
          <w:color w:val="0A0A0A"/>
          <w:kern w:val="0"/>
          <w:lang w:eastAsia="en-GB"/>
          <w14:ligatures w14:val="none"/>
        </w:rPr>
        <w:t>c</w:t>
      </w:r>
      <w:r>
        <w:rPr>
          <w:rFonts w:ascii="Arial" w:eastAsia="Times New Roman" w:hAnsi="Arial" w:cs="Arial"/>
          <w:color w:val="0A0A0A"/>
          <w:kern w:val="0"/>
          <w:lang w:eastAsia="en-GB"/>
          <w14:ligatures w14:val="none"/>
        </w:rPr>
        <w:t xml:space="preserve">e allergen control; colour coded boards, separate utensils, clear labelling. </w:t>
      </w:r>
    </w:p>
    <w:p w14:paraId="56BC80C4" w14:textId="0DEE9A50" w:rsidR="00911794" w:rsidRPr="00911794" w:rsidRDefault="00911794" w:rsidP="00195758">
      <w:pPr>
        <w:numPr>
          <w:ilvl w:val="0"/>
          <w:numId w:val="2"/>
        </w:numPr>
        <w:shd w:val="clear" w:color="auto" w:fill="FFFFFF"/>
        <w:spacing w:after="0" w:line="360" w:lineRule="atLeast"/>
        <w:rPr>
          <w:rFonts w:ascii="Arial" w:eastAsia="Times New Roman" w:hAnsi="Arial" w:cs="Arial"/>
          <w:kern w:val="0"/>
          <w:lang w:eastAsia="en-GB"/>
          <w14:ligatures w14:val="none"/>
        </w:rPr>
      </w:pPr>
      <w:r>
        <w:rPr>
          <w:rFonts w:ascii="Arial" w:eastAsia="Times New Roman" w:hAnsi="Arial" w:cs="Arial"/>
          <w:color w:val="0A0A0A"/>
          <w:kern w:val="0"/>
          <w:lang w:eastAsia="en-GB"/>
          <w14:ligatures w14:val="none"/>
        </w:rPr>
        <w:t xml:space="preserve">Adhere to personal hygiene and PPE standards. </w:t>
      </w:r>
    </w:p>
    <w:p w14:paraId="71069E75" w14:textId="2BFE336F" w:rsidR="00F00094" w:rsidRPr="006C18FE" w:rsidRDefault="00911794" w:rsidP="007305F2">
      <w:pPr>
        <w:numPr>
          <w:ilvl w:val="0"/>
          <w:numId w:val="2"/>
        </w:numPr>
        <w:shd w:val="clear" w:color="auto" w:fill="FFFFFF"/>
        <w:spacing w:after="0" w:line="360" w:lineRule="atLeast"/>
        <w:rPr>
          <w:rFonts w:ascii="Arial" w:eastAsia="Times New Roman" w:hAnsi="Arial" w:cs="Arial"/>
          <w:kern w:val="0"/>
          <w:lang w:eastAsia="en-GB"/>
          <w14:ligatures w14:val="none"/>
        </w:rPr>
      </w:pPr>
      <w:r w:rsidRPr="006C18FE">
        <w:rPr>
          <w:rFonts w:ascii="Arial" w:eastAsia="Times New Roman" w:hAnsi="Arial" w:cs="Arial"/>
          <w:color w:val="0A0A0A"/>
          <w:kern w:val="0"/>
          <w:lang w:eastAsia="en-GB"/>
          <w14:ligatures w14:val="none"/>
        </w:rPr>
        <w:lastRenderedPageBreak/>
        <w:t xml:space="preserve">Assist in planning of menus and purchasing of ingredients for weekly </w:t>
      </w:r>
      <w:r w:rsidR="006C18FE" w:rsidRPr="006C18FE">
        <w:rPr>
          <w:rFonts w:ascii="Arial" w:eastAsia="Times New Roman" w:hAnsi="Arial" w:cs="Arial"/>
          <w:color w:val="0A0A0A"/>
          <w:kern w:val="0"/>
          <w:lang w:eastAsia="en-GB"/>
          <w14:ligatures w14:val="none"/>
        </w:rPr>
        <w:t>c</w:t>
      </w:r>
      <w:r w:rsidRPr="006C18FE">
        <w:rPr>
          <w:rFonts w:ascii="Arial" w:eastAsia="Times New Roman" w:hAnsi="Arial" w:cs="Arial"/>
          <w:color w:val="0A0A0A"/>
          <w:kern w:val="0"/>
          <w:lang w:eastAsia="en-GB"/>
          <w14:ligatures w14:val="none"/>
        </w:rPr>
        <w:t>afé</w:t>
      </w:r>
      <w:r w:rsidR="006C18FE" w:rsidRPr="006C18FE">
        <w:rPr>
          <w:rFonts w:ascii="Arial" w:eastAsia="Times New Roman" w:hAnsi="Arial" w:cs="Arial"/>
          <w:color w:val="0A0A0A"/>
          <w:kern w:val="0"/>
          <w:lang w:eastAsia="en-GB"/>
          <w14:ligatures w14:val="none"/>
        </w:rPr>
        <w:t xml:space="preserve">s </w:t>
      </w:r>
      <w:r w:rsidR="006C18FE">
        <w:rPr>
          <w:rFonts w:ascii="Arial" w:eastAsia="Times New Roman" w:hAnsi="Arial" w:cs="Arial"/>
          <w:color w:val="0A0A0A"/>
          <w:kern w:val="0"/>
          <w:lang w:eastAsia="en-GB"/>
          <w14:ligatures w14:val="none"/>
        </w:rPr>
        <w:t xml:space="preserve">and catering </w:t>
      </w:r>
      <w:r w:rsidRPr="006C18FE">
        <w:rPr>
          <w:rFonts w:ascii="Arial" w:eastAsia="Times New Roman" w:hAnsi="Arial" w:cs="Arial"/>
          <w:kern w:val="0"/>
          <w:lang w:eastAsia="en-GB"/>
          <w14:ligatures w14:val="none"/>
        </w:rPr>
        <w:t xml:space="preserve">for events. </w:t>
      </w:r>
    </w:p>
    <w:p w14:paraId="2F8D5F3C" w14:textId="77777777" w:rsidR="00911794" w:rsidRDefault="00911794" w:rsidP="00F00094">
      <w:pPr>
        <w:rPr>
          <w:rFonts w:ascii="Arial" w:hAnsi="Arial" w:cs="Arial"/>
          <w:b/>
          <w:bCs/>
        </w:rPr>
      </w:pPr>
    </w:p>
    <w:p w14:paraId="39428C32" w14:textId="1B6FEAB6" w:rsidR="001579E4" w:rsidRDefault="001579E4" w:rsidP="001579E4">
      <w:pPr>
        <w:rPr>
          <w:rFonts w:ascii="Arial" w:hAnsi="Arial" w:cs="Arial"/>
        </w:rPr>
      </w:pPr>
      <w:r>
        <w:rPr>
          <w:rFonts w:ascii="Arial" w:hAnsi="Arial" w:cs="Arial"/>
        </w:rPr>
        <w:t xml:space="preserve">The above given information is not exhaustive of the requirements for this role, you will be asked, on occasion to carry out other duties that assist others when required. </w:t>
      </w:r>
    </w:p>
    <w:p w14:paraId="08FC9BE9" w14:textId="77777777" w:rsidR="00A25DA5" w:rsidRDefault="00A25DA5" w:rsidP="006C18FE">
      <w:pPr>
        <w:spacing w:after="0" w:line="300" w:lineRule="atLeast"/>
        <w:rPr>
          <w:rFonts w:ascii="Arial" w:hAnsi="Arial" w:cs="Arial"/>
        </w:rPr>
      </w:pPr>
    </w:p>
    <w:p w14:paraId="75DDD75F" w14:textId="77777777" w:rsidR="00A25DA5" w:rsidRPr="004B25DD" w:rsidRDefault="00A25DA5" w:rsidP="00A25DA5">
      <w:pPr>
        <w:spacing w:line="300" w:lineRule="atLeast"/>
        <w:rPr>
          <w:rFonts w:ascii="Arial" w:hAnsi="Arial" w:cs="Arial"/>
        </w:rPr>
      </w:pPr>
      <w:r w:rsidRPr="006C18FE">
        <w:rPr>
          <w:rFonts w:ascii="Arial" w:hAnsi="Arial" w:cs="Arial"/>
        </w:rPr>
        <w:t xml:space="preserve">We are committed to creating an inclusive workplace where everyone feels respected, valued, and able to thrive. We welcome applications from people of all backgrounds, experiences, and perspectives, and we believe diversity strengthens our team and the work we do. </w:t>
      </w:r>
      <w:r w:rsidRPr="004B25DD">
        <w:rPr>
          <w:rFonts w:ascii="Arial" w:hAnsi="Arial" w:cs="Arial"/>
        </w:rPr>
        <w:t>We welcome job share applications and are open to flexible working arrangements where possible.</w:t>
      </w:r>
    </w:p>
    <w:p w14:paraId="5A9C4774" w14:textId="77777777" w:rsidR="00A25DA5" w:rsidRDefault="00A25DA5" w:rsidP="00A25DA5">
      <w:pPr>
        <w:spacing w:after="0" w:line="300" w:lineRule="atLeast"/>
        <w:rPr>
          <w:rFonts w:ascii="Arial" w:hAnsi="Arial" w:cs="Arial"/>
        </w:rPr>
      </w:pPr>
    </w:p>
    <w:p w14:paraId="19F20AA9" w14:textId="18E6D2DC" w:rsidR="006C18FE" w:rsidRPr="006C18FE" w:rsidRDefault="006C18FE" w:rsidP="006C18FE">
      <w:pPr>
        <w:spacing w:after="0" w:line="300" w:lineRule="atLeast"/>
        <w:rPr>
          <w:rFonts w:ascii="Arial" w:hAnsi="Arial" w:cs="Arial"/>
        </w:rPr>
      </w:pPr>
      <w:r w:rsidRPr="006C18FE">
        <w:rPr>
          <w:rFonts w:ascii="Arial" w:hAnsi="Arial" w:cs="Arial"/>
        </w:rPr>
        <w:t>If you require any adjustments during the recruitment process, please let us know and we will be happy to support you.</w:t>
      </w:r>
    </w:p>
    <w:p w14:paraId="186F2C8D" w14:textId="198B4B94" w:rsidR="00195758" w:rsidRPr="006C18FE" w:rsidRDefault="00195758" w:rsidP="00195758">
      <w:pPr>
        <w:rPr>
          <w:rFonts w:ascii="Arial" w:hAnsi="Arial" w:cs="Arial"/>
        </w:rPr>
      </w:pPr>
    </w:p>
    <w:sectPr w:rsidR="00195758" w:rsidRPr="006C18F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0147" w14:textId="77777777" w:rsidR="001111F6" w:rsidRDefault="001111F6" w:rsidP="00C22F48">
      <w:pPr>
        <w:spacing w:after="0" w:line="240" w:lineRule="auto"/>
      </w:pPr>
      <w:r>
        <w:separator/>
      </w:r>
    </w:p>
  </w:endnote>
  <w:endnote w:type="continuationSeparator" w:id="0">
    <w:p w14:paraId="26308791" w14:textId="77777777" w:rsidR="001111F6" w:rsidRDefault="001111F6" w:rsidP="00C2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E2FA" w14:textId="55D65ACC" w:rsidR="00C22F48" w:rsidRPr="00C22F48" w:rsidRDefault="00C22F48" w:rsidP="00C22F48">
    <w:pPr>
      <w:pStyle w:val="Footer"/>
      <w:jc w:val="center"/>
      <w:rPr>
        <w:sz w:val="20"/>
        <w:szCs w:val="20"/>
      </w:rPr>
    </w:pPr>
    <w:r w:rsidRPr="00C22F48">
      <w:rPr>
        <w:sz w:val="20"/>
        <w:szCs w:val="20"/>
      </w:rPr>
      <w:t>The Space at Field Lane Community Hub, Burnsall Road, Rastrick, HD6 3JT</w:t>
    </w:r>
  </w:p>
  <w:p w14:paraId="2293E95A" w14:textId="51D53CC2" w:rsidR="00C22F48" w:rsidRPr="00C22F48" w:rsidRDefault="00C22F48" w:rsidP="00C22F48">
    <w:pPr>
      <w:pStyle w:val="Footer"/>
      <w:jc w:val="center"/>
      <w:rPr>
        <w:sz w:val="20"/>
        <w:szCs w:val="20"/>
      </w:rPr>
    </w:pPr>
    <w:r w:rsidRPr="00C22F48">
      <w:rPr>
        <w:sz w:val="20"/>
        <w:szCs w:val="20"/>
      </w:rPr>
      <w:t>Charity Number (CIO): 117265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A651" w14:textId="77777777" w:rsidR="001111F6" w:rsidRDefault="001111F6" w:rsidP="00C22F48">
      <w:pPr>
        <w:spacing w:after="0" w:line="240" w:lineRule="auto"/>
      </w:pPr>
      <w:r>
        <w:separator/>
      </w:r>
    </w:p>
  </w:footnote>
  <w:footnote w:type="continuationSeparator" w:id="0">
    <w:p w14:paraId="474CCD46" w14:textId="77777777" w:rsidR="001111F6" w:rsidRDefault="001111F6" w:rsidP="00C2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607B" w14:textId="2EEF8A5B" w:rsidR="00C22F48" w:rsidRDefault="00C22F48">
    <w:pPr>
      <w:pStyle w:val="Header"/>
    </w:pPr>
    <w:r>
      <w:rPr>
        <w:noProof/>
      </w:rPr>
      <w:drawing>
        <wp:inline distT="0" distB="0" distL="0" distR="0" wp14:anchorId="57542D9A" wp14:editId="40C3B47A">
          <wp:extent cx="1597025" cy="1292225"/>
          <wp:effectExtent l="0" t="0" r="3175" b="3175"/>
          <wp:docPr id="115626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292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452C"/>
    <w:multiLevelType w:val="multilevel"/>
    <w:tmpl w:val="D9B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435E7"/>
    <w:multiLevelType w:val="hybridMultilevel"/>
    <w:tmpl w:val="2E8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75206"/>
    <w:multiLevelType w:val="multilevel"/>
    <w:tmpl w:val="F300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10F9F"/>
    <w:multiLevelType w:val="multilevel"/>
    <w:tmpl w:val="F86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A47E5"/>
    <w:multiLevelType w:val="hybridMultilevel"/>
    <w:tmpl w:val="46E4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569285">
    <w:abstractNumId w:val="1"/>
  </w:num>
  <w:num w:numId="2" w16cid:durableId="1632202238">
    <w:abstractNumId w:val="4"/>
  </w:num>
  <w:num w:numId="3" w16cid:durableId="1107115952">
    <w:abstractNumId w:val="2"/>
  </w:num>
  <w:num w:numId="4" w16cid:durableId="714544793">
    <w:abstractNumId w:val="0"/>
  </w:num>
  <w:num w:numId="5" w16cid:durableId="772550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58"/>
    <w:rsid w:val="00003FD7"/>
    <w:rsid w:val="00044D2D"/>
    <w:rsid w:val="00102D94"/>
    <w:rsid w:val="001111F6"/>
    <w:rsid w:val="001579E4"/>
    <w:rsid w:val="00195758"/>
    <w:rsid w:val="001D0A24"/>
    <w:rsid w:val="001F0BEB"/>
    <w:rsid w:val="00302CC6"/>
    <w:rsid w:val="003D46AB"/>
    <w:rsid w:val="004602EB"/>
    <w:rsid w:val="00492888"/>
    <w:rsid w:val="00526354"/>
    <w:rsid w:val="00657848"/>
    <w:rsid w:val="006C18FE"/>
    <w:rsid w:val="006C765C"/>
    <w:rsid w:val="00823DBB"/>
    <w:rsid w:val="008A11D8"/>
    <w:rsid w:val="00911794"/>
    <w:rsid w:val="00930313"/>
    <w:rsid w:val="00A25DA5"/>
    <w:rsid w:val="00A26E19"/>
    <w:rsid w:val="00A629A3"/>
    <w:rsid w:val="00B149FA"/>
    <w:rsid w:val="00BD5DA0"/>
    <w:rsid w:val="00C22F48"/>
    <w:rsid w:val="00C50D71"/>
    <w:rsid w:val="00DB302A"/>
    <w:rsid w:val="00E214B8"/>
    <w:rsid w:val="00E246BE"/>
    <w:rsid w:val="00E41A93"/>
    <w:rsid w:val="00E97A3B"/>
    <w:rsid w:val="00F00094"/>
    <w:rsid w:val="00FA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5627"/>
  <w15:docId w15:val="{3EF990EF-DDB2-4BF1-B482-C8A73AFF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758"/>
    <w:rPr>
      <w:rFonts w:eastAsiaTheme="majorEastAsia" w:cstheme="majorBidi"/>
      <w:color w:val="272727" w:themeColor="text1" w:themeTint="D8"/>
    </w:rPr>
  </w:style>
  <w:style w:type="paragraph" w:styleId="Title">
    <w:name w:val="Title"/>
    <w:basedOn w:val="Normal"/>
    <w:next w:val="Normal"/>
    <w:link w:val="TitleChar"/>
    <w:uiPriority w:val="10"/>
    <w:qFormat/>
    <w:rsid w:val="00195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758"/>
    <w:pPr>
      <w:spacing w:before="160"/>
      <w:jc w:val="center"/>
    </w:pPr>
    <w:rPr>
      <w:i/>
      <w:iCs/>
      <w:color w:val="404040" w:themeColor="text1" w:themeTint="BF"/>
    </w:rPr>
  </w:style>
  <w:style w:type="character" w:customStyle="1" w:styleId="QuoteChar">
    <w:name w:val="Quote Char"/>
    <w:basedOn w:val="DefaultParagraphFont"/>
    <w:link w:val="Quote"/>
    <w:uiPriority w:val="29"/>
    <w:rsid w:val="00195758"/>
    <w:rPr>
      <w:i/>
      <w:iCs/>
      <w:color w:val="404040" w:themeColor="text1" w:themeTint="BF"/>
    </w:rPr>
  </w:style>
  <w:style w:type="paragraph" w:styleId="ListParagraph">
    <w:name w:val="List Paragraph"/>
    <w:basedOn w:val="Normal"/>
    <w:uiPriority w:val="34"/>
    <w:qFormat/>
    <w:rsid w:val="00195758"/>
    <w:pPr>
      <w:ind w:left="720"/>
      <w:contextualSpacing/>
    </w:pPr>
  </w:style>
  <w:style w:type="character" w:styleId="IntenseEmphasis">
    <w:name w:val="Intense Emphasis"/>
    <w:basedOn w:val="DefaultParagraphFont"/>
    <w:uiPriority w:val="21"/>
    <w:qFormat/>
    <w:rsid w:val="00195758"/>
    <w:rPr>
      <w:i/>
      <w:iCs/>
      <w:color w:val="0F4761" w:themeColor="accent1" w:themeShade="BF"/>
    </w:rPr>
  </w:style>
  <w:style w:type="paragraph" w:styleId="IntenseQuote">
    <w:name w:val="Intense Quote"/>
    <w:basedOn w:val="Normal"/>
    <w:next w:val="Normal"/>
    <w:link w:val="IntenseQuoteChar"/>
    <w:uiPriority w:val="30"/>
    <w:qFormat/>
    <w:rsid w:val="00195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758"/>
    <w:rPr>
      <w:i/>
      <w:iCs/>
      <w:color w:val="0F4761" w:themeColor="accent1" w:themeShade="BF"/>
    </w:rPr>
  </w:style>
  <w:style w:type="character" w:styleId="IntenseReference">
    <w:name w:val="Intense Reference"/>
    <w:basedOn w:val="DefaultParagraphFont"/>
    <w:uiPriority w:val="32"/>
    <w:qFormat/>
    <w:rsid w:val="00195758"/>
    <w:rPr>
      <w:b/>
      <w:bCs/>
      <w:smallCaps/>
      <w:color w:val="0F4761" w:themeColor="accent1" w:themeShade="BF"/>
      <w:spacing w:val="5"/>
    </w:rPr>
  </w:style>
  <w:style w:type="character" w:styleId="Strong">
    <w:name w:val="Strong"/>
    <w:basedOn w:val="DefaultParagraphFont"/>
    <w:uiPriority w:val="22"/>
    <w:qFormat/>
    <w:rsid w:val="00102D94"/>
    <w:rPr>
      <w:b/>
      <w:bCs/>
    </w:rPr>
  </w:style>
  <w:style w:type="character" w:customStyle="1" w:styleId="uv3um">
    <w:name w:val="uv3um"/>
    <w:basedOn w:val="DefaultParagraphFont"/>
    <w:rsid w:val="00102D94"/>
  </w:style>
  <w:style w:type="paragraph" w:styleId="Header">
    <w:name w:val="header"/>
    <w:basedOn w:val="Normal"/>
    <w:link w:val="HeaderChar"/>
    <w:uiPriority w:val="99"/>
    <w:unhideWhenUsed/>
    <w:rsid w:val="00C22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F48"/>
  </w:style>
  <w:style w:type="paragraph" w:styleId="Footer">
    <w:name w:val="footer"/>
    <w:basedOn w:val="Normal"/>
    <w:link w:val="FooterChar"/>
    <w:uiPriority w:val="99"/>
    <w:unhideWhenUsed/>
    <w:rsid w:val="00C22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Jones</dc:creator>
  <cp:keywords/>
  <dc:description/>
  <cp:lastModifiedBy>Fiona Hirst</cp:lastModifiedBy>
  <cp:revision>2</cp:revision>
  <cp:lastPrinted>2026-01-21T13:47:00Z</cp:lastPrinted>
  <dcterms:created xsi:type="dcterms:W3CDTF">2026-06-04T08:09:00Z</dcterms:created>
  <dcterms:modified xsi:type="dcterms:W3CDTF">2026-06-04T08:09:00Z</dcterms:modified>
</cp:coreProperties>
</file>