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1440"/>
        <w:rPr>
          <w:rFonts w:ascii="Calibri" w:hAnsi="Calibri" w:eastAsia="Calibri" w:cs="Calibri"/>
          <w:color w:themeColor="text1" w:val="000000"/>
        </w:rPr>
      </w:pPr>
      <w: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279400</wp:posOffset>
                </wp:positionV>
                <wp:extent cx="3291205" cy="1226185"/>
                <wp:effectExtent l="0" t="0" r="0" b="0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120" cy="122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Cedarwood Honey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6105 12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Line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Harriston, On N0G 1Z0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Beehive Supplies-Retail Pricelist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96.6pt;margin-top:22pt;width:259.1pt;height:96.5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Cedarwood Honey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6105 12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Line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Harriston, On N0G 1Z0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Beehive Supplies-Retail Pricelist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2026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eastAsia="Calibri" w:cs="Calibri" w:ascii="Calibri" w:hAnsi="Calibri"/>
          <w:color w:themeColor="text1" w:val="000000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/>
        <w:drawing>
          <wp:inline distT="0" distB="0" distL="0" distR="0">
            <wp:extent cx="1999615" cy="1353820"/>
            <wp:effectExtent l="0" t="0" r="0" b="0"/>
            <wp:docPr id="2" name="Picture 12666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66613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35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8625" w:type="dxa"/>
        <w:jc w:val="start"/>
        <w:tblInd w:w="10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485"/>
        <w:gridCol w:w="1020"/>
        <w:gridCol w:w="1011"/>
        <w:gridCol w:w="968"/>
        <w:gridCol w:w="1141"/>
      </w:tblGrid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9 5/8” Deep Supers (7/8” pine finger joint) **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7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10-24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25-99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100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7"/>
              <w:jc w:val="start"/>
              <w:rPr>
                <w:rFonts w:ascii="Calibri" w:hAnsi="Calibri" w:eastAsia="Calibri" w:cs="Calibri"/>
                <w:color w:themeColor="text1" w:val="000000"/>
                <w:sz w:val="17"/>
                <w:szCs w:val="17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200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vertAlign w:val="subscript"/>
                <w:lang w:val="en-US" w:eastAsia="en-US" w:bidi="ar-SA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9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Commercial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8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18.50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$16.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60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8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$15.00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8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1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Assembled Available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8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8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9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6 5/8” Medium Supers (7/8” pine finger joint) **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7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10-24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25-99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100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7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200 </w:t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9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Commercial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5.50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$14.5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8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$12.50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8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Assembled Available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8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Deep (9 1/8”) and Medium (6 1/4”) Frames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100-499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91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500-999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1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1000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5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2000 </w:t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9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Unassembled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5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75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$1.55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$1.48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8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</w:tr>
      <w:tr>
        <w:trPr>
          <w:trHeight w:val="69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Deep frames, Assy with foundation, glued and nailed with 1 1/4” staples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5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$4.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25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$3.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90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$3.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78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8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</w:tr>
      <w:tr>
        <w:trPr>
          <w:trHeight w:val="885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Medium frames, Assy with foundation, glued and nailed with 1 ¼" staples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4.10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$3.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65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$3.45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Plastic Acorn Foundation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100-400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500-1900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2000+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9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Deep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5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2.00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85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1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Medium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5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75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$1.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50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1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1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Other Items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7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10-49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50-99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100+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Telescopic Outer Covers with Aluminum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$27.30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$24.40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1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Inner Covers with 2” Feeder Hole and 1” rim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5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$9.45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$8.75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1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Pine Bottom Boards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8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$12.50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$11.60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1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Bee Escapes- Quebec Style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8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$16.20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$15.00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1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Call for $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Hive Top Feeders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5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5-49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0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50-99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100+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8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$29.70 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$27.50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1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485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Screened Bottom Boards </w:t>
            </w:r>
          </w:p>
        </w:tc>
        <w:tc>
          <w:tcPr>
            <w:tcW w:w="1020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82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$27.44</w:t>
            </w:r>
          </w:p>
        </w:tc>
        <w:tc>
          <w:tcPr>
            <w:tcW w:w="101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end="13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$24.50 </w:t>
            </w:r>
          </w:p>
        </w:tc>
        <w:tc>
          <w:tcPr>
            <w:tcW w:w="968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16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Call for $ </w:t>
            </w:r>
          </w:p>
        </w:tc>
        <w:tc>
          <w:tcPr>
            <w:tcW w:w="1141" w:type="dxa"/>
            <w:tcBorders>
              <w:top w:val="single" w:sz="6" w:space="0" w:color="70AD47"/>
              <w:start w:val="single" w:sz="6" w:space="0" w:color="70AD47"/>
              <w:bottom w:val="single" w:sz="6" w:space="0" w:color="70AD47"/>
              <w:end w:val="single" w:sz="6" w:space="0" w:color="70AD47"/>
            </w:tcBorders>
          </w:tcPr>
          <w:p>
            <w:pPr>
              <w:pStyle w:val="Normal"/>
              <w:widowControl/>
              <w:spacing w:lineRule="auto" w:line="259" w:before="0" w:after="0"/>
              <w:ind w:start="34"/>
              <w:jc w:val="start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b/>
          <w:bCs/>
          <w:color w:themeColor="text1" w:val="000000"/>
        </w:rPr>
        <w:t xml:space="preserve">*HST not included.  Custom build items also available for larger orders upon request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" w:eastAsiaTheme="minorEastAsia"/>
          <w:b/>
          <w:bCs/>
        </w:rPr>
      </w:pPr>
      <w:r>
        <w:rPr>
          <w:rFonts w:eastAsia="Calibri" w:cs="Calibri" w:ascii="Calibri" w:hAnsi="Calibri"/>
          <w:b/>
          <w:bCs/>
          <w:color w:themeColor="text1" w:val="000000"/>
        </w:rPr>
        <w:t xml:space="preserve">Contact for assembled, painted and wax dipped supers                                                                                  Call for shipping pricing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Cs/>
        </w:rPr>
      </w:pPr>
      <w:r>
        <w:rPr>
          <w:rFonts w:eastAsia="Calibri" w:cs="Calibri" w:ascii="Calibri" w:hAnsi="Calibri"/>
          <w:b/>
          <w:bCs/>
          <w:color w:themeColor="text1" w:val="000000"/>
        </w:rPr>
        <w:t>Pricing subject to change                                                                                                                                                                       Email:</w:t>
      </w:r>
      <w:hyperlink r:id="rId3">
        <w:r>
          <w:rPr>
            <w:rStyle w:val="Hyperlink"/>
            <w:rFonts w:eastAsia="Calibri" w:cs="Calibri" w:ascii="Calibri" w:hAnsi="Calibri"/>
            <w:b/>
            <w:bCs/>
          </w:rPr>
          <w:t>Info@cedarwoodhoney.com</w:t>
        </w:r>
      </w:hyperlink>
      <w:r>
        <w:rPr>
          <w:rFonts w:eastAsia="Calibri" w:cs="Calibri" w:ascii="Calibri" w:hAnsi="Calibri"/>
          <w:b/>
          <w:bCs/>
          <w:color w:themeColor="text1" w:val="000000"/>
        </w:rPr>
        <w:t xml:space="preserve">                                              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b/>
          <w:bCs/>
          <w:color w:themeColor="text1" w:val="000000"/>
        </w:rPr>
        <w:t xml:space="preserve">                  </w:t>
      </w:r>
      <w:r>
        <w:rPr>
          <w:rFonts w:eastAsia="Calibri" w:cs="Calibri" w:ascii="Calibri" w:hAnsi="Calibri"/>
          <w:b/>
          <w:bCs/>
          <w:color w:themeColor="text1" w:val="000000"/>
        </w:rPr>
        <w:t>Phone: 519-994-4400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</w:rPr>
      </w:pPr>
      <w:r>
        <w:rPr>
          <w:rFonts w:eastAsia="Calibri" w:cs="Calibri" w:ascii="Calibri" w:hAnsi="Calibri"/>
          <w:b/>
          <w:bCs/>
          <w:color w:themeColor="text1" w:val="000000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cedarwoodhoney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LibreOffice/25.8.5.2$Windows_X86_64 LibreOffice_project/9c8b85f387cc00a89945a79c9e6239f32e450ac2</Application>
  <AppVersion>15.0000</AppVersion>
  <Pages>1</Pages>
  <Words>214</Words>
  <Characters>1057</Characters>
  <CharactersWithSpaces>1766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2023-01-11T13:21:00Z</dcterms:created>
  <dc:creator>Henry Kornelsen</dc:creator>
  <dc:description/>
  <dc:language>en-CA</dc:language>
  <cp:lastModifiedBy/>
  <dcterms:modified xsi:type="dcterms:W3CDTF">2026-03-16T14:56:03Z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