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11AC" w14:textId="77777777" w:rsidR="006A0E16" w:rsidRDefault="006A0E16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1D019907" w14:textId="77777777" w:rsidR="006A0E16" w:rsidRDefault="006A0E16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61585518" w14:textId="77777777" w:rsidR="006A0E16" w:rsidRDefault="006A0E16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14C5525D" w14:textId="7A7739DC" w:rsidR="00C46D08" w:rsidRPr="00815995" w:rsidRDefault="00C46D08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B10DEB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70F568B0" w14:textId="77777777" w:rsidR="00C46D08" w:rsidRPr="00815995" w:rsidRDefault="00C46D08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11BE1CE7" w14:textId="77777777" w:rsidR="00C46D08" w:rsidRPr="00815995" w:rsidRDefault="00C46D08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45679239" w14:textId="75A32B9E" w:rsidR="00C46D08" w:rsidRDefault="00C46D08" w:rsidP="00C46D08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B10DEB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B10DEB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B10DEB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B10DEB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B10DEB">
        <w:rPr>
          <w:rFonts w:ascii="Arial" w:hAnsi="Arial" w:cs="Arial"/>
          <w:b/>
          <w:sz w:val="28"/>
          <w:szCs w:val="28"/>
        </w:rPr>
        <w:t>5</w:t>
      </w:r>
    </w:p>
    <w:p w14:paraId="31617969" w14:textId="77777777" w:rsidR="00A5615C" w:rsidRDefault="00A5615C"/>
    <w:p w14:paraId="037B8FC8" w14:textId="77777777" w:rsidR="00C46D08" w:rsidRDefault="00C46D08"/>
    <w:p w14:paraId="3647AEF1" w14:textId="77777777" w:rsidR="00A7199B" w:rsidRDefault="00A7199B" w:rsidP="00A7199B">
      <w:pPr>
        <w:ind w:left="72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 xml:space="preserve">         </w:t>
      </w:r>
      <w:r w:rsidRPr="00ED2A6F">
        <w:rPr>
          <w:rFonts w:ascii="Arial" w:hAnsi="Arial" w:cs="Arial"/>
          <w:b/>
          <w:sz w:val="32"/>
          <w:szCs w:val="32"/>
          <w:u w:val="single"/>
        </w:rPr>
        <w:t>AWARDS</w:t>
      </w:r>
      <w:r w:rsidRPr="00C0617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70F31BC" w14:textId="77777777" w:rsidR="00A7199B" w:rsidRDefault="00A7199B" w:rsidP="00A7199B">
      <w:pPr>
        <w:ind w:left="720" w:right="954"/>
        <w:rPr>
          <w:rFonts w:ascii="Arial" w:hAnsi="Arial" w:cs="Arial"/>
          <w:sz w:val="22"/>
          <w:szCs w:val="22"/>
        </w:rPr>
      </w:pPr>
    </w:p>
    <w:p w14:paraId="1CF3DF80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All Around Cowboy and</w:t>
      </w:r>
      <w:r>
        <w:rPr>
          <w:rFonts w:ascii="Arial" w:hAnsi="Arial" w:cs="Arial"/>
          <w:sz w:val="22"/>
          <w:szCs w:val="22"/>
        </w:rPr>
        <w:t xml:space="preserve"> </w:t>
      </w:r>
      <w:r w:rsidRPr="00C0617F">
        <w:rPr>
          <w:rFonts w:ascii="Arial" w:hAnsi="Arial" w:cs="Arial"/>
          <w:sz w:val="22"/>
          <w:szCs w:val="22"/>
        </w:rPr>
        <w:t>All Around</w:t>
      </w:r>
      <w:r>
        <w:rPr>
          <w:rFonts w:ascii="Arial" w:hAnsi="Arial" w:cs="Arial"/>
          <w:sz w:val="22"/>
          <w:szCs w:val="22"/>
        </w:rPr>
        <w:t xml:space="preserve"> C</w:t>
      </w:r>
      <w:r w:rsidRPr="00C0617F">
        <w:rPr>
          <w:rFonts w:ascii="Arial" w:hAnsi="Arial" w:cs="Arial"/>
          <w:sz w:val="22"/>
          <w:szCs w:val="22"/>
        </w:rPr>
        <w:t>owgirl</w:t>
      </w:r>
      <w:r>
        <w:rPr>
          <w:rFonts w:ascii="Arial" w:hAnsi="Arial" w:cs="Arial"/>
          <w:sz w:val="22"/>
          <w:szCs w:val="22"/>
        </w:rPr>
        <w:t xml:space="preserve"> will receive Gist Buckles as well as a $1,000 cash</w:t>
      </w:r>
    </w:p>
    <w:p w14:paraId="52D2020C" w14:textId="77777777" w:rsidR="006A0E16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paid out at the rodeo.  </w:t>
      </w:r>
    </w:p>
    <w:p w14:paraId="5DA56A50" w14:textId="77777777" w:rsidR="006A0E16" w:rsidRDefault="006A0E16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2DEC64BE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Reserve All Around Cowboy and All Around Cowgirl will</w:t>
      </w:r>
      <w:r w:rsidR="006A0E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receive Gist Buckles.</w:t>
      </w:r>
    </w:p>
    <w:p w14:paraId="60E19328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48D73FF8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winners will receive Gist Buckles.</w:t>
      </w:r>
    </w:p>
    <w:p w14:paraId="04BDF027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05B2C098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reserve winners will receive a CINCH certificate.</w:t>
      </w:r>
    </w:p>
    <w:p w14:paraId="35933214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6AF4FF35" w14:textId="77777777" w:rsidR="00A7199B" w:rsidRDefault="00A7199B" w:rsidP="00A7199B">
      <w:pPr>
        <w:ind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C0617F">
        <w:rPr>
          <w:rFonts w:ascii="Arial" w:hAnsi="Arial" w:cs="Arial"/>
          <w:sz w:val="22"/>
          <w:szCs w:val="22"/>
        </w:rPr>
        <w:t>In case of a tie</w:t>
      </w:r>
      <w:r>
        <w:rPr>
          <w:rFonts w:ascii="Arial" w:hAnsi="Arial" w:cs="Arial"/>
          <w:sz w:val="22"/>
          <w:szCs w:val="22"/>
        </w:rPr>
        <w:t xml:space="preserve"> for event champions</w:t>
      </w:r>
      <w:r w:rsidRPr="00C0617F">
        <w:rPr>
          <w:rFonts w:ascii="Arial" w:hAnsi="Arial" w:cs="Arial"/>
          <w:sz w:val="22"/>
          <w:szCs w:val="22"/>
        </w:rPr>
        <w:t>, awards</w:t>
      </w:r>
      <w:r>
        <w:rPr>
          <w:rFonts w:ascii="Arial" w:hAnsi="Arial" w:cs="Arial"/>
          <w:sz w:val="22"/>
          <w:szCs w:val="22"/>
        </w:rPr>
        <w:t xml:space="preserve"> will be duplicated for winners and </w:t>
      </w:r>
      <w:r w:rsidRPr="00C0617F">
        <w:rPr>
          <w:rFonts w:ascii="Arial" w:hAnsi="Arial" w:cs="Arial"/>
          <w:sz w:val="22"/>
          <w:szCs w:val="22"/>
        </w:rPr>
        <w:t>Reserve</w:t>
      </w:r>
    </w:p>
    <w:p w14:paraId="53EF7B34" w14:textId="77777777" w:rsidR="00A7199B" w:rsidRPr="00C0617F" w:rsidRDefault="00A7199B" w:rsidP="00A7199B">
      <w:pPr>
        <w:ind w:left="72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C0617F">
        <w:rPr>
          <w:rFonts w:ascii="Arial" w:hAnsi="Arial" w:cs="Arial"/>
          <w:sz w:val="22"/>
          <w:szCs w:val="22"/>
        </w:rPr>
        <w:t>champion ties will be broken by</w:t>
      </w:r>
      <w:r>
        <w:rPr>
          <w:rFonts w:ascii="Arial" w:hAnsi="Arial" w:cs="Arial"/>
          <w:sz w:val="22"/>
          <w:szCs w:val="22"/>
        </w:rPr>
        <w:t xml:space="preserve"> a flip of a coin.</w:t>
      </w:r>
    </w:p>
    <w:p w14:paraId="255669E9" w14:textId="77777777" w:rsidR="00A7199B" w:rsidRPr="00C0617F" w:rsidRDefault="00A7199B" w:rsidP="00A7199B">
      <w:pPr>
        <w:ind w:left="720" w:right="954"/>
        <w:rPr>
          <w:rFonts w:ascii="Arial" w:hAnsi="Arial" w:cs="Arial"/>
          <w:sz w:val="22"/>
          <w:szCs w:val="22"/>
        </w:rPr>
      </w:pPr>
    </w:p>
    <w:p w14:paraId="7F29D852" w14:textId="77777777" w:rsidR="00A7199B" w:rsidRDefault="00A7199B" w:rsidP="00A7199B">
      <w:pPr>
        <w:ind w:left="720" w:right="954"/>
        <w:rPr>
          <w:rFonts w:ascii="Arial" w:hAnsi="Arial" w:cs="Arial"/>
          <w:b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 xml:space="preserve">         </w:t>
      </w:r>
      <w:r w:rsidRPr="007552BC">
        <w:rPr>
          <w:rFonts w:ascii="Arial" w:hAnsi="Arial" w:cs="Arial"/>
          <w:b/>
          <w:sz w:val="32"/>
          <w:szCs w:val="32"/>
          <w:u w:val="single"/>
        </w:rPr>
        <w:t>P</w:t>
      </w:r>
      <w:r>
        <w:rPr>
          <w:rFonts w:ascii="Arial" w:hAnsi="Arial" w:cs="Arial"/>
          <w:b/>
          <w:sz w:val="32"/>
          <w:szCs w:val="32"/>
          <w:u w:val="single"/>
        </w:rPr>
        <w:t>AYOUT</w:t>
      </w:r>
      <w:r w:rsidRPr="00751CF7">
        <w:rPr>
          <w:rFonts w:ascii="Arial" w:hAnsi="Arial" w:cs="Arial"/>
          <w:b/>
          <w:sz w:val="22"/>
          <w:szCs w:val="22"/>
        </w:rPr>
        <w:t xml:space="preserve"> – </w:t>
      </w:r>
    </w:p>
    <w:p w14:paraId="035CC957" w14:textId="77777777" w:rsidR="00A7199B" w:rsidRDefault="00A7199B" w:rsidP="00A7199B">
      <w:pPr>
        <w:ind w:left="720" w:right="954"/>
        <w:rPr>
          <w:rFonts w:ascii="Arial" w:hAnsi="Arial" w:cs="Arial"/>
          <w:sz w:val="22"/>
          <w:szCs w:val="22"/>
        </w:rPr>
      </w:pPr>
    </w:p>
    <w:p w14:paraId="19A4B259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Pr="00751CF7">
        <w:rPr>
          <w:rFonts w:ascii="Arial" w:hAnsi="Arial" w:cs="Arial"/>
          <w:sz w:val="22"/>
          <w:szCs w:val="22"/>
        </w:rPr>
        <w:t xml:space="preserve">ckpot will be </w:t>
      </w:r>
      <w:r>
        <w:rPr>
          <w:rFonts w:ascii="Arial" w:hAnsi="Arial" w:cs="Arial"/>
          <w:sz w:val="22"/>
          <w:szCs w:val="22"/>
        </w:rPr>
        <w:t xml:space="preserve">paid </w:t>
      </w:r>
      <w:r w:rsidRPr="00751CF7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>each go as well as the average</w:t>
      </w:r>
      <w:r w:rsidRPr="00751CF7">
        <w:rPr>
          <w:rFonts w:ascii="Arial" w:hAnsi="Arial" w:cs="Arial"/>
          <w:sz w:val="22"/>
          <w:szCs w:val="22"/>
        </w:rPr>
        <w:t>.</w:t>
      </w:r>
      <w:r w:rsidR="006A0E16">
        <w:rPr>
          <w:rFonts w:ascii="Arial" w:hAnsi="Arial" w:cs="Arial"/>
          <w:sz w:val="22"/>
          <w:szCs w:val="22"/>
        </w:rPr>
        <w:t xml:space="preserve">  Contestants collect</w:t>
      </w:r>
      <w:r>
        <w:rPr>
          <w:rFonts w:ascii="Arial" w:hAnsi="Arial" w:cs="Arial"/>
          <w:sz w:val="22"/>
          <w:szCs w:val="22"/>
        </w:rPr>
        <w:t>ing payout will be</w:t>
      </w:r>
    </w:p>
    <w:p w14:paraId="5E5ACC75" w14:textId="7C9FAFCF" w:rsidR="00A7199B" w:rsidRDefault="00A7199B" w:rsidP="00A7199B">
      <w:pPr>
        <w:ind w:left="144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required to fill out and sign a W9 before you receive your check.  If you are not going to be in Perry on Sunday and you think you might be winning money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an event, please make sure that you see our state financial secretary </w:t>
      </w:r>
      <w:r w:rsidR="00AD59DF">
        <w:rPr>
          <w:rFonts w:ascii="Arial" w:hAnsi="Arial" w:cs="Arial"/>
          <w:sz w:val="22"/>
          <w:szCs w:val="22"/>
        </w:rPr>
        <w:t>Trista Hooten-Wilson</w:t>
      </w:r>
      <w:r>
        <w:rPr>
          <w:rFonts w:ascii="Arial" w:hAnsi="Arial" w:cs="Arial"/>
          <w:sz w:val="22"/>
          <w:szCs w:val="22"/>
        </w:rPr>
        <w:t xml:space="preserve"> before you leave so you can sign a W9.  If this is not completed before you leave Perry there will be a delay in mailing you</w:t>
      </w:r>
      <w:r w:rsidR="006A0E1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check out.</w:t>
      </w:r>
    </w:p>
    <w:p w14:paraId="5C629352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4CBAA36E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>The money for the first go will be ready to pick</w:t>
      </w:r>
      <w:r>
        <w:rPr>
          <w:rFonts w:ascii="Arial" w:hAnsi="Arial" w:cs="Arial"/>
          <w:sz w:val="22"/>
          <w:szCs w:val="22"/>
        </w:rPr>
        <w:t xml:space="preserve"> u</w:t>
      </w:r>
      <w:r w:rsidRPr="00751CF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by Saturday at noon, after the start of</w:t>
      </w:r>
    </w:p>
    <w:p w14:paraId="74CE2C17" w14:textId="6166BBD9" w:rsidR="00A7199B" w:rsidRDefault="00A7199B" w:rsidP="00AD59DF">
      <w:pPr>
        <w:ind w:left="144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round 2.  </w:t>
      </w:r>
      <w:r w:rsidR="00BA0F3B">
        <w:rPr>
          <w:rFonts w:ascii="Arial" w:hAnsi="Arial" w:cs="Arial"/>
          <w:sz w:val="22"/>
          <w:szCs w:val="22"/>
        </w:rPr>
        <w:t xml:space="preserve">We will make every effort to have the money for the second go and average ready to pick up within 45 minutes of the event completing on Sunday.  </w:t>
      </w:r>
    </w:p>
    <w:p w14:paraId="247E6BDD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20FCBA5B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>If you are not going to be present on Sunday afternoon</w:t>
      </w:r>
      <w:r>
        <w:rPr>
          <w:rFonts w:ascii="Arial" w:hAnsi="Arial" w:cs="Arial"/>
          <w:sz w:val="22"/>
          <w:szCs w:val="22"/>
        </w:rPr>
        <w:t>,</w:t>
      </w:r>
      <w:r w:rsidRPr="00751CF7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 will</w:t>
      </w:r>
      <w:r w:rsidRPr="00751CF7">
        <w:rPr>
          <w:rFonts w:ascii="Arial" w:hAnsi="Arial" w:cs="Arial"/>
          <w:sz w:val="22"/>
          <w:szCs w:val="22"/>
        </w:rPr>
        <w:t xml:space="preserve"> mail y</w:t>
      </w:r>
      <w:r>
        <w:rPr>
          <w:rFonts w:ascii="Arial" w:hAnsi="Arial" w:cs="Arial"/>
          <w:sz w:val="22"/>
          <w:szCs w:val="22"/>
        </w:rPr>
        <w:t>our money to you or</w:t>
      </w:r>
    </w:p>
    <w:p w14:paraId="1A85E9F6" w14:textId="77777777" w:rsidR="00A7199B" w:rsidRDefault="00A7199B" w:rsidP="00A7199B">
      <w:pPr>
        <w:ind w:left="720" w:right="95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 it via </w:t>
      </w:r>
      <w:r w:rsidRPr="00751CF7">
        <w:rPr>
          <w:rFonts w:ascii="Arial" w:hAnsi="Arial" w:cs="Arial"/>
          <w:sz w:val="22"/>
          <w:szCs w:val="22"/>
        </w:rPr>
        <w:t xml:space="preserve">your </w:t>
      </w:r>
      <w:proofErr w:type="gramStart"/>
      <w:r w:rsidRPr="00751CF7">
        <w:rPr>
          <w:rFonts w:ascii="Arial" w:hAnsi="Arial" w:cs="Arial"/>
          <w:sz w:val="22"/>
          <w:szCs w:val="22"/>
        </w:rPr>
        <w:t>State</w:t>
      </w:r>
      <w:proofErr w:type="gramEnd"/>
      <w:r w:rsidRPr="00751CF7">
        <w:rPr>
          <w:rFonts w:ascii="Arial" w:hAnsi="Arial" w:cs="Arial"/>
          <w:sz w:val="22"/>
          <w:szCs w:val="22"/>
        </w:rPr>
        <w:t xml:space="preserve"> designee</w:t>
      </w:r>
      <w:r>
        <w:rPr>
          <w:rFonts w:ascii="Arial" w:hAnsi="Arial" w:cs="Arial"/>
          <w:sz w:val="22"/>
          <w:szCs w:val="22"/>
        </w:rPr>
        <w:t xml:space="preserve"> (national director, president, secretary)</w:t>
      </w:r>
      <w:r w:rsidRPr="00751CF7">
        <w:rPr>
          <w:rFonts w:ascii="Arial" w:hAnsi="Arial" w:cs="Arial"/>
          <w:sz w:val="22"/>
          <w:szCs w:val="22"/>
        </w:rPr>
        <w:t>.</w:t>
      </w:r>
    </w:p>
    <w:p w14:paraId="3C4C3B99" w14:textId="77777777" w:rsidR="00AD59DF" w:rsidRDefault="00AD59DF" w:rsidP="00A7199B">
      <w:pPr>
        <w:ind w:left="720" w:right="954" w:firstLine="720"/>
        <w:rPr>
          <w:rFonts w:ascii="Arial" w:hAnsi="Arial" w:cs="Arial"/>
          <w:sz w:val="22"/>
          <w:szCs w:val="22"/>
        </w:rPr>
      </w:pPr>
    </w:p>
    <w:p w14:paraId="6810216F" w14:textId="1ACF7C00" w:rsidR="00AD59DF" w:rsidRDefault="00AD59DF" w:rsidP="00AD59DF">
      <w:pPr>
        <w:ind w:left="144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Trista, our financial secretary, will be set up in </w:t>
      </w:r>
      <w:proofErr w:type="gramStart"/>
      <w:r>
        <w:rPr>
          <w:rFonts w:ascii="Arial" w:hAnsi="Arial" w:cs="Arial"/>
          <w:sz w:val="22"/>
          <w:szCs w:val="22"/>
        </w:rPr>
        <w:t>the t</w:t>
      </w:r>
      <w:proofErr w:type="gramEnd"/>
      <w:r>
        <w:rPr>
          <w:rFonts w:ascii="Arial" w:hAnsi="Arial" w:cs="Arial"/>
          <w:sz w:val="22"/>
          <w:szCs w:val="22"/>
        </w:rPr>
        <w:t>-shirt booth in Reaves Arena when payout is ready to be picked up.</w:t>
      </w:r>
    </w:p>
    <w:p w14:paraId="419DE764" w14:textId="77777777" w:rsidR="001D601E" w:rsidRDefault="001D601E" w:rsidP="00AD59DF">
      <w:pPr>
        <w:ind w:left="1440" w:right="954"/>
        <w:rPr>
          <w:rFonts w:ascii="Arial" w:hAnsi="Arial" w:cs="Arial"/>
          <w:sz w:val="22"/>
          <w:szCs w:val="22"/>
        </w:rPr>
      </w:pPr>
    </w:p>
    <w:p w14:paraId="05CFF370" w14:textId="77777777" w:rsidR="001D601E" w:rsidRPr="00751CF7" w:rsidRDefault="001D601E" w:rsidP="00AD59DF">
      <w:pPr>
        <w:ind w:left="1440" w:right="954"/>
        <w:rPr>
          <w:rFonts w:ascii="Arial" w:hAnsi="Arial" w:cs="Arial"/>
          <w:sz w:val="22"/>
          <w:szCs w:val="22"/>
        </w:rPr>
      </w:pPr>
    </w:p>
    <w:p w14:paraId="28A16B6F" w14:textId="77777777" w:rsidR="001D601E" w:rsidRDefault="001D601E" w:rsidP="001D601E">
      <w:pPr>
        <w:ind w:left="1170" w:right="954"/>
        <w:rPr>
          <w:rFonts w:ascii="Arial" w:hAnsi="Arial" w:cs="Arial"/>
          <w:sz w:val="22"/>
          <w:szCs w:val="22"/>
        </w:rPr>
      </w:pPr>
      <w:r w:rsidRPr="003D35C0">
        <w:rPr>
          <w:rFonts w:ascii="Arial" w:hAnsi="Arial" w:cs="Arial"/>
          <w:b/>
          <w:sz w:val="32"/>
          <w:szCs w:val="32"/>
          <w:u w:val="single"/>
        </w:rPr>
        <w:t>SPECIAL GROUND RULES</w:t>
      </w:r>
      <w:r w:rsidRPr="00C0617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</w:p>
    <w:p w14:paraId="53A3595D" w14:textId="77777777" w:rsidR="001D601E" w:rsidRDefault="001D601E" w:rsidP="001D601E">
      <w:pPr>
        <w:ind w:left="1170" w:right="954"/>
        <w:rPr>
          <w:rFonts w:ascii="Arial" w:hAnsi="Arial" w:cs="Arial"/>
          <w:sz w:val="22"/>
          <w:szCs w:val="22"/>
        </w:rPr>
      </w:pPr>
    </w:p>
    <w:p w14:paraId="3CA82F09" w14:textId="77777777" w:rsidR="001D601E" w:rsidRPr="00C0617F" w:rsidRDefault="001D601E" w:rsidP="001D601E">
      <w:pPr>
        <w:numPr>
          <w:ilvl w:val="0"/>
          <w:numId w:val="1"/>
        </w:numPr>
        <w:ind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Thirty (30) second time limits will be in effect for all times events.</w:t>
      </w:r>
    </w:p>
    <w:p w14:paraId="1B21357A" w14:textId="77777777" w:rsidR="001D601E" w:rsidRPr="00C0617F" w:rsidRDefault="001D601E" w:rsidP="001D601E">
      <w:pPr>
        <w:numPr>
          <w:ilvl w:val="0"/>
          <w:numId w:val="1"/>
        </w:numPr>
        <w:ind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In all roping events, the one loop rule will be in effect.</w:t>
      </w:r>
    </w:p>
    <w:p w14:paraId="640D4E8D" w14:textId="77777777" w:rsidR="001D601E" w:rsidRDefault="001D601E" w:rsidP="001D601E">
      <w:pPr>
        <w:numPr>
          <w:ilvl w:val="0"/>
          <w:numId w:val="1"/>
        </w:numPr>
        <w:ind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 xml:space="preserve">Western attire is </w:t>
      </w:r>
      <w:proofErr w:type="gramStart"/>
      <w:r w:rsidRPr="00C0617F">
        <w:rPr>
          <w:rFonts w:ascii="Arial" w:hAnsi="Arial" w:cs="Arial"/>
          <w:sz w:val="22"/>
          <w:szCs w:val="22"/>
        </w:rPr>
        <w:t>required for contestants at all times</w:t>
      </w:r>
      <w:proofErr w:type="gramEnd"/>
      <w:r w:rsidRPr="00C0617F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Rea</w:t>
      </w:r>
      <w:r w:rsidRPr="0047458C">
        <w:rPr>
          <w:rFonts w:ascii="Arial" w:hAnsi="Arial" w:cs="Arial"/>
          <w:sz w:val="22"/>
          <w:szCs w:val="22"/>
        </w:rPr>
        <w:t>ves Arena</w:t>
      </w:r>
      <w:r w:rsidRPr="00C0617F">
        <w:rPr>
          <w:rFonts w:ascii="Arial" w:hAnsi="Arial" w:cs="Arial"/>
          <w:sz w:val="22"/>
          <w:szCs w:val="22"/>
        </w:rPr>
        <w:t xml:space="preserve"> along with your </w:t>
      </w:r>
      <w:r>
        <w:rPr>
          <w:rFonts w:ascii="Arial" w:hAnsi="Arial" w:cs="Arial"/>
          <w:sz w:val="22"/>
          <w:szCs w:val="22"/>
        </w:rPr>
        <w:t xml:space="preserve">state issued </w:t>
      </w:r>
      <w:r w:rsidRPr="00C0617F">
        <w:rPr>
          <w:rFonts w:ascii="Arial" w:hAnsi="Arial" w:cs="Arial"/>
          <w:sz w:val="22"/>
          <w:szCs w:val="22"/>
        </w:rPr>
        <w:t>back number.</w:t>
      </w:r>
    </w:p>
    <w:p w14:paraId="6D8B7121" w14:textId="77777777" w:rsidR="001D601E" w:rsidRDefault="001D601E" w:rsidP="001D601E">
      <w:pPr>
        <w:numPr>
          <w:ilvl w:val="0"/>
          <w:numId w:val="1"/>
        </w:numPr>
        <w:ind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air horns are </w:t>
      </w:r>
      <w:r w:rsidRPr="00C0617F">
        <w:rPr>
          <w:rFonts w:ascii="Arial" w:hAnsi="Arial" w:cs="Arial"/>
          <w:sz w:val="22"/>
          <w:szCs w:val="22"/>
        </w:rPr>
        <w:t>allowed in Re</w:t>
      </w:r>
      <w:r>
        <w:rPr>
          <w:rFonts w:ascii="Arial" w:hAnsi="Arial" w:cs="Arial"/>
          <w:sz w:val="22"/>
          <w:szCs w:val="22"/>
        </w:rPr>
        <w:t>a</w:t>
      </w:r>
      <w:r w:rsidRPr="00C0617F">
        <w:rPr>
          <w:rFonts w:ascii="Arial" w:hAnsi="Arial" w:cs="Arial"/>
          <w:sz w:val="22"/>
          <w:szCs w:val="22"/>
        </w:rPr>
        <w:t>ves Arena</w:t>
      </w:r>
      <w:r>
        <w:rPr>
          <w:rFonts w:ascii="Arial" w:hAnsi="Arial" w:cs="Arial"/>
          <w:sz w:val="22"/>
          <w:szCs w:val="22"/>
        </w:rPr>
        <w:t xml:space="preserve"> at any time.</w:t>
      </w:r>
    </w:p>
    <w:p w14:paraId="197FED23" w14:textId="77777777" w:rsidR="001D601E" w:rsidRDefault="001D601E" w:rsidP="001D601E"/>
    <w:p w14:paraId="1E6D3EFD" w14:textId="77777777" w:rsidR="00C46D08" w:rsidRDefault="00C46D08"/>
    <w:sectPr w:rsidR="00C46D08" w:rsidSect="00C46D0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95839"/>
    <w:multiLevelType w:val="hybridMultilevel"/>
    <w:tmpl w:val="30FC7F50"/>
    <w:lvl w:ilvl="0" w:tplc="83CE13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0124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08"/>
    <w:rsid w:val="001D2269"/>
    <w:rsid w:val="001D601E"/>
    <w:rsid w:val="00584E63"/>
    <w:rsid w:val="006A0E16"/>
    <w:rsid w:val="00A5615C"/>
    <w:rsid w:val="00A7199B"/>
    <w:rsid w:val="00A94655"/>
    <w:rsid w:val="00AD59DF"/>
    <w:rsid w:val="00B10DEB"/>
    <w:rsid w:val="00BA0F3B"/>
    <w:rsid w:val="00C4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DCF0E"/>
  <w15:chartTrackingRefBased/>
  <w15:docId w15:val="{58669115-F3BA-4A7C-A7C8-D4BAC0A5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1628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Julie Townsend</cp:lastModifiedBy>
  <cp:revision>4</cp:revision>
  <dcterms:created xsi:type="dcterms:W3CDTF">2025-09-01T19:02:00Z</dcterms:created>
  <dcterms:modified xsi:type="dcterms:W3CDTF">2025-09-03T23:19:00Z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604813ce-8c08-4035-9be7-5762b5ef9e4c</vt:lpwstr>
  </property>
</Properties>
</file>