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4B3C" w14:textId="77777777" w:rsidR="00CE1C7A" w:rsidRPr="000B3189" w:rsidRDefault="00CE1C7A" w:rsidP="00CE1C7A">
      <w:pPr>
        <w:jc w:val="center"/>
        <w:rPr>
          <w:sz w:val="32"/>
          <w:szCs w:val="32"/>
        </w:rPr>
      </w:pPr>
      <w:r w:rsidRPr="000B3189">
        <w:rPr>
          <w:sz w:val="32"/>
          <w:szCs w:val="32"/>
        </w:rPr>
        <w:t>Landlord’s Itemized Statement of Repairs/Cleaning</w:t>
      </w:r>
    </w:p>
    <w:p w14:paraId="4F8BFFC8" w14:textId="77777777" w:rsidR="00CE1C7A" w:rsidRPr="000B3189" w:rsidRDefault="00CE1C7A" w:rsidP="00CE1C7A">
      <w:pPr>
        <w:jc w:val="center"/>
        <w:rPr>
          <w:sz w:val="32"/>
          <w:szCs w:val="32"/>
        </w:rPr>
      </w:pPr>
      <w:r w:rsidRPr="000B3189">
        <w:rPr>
          <w:sz w:val="32"/>
          <w:szCs w:val="32"/>
        </w:rPr>
        <w:t>Identified in Initial Inspection</w:t>
      </w:r>
    </w:p>
    <w:p w14:paraId="340676F1" w14:textId="77777777" w:rsidR="00CE1C7A" w:rsidRDefault="00CE1C7A" w:rsidP="00CE1C7A">
      <w:r>
        <w:t xml:space="preserve"> </w:t>
      </w:r>
    </w:p>
    <w:p w14:paraId="770DC73A" w14:textId="77777777" w:rsidR="00CE1C7A" w:rsidRPr="00CE1C7A" w:rsidRDefault="00CE1C7A" w:rsidP="00CE1C7A">
      <w:pPr>
        <w:jc w:val="center"/>
        <w:rPr>
          <w:b/>
          <w:bCs/>
        </w:rPr>
      </w:pPr>
      <w:r w:rsidRPr="00CE1C7A">
        <w:rPr>
          <w:b/>
          <w:bCs/>
        </w:rPr>
        <w:t>INITIAL INSPECTION ITEMIZATION OF DEFICIENCIES AND NOTICE</w:t>
      </w:r>
    </w:p>
    <w:p w14:paraId="3ECE210C" w14:textId="77777777" w:rsidR="00CE1C7A" w:rsidRDefault="00CE1C7A" w:rsidP="00CE1C7A">
      <w:pPr>
        <w:jc w:val="center"/>
      </w:pPr>
    </w:p>
    <w:p w14:paraId="66A0E771" w14:textId="77777777" w:rsidR="00CE1C7A" w:rsidRDefault="00CE1C7A" w:rsidP="00CE1C7A">
      <w:r>
        <w:t>___________(Date)</w:t>
      </w:r>
    </w:p>
    <w:p w14:paraId="45DBBF21" w14:textId="39997D09" w:rsidR="00CE1C7A" w:rsidRDefault="00CE1C7A" w:rsidP="00CE1C7A">
      <w:r>
        <w:t>TO: ______</w:t>
      </w:r>
      <w:r w:rsidR="00963875">
        <w:t>______</w:t>
      </w:r>
      <w:r>
        <w:t>_____(Tenant)</w:t>
      </w:r>
    </w:p>
    <w:p w14:paraId="1A40301B" w14:textId="50CFEB4A" w:rsidR="00CE1C7A" w:rsidRDefault="00CE1C7A" w:rsidP="00CE1C7A">
      <w:r>
        <w:t>FROM: _________</w:t>
      </w:r>
      <w:r w:rsidR="00963875">
        <w:t>_______</w:t>
      </w:r>
      <w:r>
        <w:t>__(Landlord)</w:t>
      </w:r>
    </w:p>
    <w:p w14:paraId="2B822A7E" w14:textId="002E3C31" w:rsidR="00CE1C7A" w:rsidRDefault="00CE1C7A" w:rsidP="00CE1C7A">
      <w:r>
        <w:t>RE: __</w:t>
      </w:r>
      <w:r w:rsidR="00963875">
        <w:t>_________________</w:t>
      </w:r>
      <w:r>
        <w:t>_________(Tenant’s address/rental unit)</w:t>
      </w:r>
    </w:p>
    <w:p w14:paraId="3870B683" w14:textId="77777777" w:rsidR="00CE1C7A" w:rsidRDefault="00CE1C7A" w:rsidP="00CE1C7A"/>
    <w:p w14:paraId="3BA4DD78" w14:textId="77777777" w:rsidR="00CE1C7A" w:rsidRDefault="00CE1C7A" w:rsidP="00CE1C7A">
      <w:r>
        <w:t xml:space="preserve">In an initial inspection of your unit </w:t>
      </w:r>
      <w:proofErr w:type="gramStart"/>
      <w:r>
        <w:t>conducted</w:t>
      </w:r>
      <w:proofErr w:type="gramEnd"/>
      <w:r>
        <w:t xml:space="preserve"> this date, the following deficiencies (beyond ordinary wear and tear) have been identified, requiring repair and/or cleaning pursuant to California Civil Code section 1950.5(f):</w:t>
      </w:r>
    </w:p>
    <w:p w14:paraId="76BA0209" w14:textId="77777777" w:rsidR="00963875" w:rsidRDefault="00963875" w:rsidP="00CE1C7A"/>
    <w:p w14:paraId="3ED11930" w14:textId="6EBCB01A" w:rsidR="00CE1C7A" w:rsidRDefault="00963875" w:rsidP="00963875">
      <w:pPr>
        <w:jc w:val="center"/>
      </w:pPr>
      <w:r>
        <w:t>(separately specify each item of repair/cleaning)</w:t>
      </w:r>
    </w:p>
    <w:p w14:paraId="76C0230C" w14:textId="255F773B" w:rsidR="00CE1C7A" w:rsidRDefault="00CE1C7A" w:rsidP="00CE1C7A">
      <w:r>
        <w:t>(1) _______</w:t>
      </w:r>
      <w:r w:rsidR="00963875">
        <w:t>__________________________________________________</w:t>
      </w:r>
      <w:r>
        <w:t>_</w:t>
      </w:r>
      <w:r w:rsidR="00963875">
        <w:t>__</w:t>
      </w:r>
      <w:r>
        <w:t xml:space="preserve">___ </w:t>
      </w:r>
    </w:p>
    <w:p w14:paraId="440D70AE" w14:textId="77777777" w:rsidR="00CE1C7A" w:rsidRDefault="00CE1C7A" w:rsidP="00CE1C7A">
      <w:r>
        <w:t xml:space="preserve"> </w:t>
      </w:r>
    </w:p>
    <w:p w14:paraId="52A89DA6" w14:textId="5A6DE740" w:rsidR="00CE1C7A" w:rsidRDefault="00CE1C7A" w:rsidP="00CE1C7A">
      <w:r>
        <w:t>(2) __________</w:t>
      </w:r>
      <w:r w:rsidR="00963875">
        <w:t>_____________________________________________________</w:t>
      </w:r>
      <w:r>
        <w:t>_</w:t>
      </w:r>
    </w:p>
    <w:p w14:paraId="475F0729" w14:textId="77777777" w:rsidR="00963875" w:rsidRDefault="00963875" w:rsidP="00CE1C7A"/>
    <w:p w14:paraId="29B4CC5D" w14:textId="2C5F3D6E" w:rsidR="00CE1C7A" w:rsidRDefault="00176B36" w:rsidP="00176B36">
      <w:pPr>
        <w:jc w:val="center"/>
      </w:pPr>
      <w:r>
        <w:t>ADDITIONAL DEFICIENCIES LISTED ON ATTACHED SHEET</w:t>
      </w:r>
    </w:p>
    <w:p w14:paraId="7613D4BE" w14:textId="77777777" w:rsidR="00176B36" w:rsidRDefault="00176B36" w:rsidP="00176B36">
      <w:pPr>
        <w:jc w:val="center"/>
      </w:pPr>
    </w:p>
    <w:p w14:paraId="08537C44" w14:textId="01266A55" w:rsidR="00CE1C7A" w:rsidRDefault="00CE1C7A" w:rsidP="00CE1C7A">
      <w:r>
        <w:t xml:space="preserve">So much of your security as is necessary to restore your unit to the condition it was in at inception of your tenancy shall be retained unless you remedy the deficiencies </w:t>
      </w:r>
      <w:proofErr w:type="gramStart"/>
      <w:r>
        <w:t>before _</w:t>
      </w:r>
      <w:r w:rsidR="00176B36">
        <w:t>_</w:t>
      </w:r>
      <w:proofErr w:type="gramEnd"/>
      <w:r w:rsidR="00176B36">
        <w:t>___________</w:t>
      </w:r>
      <w:r>
        <w:t>__ (</w:t>
      </w:r>
      <w:r w:rsidR="000B3189">
        <w:t xml:space="preserve">enter </w:t>
      </w:r>
      <w:r>
        <w:t>date of tenancy termination).</w:t>
      </w:r>
    </w:p>
    <w:p w14:paraId="05D2FD4C" w14:textId="77777777" w:rsidR="00CE1C7A" w:rsidRDefault="00CE1C7A" w:rsidP="00CE1C7A">
      <w:r>
        <w:t xml:space="preserve"> </w:t>
      </w:r>
    </w:p>
    <w:p w14:paraId="0A4BEFC1" w14:textId="77777777" w:rsidR="00CE1C7A" w:rsidRDefault="00CE1C7A" w:rsidP="00CE1C7A">
      <w:r>
        <w:t>Please also note the following provisions of California law:</w:t>
      </w:r>
    </w:p>
    <w:p w14:paraId="1E3979DC" w14:textId="77777777" w:rsidR="00CE1C7A" w:rsidRDefault="00CE1C7A" w:rsidP="00CE1C7A">
      <w:r>
        <w:t xml:space="preserve"> </w:t>
      </w:r>
    </w:p>
    <w:p w14:paraId="1E04AFFC" w14:textId="77777777" w:rsidR="00CE1C7A" w:rsidRDefault="00CE1C7A" w:rsidP="00CE1C7A">
      <w:r>
        <w:t>California Civil Code section 1950.5(b) provides:</w:t>
      </w:r>
    </w:p>
    <w:p w14:paraId="34E01FD4" w14:textId="77777777" w:rsidR="00CE1C7A" w:rsidRDefault="00CE1C7A" w:rsidP="00CE1C7A">
      <w:r>
        <w:t>“As used in this section, ‘security’ means any payment, fee, deposit, or charge, including, but not limited to, any payment, fee, deposit, or charge, except as provided in Section 1950.6, that is imposed at the beginning of the tenancy to be used to reimburse the landlord for costs associated with processing a new tenant or that is imposed as an advance payment of rent, used or to be used for any purpose, including, but not limited to, any of the following:</w:t>
      </w:r>
    </w:p>
    <w:p w14:paraId="474EBF76" w14:textId="77777777" w:rsidR="00176B36" w:rsidRDefault="00176B36" w:rsidP="00CE1C7A"/>
    <w:p w14:paraId="1531D438" w14:textId="77777777" w:rsidR="00CE1C7A" w:rsidRDefault="00CE1C7A" w:rsidP="00CE1C7A">
      <w:r>
        <w:t>“(1) The compensation of a landlord for a tenant’s default in the payment of rent.</w:t>
      </w:r>
    </w:p>
    <w:p w14:paraId="33A737C5" w14:textId="77777777" w:rsidR="00CE1C7A" w:rsidRDefault="00CE1C7A" w:rsidP="00CE1C7A">
      <w:r>
        <w:t xml:space="preserve"> </w:t>
      </w:r>
    </w:p>
    <w:p w14:paraId="311348B9" w14:textId="77777777" w:rsidR="00CE1C7A" w:rsidRDefault="00CE1C7A" w:rsidP="00CE1C7A">
      <w:r>
        <w:t>“(2) The repair of damages to the premises, exclusive of ordinary wear and tear, caused by the tenant or by a guest or licensee of the tenant.</w:t>
      </w:r>
    </w:p>
    <w:p w14:paraId="4BD9B7F9" w14:textId="77777777" w:rsidR="00CE1C7A" w:rsidRDefault="00CE1C7A" w:rsidP="00CE1C7A">
      <w:r>
        <w:t xml:space="preserve"> </w:t>
      </w:r>
    </w:p>
    <w:p w14:paraId="7A73B255" w14:textId="77777777" w:rsidR="00CE1C7A" w:rsidRDefault="00CE1C7A" w:rsidP="00CE1C7A">
      <w:r>
        <w:t>“(3) The cleaning of the premises upon termination of the tenancy necessary to return the unit to the same level of cleanliness it was in at the inception of the tenancy. The amendments to this paragraph enacted by the act adding this sentence shall apply only to tenancies for which the tenant’s right to occupy begins after January 1, 2003.</w:t>
      </w:r>
    </w:p>
    <w:p w14:paraId="438D4FC7" w14:textId="77777777" w:rsidR="00CE1C7A" w:rsidRDefault="00CE1C7A" w:rsidP="00CE1C7A">
      <w:r>
        <w:t xml:space="preserve"> </w:t>
      </w:r>
    </w:p>
    <w:p w14:paraId="1F3A6A86" w14:textId="77777777" w:rsidR="00CE1C7A" w:rsidRDefault="00CE1C7A" w:rsidP="00CE1C7A">
      <w:r>
        <w:lastRenderedPageBreak/>
        <w:t>“(4) To remedy future defaults by the tenant in any obligation under the rental agreement to restore, replace, or return personal property or appurtenances, exclusive of ordinary wear and tear, if the security deposit is authorized to be applied thereto by the rental agreement.”</w:t>
      </w:r>
    </w:p>
    <w:p w14:paraId="02F94617" w14:textId="77777777" w:rsidR="00CE1C7A" w:rsidRDefault="00CE1C7A" w:rsidP="00CE1C7A">
      <w:r>
        <w:t xml:space="preserve"> </w:t>
      </w:r>
    </w:p>
    <w:p w14:paraId="3325A61A" w14:textId="3C241E99" w:rsidR="00CE1C7A" w:rsidRDefault="00CE1C7A" w:rsidP="00CE1C7A">
      <w:r>
        <w:t>Before the termination of your tenancy</w:t>
      </w:r>
      <w:r w:rsidR="00176B36">
        <w:t xml:space="preserve">, or any earlier date you vacate the premises, you may contact me </w:t>
      </w:r>
      <w:proofErr w:type="gramStart"/>
      <w:r w:rsidR="00176B36">
        <w:t>at __</w:t>
      </w:r>
      <w:proofErr w:type="gramEnd"/>
      <w:r w:rsidR="00176B36">
        <w:t xml:space="preserve">______________________ (phone or address) to arrange a mutually agreeable date and time to review together </w:t>
      </w:r>
      <w:r>
        <w:t xml:space="preserve">the items identified in this notice for acceptable repair/cleaning work. </w:t>
      </w:r>
    </w:p>
    <w:p w14:paraId="365A6C98" w14:textId="77777777" w:rsidR="00CE1C7A" w:rsidRDefault="00CE1C7A" w:rsidP="00CE1C7A"/>
    <w:p w14:paraId="32F856D3" w14:textId="6AED0C95" w:rsidR="009321F4" w:rsidRDefault="00176B36" w:rsidP="00CE1C7A">
      <w:r>
        <w:t xml:space="preserve">If I do not hear from you before your tenancy terminates or before you otherwise vacate the premises, I will, within three weeks after you vacate, conduct another inspection of your unit on my own and, pursuant to California Civil Code section 1950.5(h), notify you by itemization and accounting of any security to be retained, as allowed by section 1950.5, and return any remaining portion of the security to you. If you have not already done so, please advise me in writing, before you </w:t>
      </w:r>
      <w:proofErr w:type="gramStart"/>
      <w:r>
        <w:t>vacate</w:t>
      </w:r>
      <w:proofErr w:type="gramEnd"/>
      <w:r>
        <w:t>, of the address to which I may furnish you with this information and any required return of the security.</w:t>
      </w:r>
    </w:p>
    <w:p w14:paraId="23554BFC" w14:textId="77777777" w:rsidR="00963875" w:rsidRDefault="00963875" w:rsidP="00CE1C7A"/>
    <w:p w14:paraId="2A6E7BC9" w14:textId="77777777" w:rsidR="00963875" w:rsidRDefault="00963875" w:rsidP="00CE1C7A"/>
    <w:p w14:paraId="23371FA2" w14:textId="77777777" w:rsidR="00963875" w:rsidRDefault="00963875" w:rsidP="00963875">
      <w:r>
        <w:t>______________________________________</w:t>
      </w:r>
    </w:p>
    <w:p w14:paraId="7FC024C2" w14:textId="14C54B7E" w:rsidR="00963875" w:rsidRDefault="00963875" w:rsidP="00963875">
      <w:r>
        <w:t>LANDLORD / AUTHORIZED AGENT</w:t>
      </w:r>
    </w:p>
    <w:sectPr w:rsidR="0096387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9BF35" w14:textId="77777777" w:rsidR="00FC5E42" w:rsidRDefault="00FC5E42" w:rsidP="00CE1C7A">
      <w:r>
        <w:separator/>
      </w:r>
    </w:p>
  </w:endnote>
  <w:endnote w:type="continuationSeparator" w:id="0">
    <w:p w14:paraId="7674502B" w14:textId="77777777" w:rsidR="00FC5E42" w:rsidRDefault="00FC5E42" w:rsidP="00CE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52991"/>
      <w:docPartObj>
        <w:docPartGallery w:val="Page Numbers (Bottom of Page)"/>
        <w:docPartUnique/>
      </w:docPartObj>
    </w:sdtPr>
    <w:sdtContent>
      <w:sdt>
        <w:sdtPr>
          <w:id w:val="1728636285"/>
          <w:docPartObj>
            <w:docPartGallery w:val="Page Numbers (Top of Page)"/>
            <w:docPartUnique/>
          </w:docPartObj>
        </w:sdtPr>
        <w:sdtContent>
          <w:p w14:paraId="27BFDD00" w14:textId="112F9994" w:rsidR="00CE1C7A" w:rsidRDefault="00CE1C7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A3DAD65" w14:textId="77777777" w:rsidR="00CE1C7A" w:rsidRDefault="00CE1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013C7" w14:textId="77777777" w:rsidR="00FC5E42" w:rsidRDefault="00FC5E42" w:rsidP="00CE1C7A">
      <w:r>
        <w:separator/>
      </w:r>
    </w:p>
  </w:footnote>
  <w:footnote w:type="continuationSeparator" w:id="0">
    <w:p w14:paraId="43136CF5" w14:textId="77777777" w:rsidR="00FC5E42" w:rsidRDefault="00FC5E42" w:rsidP="00CE1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E7FBBE0-87DC-47DB-9A2B-FF91999C6713}"/>
    <w:docVar w:name="dgnword-eventsink" w:val="1500019904"/>
  </w:docVars>
  <w:rsids>
    <w:rsidRoot w:val="00CE1C7A"/>
    <w:rsid w:val="000B3189"/>
    <w:rsid w:val="00176B36"/>
    <w:rsid w:val="002F11F1"/>
    <w:rsid w:val="004E3931"/>
    <w:rsid w:val="009321F4"/>
    <w:rsid w:val="00963875"/>
    <w:rsid w:val="00CE1C7A"/>
    <w:rsid w:val="00EE22D2"/>
    <w:rsid w:val="00FC5E42"/>
    <w:rsid w:val="00FD4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46A5"/>
  <w15:chartTrackingRefBased/>
  <w15:docId w15:val="{FB722B15-8529-4668-A871-948346C9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C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C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C7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C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E1C7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E1C7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1C7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1C7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1C7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C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C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C7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C7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E1C7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E1C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1C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1C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1C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E1C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C7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C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E1C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1C7A"/>
    <w:rPr>
      <w:i/>
      <w:iCs/>
      <w:color w:val="404040" w:themeColor="text1" w:themeTint="BF"/>
    </w:rPr>
  </w:style>
  <w:style w:type="paragraph" w:styleId="ListParagraph">
    <w:name w:val="List Paragraph"/>
    <w:basedOn w:val="Normal"/>
    <w:uiPriority w:val="34"/>
    <w:qFormat/>
    <w:rsid w:val="00CE1C7A"/>
    <w:pPr>
      <w:ind w:left="720"/>
      <w:contextualSpacing/>
    </w:pPr>
  </w:style>
  <w:style w:type="character" w:styleId="IntenseEmphasis">
    <w:name w:val="Intense Emphasis"/>
    <w:basedOn w:val="DefaultParagraphFont"/>
    <w:uiPriority w:val="21"/>
    <w:qFormat/>
    <w:rsid w:val="00CE1C7A"/>
    <w:rPr>
      <w:i/>
      <w:iCs/>
      <w:color w:val="0F4761" w:themeColor="accent1" w:themeShade="BF"/>
    </w:rPr>
  </w:style>
  <w:style w:type="paragraph" w:styleId="IntenseQuote">
    <w:name w:val="Intense Quote"/>
    <w:basedOn w:val="Normal"/>
    <w:next w:val="Normal"/>
    <w:link w:val="IntenseQuoteChar"/>
    <w:uiPriority w:val="30"/>
    <w:qFormat/>
    <w:rsid w:val="00CE1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C7A"/>
    <w:rPr>
      <w:i/>
      <w:iCs/>
      <w:color w:val="0F4761" w:themeColor="accent1" w:themeShade="BF"/>
    </w:rPr>
  </w:style>
  <w:style w:type="character" w:styleId="IntenseReference">
    <w:name w:val="Intense Reference"/>
    <w:basedOn w:val="DefaultParagraphFont"/>
    <w:uiPriority w:val="32"/>
    <w:qFormat/>
    <w:rsid w:val="00CE1C7A"/>
    <w:rPr>
      <w:b/>
      <w:bCs/>
      <w:smallCaps/>
      <w:color w:val="0F4761" w:themeColor="accent1" w:themeShade="BF"/>
      <w:spacing w:val="5"/>
    </w:rPr>
  </w:style>
  <w:style w:type="paragraph" w:styleId="Header">
    <w:name w:val="header"/>
    <w:basedOn w:val="Normal"/>
    <w:link w:val="HeaderChar"/>
    <w:uiPriority w:val="99"/>
    <w:unhideWhenUsed/>
    <w:rsid w:val="00CE1C7A"/>
    <w:pPr>
      <w:tabs>
        <w:tab w:val="center" w:pos="4680"/>
        <w:tab w:val="right" w:pos="9360"/>
      </w:tabs>
    </w:pPr>
  </w:style>
  <w:style w:type="character" w:customStyle="1" w:styleId="HeaderChar">
    <w:name w:val="Header Char"/>
    <w:basedOn w:val="DefaultParagraphFont"/>
    <w:link w:val="Header"/>
    <w:uiPriority w:val="99"/>
    <w:rsid w:val="00CE1C7A"/>
  </w:style>
  <w:style w:type="paragraph" w:styleId="Footer">
    <w:name w:val="footer"/>
    <w:basedOn w:val="Normal"/>
    <w:link w:val="FooterChar"/>
    <w:uiPriority w:val="99"/>
    <w:unhideWhenUsed/>
    <w:rsid w:val="00CE1C7A"/>
    <w:pPr>
      <w:tabs>
        <w:tab w:val="center" w:pos="4680"/>
        <w:tab w:val="right" w:pos="9360"/>
      </w:tabs>
    </w:pPr>
  </w:style>
  <w:style w:type="character" w:customStyle="1" w:styleId="FooterChar">
    <w:name w:val="Footer Char"/>
    <w:basedOn w:val="DefaultParagraphFont"/>
    <w:link w:val="Footer"/>
    <w:uiPriority w:val="99"/>
    <w:rsid w:val="00CE1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535</Words>
  <Characters>2851</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Templin</dc:creator>
  <cp:keywords/>
  <dc:description/>
  <cp:lastModifiedBy>Wayne Templin</cp:lastModifiedBy>
  <cp:revision>2</cp:revision>
  <dcterms:created xsi:type="dcterms:W3CDTF">2026-06-16T15:39:00Z</dcterms:created>
  <dcterms:modified xsi:type="dcterms:W3CDTF">2026-06-16T15:39:00Z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7c4a6d85-2fdc-4809-aa2e-7eca8a2f0e64</vt:lpwstr>
  </property>
</Properties>
</file>