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3779" w:right="3704"/>
        <w:jc w:val="center"/>
      </w:pPr>
      <w:r>
        <w:rPr>
          <w:spacing w:val="-2"/>
        </w:rPr>
        <w:t>CEC</w:t>
      </w:r>
      <w:r>
        <w:rPr>
          <w:spacing w:val="-13"/>
        </w:rPr>
        <w:t> </w:t>
      </w:r>
      <w:r>
        <w:rPr>
          <w:spacing w:val="-2"/>
        </w:rPr>
        <w:t>Vestry</w:t>
      </w:r>
      <w:r>
        <w:rPr>
          <w:spacing w:val="-13"/>
        </w:rPr>
        <w:t> </w:t>
      </w:r>
      <w:r>
        <w:rPr>
          <w:spacing w:val="-2"/>
        </w:rPr>
        <w:t>Minutes </w:t>
      </w:r>
      <w:r>
        <w:rPr/>
        <w:t>July 15, 2025</w:t>
      </w:r>
    </w:p>
    <w:p>
      <w:pPr>
        <w:pStyle w:val="BodyText"/>
        <w:ind w:left="3779" w:right="3707"/>
        <w:jc w:val="center"/>
      </w:pPr>
      <w:r>
        <w:rPr/>
        <w:t>5:30</w:t>
      </w:r>
      <w:r>
        <w:rPr>
          <w:spacing w:val="-13"/>
        </w:rPr>
        <w:t> </w:t>
      </w:r>
      <w:r>
        <w:rPr/>
        <w:t>P.M.</w:t>
      </w:r>
      <w:r>
        <w:rPr>
          <w:spacing w:val="-12"/>
        </w:rPr>
        <w:t> </w:t>
      </w:r>
      <w:r>
        <w:rPr>
          <w:spacing w:val="-2"/>
        </w:rPr>
        <w:t>Library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Attendees</w:t>
      </w:r>
      <w:r>
        <w:rPr>
          <w:u w:val="none"/>
        </w:rPr>
        <w:t>:</w:t>
      </w:r>
      <w:r>
        <w:rPr>
          <w:spacing w:val="-12"/>
          <w:u w:val="none"/>
        </w:rPr>
        <w:t> </w:t>
      </w:r>
      <w:r>
        <w:rPr>
          <w:u w:val="none"/>
        </w:rPr>
        <w:t>Fr.</w:t>
      </w:r>
      <w:r>
        <w:rPr>
          <w:spacing w:val="-10"/>
          <w:u w:val="none"/>
        </w:rPr>
        <w:t> </w:t>
      </w:r>
      <w:r>
        <w:rPr>
          <w:u w:val="none"/>
        </w:rPr>
        <w:t>Keith</w:t>
      </w:r>
      <w:r>
        <w:rPr>
          <w:spacing w:val="-10"/>
          <w:u w:val="none"/>
        </w:rPr>
        <w:t> </w:t>
      </w:r>
      <w:r>
        <w:rPr>
          <w:u w:val="none"/>
        </w:rPr>
        <w:t>Pozzuto-Rector,</w:t>
      </w:r>
      <w:r>
        <w:rPr>
          <w:spacing w:val="-10"/>
          <w:u w:val="none"/>
        </w:rPr>
        <w:t> </w:t>
      </w:r>
      <w:r>
        <w:rPr>
          <w:u w:val="none"/>
        </w:rPr>
        <w:t>Peter</w:t>
      </w:r>
      <w:r>
        <w:rPr>
          <w:spacing w:val="-10"/>
          <w:u w:val="none"/>
        </w:rPr>
        <w:t> </w:t>
      </w:r>
      <w:r>
        <w:rPr>
          <w:u w:val="none"/>
        </w:rPr>
        <w:t>Kisner-Sr.</w:t>
      </w:r>
      <w:r>
        <w:rPr>
          <w:spacing w:val="-14"/>
          <w:u w:val="none"/>
        </w:rPr>
        <w:t> </w:t>
      </w:r>
      <w:r>
        <w:rPr>
          <w:u w:val="none"/>
        </w:rPr>
        <w:t>Warden,</w:t>
      </w:r>
      <w:r>
        <w:rPr>
          <w:spacing w:val="-10"/>
          <w:u w:val="none"/>
        </w:rPr>
        <w:t> </w:t>
      </w:r>
      <w:r>
        <w:rPr>
          <w:u w:val="none"/>
        </w:rPr>
        <w:t>Sharon</w:t>
      </w:r>
      <w:r>
        <w:rPr>
          <w:spacing w:val="-10"/>
          <w:u w:val="none"/>
        </w:rPr>
        <w:t> </w:t>
      </w:r>
      <w:r>
        <w:rPr>
          <w:u w:val="none"/>
        </w:rPr>
        <w:t>Murphy-Jr.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Warden,</w:t>
      </w:r>
    </w:p>
    <w:p>
      <w:pPr>
        <w:pStyle w:val="BodyText"/>
      </w:pPr>
      <w:r>
        <w:rPr/>
        <w:t>Margaret</w:t>
      </w:r>
      <w:r>
        <w:rPr>
          <w:spacing w:val="-6"/>
        </w:rPr>
        <w:t> </w:t>
      </w:r>
      <w:r>
        <w:rPr/>
        <w:t>Moravec</w:t>
      </w:r>
      <w:r>
        <w:rPr>
          <w:spacing w:val="-7"/>
        </w:rPr>
        <w:t> </w:t>
      </w:r>
      <w:r>
        <w:rPr/>
        <w:t>(Phone),</w:t>
      </w:r>
      <w:r>
        <w:rPr>
          <w:spacing w:val="-6"/>
        </w:rPr>
        <w:t> </w:t>
      </w:r>
      <w:r>
        <w:rPr/>
        <w:t>Beverly</w:t>
      </w:r>
      <w:r>
        <w:rPr>
          <w:spacing w:val="-6"/>
        </w:rPr>
        <w:t> </w:t>
      </w:r>
      <w:r>
        <w:rPr/>
        <w:t>Custer,</w:t>
      </w:r>
      <w:r>
        <w:rPr>
          <w:spacing w:val="-6"/>
        </w:rPr>
        <w:t> </w:t>
      </w:r>
      <w:r>
        <w:rPr/>
        <w:t>Marvin</w:t>
      </w:r>
      <w:r>
        <w:rPr>
          <w:spacing w:val="-6"/>
        </w:rPr>
        <w:t> </w:t>
      </w:r>
      <w:r>
        <w:rPr/>
        <w:t>Hadsall,</w:t>
      </w:r>
      <w:r>
        <w:rPr>
          <w:spacing w:val="-6"/>
        </w:rPr>
        <w:t> </w:t>
      </w:r>
      <w:r>
        <w:rPr/>
        <w:t>Kathi</w:t>
      </w:r>
      <w:r>
        <w:rPr>
          <w:spacing w:val="-6"/>
        </w:rPr>
        <w:t> </w:t>
      </w:r>
      <w:r>
        <w:rPr/>
        <w:t>Dossman,</w:t>
      </w:r>
      <w:r>
        <w:rPr>
          <w:spacing w:val="-6"/>
        </w:rPr>
        <w:t> </w:t>
      </w:r>
      <w:r>
        <w:rPr/>
        <w:t>Scott</w:t>
      </w:r>
      <w:r>
        <w:rPr>
          <w:spacing w:val="-5"/>
        </w:rPr>
        <w:t> </w:t>
      </w:r>
      <w:r>
        <w:rPr/>
        <w:t>Morrow,</w:t>
      </w:r>
      <w:r>
        <w:rPr>
          <w:spacing w:val="-6"/>
        </w:rPr>
        <w:t> </w:t>
      </w:r>
      <w:r>
        <w:rPr/>
        <w:t>and Leigh Gardner-Kisner-Treasurer (phone).</w:t>
      </w:r>
    </w:p>
    <w:p>
      <w:pPr>
        <w:pStyle w:val="BodyText"/>
        <w:ind w:left="0"/>
      </w:pPr>
    </w:p>
    <w:p>
      <w:pPr>
        <w:pStyle w:val="BodyText"/>
        <w:spacing w:line="480" w:lineRule="auto"/>
        <w:ind w:right="4135"/>
      </w:pPr>
      <w:r>
        <w:rPr/>
        <w:t>Absent:</w:t>
      </w:r>
      <w:r>
        <w:rPr>
          <w:spacing w:val="-14"/>
        </w:rPr>
        <w:t> </w:t>
      </w:r>
      <w:r>
        <w:rPr/>
        <w:t>Michelle</w:t>
      </w:r>
      <w:r>
        <w:rPr>
          <w:spacing w:val="-15"/>
        </w:rPr>
        <w:t> </w:t>
      </w:r>
      <w:r>
        <w:rPr/>
        <w:t>Teague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Rev.</w:t>
      </w:r>
      <w:r>
        <w:rPr>
          <w:spacing w:val="-13"/>
        </w:rPr>
        <w:t> </w:t>
      </w:r>
      <w:r>
        <w:rPr/>
        <w:t>Becky</w:t>
      </w:r>
      <w:r>
        <w:rPr>
          <w:spacing w:val="-13"/>
        </w:rPr>
        <w:t> </w:t>
      </w:r>
      <w:r>
        <w:rPr/>
        <w:t>Sparks-Deacon Fr. Keith opened with a prayer.</w:t>
      </w:r>
    </w:p>
    <w:p>
      <w:pPr>
        <w:pStyle w:val="BodyText"/>
        <w:spacing w:before="1"/>
      </w:pPr>
      <w:r>
        <w:rPr/>
        <w:t>Consent</w:t>
      </w:r>
      <w:r>
        <w:rPr>
          <w:spacing w:val="-15"/>
        </w:rPr>
        <w:t> </w:t>
      </w:r>
      <w:r>
        <w:rPr/>
        <w:t>Agenda:</w:t>
      </w:r>
      <w:r>
        <w:rPr>
          <w:spacing w:val="-1"/>
        </w:rPr>
        <w:t> </w:t>
      </w:r>
      <w:r>
        <w:rPr/>
        <w:t>Sharon moved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 from</w:t>
      </w:r>
      <w:r>
        <w:rPr>
          <w:spacing w:val="-1"/>
        </w:rPr>
        <w:t> </w:t>
      </w:r>
      <w:r>
        <w:rPr/>
        <w:t>June;</w:t>
      </w:r>
      <w:r>
        <w:rPr>
          <w:spacing w:val="-1"/>
        </w:rPr>
        <w:t> </w:t>
      </w:r>
      <w:r>
        <w:rPr/>
        <w:t>Peter</w:t>
      </w:r>
      <w:r>
        <w:rPr>
          <w:spacing w:val="-2"/>
        </w:rPr>
        <w:t> </w:t>
      </w:r>
      <w:r>
        <w:rPr/>
        <w:t>seconded.</w:t>
      </w:r>
      <w:r>
        <w:rPr>
          <w:spacing w:val="-1"/>
        </w:rPr>
        <w:t> </w:t>
      </w:r>
      <w:r>
        <w:rPr/>
        <w:t>Motion</w:t>
      </w:r>
      <w:r>
        <w:rPr>
          <w:spacing w:val="-1"/>
        </w:rPr>
        <w:t> </w:t>
      </w:r>
      <w:r>
        <w:rPr>
          <w:spacing w:val="-2"/>
        </w:rPr>
        <w:t>passed.</w:t>
      </w:r>
    </w:p>
    <w:p>
      <w:pPr>
        <w:pStyle w:val="BodyText"/>
        <w:ind w:left="0"/>
      </w:pPr>
    </w:p>
    <w:p>
      <w:pPr>
        <w:pStyle w:val="BodyText"/>
      </w:pPr>
      <w:r>
        <w:rPr/>
        <w:t>Jr.</w:t>
      </w:r>
      <w:r>
        <w:rPr>
          <w:spacing w:val="-11"/>
        </w:rPr>
        <w:t> </w:t>
      </w:r>
      <w:r>
        <w:rPr/>
        <w:t>Warden’s</w:t>
      </w:r>
      <w:r>
        <w:rPr>
          <w:spacing w:val="-7"/>
        </w:rPr>
        <w:t> </w:t>
      </w:r>
      <w:r>
        <w:rPr/>
        <w:t>Report:</w:t>
      </w:r>
      <w:r>
        <w:rPr>
          <w:spacing w:val="-6"/>
        </w:rPr>
        <w:t> </w:t>
      </w:r>
      <w:r>
        <w:rPr/>
        <w:t>Mike</w:t>
      </w:r>
      <w:r>
        <w:rPr>
          <w:spacing w:val="-7"/>
        </w:rPr>
        <w:t> </w:t>
      </w:r>
      <w:r>
        <w:rPr/>
        <w:t>Baron</w:t>
      </w:r>
      <w:r>
        <w:rPr>
          <w:spacing w:val="-6"/>
        </w:rPr>
        <w:t> </w:t>
      </w:r>
      <w:r>
        <w:rPr/>
        <w:t>installed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new</w:t>
      </w:r>
      <w:r>
        <w:rPr>
          <w:spacing w:val="-3"/>
        </w:rPr>
        <w:t> </w:t>
      </w:r>
      <w:r>
        <w:rPr/>
        <w:t>wall</w:t>
      </w:r>
      <w:r>
        <w:rPr>
          <w:spacing w:val="-6"/>
        </w:rPr>
        <w:t> </w:t>
      </w:r>
      <w:r>
        <w:rPr/>
        <w:t>stoves.</w:t>
      </w:r>
      <w:r>
        <w:rPr>
          <w:spacing w:val="-6"/>
        </w:rPr>
        <w:t> </w:t>
      </w:r>
      <w:r>
        <w:rPr/>
        <w:t>Pharr</w:t>
      </w:r>
      <w:r>
        <w:rPr>
          <w:spacing w:val="-8"/>
        </w:rPr>
        <w:t> </w:t>
      </w:r>
      <w:r>
        <w:rPr/>
        <w:t>has</w:t>
      </w:r>
      <w:r>
        <w:rPr>
          <w:spacing w:val="-7"/>
        </w:rPr>
        <w:t> </w:t>
      </w:r>
      <w:r>
        <w:rPr/>
        <w:t>installed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columbarium fence.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parishioner has offered to clean the two properties on N. 2</w:t>
      </w:r>
      <w:r>
        <w:rPr>
          <w:vertAlign w:val="superscript"/>
        </w:rPr>
        <w:t>nd</w:t>
      </w:r>
      <w:r>
        <w:rPr>
          <w:vertAlign w:val="baseline"/>
        </w:rPr>
        <w:t> Street. The Parish Hall air</w:t>
      </w:r>
    </w:p>
    <w:p>
      <w:pPr>
        <w:pStyle w:val="BodyText"/>
        <w:ind w:right="57"/>
      </w:pPr>
      <w:r>
        <w:rPr/>
        <w:t>conditioner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leak.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cost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repairing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$1,450,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already</w:t>
      </w:r>
      <w:r>
        <w:rPr>
          <w:spacing w:val="-3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 maintenance budget.</w:t>
      </w:r>
    </w:p>
    <w:p>
      <w:pPr>
        <w:pStyle w:val="BodyText"/>
        <w:ind w:left="0"/>
      </w:pPr>
    </w:p>
    <w:p>
      <w:pPr>
        <w:pStyle w:val="BodyText"/>
      </w:pPr>
      <w:r>
        <w:rPr/>
        <w:t>Committee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School</w:t>
      </w:r>
      <w:r>
        <w:rPr>
          <w:spacing w:val="-3"/>
        </w:rPr>
        <w:t> </w:t>
      </w:r>
      <w:r>
        <w:rPr/>
        <w:t>Demolition:</w:t>
      </w:r>
      <w:r>
        <w:rPr>
          <w:spacing w:val="-3"/>
        </w:rPr>
        <w:t> </w:t>
      </w:r>
      <w:r>
        <w:rPr/>
        <w:t>Patty</w:t>
      </w:r>
      <w:r>
        <w:rPr>
          <w:spacing w:val="-6"/>
        </w:rPr>
        <w:t> </w:t>
      </w:r>
      <w:r>
        <w:rPr/>
        <w:t>Benoit</w:t>
      </w:r>
      <w:r>
        <w:rPr>
          <w:spacing w:val="-3"/>
        </w:rPr>
        <w:t> </w:t>
      </w:r>
      <w:r>
        <w:rPr/>
        <w:t>informed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2-story</w:t>
      </w:r>
      <w:r>
        <w:rPr>
          <w:spacing w:val="-3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 the school was built in 1908.</w:t>
      </w:r>
      <w:r>
        <w:rPr>
          <w:spacing w:val="-8"/>
        </w:rPr>
        <w:t> </w:t>
      </w:r>
      <w:r>
        <w:rPr/>
        <w:t>As such, the Temple City Planning Commission must approve its</w:t>
      </w:r>
    </w:p>
    <w:p>
      <w:pPr>
        <w:pStyle w:val="BodyText"/>
      </w:pPr>
      <w:r>
        <w:rPr/>
        <w:t>demolition.</w:t>
      </w:r>
      <w:r>
        <w:rPr>
          <w:spacing w:val="-2"/>
        </w:rPr>
        <w:t> </w:t>
      </w:r>
      <w:r>
        <w:rPr/>
        <w:t>Two bids have been received for the asbestos study. Both Sharon and Fr. Keith recommended</w:t>
      </w:r>
      <w:r>
        <w:rPr>
          <w:spacing w:val="-1"/>
        </w:rPr>
        <w:t> </w:t>
      </w:r>
      <w:r>
        <w:rPr/>
        <w:t>ESESIS</w:t>
      </w:r>
      <w:r>
        <w:rPr>
          <w:spacing w:val="-3"/>
        </w:rPr>
        <w:t> </w:t>
      </w:r>
      <w:r>
        <w:rPr/>
        <w:t>Environmental.</w:t>
      </w:r>
      <w:r>
        <w:rPr>
          <w:spacing w:val="-3"/>
        </w:rPr>
        <w:t> </w:t>
      </w:r>
      <w:r>
        <w:rPr/>
        <w:t>Marvin</w:t>
      </w:r>
      <w:r>
        <w:rPr>
          <w:spacing w:val="-3"/>
        </w:rPr>
        <w:t> </w:t>
      </w:r>
      <w:r>
        <w:rPr/>
        <w:t>moved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bid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ESESIS,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Bev seconding. Motion passed.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Sr.</w:t>
      </w:r>
      <w:r>
        <w:rPr>
          <w:spacing w:val="-15"/>
        </w:rPr>
        <w:t> </w:t>
      </w:r>
      <w:r>
        <w:rPr/>
        <w:t>Warden-Peter:</w:t>
      </w:r>
      <w:r>
        <w:rPr>
          <w:spacing w:val="-15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report.</w:t>
      </w:r>
    </w:p>
    <w:p>
      <w:pPr>
        <w:pStyle w:val="BodyText"/>
        <w:ind w:left="0"/>
      </w:pPr>
    </w:p>
    <w:p>
      <w:pPr>
        <w:pStyle w:val="BodyText"/>
        <w:ind w:right="343"/>
        <w:jc w:val="both"/>
      </w:pPr>
      <w:r>
        <w:rPr/>
        <w:t>Rector-Fr.</w:t>
      </w:r>
      <w:r>
        <w:rPr>
          <w:spacing w:val="-4"/>
        </w:rPr>
        <w:t> </w:t>
      </w:r>
      <w:r>
        <w:rPr/>
        <w:t>Keith:</w:t>
      </w:r>
      <w:r>
        <w:rPr>
          <w:spacing w:val="-4"/>
        </w:rPr>
        <w:t> </w:t>
      </w:r>
      <w:r>
        <w:rPr/>
        <w:t>Christ</w:t>
      </w:r>
      <w:r>
        <w:rPr>
          <w:spacing w:val="-4"/>
        </w:rPr>
        <w:t> </w:t>
      </w:r>
      <w:r>
        <w:rPr/>
        <w:t>Church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added</w:t>
      </w:r>
      <w:r>
        <w:rPr>
          <w:spacing w:val="-4"/>
        </w:rPr>
        <w:t> </w:t>
      </w:r>
      <w:r>
        <w:rPr/>
        <w:t>four</w:t>
      </w:r>
      <w:r>
        <w:rPr>
          <w:spacing w:val="-6"/>
        </w:rPr>
        <w:t> </w:t>
      </w:r>
      <w:r>
        <w:rPr/>
        <w:t>members:</w:t>
      </w:r>
      <w:r>
        <w:rPr>
          <w:spacing w:val="-4"/>
        </w:rPr>
        <w:t> </w:t>
      </w:r>
      <w:r>
        <w:rPr/>
        <w:t>Emma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Brandt,</w:t>
      </w:r>
      <w:r>
        <w:rPr>
          <w:spacing w:val="-4"/>
        </w:rPr>
        <w:t> </w:t>
      </w:r>
      <w:r>
        <w:rPr/>
        <w:t>Jo,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Mac.</w:t>
      </w:r>
      <w:r>
        <w:rPr>
          <w:spacing w:val="-7"/>
        </w:rPr>
        <w:t> </w:t>
      </w:r>
      <w:r>
        <w:rPr/>
        <w:t>We</w:t>
      </w:r>
      <w:r>
        <w:rPr>
          <w:spacing w:val="-5"/>
        </w:rPr>
        <w:t> </w:t>
      </w:r>
      <w:r>
        <w:rPr/>
        <w:t>will discuss</w:t>
      </w:r>
      <w:r>
        <w:rPr>
          <w:spacing w:val="-4"/>
        </w:rPr>
        <w:t> </w:t>
      </w:r>
      <w:r>
        <w:rPr/>
        <w:t>changes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church</w:t>
      </w:r>
      <w:r>
        <w:rPr>
          <w:spacing w:val="-4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2"/>
        </w:rPr>
        <w:t> </w:t>
      </w:r>
      <w:r>
        <w:rPr/>
        <w:t>meeting.</w:t>
      </w:r>
      <w:r>
        <w:rPr>
          <w:spacing w:val="-8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19</w:t>
      </w:r>
      <w:r>
        <w:rPr>
          <w:spacing w:val="-4"/>
        </w:rPr>
        <w:t> </w:t>
      </w:r>
      <w:r>
        <w:rPr/>
        <w:t>kids</w:t>
      </w:r>
      <w:r>
        <w:rPr>
          <w:spacing w:val="-4"/>
        </w:rPr>
        <w:t> </w:t>
      </w:r>
      <w:r>
        <w:rPr/>
        <w:t>enrolled</w:t>
      </w:r>
      <w:r>
        <w:rPr>
          <w:spacing w:val="-4"/>
        </w:rPr>
        <w:t> </w:t>
      </w:r>
      <w:r>
        <w:rPr/>
        <w:t>in VBS, with a goal of 30.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core group of volunteers is in place; however, more are needed.</w:t>
      </w:r>
    </w:p>
    <w:p>
      <w:pPr>
        <w:pStyle w:val="BodyText"/>
        <w:ind w:left="0"/>
      </w:pPr>
    </w:p>
    <w:p>
      <w:pPr>
        <w:pStyle w:val="BodyText"/>
        <w:ind w:right="57"/>
      </w:pPr>
      <w:r>
        <w:rPr/>
        <w:t>Financial Report: June was a great month, with income up and expenses down. The Capital Campaign</w:t>
      </w:r>
      <w:r>
        <w:rPr>
          <w:spacing w:val="-3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96</w:t>
      </w:r>
      <w:r>
        <w:rPr>
          <w:spacing w:val="-3"/>
        </w:rPr>
        <w:t> </w:t>
      </w:r>
      <w:r>
        <w:rPr/>
        <w:t>pledging</w:t>
      </w:r>
      <w:r>
        <w:rPr>
          <w:spacing w:val="-3"/>
        </w:rPr>
        <w:t> </w:t>
      </w:r>
      <w:r>
        <w:rPr/>
        <w:t>units</w:t>
      </w:r>
      <w:r>
        <w:rPr>
          <w:spacing w:val="-4"/>
        </w:rPr>
        <w:t> </w:t>
      </w:r>
      <w:r>
        <w:rPr/>
        <w:t>(37</w:t>
      </w:r>
      <w:r>
        <w:rPr>
          <w:spacing w:val="-3"/>
        </w:rPr>
        <w:t> </w:t>
      </w:r>
      <w:r>
        <w:rPr/>
        <w:t>pledges).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goal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reduce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mortgage</w:t>
      </w:r>
      <w:r>
        <w:rPr>
          <w:spacing w:val="-4"/>
        </w:rPr>
        <w:t> </w:t>
      </w:r>
      <w:r>
        <w:rPr/>
        <w:t>balance to $175K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Fall 2025.</w:t>
      </w:r>
      <w:r>
        <w:rPr>
          <w:spacing w:val="-1"/>
        </w:rPr>
        <w:t> </w:t>
      </w:r>
      <w:r>
        <w:rPr/>
        <w:t>Sharon</w:t>
      </w:r>
      <w:r>
        <w:rPr>
          <w:spacing w:val="-2"/>
        </w:rPr>
        <w:t> </w:t>
      </w:r>
      <w:r>
        <w:rPr/>
        <w:t>moved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 the</w:t>
      </w:r>
      <w:r>
        <w:rPr>
          <w:spacing w:val="-1"/>
        </w:rPr>
        <w:t> </w:t>
      </w:r>
      <w:r>
        <w:rPr/>
        <w:t>finance report,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Peter</w:t>
      </w:r>
      <w:r>
        <w:rPr>
          <w:spacing w:val="-2"/>
        </w:rPr>
        <w:t> </w:t>
      </w:r>
      <w:r>
        <w:rPr/>
        <w:t>seconding.</w:t>
      </w:r>
      <w:r>
        <w:rPr>
          <w:spacing w:val="-1"/>
        </w:rPr>
        <w:t> </w:t>
      </w:r>
      <w:r>
        <w:rPr/>
        <w:t>Motion </w:t>
      </w:r>
      <w:r>
        <w:rPr>
          <w:spacing w:val="-2"/>
        </w:rPr>
        <w:t>passed.</w:t>
      </w:r>
    </w:p>
    <w:p>
      <w:pPr>
        <w:pStyle w:val="BodyText"/>
        <w:ind w:left="0"/>
      </w:pPr>
    </w:p>
    <w:p>
      <w:pPr>
        <w:pStyle w:val="BodyText"/>
        <w:jc w:val="both"/>
      </w:pPr>
      <w:r>
        <w:rPr/>
        <w:t>Deacon</w:t>
      </w:r>
      <w:r>
        <w:rPr>
          <w:spacing w:val="-1"/>
        </w:rPr>
        <w:t> </w:t>
      </w:r>
      <w:r>
        <w:rPr/>
        <w:t>Becky</w:t>
      </w:r>
      <w:r>
        <w:rPr>
          <w:spacing w:val="-1"/>
        </w:rPr>
        <w:t> </w:t>
      </w:r>
      <w:r>
        <w:rPr/>
        <w:t>is currently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Honduras.</w:t>
      </w:r>
    </w:p>
    <w:p>
      <w:pPr>
        <w:pStyle w:val="BodyText"/>
        <w:spacing w:before="1"/>
        <w:ind w:left="0"/>
      </w:pPr>
    </w:p>
    <w:p>
      <w:pPr>
        <w:pStyle w:val="BodyText"/>
        <w:ind w:right="195"/>
        <w:jc w:val="both"/>
      </w:pPr>
      <w:r>
        <w:rPr/>
        <w:t>New</w:t>
      </w:r>
      <w:r>
        <w:rPr>
          <w:spacing w:val="-6"/>
        </w:rPr>
        <w:t> </w:t>
      </w:r>
      <w:r>
        <w:rPr/>
        <w:t>Business: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revisions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rental</w:t>
      </w:r>
      <w:r>
        <w:rPr>
          <w:spacing w:val="-2"/>
        </w:rPr>
        <w:t> </w:t>
      </w:r>
      <w:r>
        <w:rPr/>
        <w:t>fees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still</w:t>
      </w:r>
      <w:r>
        <w:rPr>
          <w:spacing w:val="-2"/>
        </w:rPr>
        <w:t> </w:t>
      </w:r>
      <w:r>
        <w:rPr/>
        <w:t>pending.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Alter</w:t>
      </w:r>
      <w:r>
        <w:rPr>
          <w:spacing w:val="-2"/>
        </w:rPr>
        <w:t> </w:t>
      </w:r>
      <w:r>
        <w:rPr/>
        <w:t>Guild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three new members. The nursery currently has two openings. The Parish Retreat for next year will be</w:t>
      </w:r>
    </w:p>
    <w:p>
      <w:pPr>
        <w:pStyle w:val="BodyText"/>
        <w:ind w:right="141"/>
        <w:jc w:val="both"/>
      </w:pPr>
      <w:r>
        <w:rPr/>
        <w:t>combined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Diocese</w:t>
      </w:r>
      <w:r>
        <w:rPr>
          <w:spacing w:val="-5"/>
        </w:rPr>
        <w:t> </w:t>
      </w:r>
      <w:r>
        <w:rPr/>
        <w:t>Reunion,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scheduled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1-3,</w:t>
      </w:r>
      <w:r>
        <w:rPr>
          <w:spacing w:val="-4"/>
        </w:rPr>
        <w:t> </w:t>
      </w:r>
      <w:r>
        <w:rPr/>
        <w:t>2026.</w:t>
      </w:r>
      <w:r>
        <w:rPr>
          <w:spacing w:val="-4"/>
        </w:rPr>
        <w:t> </w:t>
      </w:r>
      <w:r>
        <w:rPr/>
        <w:t>Finally,</w:t>
      </w:r>
      <w:r>
        <w:rPr>
          <w:spacing w:val="-4"/>
        </w:rPr>
        <w:t> </w:t>
      </w:r>
      <w:r>
        <w:rPr/>
        <w:t>checks</w:t>
      </w:r>
      <w:r>
        <w:rPr>
          <w:spacing w:val="-5"/>
        </w:rPr>
        <w:t> </w:t>
      </w:r>
      <w:r>
        <w:rPr/>
        <w:t>greater than $2K</w:t>
      </w:r>
      <w:r>
        <w:rPr>
          <w:spacing w:val="-1"/>
        </w:rPr>
        <w:t> </w:t>
      </w:r>
      <w:r>
        <w:rPr/>
        <w:t>will require</w:t>
      </w:r>
      <w:r>
        <w:rPr>
          <w:spacing w:val="-2"/>
        </w:rPr>
        <w:t> </w:t>
      </w:r>
      <w:r>
        <w:rPr/>
        <w:t>two signatures. Sharon</w:t>
      </w:r>
      <w:r>
        <w:rPr>
          <w:spacing w:val="-1"/>
        </w:rPr>
        <w:t> </w:t>
      </w:r>
      <w:r>
        <w:rPr/>
        <w:t>moved to approve</w:t>
      </w:r>
      <w:r>
        <w:rPr>
          <w:spacing w:val="-1"/>
        </w:rPr>
        <w:t> </w:t>
      </w:r>
      <w:r>
        <w:rPr/>
        <w:t>the new</w:t>
      </w:r>
      <w:r>
        <w:rPr>
          <w:spacing w:val="-1"/>
        </w:rPr>
        <w:t> </w:t>
      </w:r>
      <w:r>
        <w:rPr/>
        <w:t>check signing policy, with Kathi seconding. Motion passed.</w:t>
      </w:r>
    </w:p>
    <w:p>
      <w:pPr>
        <w:pStyle w:val="BodyText"/>
        <w:ind w:left="0"/>
      </w:pPr>
    </w:p>
    <w:p>
      <w:pPr>
        <w:pStyle w:val="BodyText"/>
        <w:jc w:val="both"/>
      </w:pPr>
      <w:r>
        <w:rPr/>
        <w:t>Fr.</w:t>
      </w:r>
      <w:r>
        <w:rPr>
          <w:spacing w:val="-3"/>
        </w:rPr>
        <w:t> </w:t>
      </w:r>
      <w:r>
        <w:rPr/>
        <w:t>Keith</w:t>
      </w:r>
      <w:r>
        <w:rPr>
          <w:spacing w:val="-3"/>
        </w:rPr>
        <w:t> </w:t>
      </w:r>
      <w:r>
        <w:rPr/>
        <w:t>adjourned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prayer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6:33</w:t>
      </w:r>
      <w:r>
        <w:rPr>
          <w:spacing w:val="-2"/>
        </w:rPr>
        <w:t> </w:t>
      </w:r>
      <w:r>
        <w:rPr>
          <w:spacing w:val="-4"/>
        </w:rPr>
        <w:t>P.M.</w:t>
      </w:r>
    </w:p>
    <w:sectPr>
      <w:type w:val="continuous"/>
      <w:pgSz w:w="12240" w:h="15840"/>
      <w:pgMar w:top="1080" w:bottom="280" w:left="10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Hadsall</dc:creator>
  <dcterms:created xsi:type="dcterms:W3CDTF">2025-08-19T15:04:29Z</dcterms:created>
  <dcterms:modified xsi:type="dcterms:W3CDTF">2025-08-19T15:04:29Z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for Microsoft 365</vt:lpwstr>
  </property>
</Properties>
</file>