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11C29" w14:textId="4108CD26" w:rsidR="00AD3A14" w:rsidRPr="00AD3A14" w:rsidRDefault="00AD3A14" w:rsidP="00670CED">
      <w:pPr>
        <w:rPr>
          <w:b/>
          <w:bCs/>
          <w:u w:val="single"/>
        </w:rPr>
      </w:pPr>
      <w:r>
        <w:rPr>
          <w:b/>
          <w:bCs/>
          <w:u w:val="single"/>
        </w:rPr>
        <w:t>Coffee with Council Summary – February 22, 2026</w:t>
      </w:r>
    </w:p>
    <w:p w14:paraId="1B6FD383" w14:textId="215F8940" w:rsidR="00670CED" w:rsidRDefault="00670CED" w:rsidP="00670CED">
      <w:r>
        <w:t xml:space="preserve">During the recent Coffee </w:t>
      </w:r>
      <w:r>
        <w:t>with the</w:t>
      </w:r>
      <w:r>
        <w:t xml:space="preserve"> Council conversation, parishioners raised a number of questions centered on communication, transparency, and parish life. There was strong interest in clearer access to Parish Pastoral Council (PPC) information, including whether bylaws will be posted, how to find meeting schedules, and which meetings are open to parishioners. Related to this, </w:t>
      </w:r>
      <w:r>
        <w:t>parishioners</w:t>
      </w:r>
      <w:r>
        <w:t xml:space="preserve"> emphasized the importance of consistent communication about parish decisions, events, and the reasoning behind them, particularly when events are modified or cancelled, such as the St. Patrick’s Dance. Parishioners also expressed a desire for more opportunities to engage directly with council members and commission chairs</w:t>
      </w:r>
      <w:r>
        <w:t xml:space="preserve">. </w:t>
      </w:r>
    </w:p>
    <w:p w14:paraId="1E43F2D1" w14:textId="11593F5F" w:rsidR="00670CED" w:rsidRDefault="00670CED" w:rsidP="00670CED">
      <w:r w:rsidRPr="00670CED">
        <w:t>In addition, concerns were shared regarding the parish’s engagement with social justice issues and Catholic Social Teaching, including how the parish responds to current events, invites speakers, and offers opportunities for advocacy and service. The council noted the importance of clearly distinguishing between justice initiatives and charitable outreach, while also ensuring that opportunities are thoughtfully discerned, aligned with Church teaching, and communicated clearly to the parish.</w:t>
      </w:r>
      <w:r>
        <w:t xml:space="preserve"> PPC is collaborating with several commissions to advance this need within our Parish.</w:t>
      </w:r>
    </w:p>
    <w:p w14:paraId="50A0E427" w14:textId="66B318AF" w:rsidR="009963B0" w:rsidRDefault="00670CED" w:rsidP="00670CED">
      <w:r>
        <w:t xml:space="preserve">Additional feedback touched on liturgy, hospitality, accessibility, and ministry support. Several liturgical questions and requests were noted and referred to the Liturgy Commission, including practices during the Lord’s Prayer, invitations to presiders, and greater acknowledgment of Black History Month. Parish life topics such as the parish picnic, Pentecost celebrations, raffle ticket access, and </w:t>
      </w:r>
      <w:proofErr w:type="spellStart"/>
      <w:r>
        <w:t>ChristLife</w:t>
      </w:r>
      <w:proofErr w:type="spellEnd"/>
      <w:r>
        <w:t xml:space="preserve"> scheduling were also raised. From an operational standpoint, accessibility concerns</w:t>
      </w:r>
      <w:r>
        <w:t xml:space="preserve"> (</w:t>
      </w:r>
      <w:r>
        <w:t>particularly bathroom safety for older parishioners</w:t>
      </w:r>
      <w:r>
        <w:t xml:space="preserve">) </w:t>
      </w:r>
      <w:r>
        <w:t xml:space="preserve">were highlighted, with updates shared that grab bars </w:t>
      </w:r>
      <w:r>
        <w:t xml:space="preserve">will be installed and </w:t>
      </w:r>
      <w:r>
        <w:t xml:space="preserve">broader accessibility improvements are in </w:t>
      </w:r>
      <w:r>
        <w:t>discussion</w:t>
      </w:r>
      <w:r>
        <w:t>. Financial transparency and stewardship were also discussed, with requests to create distinct budget line items and website donation options for specific ministries such as Monday Night Meal and Saturday Breakfast. Several of these items have been forwarded to the appropriate commissions, with follow</w:t>
      </w:r>
      <w:r>
        <w:rPr>
          <w:rFonts w:ascii="Cambria Math" w:hAnsi="Cambria Math" w:cs="Cambria Math"/>
        </w:rPr>
        <w:t>‑</w:t>
      </w:r>
      <w:r>
        <w:t>up actions already underway or actively being explored.</w:t>
      </w:r>
    </w:p>
    <w:sectPr w:rsidR="00996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CED"/>
    <w:rsid w:val="001D5851"/>
    <w:rsid w:val="003F2D5D"/>
    <w:rsid w:val="005751C0"/>
    <w:rsid w:val="00670CED"/>
    <w:rsid w:val="00733610"/>
    <w:rsid w:val="009963B0"/>
    <w:rsid w:val="00AD3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21B5C5"/>
  <w15:chartTrackingRefBased/>
  <w15:docId w15:val="{0254FE72-8F1A-9B44-9E79-BF3CC7B55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C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C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C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C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C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C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C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C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C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C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C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C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C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C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C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C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C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CED"/>
    <w:rPr>
      <w:rFonts w:eastAsiaTheme="majorEastAsia" w:cstheme="majorBidi"/>
      <w:color w:val="272727" w:themeColor="text1" w:themeTint="D8"/>
    </w:rPr>
  </w:style>
  <w:style w:type="paragraph" w:styleId="Title">
    <w:name w:val="Title"/>
    <w:basedOn w:val="Normal"/>
    <w:next w:val="Normal"/>
    <w:link w:val="TitleChar"/>
    <w:uiPriority w:val="10"/>
    <w:qFormat/>
    <w:rsid w:val="00670C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C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C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C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CED"/>
    <w:pPr>
      <w:spacing w:before="160"/>
      <w:jc w:val="center"/>
    </w:pPr>
    <w:rPr>
      <w:i/>
      <w:iCs/>
      <w:color w:val="404040" w:themeColor="text1" w:themeTint="BF"/>
    </w:rPr>
  </w:style>
  <w:style w:type="character" w:customStyle="1" w:styleId="QuoteChar">
    <w:name w:val="Quote Char"/>
    <w:basedOn w:val="DefaultParagraphFont"/>
    <w:link w:val="Quote"/>
    <w:uiPriority w:val="29"/>
    <w:rsid w:val="00670CED"/>
    <w:rPr>
      <w:i/>
      <w:iCs/>
      <w:color w:val="404040" w:themeColor="text1" w:themeTint="BF"/>
    </w:rPr>
  </w:style>
  <w:style w:type="paragraph" w:styleId="ListParagraph">
    <w:name w:val="List Paragraph"/>
    <w:basedOn w:val="Normal"/>
    <w:uiPriority w:val="34"/>
    <w:qFormat/>
    <w:rsid w:val="00670CED"/>
    <w:pPr>
      <w:ind w:left="720"/>
      <w:contextualSpacing/>
    </w:pPr>
  </w:style>
  <w:style w:type="character" w:styleId="IntenseEmphasis">
    <w:name w:val="Intense Emphasis"/>
    <w:basedOn w:val="DefaultParagraphFont"/>
    <w:uiPriority w:val="21"/>
    <w:qFormat/>
    <w:rsid w:val="00670CED"/>
    <w:rPr>
      <w:i/>
      <w:iCs/>
      <w:color w:val="0F4761" w:themeColor="accent1" w:themeShade="BF"/>
    </w:rPr>
  </w:style>
  <w:style w:type="paragraph" w:styleId="IntenseQuote">
    <w:name w:val="Intense Quote"/>
    <w:basedOn w:val="Normal"/>
    <w:next w:val="Normal"/>
    <w:link w:val="IntenseQuoteChar"/>
    <w:uiPriority w:val="30"/>
    <w:qFormat/>
    <w:rsid w:val="00670C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CED"/>
    <w:rPr>
      <w:i/>
      <w:iCs/>
      <w:color w:val="0F4761" w:themeColor="accent1" w:themeShade="BF"/>
    </w:rPr>
  </w:style>
  <w:style w:type="character" w:styleId="IntenseReference">
    <w:name w:val="Intense Reference"/>
    <w:basedOn w:val="DefaultParagraphFont"/>
    <w:uiPriority w:val="32"/>
    <w:qFormat/>
    <w:rsid w:val="00670C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408</Words>
  <Characters>1978</Characters>
  <Application>Microsoft Office Word</Application>
  <DocSecurity>0</DocSecurity>
  <Lines>32</Lines>
  <Paragraphs>23</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Bensken</dc:creator>
  <cp:keywords/>
  <dc:description/>
  <cp:lastModifiedBy>Wyatt Bensken</cp:lastModifiedBy>
  <cp:revision>2</cp:revision>
  <dcterms:created xsi:type="dcterms:W3CDTF">2026-03-04T14:02:00Z</dcterms:created>
  <dcterms:modified xsi:type="dcterms:W3CDTF">2026-03-04T14:06:00Z</dcterms:modified>
</cp:coreProperties>
</file>