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5001A" w14:textId="42F96758" w:rsidR="00465652" w:rsidRPr="00465652" w:rsidRDefault="00465652" w:rsidP="00465652">
      <w:pPr>
        <w:spacing w:after="0"/>
        <w:jc w:val="center"/>
        <w:rPr>
          <w:rFonts w:ascii="Calibri" w:hAnsi="Calibri" w:cs="Calibri"/>
          <w:b/>
          <w:bCs/>
          <w:sz w:val="28"/>
          <w:szCs w:val="28"/>
        </w:rPr>
      </w:pPr>
      <w:r w:rsidRPr="00465652">
        <w:rPr>
          <w:rFonts w:ascii="Calibri" w:hAnsi="Calibri" w:cs="Calibri"/>
          <w:b/>
          <w:bCs/>
          <w:sz w:val="28"/>
          <w:szCs w:val="28"/>
        </w:rPr>
        <w:t>Bustardthorpe Allotment Association Charitable Incorporated Organisation (BAACIO)</w:t>
      </w:r>
    </w:p>
    <w:p w14:paraId="04A82516" w14:textId="04682AAD" w:rsidR="00465652" w:rsidRDefault="00465652" w:rsidP="00465652">
      <w:pPr>
        <w:spacing w:after="0"/>
        <w:rPr>
          <w:rFonts w:ascii="Calibri" w:hAnsi="Calibri" w:cs="Calibri"/>
          <w:sz w:val="28"/>
          <w:szCs w:val="28"/>
        </w:rPr>
      </w:pPr>
      <w:r w:rsidRPr="00BD6CA9">
        <w:rPr>
          <w:rFonts w:ascii="Calibri" w:hAnsi="Calibri" w:cs="Calibri"/>
          <w:sz w:val="28"/>
          <w:szCs w:val="28"/>
        </w:rPr>
        <w:t> </w:t>
      </w:r>
      <w:r w:rsidRPr="00BD6CA9">
        <w:rPr>
          <w:rFonts w:ascii="Calibri" w:hAnsi="Calibri" w:cs="Calibri"/>
          <w:b/>
          <w:bCs/>
          <w:sz w:val="28"/>
          <w:szCs w:val="28"/>
        </w:rPr>
        <w:t>Objects</w:t>
      </w:r>
      <w:r w:rsidRPr="00BD6CA9">
        <w:rPr>
          <w:rFonts w:ascii="Calibri" w:hAnsi="Calibri" w:cs="Calibri"/>
          <w:sz w:val="28"/>
          <w:szCs w:val="28"/>
        </w:rPr>
        <w:t> </w:t>
      </w:r>
    </w:p>
    <w:p w14:paraId="41A36335" w14:textId="77777777" w:rsidR="00465652" w:rsidRPr="00766F77" w:rsidRDefault="00465652" w:rsidP="00465652">
      <w:pPr>
        <w:pStyle w:val="ListParagraph"/>
        <w:numPr>
          <w:ilvl w:val="0"/>
          <w:numId w:val="1"/>
        </w:numPr>
        <w:rPr>
          <w:rFonts w:ascii="Calibri" w:hAnsi="Calibri" w:cs="Calibri"/>
          <w:sz w:val="28"/>
          <w:szCs w:val="28"/>
          <w:lang w:eastAsia="en-GB"/>
        </w:rPr>
      </w:pPr>
      <w:r w:rsidRPr="00766F77">
        <w:rPr>
          <w:rFonts w:ascii="Calibri" w:hAnsi="Calibri" w:cs="Calibri"/>
          <w:sz w:val="28"/>
          <w:szCs w:val="28"/>
          <w:shd w:val="clear" w:color="auto" w:fill="FFFFFF"/>
          <w:lang w:eastAsia="en-GB"/>
        </w:rPr>
        <w:t xml:space="preserve">To benefit, without exclusion, the residents of Southbank, Bishopthorpe and the surrounding area of York without </w:t>
      </w:r>
      <w:r w:rsidRPr="00766F77">
        <w:rPr>
          <w:rFonts w:ascii="Calibri" w:hAnsi="Calibri" w:cs="Calibri"/>
          <w:sz w:val="28"/>
          <w:szCs w:val="28"/>
          <w:lang w:eastAsia="en-GB"/>
        </w:rPr>
        <w:t xml:space="preserve">distinction of gender, sexual orientation, race or of political, religious or other opinions by providing allotment facilities in the interests of social welfare for recreational leisure time occupation with the objective of improving </w:t>
      </w:r>
      <w:r w:rsidRPr="00766F77">
        <w:rPr>
          <w:rFonts w:ascii="Calibri" w:hAnsi="Calibri" w:cs="Calibri"/>
          <w:sz w:val="28"/>
          <w:szCs w:val="28"/>
        </w:rPr>
        <w:t>their conditions of</w:t>
      </w:r>
      <w:r w:rsidRPr="00766F77">
        <w:rPr>
          <w:rFonts w:ascii="Calibri" w:hAnsi="Calibri" w:cs="Calibri"/>
          <w:sz w:val="28"/>
          <w:szCs w:val="28"/>
          <w:lang w:eastAsia="en-GB"/>
        </w:rPr>
        <w:t xml:space="preserve"> life.</w:t>
      </w:r>
    </w:p>
    <w:p w14:paraId="3421B428" w14:textId="77777777" w:rsidR="00465652" w:rsidRPr="00A5046B" w:rsidRDefault="00465652" w:rsidP="00465652">
      <w:pPr>
        <w:pStyle w:val="ListParagraph"/>
        <w:numPr>
          <w:ilvl w:val="0"/>
          <w:numId w:val="1"/>
        </w:numPr>
        <w:rPr>
          <w:rFonts w:ascii="Calibri" w:hAnsi="Calibri" w:cs="Calibri"/>
          <w:sz w:val="28"/>
          <w:szCs w:val="28"/>
        </w:rPr>
      </w:pPr>
      <w:r w:rsidRPr="00766F77">
        <w:rPr>
          <w:rFonts w:ascii="Calibri" w:hAnsi="Calibri" w:cs="Calibri"/>
          <w:sz w:val="28"/>
          <w:szCs w:val="28"/>
        </w:rPr>
        <w:t xml:space="preserve">To promote for the benefit of the public the conservation protection and improvement of the physical and natural environment </w:t>
      </w:r>
      <w:proofErr w:type="gramStart"/>
      <w:r w:rsidRPr="00766F77">
        <w:rPr>
          <w:rFonts w:ascii="Calibri" w:hAnsi="Calibri" w:cs="Calibri"/>
          <w:sz w:val="28"/>
          <w:szCs w:val="28"/>
        </w:rPr>
        <w:t>in particular through</w:t>
      </w:r>
      <w:proofErr w:type="gramEnd"/>
      <w:r w:rsidRPr="00766F77">
        <w:rPr>
          <w:rFonts w:ascii="Calibri" w:hAnsi="Calibri" w:cs="Calibri"/>
          <w:sz w:val="28"/>
          <w:szCs w:val="28"/>
        </w:rPr>
        <w:t xml:space="preserve"> the conservation of natural resources, the improvement of wildlife diversity and providing opportunities for learning about sustainable horticulture.</w:t>
      </w:r>
    </w:p>
    <w:p w14:paraId="1BDF07AE" w14:textId="77777777" w:rsidR="003E7723" w:rsidRDefault="003E7723"/>
    <w:p w14:paraId="7683A13F" w14:textId="77777777" w:rsidR="00465652" w:rsidRDefault="00465652"/>
    <w:p w14:paraId="13EA8657" w14:textId="77777777" w:rsidR="00465652" w:rsidRDefault="00465652"/>
    <w:p w14:paraId="61722FD8" w14:textId="77777777" w:rsidR="00465652" w:rsidRPr="00465652" w:rsidRDefault="00465652" w:rsidP="00465652">
      <w:pPr>
        <w:spacing w:after="0"/>
        <w:jc w:val="center"/>
        <w:rPr>
          <w:rFonts w:ascii="Calibri" w:hAnsi="Calibri" w:cs="Calibri"/>
          <w:b/>
          <w:bCs/>
          <w:sz w:val="28"/>
          <w:szCs w:val="28"/>
        </w:rPr>
      </w:pPr>
      <w:r w:rsidRPr="00465652">
        <w:rPr>
          <w:rFonts w:ascii="Calibri" w:hAnsi="Calibri" w:cs="Calibri"/>
          <w:b/>
          <w:bCs/>
          <w:sz w:val="28"/>
          <w:szCs w:val="28"/>
        </w:rPr>
        <w:t>Bustardthorpe Allotment Association Charitable Incorporated Organisation (BAACIO)</w:t>
      </w:r>
    </w:p>
    <w:p w14:paraId="1421057E" w14:textId="2B39E313" w:rsidR="00465652" w:rsidRDefault="00465652" w:rsidP="00465652">
      <w:pPr>
        <w:spacing w:after="0"/>
        <w:rPr>
          <w:rFonts w:ascii="Calibri" w:hAnsi="Calibri" w:cs="Calibri"/>
          <w:sz w:val="28"/>
          <w:szCs w:val="28"/>
        </w:rPr>
      </w:pPr>
      <w:r w:rsidRPr="00BD6CA9">
        <w:rPr>
          <w:rFonts w:ascii="Calibri" w:hAnsi="Calibri" w:cs="Calibri"/>
          <w:sz w:val="28"/>
          <w:szCs w:val="28"/>
        </w:rPr>
        <w:t> </w:t>
      </w:r>
      <w:r w:rsidRPr="00BD6CA9">
        <w:rPr>
          <w:rFonts w:ascii="Calibri" w:hAnsi="Calibri" w:cs="Calibri"/>
          <w:b/>
          <w:bCs/>
          <w:sz w:val="28"/>
          <w:szCs w:val="28"/>
        </w:rPr>
        <w:t>Objects</w:t>
      </w:r>
      <w:r w:rsidRPr="00BD6CA9">
        <w:rPr>
          <w:rFonts w:ascii="Calibri" w:hAnsi="Calibri" w:cs="Calibri"/>
          <w:sz w:val="28"/>
          <w:szCs w:val="28"/>
        </w:rPr>
        <w:t> </w:t>
      </w:r>
    </w:p>
    <w:p w14:paraId="51DC6041" w14:textId="77777777" w:rsidR="00465652" w:rsidRPr="00766F77" w:rsidRDefault="00465652" w:rsidP="00465652">
      <w:pPr>
        <w:pStyle w:val="ListParagraph"/>
        <w:numPr>
          <w:ilvl w:val="0"/>
          <w:numId w:val="2"/>
        </w:numPr>
        <w:rPr>
          <w:rFonts w:ascii="Calibri" w:hAnsi="Calibri" w:cs="Calibri"/>
          <w:sz w:val="28"/>
          <w:szCs w:val="28"/>
          <w:lang w:eastAsia="en-GB"/>
        </w:rPr>
      </w:pPr>
      <w:r w:rsidRPr="00766F77">
        <w:rPr>
          <w:rFonts w:ascii="Calibri" w:hAnsi="Calibri" w:cs="Calibri"/>
          <w:sz w:val="28"/>
          <w:szCs w:val="28"/>
          <w:shd w:val="clear" w:color="auto" w:fill="FFFFFF"/>
          <w:lang w:eastAsia="en-GB"/>
        </w:rPr>
        <w:t xml:space="preserve">To benefit, without exclusion, the residents of Southbank, Bishopthorpe and the surrounding area of York without </w:t>
      </w:r>
      <w:r w:rsidRPr="00766F77">
        <w:rPr>
          <w:rFonts w:ascii="Calibri" w:hAnsi="Calibri" w:cs="Calibri"/>
          <w:sz w:val="28"/>
          <w:szCs w:val="28"/>
          <w:lang w:eastAsia="en-GB"/>
        </w:rPr>
        <w:t xml:space="preserve">distinction of gender, sexual orientation, race or of political, religious or other opinions by providing allotment facilities in the interests of social welfare for recreational leisure time occupation with the objective of improving </w:t>
      </w:r>
      <w:r w:rsidRPr="00766F77">
        <w:rPr>
          <w:rFonts w:ascii="Calibri" w:hAnsi="Calibri" w:cs="Calibri"/>
          <w:sz w:val="28"/>
          <w:szCs w:val="28"/>
        </w:rPr>
        <w:t>their conditions of</w:t>
      </w:r>
      <w:r w:rsidRPr="00766F77">
        <w:rPr>
          <w:rFonts w:ascii="Calibri" w:hAnsi="Calibri" w:cs="Calibri"/>
          <w:sz w:val="28"/>
          <w:szCs w:val="28"/>
          <w:lang w:eastAsia="en-GB"/>
        </w:rPr>
        <w:t xml:space="preserve"> life.</w:t>
      </w:r>
    </w:p>
    <w:p w14:paraId="0E658145" w14:textId="77777777" w:rsidR="00465652" w:rsidRPr="00A5046B" w:rsidRDefault="00465652" w:rsidP="00465652">
      <w:pPr>
        <w:pStyle w:val="ListParagraph"/>
        <w:numPr>
          <w:ilvl w:val="0"/>
          <w:numId w:val="2"/>
        </w:numPr>
        <w:rPr>
          <w:rFonts w:ascii="Calibri" w:hAnsi="Calibri" w:cs="Calibri"/>
          <w:sz w:val="28"/>
          <w:szCs w:val="28"/>
        </w:rPr>
      </w:pPr>
      <w:r w:rsidRPr="00766F77">
        <w:rPr>
          <w:rFonts w:ascii="Calibri" w:hAnsi="Calibri" w:cs="Calibri"/>
          <w:sz w:val="28"/>
          <w:szCs w:val="28"/>
        </w:rPr>
        <w:t xml:space="preserve">To promote for the benefit of the public the conservation protection and improvement of the physical and natural environment </w:t>
      </w:r>
      <w:proofErr w:type="gramStart"/>
      <w:r w:rsidRPr="00766F77">
        <w:rPr>
          <w:rFonts w:ascii="Calibri" w:hAnsi="Calibri" w:cs="Calibri"/>
          <w:sz w:val="28"/>
          <w:szCs w:val="28"/>
        </w:rPr>
        <w:t>in particular through</w:t>
      </w:r>
      <w:proofErr w:type="gramEnd"/>
      <w:r w:rsidRPr="00766F77">
        <w:rPr>
          <w:rFonts w:ascii="Calibri" w:hAnsi="Calibri" w:cs="Calibri"/>
          <w:sz w:val="28"/>
          <w:szCs w:val="28"/>
        </w:rPr>
        <w:t xml:space="preserve"> the conservation of natural resources, the improvement of wildlife diversity and providing opportunities for learning about sustainable horticulture.</w:t>
      </w:r>
    </w:p>
    <w:p w14:paraId="671CFDDE" w14:textId="77777777" w:rsidR="00465652" w:rsidRDefault="00465652" w:rsidP="00465652"/>
    <w:p w14:paraId="1F900CFC" w14:textId="77777777" w:rsidR="00465652" w:rsidRDefault="00465652" w:rsidP="00465652"/>
    <w:p w14:paraId="458A9441" w14:textId="77777777" w:rsidR="00465652" w:rsidRDefault="00465652" w:rsidP="00465652"/>
    <w:p w14:paraId="57FC957A" w14:textId="77777777" w:rsidR="00465652" w:rsidRPr="00465652" w:rsidRDefault="00465652" w:rsidP="00465652">
      <w:pPr>
        <w:spacing w:after="0"/>
        <w:jc w:val="center"/>
        <w:rPr>
          <w:rFonts w:ascii="Calibri" w:hAnsi="Calibri" w:cs="Calibri"/>
          <w:b/>
          <w:bCs/>
          <w:sz w:val="28"/>
          <w:szCs w:val="28"/>
        </w:rPr>
      </w:pPr>
      <w:r w:rsidRPr="00465652">
        <w:rPr>
          <w:rFonts w:ascii="Calibri" w:hAnsi="Calibri" w:cs="Calibri"/>
          <w:b/>
          <w:bCs/>
          <w:sz w:val="28"/>
          <w:szCs w:val="28"/>
        </w:rPr>
        <w:t>Bustardthorpe Allotment Association Charitable Incorporated Organisation (BAACIO)</w:t>
      </w:r>
    </w:p>
    <w:p w14:paraId="52ED9D75" w14:textId="66C91A87" w:rsidR="00465652" w:rsidRDefault="00465652" w:rsidP="00465652">
      <w:pPr>
        <w:spacing w:after="0"/>
        <w:rPr>
          <w:rFonts w:ascii="Calibri" w:hAnsi="Calibri" w:cs="Calibri"/>
          <w:sz w:val="28"/>
          <w:szCs w:val="28"/>
        </w:rPr>
      </w:pPr>
      <w:r w:rsidRPr="00BD6CA9">
        <w:rPr>
          <w:rFonts w:ascii="Calibri" w:hAnsi="Calibri" w:cs="Calibri"/>
          <w:sz w:val="28"/>
          <w:szCs w:val="28"/>
        </w:rPr>
        <w:t> </w:t>
      </w:r>
      <w:r w:rsidRPr="00BD6CA9">
        <w:rPr>
          <w:rFonts w:ascii="Calibri" w:hAnsi="Calibri" w:cs="Calibri"/>
          <w:b/>
          <w:bCs/>
          <w:sz w:val="28"/>
          <w:szCs w:val="28"/>
        </w:rPr>
        <w:t>Objects</w:t>
      </w:r>
      <w:r w:rsidRPr="00BD6CA9">
        <w:rPr>
          <w:rFonts w:ascii="Calibri" w:hAnsi="Calibri" w:cs="Calibri"/>
          <w:sz w:val="28"/>
          <w:szCs w:val="28"/>
        </w:rPr>
        <w:t> </w:t>
      </w:r>
    </w:p>
    <w:p w14:paraId="00BE6C65" w14:textId="77777777" w:rsidR="00465652" w:rsidRPr="00766F77" w:rsidRDefault="00465652" w:rsidP="00465652">
      <w:pPr>
        <w:pStyle w:val="ListParagraph"/>
        <w:numPr>
          <w:ilvl w:val="0"/>
          <w:numId w:val="3"/>
        </w:numPr>
        <w:rPr>
          <w:rFonts w:ascii="Calibri" w:hAnsi="Calibri" w:cs="Calibri"/>
          <w:sz w:val="28"/>
          <w:szCs w:val="28"/>
          <w:lang w:eastAsia="en-GB"/>
        </w:rPr>
      </w:pPr>
      <w:r w:rsidRPr="00766F77">
        <w:rPr>
          <w:rFonts w:ascii="Calibri" w:hAnsi="Calibri" w:cs="Calibri"/>
          <w:sz w:val="28"/>
          <w:szCs w:val="28"/>
          <w:shd w:val="clear" w:color="auto" w:fill="FFFFFF"/>
          <w:lang w:eastAsia="en-GB"/>
        </w:rPr>
        <w:t xml:space="preserve">To benefit, without exclusion, the residents of Southbank, Bishopthorpe and the surrounding area of York without </w:t>
      </w:r>
      <w:r w:rsidRPr="00766F77">
        <w:rPr>
          <w:rFonts w:ascii="Calibri" w:hAnsi="Calibri" w:cs="Calibri"/>
          <w:sz w:val="28"/>
          <w:szCs w:val="28"/>
          <w:lang w:eastAsia="en-GB"/>
        </w:rPr>
        <w:t xml:space="preserve">distinction of gender, sexual orientation, race or of political, religious or other opinions by providing allotment facilities in the interests of social welfare for recreational leisure time occupation with the objective of improving </w:t>
      </w:r>
      <w:r w:rsidRPr="00766F77">
        <w:rPr>
          <w:rFonts w:ascii="Calibri" w:hAnsi="Calibri" w:cs="Calibri"/>
          <w:sz w:val="28"/>
          <w:szCs w:val="28"/>
        </w:rPr>
        <w:t>their conditions of</w:t>
      </w:r>
      <w:r w:rsidRPr="00766F77">
        <w:rPr>
          <w:rFonts w:ascii="Calibri" w:hAnsi="Calibri" w:cs="Calibri"/>
          <w:sz w:val="28"/>
          <w:szCs w:val="28"/>
          <w:lang w:eastAsia="en-GB"/>
        </w:rPr>
        <w:t xml:space="preserve"> life.</w:t>
      </w:r>
    </w:p>
    <w:p w14:paraId="39E3564A" w14:textId="78485236" w:rsidR="00465652" w:rsidRDefault="00465652" w:rsidP="00465652">
      <w:pPr>
        <w:pStyle w:val="ListParagraph"/>
        <w:numPr>
          <w:ilvl w:val="0"/>
          <w:numId w:val="3"/>
        </w:numPr>
      </w:pPr>
      <w:r w:rsidRPr="00465652">
        <w:rPr>
          <w:rFonts w:ascii="Calibri" w:hAnsi="Calibri" w:cs="Calibri"/>
          <w:sz w:val="28"/>
          <w:szCs w:val="28"/>
        </w:rPr>
        <w:t xml:space="preserve">To promote for the benefit of the public the conservation protection and improvement of the physical and natural environment </w:t>
      </w:r>
      <w:proofErr w:type="gramStart"/>
      <w:r w:rsidRPr="00465652">
        <w:rPr>
          <w:rFonts w:ascii="Calibri" w:hAnsi="Calibri" w:cs="Calibri"/>
          <w:sz w:val="28"/>
          <w:szCs w:val="28"/>
        </w:rPr>
        <w:t>in particular through</w:t>
      </w:r>
      <w:proofErr w:type="gramEnd"/>
      <w:r w:rsidRPr="00465652">
        <w:rPr>
          <w:rFonts w:ascii="Calibri" w:hAnsi="Calibri" w:cs="Calibri"/>
          <w:sz w:val="28"/>
          <w:szCs w:val="28"/>
        </w:rPr>
        <w:t xml:space="preserve"> the conservation of natural resources, the improvement of wildlife diversity and providing opportunities for learning about sustainable horticulture.</w:t>
      </w:r>
    </w:p>
    <w:sectPr w:rsidR="00465652" w:rsidSect="004656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A684F"/>
    <w:multiLevelType w:val="hybridMultilevel"/>
    <w:tmpl w:val="18B41D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EED4C1C"/>
    <w:multiLevelType w:val="hybridMultilevel"/>
    <w:tmpl w:val="18B41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5F380C"/>
    <w:multiLevelType w:val="hybridMultilevel"/>
    <w:tmpl w:val="18B41D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7248261">
    <w:abstractNumId w:val="1"/>
  </w:num>
  <w:num w:numId="2" w16cid:durableId="2078242896">
    <w:abstractNumId w:val="0"/>
  </w:num>
  <w:num w:numId="3" w16cid:durableId="1404795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52"/>
    <w:rsid w:val="003E7723"/>
    <w:rsid w:val="00465652"/>
    <w:rsid w:val="007713D7"/>
    <w:rsid w:val="00820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01B4"/>
  <w15:chartTrackingRefBased/>
  <w15:docId w15:val="{9AE93B6D-1484-42DF-9AEA-68C5C762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652"/>
  </w:style>
  <w:style w:type="paragraph" w:styleId="Heading1">
    <w:name w:val="heading 1"/>
    <w:basedOn w:val="Normal"/>
    <w:next w:val="Normal"/>
    <w:link w:val="Heading1Char"/>
    <w:uiPriority w:val="9"/>
    <w:qFormat/>
    <w:rsid w:val="00465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652"/>
    <w:rPr>
      <w:rFonts w:eastAsiaTheme="majorEastAsia" w:cstheme="majorBidi"/>
      <w:color w:val="272727" w:themeColor="text1" w:themeTint="D8"/>
    </w:rPr>
  </w:style>
  <w:style w:type="paragraph" w:styleId="Title">
    <w:name w:val="Title"/>
    <w:basedOn w:val="Normal"/>
    <w:next w:val="Normal"/>
    <w:link w:val="TitleChar"/>
    <w:uiPriority w:val="10"/>
    <w:qFormat/>
    <w:rsid w:val="00465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652"/>
    <w:pPr>
      <w:spacing w:before="160"/>
      <w:jc w:val="center"/>
    </w:pPr>
    <w:rPr>
      <w:i/>
      <w:iCs/>
      <w:color w:val="404040" w:themeColor="text1" w:themeTint="BF"/>
    </w:rPr>
  </w:style>
  <w:style w:type="character" w:customStyle="1" w:styleId="QuoteChar">
    <w:name w:val="Quote Char"/>
    <w:basedOn w:val="DefaultParagraphFont"/>
    <w:link w:val="Quote"/>
    <w:uiPriority w:val="29"/>
    <w:rsid w:val="00465652"/>
    <w:rPr>
      <w:i/>
      <w:iCs/>
      <w:color w:val="404040" w:themeColor="text1" w:themeTint="BF"/>
    </w:rPr>
  </w:style>
  <w:style w:type="paragraph" w:styleId="ListParagraph">
    <w:name w:val="List Paragraph"/>
    <w:basedOn w:val="Normal"/>
    <w:link w:val="ListParagraphChar"/>
    <w:uiPriority w:val="1"/>
    <w:qFormat/>
    <w:rsid w:val="00465652"/>
    <w:pPr>
      <w:ind w:left="720"/>
      <w:contextualSpacing/>
    </w:pPr>
  </w:style>
  <w:style w:type="character" w:styleId="IntenseEmphasis">
    <w:name w:val="Intense Emphasis"/>
    <w:basedOn w:val="DefaultParagraphFont"/>
    <w:uiPriority w:val="21"/>
    <w:qFormat/>
    <w:rsid w:val="00465652"/>
    <w:rPr>
      <w:i/>
      <w:iCs/>
      <w:color w:val="0F4761" w:themeColor="accent1" w:themeShade="BF"/>
    </w:rPr>
  </w:style>
  <w:style w:type="paragraph" w:styleId="IntenseQuote">
    <w:name w:val="Intense Quote"/>
    <w:basedOn w:val="Normal"/>
    <w:next w:val="Normal"/>
    <w:link w:val="IntenseQuoteChar"/>
    <w:uiPriority w:val="30"/>
    <w:qFormat/>
    <w:rsid w:val="00465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652"/>
    <w:rPr>
      <w:i/>
      <w:iCs/>
      <w:color w:val="0F4761" w:themeColor="accent1" w:themeShade="BF"/>
    </w:rPr>
  </w:style>
  <w:style w:type="character" w:styleId="IntenseReference">
    <w:name w:val="Intense Reference"/>
    <w:basedOn w:val="DefaultParagraphFont"/>
    <w:uiPriority w:val="32"/>
    <w:qFormat/>
    <w:rsid w:val="00465652"/>
    <w:rPr>
      <w:b/>
      <w:bCs/>
      <w:smallCaps/>
      <w:color w:val="0F4761" w:themeColor="accent1" w:themeShade="BF"/>
      <w:spacing w:val="5"/>
    </w:rPr>
  </w:style>
  <w:style w:type="character" w:customStyle="1" w:styleId="ListParagraphChar">
    <w:name w:val="List Paragraph Char"/>
    <w:basedOn w:val="DefaultParagraphFont"/>
    <w:link w:val="ListParagraph"/>
    <w:uiPriority w:val="1"/>
    <w:rsid w:val="0046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Bustardthorpe Allotments</dc:creator>
  <cp:keywords/>
  <dc:description/>
  <cp:lastModifiedBy>Bustardthorpe Allotments</cp:lastModifiedBy>
  <cp:revision>1</cp:revision>
  <dcterms:created xsi:type="dcterms:W3CDTF">2024-11-02T09:08:00Z</dcterms:created>
  <dcterms:modified xsi:type="dcterms:W3CDTF">2024-11-02T09:11:00Z</dcterms:modified>
</cp:coreProperties>
</file>