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sz w:val="24"/>
          <w:szCs w:val="24"/>
        </w:rPr>
      </w:pPr>
      <w:r w:rsidDel="00000000" w:rsidR="00000000" w:rsidRPr="00000000">
        <w:rPr>
          <w:sz w:val="24"/>
          <w:szCs w:val="24"/>
          <w:rtl w:val="0"/>
        </w:rPr>
        <w:t xml:space="preserve">Welcome to </w:t>
      </w:r>
      <w:r w:rsidDel="00000000" w:rsidR="00000000" w:rsidRPr="00000000">
        <w:rPr>
          <w:rFonts w:ascii="Roboto" w:cs="Roboto" w:eastAsia="Roboto" w:hAnsi="Roboto"/>
          <w:b w:val="1"/>
          <w:bCs w:val="1"/>
          <w:color w:val="333333"/>
          <w:sz w:val="24"/>
          <w:szCs w:val="24"/>
          <w:highlight w:val="white"/>
          <w:rtl w:val="0"/>
        </w:rPr>
        <w:t xml:space="preserve">People Inspiring People LLC</w:t>
      </w:r>
      <w:r w:rsidDel="00000000" w:rsidR="00000000" w:rsidRPr="00000000">
        <w:rPr>
          <w:sz w:val="24"/>
          <w:szCs w:val="24"/>
          <w:rtl w:val="0"/>
        </w:rPr>
        <w:t xml:space="preserve"> (“we,” “our,” or “us”). Your privacy is important to us, and this Privacy Policy explains how we collect, use, share, and protect your personal information when you visit our website, </w:t>
      </w:r>
      <w:hyperlink r:id="rId6">
        <w:r w:rsidDel="00000000" w:rsidR="00000000" w:rsidRPr="00000000">
          <w:rPr>
            <w:color w:val="1155cc"/>
            <w:sz w:val="24"/>
            <w:szCs w:val="24"/>
            <w:u w:val="single"/>
            <w:rtl w:val="0"/>
          </w:rPr>
          <w:t xml:space="preserve">https://www.pipmentalhealth.com</w:t>
        </w:r>
      </w:hyperlink>
      <w:r w:rsidDel="00000000" w:rsidR="00000000" w:rsidRPr="00000000">
        <w:rPr>
          <w:sz w:val="24"/>
          <w:szCs w:val="24"/>
          <w:rtl w:val="0"/>
        </w:rPr>
        <w:t xml:space="preserve"> (the “Website”).</w:t>
      </w:r>
    </w:p>
    <w:p w:rsidR="00000000" w:rsidDel="00000000" w:rsidP="00000000" w:rsidRDefault="00000000" w:rsidRPr="00000000" w14:paraId="00000002">
      <w:pPr>
        <w:shd w:fill="ffffff" w:val="clear"/>
        <w:rPr>
          <w:sz w:val="24"/>
          <w:szCs w:val="24"/>
        </w:rPr>
      </w:pPr>
      <w:r w:rsidDel="00000000" w:rsidR="00000000" w:rsidRPr="00000000">
        <w:rPr>
          <w:rtl w:val="0"/>
        </w:rPr>
      </w:r>
    </w:p>
    <w:p w:rsidR="00000000" w:rsidDel="00000000" w:rsidP="00000000" w:rsidRDefault="00000000" w:rsidRPr="00000000" w14:paraId="00000003">
      <w:pPr>
        <w:shd w:fill="ffffff" w:val="clear"/>
        <w:rPr>
          <w:b w:val="1"/>
          <w:bCs w:val="1"/>
          <w:sz w:val="24"/>
          <w:szCs w:val="24"/>
        </w:rPr>
      </w:pPr>
      <w:r w:rsidDel="00000000" w:rsidR="00000000" w:rsidRPr="00000000">
        <w:rPr>
          <w:b w:val="1"/>
          <w:bCs w:val="1"/>
          <w:sz w:val="24"/>
          <w:szCs w:val="24"/>
          <w:rtl w:val="0"/>
        </w:rPr>
        <w:t xml:space="preserve">Information We Collect</w:t>
      </w:r>
    </w:p>
    <w:p w:rsidR="00000000" w:rsidDel="00000000" w:rsidP="00000000" w:rsidRDefault="00000000" w:rsidRPr="00000000" w14:paraId="00000004">
      <w:pPr>
        <w:shd w:fill="ffffff" w:val="clear"/>
        <w:rPr>
          <w:sz w:val="24"/>
          <w:szCs w:val="24"/>
        </w:rPr>
      </w:pPr>
      <w:r w:rsidDel="00000000" w:rsidR="00000000" w:rsidRPr="00000000">
        <w:rPr>
          <w:sz w:val="24"/>
          <w:szCs w:val="24"/>
          <w:rtl w:val="0"/>
        </w:rPr>
        <w:t xml:space="preserve">We collect personal information you provide directly to us and data collected automatically through your interactions with our Website.</w:t>
      </w:r>
    </w:p>
    <w:p w:rsidR="00000000" w:rsidDel="00000000" w:rsidP="00000000" w:rsidRDefault="00000000" w:rsidRPr="00000000" w14:paraId="00000005">
      <w:pPr>
        <w:shd w:fill="ffffff" w:val="clear"/>
        <w:rPr>
          <w:sz w:val="24"/>
          <w:szCs w:val="24"/>
        </w:rPr>
      </w:pPr>
      <w:r w:rsidDel="00000000" w:rsidR="00000000" w:rsidRPr="00000000">
        <w:rPr>
          <w:rtl w:val="0"/>
        </w:rPr>
      </w:r>
    </w:p>
    <w:p w:rsidR="00000000" w:rsidDel="00000000" w:rsidP="00000000" w:rsidRDefault="00000000" w:rsidRPr="00000000" w14:paraId="00000006">
      <w:pPr>
        <w:shd w:fill="ffffff" w:val="clear"/>
        <w:rPr>
          <w:b w:val="1"/>
          <w:bCs w:val="1"/>
          <w:sz w:val="24"/>
          <w:szCs w:val="24"/>
        </w:rPr>
      </w:pPr>
      <w:r w:rsidDel="00000000" w:rsidR="00000000" w:rsidRPr="00000000">
        <w:rPr>
          <w:b w:val="1"/>
          <w:bCs w:val="1"/>
          <w:sz w:val="24"/>
          <w:szCs w:val="24"/>
          <w:rtl w:val="0"/>
        </w:rPr>
        <w:t xml:space="preserve">Information You Provide</w:t>
      </w:r>
    </w:p>
    <w:p w:rsidR="00000000" w:rsidDel="00000000" w:rsidP="00000000" w:rsidRDefault="00000000" w:rsidRPr="00000000" w14:paraId="00000007">
      <w:pPr>
        <w:shd w:fill="ffffff" w:val="clear"/>
        <w:rPr>
          <w:sz w:val="24"/>
          <w:szCs w:val="24"/>
        </w:rPr>
      </w:pPr>
      <w:r w:rsidDel="00000000" w:rsidR="00000000" w:rsidRPr="00000000">
        <w:rPr>
          <w:rtl w:val="0"/>
        </w:rPr>
      </w:r>
    </w:p>
    <w:p w:rsidR="00000000" w:rsidDel="00000000" w:rsidP="00000000" w:rsidRDefault="00000000" w:rsidRPr="00000000" w14:paraId="00000008">
      <w:pPr>
        <w:shd w:fill="ffffff" w:val="clear"/>
        <w:rPr>
          <w:sz w:val="24"/>
          <w:szCs w:val="24"/>
        </w:rPr>
      </w:pPr>
      <w:r w:rsidDel="00000000" w:rsidR="00000000" w:rsidRPr="00000000">
        <w:rPr>
          <w:sz w:val="24"/>
          <w:szCs w:val="24"/>
          <w:rtl w:val="0"/>
        </w:rPr>
        <w:t xml:space="preserve">Contact Information: Name, email address, phone number, postal address.</w:t>
      </w:r>
    </w:p>
    <w:p w:rsidR="00000000" w:rsidDel="00000000" w:rsidP="00000000" w:rsidRDefault="00000000" w:rsidRPr="00000000" w14:paraId="00000009">
      <w:pPr>
        <w:shd w:fill="ffffff" w:val="clear"/>
        <w:rPr>
          <w:sz w:val="24"/>
          <w:szCs w:val="24"/>
        </w:rPr>
      </w:pPr>
      <w:r w:rsidDel="00000000" w:rsidR="00000000" w:rsidRPr="00000000">
        <w:rPr>
          <w:sz w:val="24"/>
          <w:szCs w:val="24"/>
          <w:rtl w:val="0"/>
        </w:rPr>
        <w:t xml:space="preserve">Legal Information: Information relevant to your legal inquiry or case, which you provide voluntarily.</w:t>
      </w:r>
    </w:p>
    <w:p w:rsidR="00000000" w:rsidDel="00000000" w:rsidP="00000000" w:rsidRDefault="00000000" w:rsidRPr="00000000" w14:paraId="0000000A">
      <w:pPr>
        <w:shd w:fill="ffffff" w:val="clear"/>
        <w:rPr>
          <w:sz w:val="24"/>
          <w:szCs w:val="24"/>
        </w:rPr>
      </w:pPr>
      <w:r w:rsidDel="00000000" w:rsidR="00000000" w:rsidRPr="00000000">
        <w:rPr>
          <w:rtl w:val="0"/>
        </w:rPr>
      </w:r>
    </w:p>
    <w:p w:rsidR="00000000" w:rsidDel="00000000" w:rsidP="00000000" w:rsidRDefault="00000000" w:rsidRPr="00000000" w14:paraId="0000000B">
      <w:pPr>
        <w:shd w:fill="ffffff" w:val="clear"/>
        <w:rPr>
          <w:b w:val="1"/>
          <w:bCs w:val="1"/>
          <w:sz w:val="24"/>
          <w:szCs w:val="24"/>
        </w:rPr>
      </w:pPr>
      <w:r w:rsidDel="00000000" w:rsidR="00000000" w:rsidRPr="00000000">
        <w:rPr>
          <w:b w:val="1"/>
          <w:bCs w:val="1"/>
          <w:sz w:val="24"/>
          <w:szCs w:val="24"/>
          <w:rtl w:val="0"/>
        </w:rPr>
        <w:t xml:space="preserve">Information Collected Automatically</w:t>
      </w:r>
    </w:p>
    <w:p w:rsidR="00000000" w:rsidDel="00000000" w:rsidP="00000000" w:rsidRDefault="00000000" w:rsidRPr="00000000" w14:paraId="0000000C">
      <w:pPr>
        <w:shd w:fill="ffffff" w:val="clear"/>
        <w:rPr>
          <w:sz w:val="24"/>
          <w:szCs w:val="24"/>
        </w:rPr>
      </w:pPr>
      <w:r w:rsidDel="00000000" w:rsidR="00000000" w:rsidRPr="00000000">
        <w:rPr>
          <w:rtl w:val="0"/>
        </w:rPr>
      </w:r>
    </w:p>
    <w:p w:rsidR="00000000" w:rsidDel="00000000" w:rsidP="00000000" w:rsidRDefault="00000000" w:rsidRPr="00000000" w14:paraId="0000000D">
      <w:pPr>
        <w:shd w:fill="ffffff" w:val="clear"/>
        <w:rPr>
          <w:sz w:val="24"/>
          <w:szCs w:val="24"/>
        </w:rPr>
      </w:pPr>
      <w:r w:rsidDel="00000000" w:rsidR="00000000" w:rsidRPr="00000000">
        <w:rPr>
          <w:sz w:val="24"/>
          <w:szCs w:val="24"/>
          <w:rtl w:val="0"/>
        </w:rPr>
        <w:t xml:space="preserve">Usage Data: Pages visited, time spent on pages, clicks, and other usage statistics.</w:t>
      </w:r>
    </w:p>
    <w:p w:rsidR="00000000" w:rsidDel="00000000" w:rsidP="00000000" w:rsidRDefault="00000000" w:rsidRPr="00000000" w14:paraId="0000000E">
      <w:pPr>
        <w:shd w:fill="ffffff" w:val="clear"/>
        <w:rPr>
          <w:sz w:val="24"/>
          <w:szCs w:val="24"/>
        </w:rPr>
      </w:pPr>
      <w:r w:rsidDel="00000000" w:rsidR="00000000" w:rsidRPr="00000000">
        <w:rPr>
          <w:sz w:val="24"/>
          <w:szCs w:val="24"/>
          <w:rtl w:val="0"/>
        </w:rPr>
        <w:t xml:space="preserve">Device Information: IP address, browser type, operating system, device identifiers.</w:t>
      </w:r>
    </w:p>
    <w:p w:rsidR="00000000" w:rsidDel="00000000" w:rsidP="00000000" w:rsidRDefault="00000000" w:rsidRPr="00000000" w14:paraId="0000000F">
      <w:pPr>
        <w:shd w:fill="ffffff" w:val="clear"/>
        <w:rPr>
          <w:sz w:val="24"/>
          <w:szCs w:val="24"/>
        </w:rPr>
      </w:pPr>
      <w:r w:rsidDel="00000000" w:rsidR="00000000" w:rsidRPr="00000000">
        <w:rPr>
          <w:rtl w:val="0"/>
        </w:rPr>
      </w:r>
    </w:p>
    <w:p w:rsidR="00000000" w:rsidDel="00000000" w:rsidP="00000000" w:rsidRDefault="00000000" w:rsidRPr="00000000" w14:paraId="00000010">
      <w:pPr>
        <w:shd w:fill="ffffff" w:val="clear"/>
        <w:rPr>
          <w:b w:val="1"/>
          <w:bCs w:val="1"/>
          <w:sz w:val="24"/>
          <w:szCs w:val="24"/>
        </w:rPr>
      </w:pPr>
      <w:r w:rsidDel="00000000" w:rsidR="00000000" w:rsidRPr="00000000">
        <w:rPr>
          <w:b w:val="1"/>
          <w:bCs w:val="1"/>
          <w:sz w:val="24"/>
          <w:szCs w:val="24"/>
          <w:rtl w:val="0"/>
        </w:rPr>
        <w:t xml:space="preserve">How We Use Your Information</w:t>
      </w:r>
    </w:p>
    <w:p w:rsidR="00000000" w:rsidDel="00000000" w:rsidP="00000000" w:rsidRDefault="00000000" w:rsidRPr="00000000" w14:paraId="00000011">
      <w:pPr>
        <w:shd w:fill="ffffff" w:val="clear"/>
        <w:rPr>
          <w:sz w:val="24"/>
          <w:szCs w:val="24"/>
        </w:rPr>
      </w:pPr>
      <w:r w:rsidDel="00000000" w:rsidR="00000000" w:rsidRPr="00000000">
        <w:rPr>
          <w:rtl w:val="0"/>
        </w:rPr>
      </w:r>
    </w:p>
    <w:p w:rsidR="00000000" w:rsidDel="00000000" w:rsidP="00000000" w:rsidRDefault="00000000" w:rsidRPr="00000000" w14:paraId="00000012">
      <w:pPr>
        <w:shd w:fill="ffffff" w:val="clear"/>
        <w:rPr>
          <w:sz w:val="24"/>
          <w:szCs w:val="24"/>
        </w:rPr>
      </w:pPr>
      <w:r w:rsidDel="00000000" w:rsidR="00000000" w:rsidRPr="00000000">
        <w:rPr>
          <w:sz w:val="24"/>
          <w:szCs w:val="24"/>
          <w:rtl w:val="0"/>
        </w:rPr>
        <w:t xml:space="preserve">We may use the information collected for purposes including, but not limited to:</w:t>
      </w:r>
    </w:p>
    <w:p w:rsidR="00000000" w:rsidDel="00000000" w:rsidP="00000000" w:rsidRDefault="00000000" w:rsidRPr="00000000" w14:paraId="00000013">
      <w:pPr>
        <w:shd w:fill="ffffff" w:val="clear"/>
        <w:rPr>
          <w:sz w:val="24"/>
          <w:szCs w:val="24"/>
        </w:rPr>
      </w:pPr>
      <w:r w:rsidDel="00000000" w:rsidR="00000000" w:rsidRPr="00000000">
        <w:rPr>
          <w:rtl w:val="0"/>
        </w:rPr>
      </w:r>
    </w:p>
    <w:p w:rsidR="00000000" w:rsidDel="00000000" w:rsidP="00000000" w:rsidRDefault="00000000" w:rsidRPr="00000000" w14:paraId="00000014">
      <w:pPr>
        <w:shd w:fill="ffffff" w:val="clear"/>
        <w:rPr>
          <w:sz w:val="24"/>
          <w:szCs w:val="24"/>
        </w:rPr>
      </w:pPr>
      <w:r w:rsidDel="00000000" w:rsidR="00000000" w:rsidRPr="00000000">
        <w:rPr>
          <w:sz w:val="24"/>
          <w:szCs w:val="24"/>
          <w:rtl w:val="0"/>
        </w:rPr>
        <w:t xml:space="preserve">Providing and improving legal services.</w:t>
      </w:r>
    </w:p>
    <w:p w:rsidR="00000000" w:rsidDel="00000000" w:rsidP="00000000" w:rsidRDefault="00000000" w:rsidRPr="00000000" w14:paraId="00000015">
      <w:pPr>
        <w:shd w:fill="ffffff" w:val="clear"/>
        <w:rPr>
          <w:sz w:val="24"/>
          <w:szCs w:val="24"/>
        </w:rPr>
      </w:pPr>
      <w:r w:rsidDel="00000000" w:rsidR="00000000" w:rsidRPr="00000000">
        <w:rPr>
          <w:sz w:val="24"/>
          <w:szCs w:val="24"/>
          <w:rtl w:val="0"/>
        </w:rPr>
        <w:t xml:space="preserve">Responding to your inquiries.</w:t>
      </w:r>
    </w:p>
    <w:p w:rsidR="00000000" w:rsidDel="00000000" w:rsidP="00000000" w:rsidRDefault="00000000" w:rsidRPr="00000000" w14:paraId="00000016">
      <w:pPr>
        <w:shd w:fill="ffffff" w:val="clear"/>
        <w:rPr>
          <w:sz w:val="24"/>
          <w:szCs w:val="24"/>
        </w:rPr>
      </w:pPr>
      <w:r w:rsidDel="00000000" w:rsidR="00000000" w:rsidRPr="00000000">
        <w:rPr>
          <w:sz w:val="24"/>
          <w:szCs w:val="24"/>
          <w:rtl w:val="0"/>
        </w:rPr>
        <w:t xml:space="preserve">Sending updates, newsletters, or marketing communications.</w:t>
      </w:r>
    </w:p>
    <w:p w:rsidR="00000000" w:rsidDel="00000000" w:rsidP="00000000" w:rsidRDefault="00000000" w:rsidRPr="00000000" w14:paraId="00000017">
      <w:pPr>
        <w:shd w:fill="ffffff" w:val="clear"/>
        <w:rPr>
          <w:sz w:val="24"/>
          <w:szCs w:val="24"/>
        </w:rPr>
      </w:pPr>
      <w:r w:rsidDel="00000000" w:rsidR="00000000" w:rsidRPr="00000000">
        <w:rPr>
          <w:sz w:val="24"/>
          <w:szCs w:val="24"/>
          <w:rtl w:val="0"/>
        </w:rPr>
        <w:t xml:space="preserve">Complying with legal obligations.</w:t>
      </w:r>
    </w:p>
    <w:p w:rsidR="00000000" w:rsidDel="00000000" w:rsidP="00000000" w:rsidRDefault="00000000" w:rsidRPr="00000000" w14:paraId="00000018">
      <w:pPr>
        <w:shd w:fill="ffffff" w:val="clear"/>
        <w:rPr>
          <w:sz w:val="24"/>
          <w:szCs w:val="24"/>
        </w:rPr>
      </w:pPr>
      <w:r w:rsidDel="00000000" w:rsidR="00000000" w:rsidRPr="00000000">
        <w:rPr>
          <w:rtl w:val="0"/>
        </w:rPr>
      </w:r>
    </w:p>
    <w:p w:rsidR="00000000" w:rsidDel="00000000" w:rsidP="00000000" w:rsidRDefault="00000000" w:rsidRPr="00000000" w14:paraId="00000019">
      <w:pPr>
        <w:shd w:fill="ffffff" w:val="clear"/>
        <w:rPr>
          <w:b w:val="1"/>
          <w:bCs w:val="1"/>
          <w:sz w:val="24"/>
          <w:szCs w:val="24"/>
        </w:rPr>
      </w:pPr>
      <w:r w:rsidDel="00000000" w:rsidR="00000000" w:rsidRPr="00000000">
        <w:rPr>
          <w:b w:val="1"/>
          <w:bCs w:val="1"/>
          <w:sz w:val="24"/>
          <w:szCs w:val="24"/>
          <w:rtl w:val="0"/>
        </w:rPr>
        <w:t xml:space="preserve">Sharing Your Information</w:t>
      </w:r>
    </w:p>
    <w:p w:rsidR="00000000" w:rsidDel="00000000" w:rsidP="00000000" w:rsidRDefault="00000000" w:rsidRPr="00000000" w14:paraId="0000001A">
      <w:pPr>
        <w:shd w:fill="ffffff" w:val="clear"/>
        <w:rPr>
          <w:sz w:val="24"/>
          <w:szCs w:val="24"/>
        </w:rPr>
      </w:pPr>
      <w:r w:rsidDel="00000000" w:rsidR="00000000" w:rsidRPr="00000000">
        <w:rPr>
          <w:sz w:val="24"/>
          <w:szCs w:val="24"/>
          <w:rtl w:val="0"/>
        </w:rPr>
        <w:t xml:space="preserve">We will not sell, trade, or rent your personal information. However, we may share information:</w:t>
      </w:r>
    </w:p>
    <w:p w:rsidR="00000000" w:rsidDel="00000000" w:rsidP="00000000" w:rsidRDefault="00000000" w:rsidRPr="00000000" w14:paraId="0000001B">
      <w:pPr>
        <w:shd w:fill="ffffff" w:val="clear"/>
        <w:rPr>
          <w:sz w:val="24"/>
          <w:szCs w:val="24"/>
        </w:rPr>
      </w:pPr>
      <w:r w:rsidDel="00000000" w:rsidR="00000000" w:rsidRPr="00000000">
        <w:rPr>
          <w:rtl w:val="0"/>
        </w:rPr>
      </w:r>
    </w:p>
    <w:p w:rsidR="00000000" w:rsidDel="00000000" w:rsidP="00000000" w:rsidRDefault="00000000" w:rsidRPr="00000000" w14:paraId="0000001C">
      <w:pPr>
        <w:shd w:fill="ffffff" w:val="clear"/>
        <w:rPr>
          <w:sz w:val="24"/>
          <w:szCs w:val="24"/>
        </w:rPr>
      </w:pPr>
      <w:r w:rsidDel="00000000" w:rsidR="00000000" w:rsidRPr="00000000">
        <w:rPr>
          <w:sz w:val="24"/>
          <w:szCs w:val="24"/>
          <w:rtl w:val="0"/>
        </w:rPr>
        <w:t xml:space="preserve">With service providers to facilitate our services.</w:t>
      </w:r>
    </w:p>
    <w:p w:rsidR="00000000" w:rsidDel="00000000" w:rsidP="00000000" w:rsidRDefault="00000000" w:rsidRPr="00000000" w14:paraId="0000001D">
      <w:pPr>
        <w:shd w:fill="ffffff" w:val="clear"/>
        <w:rPr>
          <w:sz w:val="24"/>
          <w:szCs w:val="24"/>
        </w:rPr>
      </w:pPr>
      <w:r w:rsidDel="00000000" w:rsidR="00000000" w:rsidRPr="00000000">
        <w:rPr>
          <w:sz w:val="24"/>
          <w:szCs w:val="24"/>
          <w:rtl w:val="0"/>
        </w:rPr>
        <w:t xml:space="preserve">To comply with applicable law, regulation, or legal process.</w:t>
      </w:r>
    </w:p>
    <w:p w:rsidR="00000000" w:rsidDel="00000000" w:rsidP="00000000" w:rsidRDefault="00000000" w:rsidRPr="00000000" w14:paraId="0000001E">
      <w:pPr>
        <w:shd w:fill="ffffff" w:val="clear"/>
        <w:rPr>
          <w:sz w:val="24"/>
          <w:szCs w:val="24"/>
        </w:rPr>
      </w:pPr>
      <w:r w:rsidDel="00000000" w:rsidR="00000000" w:rsidRPr="00000000">
        <w:rPr>
          <w:sz w:val="24"/>
          <w:szCs w:val="24"/>
          <w:rtl w:val="0"/>
        </w:rPr>
        <w:t xml:space="preserve">In connection with a business transfer, such as a merger or acquisition.</w:t>
      </w:r>
    </w:p>
    <w:p w:rsidR="00000000" w:rsidDel="00000000" w:rsidP="00000000" w:rsidRDefault="00000000" w:rsidRPr="00000000" w14:paraId="0000001F">
      <w:pPr>
        <w:shd w:fill="ffffff" w:val="clear"/>
        <w:rPr>
          <w:sz w:val="24"/>
          <w:szCs w:val="24"/>
        </w:rPr>
      </w:pPr>
      <w:r w:rsidDel="00000000" w:rsidR="00000000" w:rsidRPr="00000000">
        <w:rPr>
          <w:sz w:val="24"/>
          <w:szCs w:val="24"/>
          <w:rtl w:val="0"/>
        </w:rPr>
        <w:t xml:space="preserve">No mobile opt-in or text message consent will be shared with third parties or affiliates</w:t>
      </w:r>
    </w:p>
    <w:p w:rsidR="00000000" w:rsidDel="00000000" w:rsidP="00000000" w:rsidRDefault="00000000" w:rsidRPr="00000000" w14:paraId="00000020">
      <w:pPr>
        <w:shd w:fill="ffffff" w:val="clear"/>
        <w:rPr>
          <w:sz w:val="24"/>
          <w:szCs w:val="24"/>
        </w:rPr>
      </w:pPr>
      <w:r w:rsidDel="00000000" w:rsidR="00000000" w:rsidRPr="00000000">
        <w:rPr>
          <w:rtl w:val="0"/>
        </w:rPr>
      </w:r>
    </w:p>
    <w:p w:rsidR="00000000" w:rsidDel="00000000" w:rsidP="00000000" w:rsidRDefault="00000000" w:rsidRPr="00000000" w14:paraId="00000021">
      <w:pPr>
        <w:shd w:fill="ffffff" w:val="clear"/>
        <w:rPr>
          <w:b w:val="1"/>
          <w:bCs w:val="1"/>
          <w:sz w:val="24"/>
          <w:szCs w:val="24"/>
        </w:rPr>
      </w:pPr>
      <w:r w:rsidDel="00000000" w:rsidR="00000000" w:rsidRPr="00000000">
        <w:rPr>
          <w:b w:val="1"/>
          <w:bCs w:val="1"/>
          <w:sz w:val="24"/>
          <w:szCs w:val="24"/>
          <w:rtl w:val="0"/>
        </w:rPr>
        <w:t xml:space="preserve">Security</w:t>
      </w:r>
    </w:p>
    <w:p w:rsidR="00000000" w:rsidDel="00000000" w:rsidP="00000000" w:rsidRDefault="00000000" w:rsidRPr="00000000" w14:paraId="00000022">
      <w:pPr>
        <w:shd w:fill="ffffff" w:val="clear"/>
        <w:rPr>
          <w:sz w:val="24"/>
          <w:szCs w:val="24"/>
        </w:rPr>
      </w:pPr>
      <w:r w:rsidDel="00000000" w:rsidR="00000000" w:rsidRPr="00000000">
        <w:rPr>
          <w:sz w:val="24"/>
          <w:szCs w:val="24"/>
          <w:rtl w:val="0"/>
        </w:rPr>
        <w:t xml:space="preserve">We use reasonable security measures to protect your personal information. However, no system is entirely secure, and we cannot guarantee absolute security.</w:t>
      </w:r>
    </w:p>
    <w:p w:rsidR="00000000" w:rsidDel="00000000" w:rsidP="00000000" w:rsidRDefault="00000000" w:rsidRPr="00000000" w14:paraId="00000023">
      <w:pPr>
        <w:shd w:fill="ffffff" w:val="clear"/>
        <w:rPr>
          <w:sz w:val="24"/>
          <w:szCs w:val="24"/>
        </w:rPr>
      </w:pPr>
      <w:r w:rsidDel="00000000" w:rsidR="00000000" w:rsidRPr="00000000">
        <w:rPr>
          <w:rtl w:val="0"/>
        </w:rPr>
      </w:r>
    </w:p>
    <w:p w:rsidR="00000000" w:rsidDel="00000000" w:rsidP="00000000" w:rsidRDefault="00000000" w:rsidRPr="00000000" w14:paraId="00000024">
      <w:pPr>
        <w:shd w:fill="ffffff" w:val="clear"/>
        <w:rPr>
          <w:b w:val="1"/>
          <w:bCs w:val="1"/>
          <w:sz w:val="24"/>
          <w:szCs w:val="24"/>
        </w:rPr>
      </w:pPr>
      <w:r w:rsidDel="00000000" w:rsidR="00000000" w:rsidRPr="00000000">
        <w:rPr>
          <w:b w:val="1"/>
          <w:bCs w:val="1"/>
          <w:sz w:val="24"/>
          <w:szCs w:val="24"/>
          <w:rtl w:val="0"/>
        </w:rPr>
        <w:t xml:space="preserve">Cookies and Tracking Technologies</w:t>
      </w:r>
    </w:p>
    <w:p w:rsidR="00000000" w:rsidDel="00000000" w:rsidP="00000000" w:rsidRDefault="00000000" w:rsidRPr="00000000" w14:paraId="00000025">
      <w:pPr>
        <w:shd w:fill="ffffff" w:val="clear"/>
        <w:rPr>
          <w:sz w:val="24"/>
          <w:szCs w:val="24"/>
        </w:rPr>
      </w:pPr>
      <w:r w:rsidDel="00000000" w:rsidR="00000000" w:rsidRPr="00000000">
        <w:rPr>
          <w:sz w:val="24"/>
          <w:szCs w:val="24"/>
          <w:rtl w:val="0"/>
        </w:rPr>
        <w:t xml:space="preserve">Our Website may use cookies and similar tracking technologies to enhance user experience, analyze trends, and deliver personalized content. You can set your browser to refuse cookies, but some Website features may not function properly.</w:t>
      </w:r>
    </w:p>
    <w:p w:rsidR="00000000" w:rsidDel="00000000" w:rsidP="00000000" w:rsidRDefault="00000000" w:rsidRPr="00000000" w14:paraId="00000026">
      <w:pPr>
        <w:shd w:fill="ffffff" w:val="clear"/>
        <w:rPr>
          <w:sz w:val="24"/>
          <w:szCs w:val="24"/>
        </w:rPr>
      </w:pPr>
      <w:r w:rsidDel="00000000" w:rsidR="00000000" w:rsidRPr="00000000">
        <w:rPr>
          <w:rtl w:val="0"/>
        </w:rPr>
      </w:r>
    </w:p>
    <w:p w:rsidR="00000000" w:rsidDel="00000000" w:rsidP="00000000" w:rsidRDefault="00000000" w:rsidRPr="00000000" w14:paraId="00000027">
      <w:pPr>
        <w:shd w:fill="ffffff" w:val="clear"/>
        <w:rPr>
          <w:b w:val="1"/>
          <w:bCs w:val="1"/>
          <w:sz w:val="24"/>
          <w:szCs w:val="24"/>
        </w:rPr>
      </w:pPr>
      <w:r w:rsidDel="00000000" w:rsidR="00000000" w:rsidRPr="00000000">
        <w:rPr>
          <w:b w:val="1"/>
          <w:bCs w:val="1"/>
          <w:sz w:val="24"/>
          <w:szCs w:val="24"/>
          <w:rtl w:val="0"/>
        </w:rPr>
        <w:t xml:space="preserve">Your Choices</w:t>
      </w:r>
    </w:p>
    <w:p w:rsidR="00000000" w:rsidDel="00000000" w:rsidP="00000000" w:rsidRDefault="00000000" w:rsidRPr="00000000" w14:paraId="00000028">
      <w:pPr>
        <w:shd w:fill="ffffff" w:val="clear"/>
        <w:rPr>
          <w:sz w:val="24"/>
          <w:szCs w:val="24"/>
        </w:rPr>
      </w:pPr>
      <w:r w:rsidDel="00000000" w:rsidR="00000000" w:rsidRPr="00000000">
        <w:rPr>
          <w:sz w:val="24"/>
          <w:szCs w:val="24"/>
          <w:rtl w:val="0"/>
        </w:rPr>
        <w:t xml:space="preserve">Marketing Communications: You can opt-out of receiving marketing emails by following the unsubscribe instructions in our emails.</w:t>
      </w:r>
    </w:p>
    <w:p w:rsidR="00000000" w:rsidDel="00000000" w:rsidP="00000000" w:rsidRDefault="00000000" w:rsidRPr="00000000" w14:paraId="00000029">
      <w:pPr>
        <w:shd w:fill="ffffff" w:val="clear"/>
        <w:rPr>
          <w:sz w:val="24"/>
          <w:szCs w:val="24"/>
        </w:rPr>
      </w:pPr>
      <w:r w:rsidDel="00000000" w:rsidR="00000000" w:rsidRPr="00000000">
        <w:rPr>
          <w:sz w:val="24"/>
          <w:szCs w:val="24"/>
          <w:rtl w:val="0"/>
        </w:rPr>
        <w:t xml:space="preserve">Cookies: You can control cookie preferences through your browser settings.</w:t>
      </w:r>
    </w:p>
    <w:p w:rsidR="00000000" w:rsidDel="00000000" w:rsidP="00000000" w:rsidRDefault="00000000" w:rsidRPr="00000000" w14:paraId="0000002A">
      <w:pPr>
        <w:shd w:fill="ffffff" w:val="clear"/>
        <w:rPr>
          <w:sz w:val="24"/>
          <w:szCs w:val="24"/>
        </w:rPr>
      </w:pPr>
      <w:r w:rsidDel="00000000" w:rsidR="00000000" w:rsidRPr="00000000">
        <w:rPr>
          <w:rtl w:val="0"/>
        </w:rPr>
      </w:r>
    </w:p>
    <w:p w:rsidR="00000000" w:rsidDel="00000000" w:rsidP="00000000" w:rsidRDefault="00000000" w:rsidRPr="00000000" w14:paraId="0000002B">
      <w:pPr>
        <w:shd w:fill="ffffff" w:val="clear"/>
        <w:rPr>
          <w:b w:val="1"/>
          <w:bCs w:val="1"/>
          <w:sz w:val="24"/>
          <w:szCs w:val="24"/>
        </w:rPr>
      </w:pPr>
      <w:r w:rsidDel="00000000" w:rsidR="00000000" w:rsidRPr="00000000">
        <w:rPr>
          <w:b w:val="1"/>
          <w:bCs w:val="1"/>
          <w:sz w:val="24"/>
          <w:szCs w:val="24"/>
          <w:rtl w:val="0"/>
        </w:rPr>
        <w:t xml:space="preserve">Data Retention</w:t>
      </w:r>
    </w:p>
    <w:p w:rsidR="00000000" w:rsidDel="00000000" w:rsidP="00000000" w:rsidRDefault="00000000" w:rsidRPr="00000000" w14:paraId="0000002C">
      <w:pPr>
        <w:shd w:fill="ffffff" w:val="clear"/>
        <w:rPr>
          <w:sz w:val="24"/>
          <w:szCs w:val="24"/>
        </w:rPr>
      </w:pPr>
      <w:r w:rsidDel="00000000" w:rsidR="00000000" w:rsidRPr="00000000">
        <w:rPr>
          <w:sz w:val="24"/>
          <w:szCs w:val="24"/>
          <w:rtl w:val="0"/>
        </w:rPr>
        <w:t xml:space="preserve">We retain personal information only as long as necessary to fulfill the purposes for which it was collected or to comply with legal obligations.</w:t>
      </w:r>
    </w:p>
    <w:p w:rsidR="00000000" w:rsidDel="00000000" w:rsidP="00000000" w:rsidRDefault="00000000" w:rsidRPr="00000000" w14:paraId="0000002D">
      <w:pPr>
        <w:shd w:fill="ffffff" w:val="clear"/>
        <w:rPr>
          <w:sz w:val="24"/>
          <w:szCs w:val="24"/>
        </w:rPr>
      </w:pPr>
      <w:r w:rsidDel="00000000" w:rsidR="00000000" w:rsidRPr="00000000">
        <w:rPr>
          <w:rtl w:val="0"/>
        </w:rPr>
      </w:r>
    </w:p>
    <w:p w:rsidR="00000000" w:rsidDel="00000000" w:rsidP="00000000" w:rsidRDefault="00000000" w:rsidRPr="00000000" w14:paraId="0000002E">
      <w:pPr>
        <w:shd w:fill="ffffff" w:val="clear"/>
        <w:rPr>
          <w:b w:val="1"/>
          <w:bCs w:val="1"/>
          <w:sz w:val="24"/>
          <w:szCs w:val="24"/>
        </w:rPr>
      </w:pPr>
      <w:r w:rsidDel="00000000" w:rsidR="00000000" w:rsidRPr="00000000">
        <w:rPr>
          <w:b w:val="1"/>
          <w:bCs w:val="1"/>
          <w:sz w:val="24"/>
          <w:szCs w:val="24"/>
          <w:rtl w:val="0"/>
        </w:rPr>
        <w:t xml:space="preserve">Children’s Privacy</w:t>
      </w:r>
    </w:p>
    <w:p w:rsidR="00000000" w:rsidDel="00000000" w:rsidP="00000000" w:rsidRDefault="00000000" w:rsidRPr="00000000" w14:paraId="0000002F">
      <w:pPr>
        <w:shd w:fill="ffffff" w:val="clear"/>
        <w:rPr>
          <w:sz w:val="24"/>
          <w:szCs w:val="24"/>
        </w:rPr>
      </w:pPr>
      <w:r w:rsidDel="00000000" w:rsidR="00000000" w:rsidRPr="00000000">
        <w:rPr>
          <w:sz w:val="24"/>
          <w:szCs w:val="24"/>
          <w:rtl w:val="0"/>
        </w:rPr>
        <w:t xml:space="preserve">Our services are not directed toward individuals under the age of 18, and we do not knowingly collect personal information from children.</w:t>
      </w:r>
    </w:p>
    <w:p w:rsidR="00000000" w:rsidDel="00000000" w:rsidP="00000000" w:rsidRDefault="00000000" w:rsidRPr="00000000" w14:paraId="00000030">
      <w:pPr>
        <w:shd w:fill="ffffff" w:val="clear"/>
        <w:rPr>
          <w:sz w:val="24"/>
          <w:szCs w:val="24"/>
        </w:rPr>
      </w:pPr>
      <w:r w:rsidDel="00000000" w:rsidR="00000000" w:rsidRPr="00000000">
        <w:rPr>
          <w:rtl w:val="0"/>
        </w:rPr>
      </w:r>
    </w:p>
    <w:p w:rsidR="00000000" w:rsidDel="00000000" w:rsidP="00000000" w:rsidRDefault="00000000" w:rsidRPr="00000000" w14:paraId="00000031">
      <w:pPr>
        <w:shd w:fill="ffffff" w:val="clear"/>
        <w:rPr>
          <w:b w:val="1"/>
          <w:bCs w:val="1"/>
          <w:sz w:val="24"/>
          <w:szCs w:val="24"/>
        </w:rPr>
      </w:pPr>
      <w:r w:rsidDel="00000000" w:rsidR="00000000" w:rsidRPr="00000000">
        <w:rPr>
          <w:b w:val="1"/>
          <w:bCs w:val="1"/>
          <w:sz w:val="24"/>
          <w:szCs w:val="24"/>
          <w:rtl w:val="0"/>
        </w:rPr>
        <w:t xml:space="preserve">Third-Party Links</w:t>
      </w:r>
    </w:p>
    <w:p w:rsidR="00000000" w:rsidDel="00000000" w:rsidP="00000000" w:rsidRDefault="00000000" w:rsidRPr="00000000" w14:paraId="00000032">
      <w:pPr>
        <w:shd w:fill="ffffff" w:val="clear"/>
        <w:rPr>
          <w:sz w:val="24"/>
          <w:szCs w:val="24"/>
        </w:rPr>
      </w:pPr>
      <w:r w:rsidDel="00000000" w:rsidR="00000000" w:rsidRPr="00000000">
        <w:rPr>
          <w:sz w:val="24"/>
          <w:szCs w:val="24"/>
          <w:rtl w:val="0"/>
        </w:rPr>
        <w:t xml:space="preserve">Our Website may include links to third-party sites. We are not responsible for the privacy practices of these third parties.</w:t>
      </w:r>
    </w:p>
    <w:p w:rsidR="00000000" w:rsidDel="00000000" w:rsidP="00000000" w:rsidRDefault="00000000" w:rsidRPr="00000000" w14:paraId="00000033">
      <w:pPr>
        <w:shd w:fill="ffffff" w:val="clear"/>
        <w:rPr>
          <w:sz w:val="24"/>
          <w:szCs w:val="24"/>
        </w:rPr>
      </w:pPr>
      <w:r w:rsidDel="00000000" w:rsidR="00000000" w:rsidRPr="00000000">
        <w:rPr>
          <w:rtl w:val="0"/>
        </w:rPr>
      </w:r>
    </w:p>
    <w:p w:rsidR="00000000" w:rsidDel="00000000" w:rsidP="00000000" w:rsidRDefault="00000000" w:rsidRPr="00000000" w14:paraId="00000034">
      <w:pPr>
        <w:shd w:fill="ffffff" w:val="clear"/>
        <w:rPr>
          <w:b w:val="1"/>
          <w:bCs w:val="1"/>
          <w:sz w:val="24"/>
          <w:szCs w:val="24"/>
        </w:rPr>
      </w:pPr>
      <w:r w:rsidDel="00000000" w:rsidR="00000000" w:rsidRPr="00000000">
        <w:rPr>
          <w:b w:val="1"/>
          <w:bCs w:val="1"/>
          <w:sz w:val="24"/>
          <w:szCs w:val="24"/>
          <w:rtl w:val="0"/>
        </w:rPr>
        <w:t xml:space="preserve">Changes to This Privacy Policy</w:t>
      </w:r>
    </w:p>
    <w:p w:rsidR="00000000" w:rsidDel="00000000" w:rsidP="00000000" w:rsidRDefault="00000000" w:rsidRPr="00000000" w14:paraId="00000035">
      <w:pPr>
        <w:shd w:fill="ffffff" w:val="clear"/>
        <w:rPr>
          <w:sz w:val="24"/>
          <w:szCs w:val="24"/>
        </w:rPr>
      </w:pPr>
      <w:r w:rsidDel="00000000" w:rsidR="00000000" w:rsidRPr="00000000">
        <w:rPr>
          <w:sz w:val="24"/>
          <w:szCs w:val="24"/>
          <w:rtl w:val="0"/>
        </w:rPr>
        <w:t xml:space="preserve">We may update this Privacy Policy to reflect changes in our practices or legal obligations. We will post the updated policy on this page with the “Last Updated” date.</w:t>
      </w:r>
    </w:p>
    <w:p w:rsidR="00000000" w:rsidDel="00000000" w:rsidP="00000000" w:rsidRDefault="00000000" w:rsidRPr="00000000" w14:paraId="00000036">
      <w:pPr>
        <w:shd w:fill="ffffff" w:val="clear"/>
        <w:rPr>
          <w:sz w:val="24"/>
          <w:szCs w:val="24"/>
        </w:rPr>
      </w:pPr>
      <w:r w:rsidDel="00000000" w:rsidR="00000000" w:rsidRPr="00000000">
        <w:rPr>
          <w:rtl w:val="0"/>
        </w:rPr>
      </w:r>
    </w:p>
    <w:p w:rsidR="00000000" w:rsidDel="00000000" w:rsidP="00000000" w:rsidRDefault="00000000" w:rsidRPr="00000000" w14:paraId="00000037">
      <w:pPr>
        <w:shd w:fill="ffffff" w:val="clear"/>
        <w:rPr>
          <w:b w:val="1"/>
          <w:bCs w:val="1"/>
          <w:sz w:val="24"/>
          <w:szCs w:val="24"/>
        </w:rPr>
      </w:pPr>
      <w:r w:rsidDel="00000000" w:rsidR="00000000" w:rsidRPr="00000000">
        <w:rPr>
          <w:b w:val="1"/>
          <w:bCs w:val="1"/>
          <w:sz w:val="24"/>
          <w:szCs w:val="24"/>
          <w:rtl w:val="0"/>
        </w:rPr>
        <w:t xml:space="preserve">Contact Us</w:t>
      </w:r>
    </w:p>
    <w:p w:rsidR="00000000" w:rsidDel="00000000" w:rsidP="00000000" w:rsidRDefault="00000000" w:rsidRPr="00000000" w14:paraId="00000038">
      <w:pPr>
        <w:shd w:fill="ffffff" w:val="clear"/>
        <w:rPr>
          <w:sz w:val="24"/>
          <w:szCs w:val="24"/>
        </w:rPr>
      </w:pPr>
      <w:r w:rsidDel="00000000" w:rsidR="00000000" w:rsidRPr="00000000">
        <w:rPr>
          <w:sz w:val="24"/>
          <w:szCs w:val="24"/>
          <w:rtl w:val="0"/>
        </w:rPr>
        <w:t xml:space="preserve">If you have any questions or concerns regarding this Privacy Policy, please contact us at:</w:t>
      </w:r>
    </w:p>
    <w:p w:rsidR="00000000" w:rsidDel="00000000" w:rsidP="00000000" w:rsidRDefault="00000000" w:rsidRPr="00000000" w14:paraId="00000039">
      <w:pPr>
        <w:shd w:fill="ffffff" w:val="clear"/>
        <w:rPr>
          <w:sz w:val="24"/>
          <w:szCs w:val="24"/>
        </w:rPr>
      </w:pPr>
      <w:r w:rsidDel="00000000" w:rsidR="00000000" w:rsidRPr="00000000">
        <w:rPr>
          <w:rtl w:val="0"/>
        </w:rPr>
      </w:r>
    </w:p>
    <w:p w:rsidR="00000000" w:rsidDel="00000000" w:rsidP="00000000" w:rsidRDefault="00000000" w:rsidRPr="00000000" w14:paraId="0000003A">
      <w:pPr>
        <w:shd w:fill="ffffff" w:val="clear"/>
        <w:spacing w:after="160" w:lineRule="auto"/>
        <w:rPr>
          <w:b w:val="1"/>
          <w:bCs w:val="1"/>
          <w:sz w:val="24"/>
          <w:szCs w:val="24"/>
        </w:rPr>
      </w:pPr>
      <w:r w:rsidDel="00000000" w:rsidR="00000000" w:rsidRPr="00000000">
        <w:rPr>
          <w:rFonts w:ascii="Roboto" w:cs="Roboto" w:eastAsia="Roboto" w:hAnsi="Roboto"/>
          <w:b w:val="1"/>
          <w:bCs w:val="1"/>
          <w:color w:val="333333"/>
          <w:sz w:val="24"/>
          <w:szCs w:val="24"/>
          <w:highlight w:val="white"/>
          <w:rtl w:val="0"/>
        </w:rPr>
        <w:t xml:space="preserve">People Inspiring People LLC</w:t>
      </w:r>
      <w:r w:rsidDel="00000000" w:rsidR="00000000" w:rsidRPr="00000000">
        <w:rPr>
          <w:rtl w:val="0"/>
        </w:rPr>
      </w:r>
    </w:p>
    <w:p w:rsidR="00000000" w:rsidDel="00000000" w:rsidP="00000000" w:rsidRDefault="00000000" w:rsidRPr="00000000" w14:paraId="0000003B">
      <w:pPr>
        <w:shd w:fill="ffffff" w:val="clear"/>
        <w:rPr>
          <w:sz w:val="24"/>
          <w:szCs w:val="24"/>
        </w:rPr>
      </w:pPr>
      <w:r w:rsidDel="00000000" w:rsidR="00000000" w:rsidRPr="00000000">
        <w:rPr>
          <w:sz w:val="24"/>
          <w:szCs w:val="24"/>
          <w:rtl w:val="0"/>
        </w:rPr>
        <w:t xml:space="preserve">Phone: 443.402.0185</w:t>
      </w:r>
    </w:p>
    <w:p w:rsidR="00000000" w:rsidDel="00000000" w:rsidP="00000000" w:rsidRDefault="00000000" w:rsidRPr="00000000" w14:paraId="0000003C">
      <w:pPr>
        <w:shd w:fill="ffffff" w:val="clear"/>
        <w:rPr>
          <w:sz w:val="24"/>
          <w:szCs w:val="24"/>
        </w:rPr>
      </w:pPr>
      <w:r w:rsidDel="00000000" w:rsidR="00000000" w:rsidRPr="00000000">
        <w:rPr>
          <w:sz w:val="24"/>
          <w:szCs w:val="24"/>
          <w:rtl w:val="0"/>
        </w:rPr>
        <w:t xml:space="preserve">Email: </w:t>
      </w:r>
      <w:r w:rsidDel="00000000" w:rsidR="00000000" w:rsidRPr="00000000">
        <w:rPr>
          <w:color w:val="313131"/>
          <w:sz w:val="24"/>
          <w:szCs w:val="24"/>
          <w:highlight w:val="white"/>
          <w:rtl w:val="0"/>
        </w:rPr>
        <w:t xml:space="preserve">alicia@pipmentalhealth.com</w:t>
      </w:r>
      <w:r w:rsidDel="00000000" w:rsidR="00000000" w:rsidRPr="00000000">
        <w:rPr>
          <w:rtl w:val="0"/>
        </w:rPr>
      </w:r>
    </w:p>
    <w:p w:rsidR="00000000" w:rsidDel="00000000" w:rsidP="00000000" w:rsidRDefault="00000000" w:rsidRPr="00000000" w14:paraId="0000003D">
      <w:pPr>
        <w:shd w:fill="ffffff" w:val="clear"/>
        <w:rPr>
          <w:sz w:val="24"/>
          <w:szCs w:val="24"/>
        </w:rPr>
      </w:pPr>
      <w:r w:rsidDel="00000000" w:rsidR="00000000" w:rsidRPr="00000000">
        <w:rPr>
          <w:sz w:val="24"/>
          <w:szCs w:val="24"/>
          <w:rtl w:val="0"/>
        </w:rPr>
        <w:t xml:space="preserve">Address: </w:t>
      </w:r>
      <w:r w:rsidDel="00000000" w:rsidR="00000000" w:rsidRPr="00000000">
        <w:rPr>
          <w:color w:val="313131"/>
          <w:sz w:val="24"/>
          <w:szCs w:val="24"/>
          <w:highlight w:val="white"/>
          <w:rtl w:val="0"/>
        </w:rPr>
        <w:t xml:space="preserve">3709 Pulaski Highway, Unit 8, Abingdon, MD 21009.</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keepNext w:val="0"/>
        <w:keepLines w:val="0"/>
        <w:shd w:fill="ffffff" w:val="clear"/>
        <w:spacing w:after="160" w:before="300" w:line="264" w:lineRule="auto"/>
        <w:rPr>
          <w:b w:val="1"/>
          <w:bCs w:val="1"/>
          <w:color w:val="b2103a"/>
          <w:sz w:val="45"/>
          <w:szCs w:val="45"/>
        </w:rPr>
      </w:pPr>
      <w:bookmarkStart w:colFirst="0" w:colLast="0" w:name="_m3f8ba3m1n8w" w:id="0"/>
      <w:bookmarkEnd w:id="0"/>
      <w:r w:rsidDel="00000000" w:rsidR="00000000" w:rsidRPr="00000000">
        <w:rPr>
          <w:b w:val="1"/>
          <w:bCs w:val="1"/>
          <w:color w:val="b2103a"/>
          <w:sz w:val="45"/>
          <w:szCs w:val="45"/>
          <w:rtl w:val="0"/>
        </w:rPr>
        <w:t xml:space="preserve">Consent for SMS Communication:</w:t>
      </w:r>
    </w:p>
    <w:p w:rsidR="00000000" w:rsidDel="00000000" w:rsidP="00000000" w:rsidRDefault="00000000" w:rsidRPr="00000000" w14:paraId="00000040">
      <w:pPr>
        <w:shd w:fill="ffffff" w:val="clear"/>
        <w:spacing w:after="160" w:lineRule="auto"/>
        <w:rPr>
          <w:color w:val="222222"/>
          <w:sz w:val="24"/>
          <w:szCs w:val="24"/>
        </w:rPr>
      </w:pPr>
      <w:r w:rsidDel="00000000" w:rsidR="00000000" w:rsidRPr="00000000">
        <w:rPr>
          <w:color w:val="222222"/>
          <w:sz w:val="24"/>
          <w:szCs w:val="24"/>
          <w:rtl w:val="0"/>
        </w:rPr>
        <w:t xml:space="preserve">The information (Phone Numbers) obtained as part of the SMS consent process will not be shared with third parties for marketing purposes.</w:t>
      </w:r>
    </w:p>
    <w:p w:rsidR="00000000" w:rsidDel="00000000" w:rsidP="00000000" w:rsidRDefault="00000000" w:rsidRPr="00000000" w14:paraId="00000041">
      <w:pPr>
        <w:pStyle w:val="Heading3"/>
        <w:keepNext w:val="0"/>
        <w:keepLines w:val="0"/>
        <w:shd w:fill="ffffff" w:val="clear"/>
        <w:spacing w:after="160" w:before="300" w:line="264" w:lineRule="auto"/>
        <w:rPr>
          <w:b w:val="1"/>
          <w:bCs w:val="1"/>
          <w:color w:val="b2103a"/>
          <w:sz w:val="36"/>
          <w:szCs w:val="36"/>
        </w:rPr>
      </w:pPr>
      <w:bookmarkStart w:colFirst="0" w:colLast="0" w:name="_wq5l3k806xwe" w:id="1"/>
      <w:bookmarkEnd w:id="1"/>
      <w:r w:rsidDel="00000000" w:rsidR="00000000" w:rsidRPr="00000000">
        <w:rPr>
          <w:b w:val="1"/>
          <w:bCs w:val="1"/>
          <w:color w:val="b2103a"/>
          <w:sz w:val="36"/>
          <w:szCs w:val="36"/>
          <w:rtl w:val="0"/>
        </w:rPr>
        <w:t xml:space="preserve">Types of SMS Communications:</w:t>
      </w:r>
    </w:p>
    <w:p w:rsidR="00000000" w:rsidDel="00000000" w:rsidP="00000000" w:rsidRDefault="00000000" w:rsidRPr="00000000" w14:paraId="00000042">
      <w:pPr>
        <w:shd w:fill="ffffff" w:val="clear"/>
        <w:spacing w:after="160" w:lineRule="auto"/>
        <w:rPr>
          <w:color w:val="333333"/>
          <w:sz w:val="24"/>
          <w:szCs w:val="24"/>
        </w:rPr>
      </w:pPr>
      <w:r w:rsidDel="00000000" w:rsidR="00000000" w:rsidRPr="00000000">
        <w:rPr>
          <w:color w:val="333333"/>
          <w:sz w:val="24"/>
          <w:szCs w:val="24"/>
          <w:rtl w:val="0"/>
        </w:rPr>
        <w:t xml:space="preserve">If you have consented to receive text messages from </w:t>
      </w:r>
      <w:r w:rsidDel="00000000" w:rsidR="00000000" w:rsidRPr="00000000">
        <w:rPr>
          <w:rFonts w:ascii="Roboto" w:cs="Roboto" w:eastAsia="Roboto" w:hAnsi="Roboto"/>
          <w:b w:val="1"/>
          <w:bCs w:val="1"/>
          <w:color w:val="333333"/>
          <w:sz w:val="24"/>
          <w:szCs w:val="24"/>
          <w:highlight w:val="white"/>
          <w:rtl w:val="0"/>
        </w:rPr>
        <w:t xml:space="preserve">People Inspiring People LLC</w:t>
      </w:r>
      <w:r w:rsidDel="00000000" w:rsidR="00000000" w:rsidRPr="00000000">
        <w:rPr>
          <w:rFonts w:ascii="Roboto" w:cs="Roboto" w:eastAsia="Roboto" w:hAnsi="Roboto"/>
          <w:color w:val="333333"/>
          <w:sz w:val="24"/>
          <w:szCs w:val="24"/>
          <w:highlight w:val="white"/>
          <w:rtl w:val="0"/>
        </w:rPr>
        <w:t xml:space="preserve"> </w:t>
      </w:r>
      <w:r w:rsidDel="00000000" w:rsidR="00000000" w:rsidRPr="00000000">
        <w:rPr>
          <w:color w:val="333333"/>
          <w:sz w:val="24"/>
          <w:szCs w:val="24"/>
          <w:rtl w:val="0"/>
        </w:rPr>
        <w:t xml:space="preserve">you may receive messages related to the following:</w:t>
      </w:r>
    </w:p>
    <w:p w:rsidR="00000000" w:rsidDel="00000000" w:rsidP="00000000" w:rsidRDefault="00000000" w:rsidRPr="00000000" w14:paraId="00000043">
      <w:pPr>
        <w:numPr>
          <w:ilvl w:val="0"/>
          <w:numId w:val="3"/>
        </w:numPr>
        <w:spacing w:after="0" w:afterAutospacing="0" w:lineRule="auto"/>
        <w:ind w:left="720" w:hanging="360"/>
        <w:rPr>
          <w:color w:val="333333"/>
          <w:sz w:val="24"/>
          <w:szCs w:val="24"/>
        </w:rPr>
      </w:pPr>
      <w:r w:rsidDel="00000000" w:rsidR="00000000" w:rsidRPr="00000000">
        <w:rPr>
          <w:color w:val="333333"/>
          <w:sz w:val="24"/>
          <w:szCs w:val="24"/>
          <w:rtl w:val="0"/>
        </w:rPr>
        <w:t xml:space="preserve">Appointment reminders </w:t>
      </w:r>
    </w:p>
    <w:p w:rsidR="00000000" w:rsidDel="00000000" w:rsidP="00000000" w:rsidRDefault="00000000" w:rsidRPr="00000000" w14:paraId="00000044">
      <w:pPr>
        <w:numPr>
          <w:ilvl w:val="0"/>
          <w:numId w:val="3"/>
        </w:numPr>
        <w:spacing w:after="0" w:afterAutospacing="0" w:lineRule="auto"/>
        <w:ind w:left="720" w:hanging="360"/>
        <w:rPr>
          <w:color w:val="333333"/>
          <w:sz w:val="24"/>
          <w:szCs w:val="24"/>
        </w:rPr>
      </w:pPr>
      <w:r w:rsidDel="00000000" w:rsidR="00000000" w:rsidRPr="00000000">
        <w:rPr>
          <w:color w:val="333333"/>
          <w:sz w:val="24"/>
          <w:szCs w:val="24"/>
          <w:rtl w:val="0"/>
        </w:rPr>
        <w:t xml:space="preserve">Customer Care</w:t>
      </w:r>
    </w:p>
    <w:p w:rsidR="00000000" w:rsidDel="00000000" w:rsidP="00000000" w:rsidRDefault="00000000" w:rsidRPr="00000000" w14:paraId="00000045">
      <w:pPr>
        <w:numPr>
          <w:ilvl w:val="0"/>
          <w:numId w:val="3"/>
        </w:numPr>
        <w:spacing w:after="160" w:lineRule="auto"/>
        <w:ind w:left="720" w:hanging="360"/>
        <w:rPr>
          <w:color w:val="333333"/>
          <w:sz w:val="24"/>
          <w:szCs w:val="24"/>
        </w:rPr>
      </w:pPr>
      <w:r w:rsidDel="00000000" w:rsidR="00000000" w:rsidRPr="00000000">
        <w:rPr>
          <w:color w:val="333333"/>
          <w:sz w:val="24"/>
          <w:szCs w:val="24"/>
          <w:rtl w:val="0"/>
        </w:rPr>
        <w:t xml:space="preserve">Polling and voting</w:t>
      </w:r>
    </w:p>
    <w:p w:rsidR="00000000" w:rsidDel="00000000" w:rsidP="00000000" w:rsidRDefault="00000000" w:rsidRPr="00000000" w14:paraId="00000046">
      <w:pPr>
        <w:pStyle w:val="Heading3"/>
        <w:keepNext w:val="0"/>
        <w:keepLines w:val="0"/>
        <w:shd w:fill="ffffff" w:val="clear"/>
        <w:spacing w:after="160" w:before="300" w:line="264" w:lineRule="auto"/>
        <w:rPr>
          <w:b w:val="1"/>
          <w:bCs w:val="1"/>
          <w:color w:val="b2103a"/>
          <w:sz w:val="36"/>
          <w:szCs w:val="36"/>
        </w:rPr>
      </w:pPr>
      <w:bookmarkStart w:colFirst="0" w:colLast="0" w:name="_lhzggn7l02w" w:id="2"/>
      <w:bookmarkEnd w:id="2"/>
      <w:r w:rsidDel="00000000" w:rsidR="00000000" w:rsidRPr="00000000">
        <w:rPr>
          <w:b w:val="1"/>
          <w:bCs w:val="1"/>
          <w:color w:val="b2103a"/>
          <w:sz w:val="36"/>
          <w:szCs w:val="36"/>
          <w:rtl w:val="0"/>
        </w:rPr>
        <w:t xml:space="preserve">Message Frequency:</w:t>
      </w:r>
    </w:p>
    <w:p w:rsidR="00000000" w:rsidDel="00000000" w:rsidP="00000000" w:rsidRDefault="00000000" w:rsidRPr="00000000" w14:paraId="00000047">
      <w:pPr>
        <w:shd w:fill="ffffff" w:val="clear"/>
        <w:spacing w:after="160" w:lineRule="auto"/>
        <w:rPr>
          <w:color w:val="333333"/>
          <w:sz w:val="24"/>
          <w:szCs w:val="24"/>
        </w:rPr>
      </w:pPr>
      <w:r w:rsidDel="00000000" w:rsidR="00000000" w:rsidRPr="00000000">
        <w:rPr>
          <w:color w:val="333333"/>
          <w:sz w:val="24"/>
          <w:szCs w:val="24"/>
          <w:rtl w:val="0"/>
        </w:rPr>
        <w:t xml:space="preserve">Message frequency may vary depending on the type of communication. For example, you may receive up to 5 SMS messages per week related to your appointment reminders, follow-up messages, marketing, or inquiries.</w:t>
      </w:r>
    </w:p>
    <w:p w:rsidR="00000000" w:rsidDel="00000000" w:rsidP="00000000" w:rsidRDefault="00000000" w:rsidRPr="00000000" w14:paraId="00000048">
      <w:pPr>
        <w:pStyle w:val="Heading3"/>
        <w:keepNext w:val="0"/>
        <w:keepLines w:val="0"/>
        <w:shd w:fill="ffffff" w:val="clear"/>
        <w:spacing w:after="160" w:before="300" w:line="264" w:lineRule="auto"/>
        <w:rPr>
          <w:b w:val="1"/>
          <w:bCs w:val="1"/>
          <w:color w:val="b2103a"/>
          <w:sz w:val="36"/>
          <w:szCs w:val="36"/>
        </w:rPr>
      </w:pPr>
      <w:bookmarkStart w:colFirst="0" w:colLast="0" w:name="_toj6rs9nfzsd" w:id="3"/>
      <w:bookmarkEnd w:id="3"/>
      <w:r w:rsidDel="00000000" w:rsidR="00000000" w:rsidRPr="00000000">
        <w:rPr>
          <w:b w:val="1"/>
          <w:bCs w:val="1"/>
          <w:color w:val="b2103a"/>
          <w:sz w:val="36"/>
          <w:szCs w:val="36"/>
          <w:rtl w:val="0"/>
        </w:rPr>
        <w:t xml:space="preserve">Potential Fees for SMS Messaging:</w:t>
      </w:r>
    </w:p>
    <w:p w:rsidR="00000000" w:rsidDel="00000000" w:rsidP="00000000" w:rsidRDefault="00000000" w:rsidRPr="00000000" w14:paraId="00000049">
      <w:pPr>
        <w:shd w:fill="ffffff" w:val="clear"/>
        <w:spacing w:after="160" w:lineRule="auto"/>
        <w:rPr>
          <w:color w:val="333333"/>
          <w:sz w:val="24"/>
          <w:szCs w:val="24"/>
        </w:rPr>
      </w:pPr>
      <w:r w:rsidDel="00000000" w:rsidR="00000000" w:rsidRPr="00000000">
        <w:rPr>
          <w:color w:val="333333"/>
          <w:sz w:val="24"/>
          <w:szCs w:val="24"/>
          <w:rtl w:val="0"/>
        </w:rPr>
        <w:t xml:space="preserve">Please note that standard message and data rates may apply, depending on your carrier’s pricing plan. These fees may vary if the message is sent domestically or internationally.</w:t>
      </w:r>
    </w:p>
    <w:p w:rsidR="00000000" w:rsidDel="00000000" w:rsidP="00000000" w:rsidRDefault="00000000" w:rsidRPr="00000000" w14:paraId="0000004A">
      <w:pPr>
        <w:pStyle w:val="Heading3"/>
        <w:keepNext w:val="0"/>
        <w:keepLines w:val="0"/>
        <w:shd w:fill="ffffff" w:val="clear"/>
        <w:spacing w:after="160" w:before="300" w:line="264" w:lineRule="auto"/>
        <w:rPr>
          <w:b w:val="1"/>
          <w:bCs w:val="1"/>
          <w:color w:val="b2103a"/>
          <w:sz w:val="36"/>
          <w:szCs w:val="36"/>
        </w:rPr>
      </w:pPr>
      <w:bookmarkStart w:colFirst="0" w:colLast="0" w:name="_e96umgfo8hah" w:id="4"/>
      <w:bookmarkEnd w:id="4"/>
      <w:r w:rsidDel="00000000" w:rsidR="00000000" w:rsidRPr="00000000">
        <w:rPr>
          <w:b w:val="1"/>
          <w:bCs w:val="1"/>
          <w:color w:val="b2103a"/>
          <w:sz w:val="36"/>
          <w:szCs w:val="36"/>
          <w:rtl w:val="0"/>
        </w:rPr>
        <w:t xml:space="preserve">Opt-In Method:</w:t>
      </w:r>
    </w:p>
    <w:p w:rsidR="00000000" w:rsidDel="00000000" w:rsidP="00000000" w:rsidRDefault="00000000" w:rsidRPr="00000000" w14:paraId="0000004B">
      <w:pPr>
        <w:shd w:fill="ffffff" w:val="clear"/>
        <w:spacing w:after="160" w:lineRule="auto"/>
        <w:rPr>
          <w:color w:val="333333"/>
          <w:sz w:val="24"/>
          <w:szCs w:val="24"/>
        </w:rPr>
      </w:pPr>
      <w:r w:rsidDel="00000000" w:rsidR="00000000" w:rsidRPr="00000000">
        <w:rPr>
          <w:color w:val="333333"/>
          <w:sz w:val="24"/>
          <w:szCs w:val="24"/>
          <w:rtl w:val="0"/>
        </w:rPr>
        <w:t xml:space="preserve">You may opt-in to receive SMS messages from </w:t>
      </w:r>
      <w:r w:rsidDel="00000000" w:rsidR="00000000" w:rsidRPr="00000000">
        <w:rPr>
          <w:rFonts w:ascii="Roboto" w:cs="Roboto" w:eastAsia="Roboto" w:hAnsi="Roboto"/>
          <w:b w:val="1"/>
          <w:bCs w:val="1"/>
          <w:color w:val="333333"/>
          <w:sz w:val="24"/>
          <w:szCs w:val="24"/>
          <w:highlight w:val="white"/>
          <w:rtl w:val="0"/>
        </w:rPr>
        <w:t xml:space="preserve">People Inspiring People LLC</w:t>
      </w:r>
      <w:r w:rsidDel="00000000" w:rsidR="00000000" w:rsidRPr="00000000">
        <w:rPr>
          <w:color w:val="333333"/>
          <w:sz w:val="24"/>
          <w:szCs w:val="24"/>
          <w:rtl w:val="0"/>
        </w:rPr>
        <w:t xml:space="preserve"> in the following ways:</w:t>
      </w:r>
    </w:p>
    <w:p w:rsidR="00000000" w:rsidDel="00000000" w:rsidP="00000000" w:rsidRDefault="00000000" w:rsidRPr="00000000" w14:paraId="0000004C">
      <w:pPr>
        <w:numPr>
          <w:ilvl w:val="0"/>
          <w:numId w:val="2"/>
        </w:numPr>
        <w:spacing w:after="160" w:lineRule="auto"/>
        <w:ind w:left="720" w:hanging="360"/>
        <w:rPr>
          <w:color w:val="333333"/>
          <w:sz w:val="24"/>
          <w:szCs w:val="24"/>
        </w:rPr>
      </w:pPr>
      <w:r w:rsidDel="00000000" w:rsidR="00000000" w:rsidRPr="00000000">
        <w:rPr>
          <w:color w:val="333333"/>
          <w:sz w:val="24"/>
          <w:szCs w:val="24"/>
          <w:rtl w:val="0"/>
        </w:rPr>
        <w:t xml:space="preserve">Asking verbally</w:t>
      </w:r>
    </w:p>
    <w:p w:rsidR="00000000" w:rsidDel="00000000" w:rsidP="00000000" w:rsidRDefault="00000000" w:rsidRPr="00000000" w14:paraId="0000004D">
      <w:pPr>
        <w:pStyle w:val="Heading3"/>
        <w:keepNext w:val="0"/>
        <w:keepLines w:val="0"/>
        <w:shd w:fill="ffffff" w:val="clear"/>
        <w:spacing w:after="160" w:before="300" w:line="264" w:lineRule="auto"/>
        <w:rPr>
          <w:b w:val="1"/>
          <w:bCs w:val="1"/>
          <w:color w:val="b2103a"/>
          <w:sz w:val="36"/>
          <w:szCs w:val="36"/>
        </w:rPr>
      </w:pPr>
      <w:bookmarkStart w:colFirst="0" w:colLast="0" w:name="_r3hkv6lh9f8l" w:id="5"/>
      <w:bookmarkEnd w:id="5"/>
      <w:r w:rsidDel="00000000" w:rsidR="00000000" w:rsidRPr="00000000">
        <w:rPr>
          <w:b w:val="1"/>
          <w:bCs w:val="1"/>
          <w:color w:val="b2103a"/>
          <w:sz w:val="36"/>
          <w:szCs w:val="36"/>
          <w:rtl w:val="0"/>
        </w:rPr>
        <w:t xml:space="preserve">Opt-Out Method:</w:t>
      </w:r>
    </w:p>
    <w:p w:rsidR="00000000" w:rsidDel="00000000" w:rsidP="00000000" w:rsidRDefault="00000000" w:rsidRPr="00000000" w14:paraId="0000004E">
      <w:pPr>
        <w:shd w:fill="ffffff" w:val="clear"/>
        <w:spacing w:after="160" w:lineRule="auto"/>
        <w:rPr>
          <w:color w:val="333333"/>
          <w:sz w:val="24"/>
          <w:szCs w:val="24"/>
        </w:rPr>
      </w:pPr>
      <w:r w:rsidDel="00000000" w:rsidR="00000000" w:rsidRPr="00000000">
        <w:rPr>
          <w:color w:val="333333"/>
          <w:sz w:val="24"/>
          <w:szCs w:val="24"/>
          <w:rtl w:val="0"/>
        </w:rPr>
        <w:t xml:space="preserve">You can opt out of receiving SMS messages at any time. To do so, simply reply "STOP" to any SMS message you receive. Alternatively, you can contact us directly to request removal from our messaging list.</w:t>
      </w:r>
    </w:p>
    <w:p w:rsidR="00000000" w:rsidDel="00000000" w:rsidP="00000000" w:rsidRDefault="00000000" w:rsidRPr="00000000" w14:paraId="0000004F">
      <w:pPr>
        <w:pStyle w:val="Heading3"/>
        <w:keepNext w:val="0"/>
        <w:keepLines w:val="0"/>
        <w:shd w:fill="ffffff" w:val="clear"/>
        <w:spacing w:after="160" w:before="300" w:line="264" w:lineRule="auto"/>
        <w:rPr>
          <w:b w:val="1"/>
          <w:bCs w:val="1"/>
          <w:color w:val="b2103a"/>
          <w:sz w:val="36"/>
          <w:szCs w:val="36"/>
        </w:rPr>
      </w:pPr>
      <w:bookmarkStart w:colFirst="0" w:colLast="0" w:name="_cv7rlnps3pus" w:id="6"/>
      <w:bookmarkEnd w:id="6"/>
      <w:r w:rsidDel="00000000" w:rsidR="00000000" w:rsidRPr="00000000">
        <w:rPr>
          <w:b w:val="1"/>
          <w:bCs w:val="1"/>
          <w:color w:val="b2103a"/>
          <w:sz w:val="36"/>
          <w:szCs w:val="36"/>
          <w:rtl w:val="0"/>
        </w:rPr>
        <w:t xml:space="preserve">Help:</w:t>
      </w:r>
    </w:p>
    <w:p w:rsidR="00000000" w:rsidDel="00000000" w:rsidP="00000000" w:rsidRDefault="00000000" w:rsidRPr="00000000" w14:paraId="00000050">
      <w:pPr>
        <w:shd w:fill="ffffff" w:val="clear"/>
        <w:spacing w:after="160" w:lineRule="auto"/>
        <w:rPr>
          <w:color w:val="333333"/>
          <w:sz w:val="24"/>
          <w:szCs w:val="24"/>
        </w:rPr>
      </w:pPr>
      <w:r w:rsidDel="00000000" w:rsidR="00000000" w:rsidRPr="00000000">
        <w:rPr>
          <w:color w:val="333333"/>
          <w:sz w:val="24"/>
          <w:szCs w:val="24"/>
          <w:rtl w:val="0"/>
        </w:rPr>
        <w:t xml:space="preserve">If you are experiencing any issues, you can reply with the keyword HELP. Or, you can get help directly from us at Baxter.</w:t>
      </w:r>
    </w:p>
    <w:p w:rsidR="00000000" w:rsidDel="00000000" w:rsidP="00000000" w:rsidRDefault="00000000" w:rsidRPr="00000000" w14:paraId="00000051">
      <w:pPr>
        <w:pStyle w:val="Heading3"/>
        <w:keepNext w:val="0"/>
        <w:keepLines w:val="0"/>
        <w:shd w:fill="ffffff" w:val="clear"/>
        <w:spacing w:after="160" w:before="300" w:line="264" w:lineRule="auto"/>
        <w:rPr>
          <w:b w:val="1"/>
          <w:bCs w:val="1"/>
          <w:color w:val="b2103a"/>
          <w:sz w:val="36"/>
          <w:szCs w:val="36"/>
        </w:rPr>
      </w:pPr>
      <w:bookmarkStart w:colFirst="0" w:colLast="0" w:name="_52dqrjoy1791" w:id="7"/>
      <w:bookmarkEnd w:id="7"/>
      <w:r w:rsidDel="00000000" w:rsidR="00000000" w:rsidRPr="00000000">
        <w:rPr>
          <w:b w:val="1"/>
          <w:bCs w:val="1"/>
          <w:color w:val="b2103a"/>
          <w:sz w:val="36"/>
          <w:szCs w:val="36"/>
          <w:rtl w:val="0"/>
        </w:rPr>
        <w:t xml:space="preserve">Additional Options:</w:t>
      </w:r>
    </w:p>
    <w:p w:rsidR="00000000" w:rsidDel="00000000" w:rsidP="00000000" w:rsidRDefault="00000000" w:rsidRPr="00000000" w14:paraId="00000052">
      <w:pPr>
        <w:numPr>
          <w:ilvl w:val="0"/>
          <w:numId w:val="1"/>
        </w:numPr>
        <w:spacing w:after="160" w:lineRule="auto"/>
        <w:ind w:left="720" w:hanging="360"/>
        <w:rPr>
          <w:color w:val="333333"/>
          <w:sz w:val="24"/>
          <w:szCs w:val="24"/>
        </w:rPr>
      </w:pPr>
      <w:r w:rsidDel="00000000" w:rsidR="00000000" w:rsidRPr="00000000">
        <w:rPr>
          <w:color w:val="333333"/>
          <w:sz w:val="24"/>
          <w:szCs w:val="24"/>
          <w:rtl w:val="0"/>
        </w:rPr>
        <w:t xml:space="preserve">If you do not wish to receive SMS messages, you can choose not to check the SMS consent box on our forms.</w:t>
      </w:r>
    </w:p>
    <w:p w:rsidR="00000000" w:rsidDel="00000000" w:rsidP="00000000" w:rsidRDefault="00000000" w:rsidRPr="00000000" w14:paraId="00000053">
      <w:pPr>
        <w:pStyle w:val="Heading3"/>
        <w:keepNext w:val="0"/>
        <w:keepLines w:val="0"/>
        <w:shd w:fill="ffffff" w:val="clear"/>
        <w:spacing w:after="160" w:before="300" w:line="264" w:lineRule="auto"/>
        <w:rPr>
          <w:b w:val="1"/>
          <w:bCs w:val="1"/>
          <w:color w:val="b2103a"/>
          <w:sz w:val="36"/>
          <w:szCs w:val="36"/>
        </w:rPr>
      </w:pPr>
      <w:bookmarkStart w:colFirst="0" w:colLast="0" w:name="_3r6sc9u7iinr" w:id="8"/>
      <w:bookmarkEnd w:id="8"/>
      <w:r w:rsidDel="00000000" w:rsidR="00000000" w:rsidRPr="00000000">
        <w:rPr>
          <w:b w:val="1"/>
          <w:bCs w:val="1"/>
          <w:color w:val="b2103a"/>
          <w:sz w:val="36"/>
          <w:szCs w:val="36"/>
          <w:rtl w:val="0"/>
        </w:rPr>
        <w:t xml:space="preserve">Standard Messaging Disclosures:</w:t>
      </w:r>
    </w:p>
    <w:p w:rsidR="00000000" w:rsidDel="00000000" w:rsidP="00000000" w:rsidRDefault="00000000" w:rsidRPr="00000000" w14:paraId="00000054">
      <w:pPr>
        <w:numPr>
          <w:ilvl w:val="0"/>
          <w:numId w:val="4"/>
        </w:numPr>
        <w:spacing w:after="0" w:afterAutospacing="0" w:lineRule="auto"/>
        <w:ind w:left="720" w:hanging="360"/>
        <w:rPr>
          <w:color w:val="333333"/>
          <w:sz w:val="24"/>
          <w:szCs w:val="24"/>
        </w:rPr>
      </w:pPr>
      <w:r w:rsidDel="00000000" w:rsidR="00000000" w:rsidRPr="00000000">
        <w:rPr>
          <w:color w:val="333333"/>
          <w:sz w:val="24"/>
          <w:szCs w:val="24"/>
          <w:rtl w:val="0"/>
        </w:rPr>
        <w:t xml:space="preserve">Message and data rates may apply.</w:t>
      </w:r>
    </w:p>
    <w:p w:rsidR="00000000" w:rsidDel="00000000" w:rsidP="00000000" w:rsidRDefault="00000000" w:rsidRPr="00000000" w14:paraId="00000055">
      <w:pPr>
        <w:numPr>
          <w:ilvl w:val="0"/>
          <w:numId w:val="4"/>
        </w:numPr>
        <w:spacing w:after="0" w:afterAutospacing="0" w:lineRule="auto"/>
        <w:ind w:left="720" w:hanging="360"/>
        <w:rPr>
          <w:color w:val="333333"/>
          <w:sz w:val="24"/>
          <w:szCs w:val="24"/>
        </w:rPr>
      </w:pPr>
      <w:r w:rsidDel="00000000" w:rsidR="00000000" w:rsidRPr="00000000">
        <w:rPr>
          <w:color w:val="333333"/>
          <w:sz w:val="24"/>
          <w:szCs w:val="24"/>
          <w:rtl w:val="0"/>
        </w:rPr>
        <w:t xml:space="preserve">You can opt out at any time by texting "STOP."</w:t>
      </w:r>
    </w:p>
    <w:p w:rsidR="00000000" w:rsidDel="00000000" w:rsidP="00000000" w:rsidRDefault="00000000" w:rsidRPr="00000000" w14:paraId="00000056">
      <w:pPr>
        <w:numPr>
          <w:ilvl w:val="0"/>
          <w:numId w:val="4"/>
        </w:numPr>
        <w:spacing w:after="0" w:afterAutospacing="0" w:lineRule="auto"/>
        <w:ind w:left="720" w:hanging="360"/>
        <w:rPr>
          <w:color w:val="333333"/>
          <w:sz w:val="24"/>
          <w:szCs w:val="24"/>
        </w:rPr>
      </w:pPr>
      <w:r w:rsidDel="00000000" w:rsidR="00000000" w:rsidRPr="00000000">
        <w:rPr>
          <w:color w:val="333333"/>
          <w:sz w:val="24"/>
          <w:szCs w:val="24"/>
          <w:rtl w:val="0"/>
        </w:rPr>
        <w:t xml:space="preserve">For assistance, text "HELP" or visit our </w:t>
      </w:r>
      <w:hyperlink r:id="rId7">
        <w:r w:rsidDel="00000000" w:rsidR="00000000" w:rsidRPr="00000000">
          <w:rPr>
            <w:b w:val="1"/>
            <w:bCs w:val="1"/>
            <w:color w:val="432d32"/>
            <w:sz w:val="24"/>
            <w:szCs w:val="24"/>
            <w:rtl w:val="0"/>
          </w:rPr>
          <w:t xml:space="preserve">Privacy policy</w:t>
        </w:r>
      </w:hyperlink>
      <w:r w:rsidDel="00000000" w:rsidR="00000000" w:rsidRPr="00000000">
        <w:rPr>
          <w:color w:val="333333"/>
          <w:sz w:val="24"/>
          <w:szCs w:val="24"/>
          <w:rtl w:val="0"/>
        </w:rPr>
        <w:t xml:space="preserve"> and </w:t>
      </w:r>
      <w:hyperlink r:id="rId8">
        <w:r w:rsidDel="00000000" w:rsidR="00000000" w:rsidRPr="00000000">
          <w:rPr>
            <w:b w:val="1"/>
            <w:bCs w:val="1"/>
            <w:color w:val="432d32"/>
            <w:sz w:val="24"/>
            <w:szCs w:val="24"/>
            <w:rtl w:val="0"/>
          </w:rPr>
          <w:t xml:space="preserve">Terms and conditions</w:t>
        </w:r>
      </w:hyperlink>
      <w:r w:rsidDel="00000000" w:rsidR="00000000" w:rsidRPr="00000000">
        <w:rPr>
          <w:color w:val="333333"/>
          <w:sz w:val="24"/>
          <w:szCs w:val="24"/>
          <w:rtl w:val="0"/>
        </w:rPr>
        <w:t xml:space="preserve"> pages </w:t>
      </w:r>
    </w:p>
    <w:p w:rsidR="00000000" w:rsidDel="00000000" w:rsidP="00000000" w:rsidRDefault="00000000" w:rsidRPr="00000000" w14:paraId="00000057">
      <w:pPr>
        <w:numPr>
          <w:ilvl w:val="0"/>
          <w:numId w:val="4"/>
        </w:numPr>
        <w:spacing w:after="160" w:lineRule="auto"/>
        <w:ind w:left="720" w:hanging="360"/>
        <w:rPr>
          <w:color w:val="333333"/>
          <w:sz w:val="24"/>
          <w:szCs w:val="24"/>
        </w:rPr>
      </w:pPr>
      <w:r w:rsidDel="00000000" w:rsidR="00000000" w:rsidRPr="00000000">
        <w:rPr>
          <w:color w:val="333333"/>
          <w:sz w:val="24"/>
          <w:szCs w:val="24"/>
          <w:rtl w:val="0"/>
        </w:rPr>
        <w:t xml:space="preserve">Message frequency may vary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ipmentalhealth.com" TargetMode="External"/><Relationship Id="rId7" Type="http://schemas.openxmlformats.org/officeDocument/2006/relationships/hyperlink" Target="https://strongins.com/website-privacy-policy" TargetMode="External"/><Relationship Id="rId8" Type="http://schemas.openxmlformats.org/officeDocument/2006/relationships/hyperlink" Target="https://strongins.com/sms%20terms%20&amp;%20conditions.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